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58BA3DBD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 xml:space="preserve">2021. gada </w:t>
      </w:r>
      <w:r w:rsidR="00D67BED">
        <w:t>4</w:t>
      </w:r>
      <w:r w:rsidR="009F2F4C">
        <w:t>. novembrī</w:t>
      </w:r>
      <w:r w:rsidRPr="000C70A7">
        <w:rPr>
          <w:color w:val="auto"/>
        </w:rPr>
        <w:t xml:space="preserve">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>
        <w:rPr>
          <w:b/>
        </w:rPr>
        <w:t>1</w:t>
      </w:r>
      <w:r w:rsidR="00D67BED">
        <w:rPr>
          <w:b/>
        </w:rPr>
        <w:t>7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02169C89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vada: </w:t>
      </w:r>
      <w:r w:rsidR="009F2F4C" w:rsidRPr="000C70A7">
        <w:rPr>
          <w:color w:val="auto"/>
        </w:rPr>
        <w:t>Kancelejas vadītāja JEVGĒNIJA SVIRIDENKOVA.</w:t>
      </w:r>
    </w:p>
    <w:p w14:paraId="38342E91" w14:textId="77777777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Sēdē piedalās:</w:t>
      </w:r>
    </w:p>
    <w:p w14:paraId="44EB4F89" w14:textId="017644F3" w:rsidR="00F0482F" w:rsidRPr="000C70A7" w:rsidRDefault="00F0482F" w:rsidP="00F0482F">
      <w:pPr>
        <w:pStyle w:val="Default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>
        <w:rPr>
          <w:color w:val="auto"/>
        </w:rPr>
        <w:t xml:space="preserve">, </w:t>
      </w:r>
      <w:r w:rsidR="009F2F4C" w:rsidRPr="000C70A7">
        <w:rPr>
          <w:color w:val="auto"/>
        </w:rPr>
        <w:t xml:space="preserve">domes Dzimtsarakstu nodaļas vadītāja NATAĻJA KRASNOVA,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 xml:space="preserve">novada iedzīvotāja ZANE STAŠULE, </w:t>
      </w:r>
      <w:proofErr w:type="spellStart"/>
      <w:r w:rsidRPr="000C70A7">
        <w:t>Kadagas</w:t>
      </w:r>
      <w:proofErr w:type="spellEnd"/>
      <w:r w:rsidRPr="000C70A7">
        <w:t xml:space="preserve"> pirmsskolas izglītības iestādes padomes locekle BAIBA VĪTOLIŅA.</w:t>
      </w:r>
    </w:p>
    <w:p w14:paraId="125712F7" w14:textId="2A185F67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9F2F4C">
        <w:rPr>
          <w:color w:val="auto"/>
        </w:rPr>
        <w:t>SANDRA BREIDAKA</w:t>
      </w:r>
      <w:r w:rsidR="009F2F4C">
        <w:rPr>
          <w:u w:val="single"/>
        </w:rPr>
        <w:t xml:space="preserve">, </w:t>
      </w:r>
      <w:proofErr w:type="spellStart"/>
      <w:r w:rsidR="009F2F4C" w:rsidRPr="000C70A7">
        <w:rPr>
          <w:color w:val="auto"/>
        </w:rPr>
        <w:t>Kadagas</w:t>
      </w:r>
      <w:proofErr w:type="spellEnd"/>
      <w:r w:rsidR="009F2F4C" w:rsidRPr="000C70A7">
        <w:rPr>
          <w:color w:val="auto"/>
        </w:rPr>
        <w:t xml:space="preserve"> pirmsskolas izglītības iestādes vadītāja IRĒNA KUZŅECOVA.</w:t>
      </w:r>
    </w:p>
    <w:p w14:paraId="317F39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7787147C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>Sēdi atklāj plkst. 1</w:t>
      </w:r>
      <w:r w:rsidR="009F2F4C">
        <w:rPr>
          <w:iCs/>
        </w:rPr>
        <w:t>4</w:t>
      </w:r>
      <w:r w:rsidRPr="000C70A7">
        <w:rPr>
          <w:iCs/>
        </w:rPr>
        <w:t>.00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3060993A" w14:textId="77777777" w:rsidR="00F0482F" w:rsidRPr="000C70A7" w:rsidRDefault="00F0482F" w:rsidP="00F0482F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</w:t>
      </w:r>
      <w:r>
        <w:rPr>
          <w:color w:val="000000"/>
          <w:szCs w:val="24"/>
        </w:rPr>
        <w:t>:</w:t>
      </w:r>
    </w:p>
    <w:p w14:paraId="04E31BDE" w14:textId="69E90008" w:rsidR="00F0482F" w:rsidRPr="0070592D" w:rsidRDefault="00F0482F" w:rsidP="00F0482F">
      <w:pPr>
        <w:pStyle w:val="ListParagraph"/>
        <w:numPr>
          <w:ilvl w:val="1"/>
          <w:numId w:val="2"/>
        </w:numPr>
        <w:spacing w:after="60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KPII “</w:t>
      </w:r>
      <w:proofErr w:type="spellStart"/>
      <w:r>
        <w:rPr>
          <w:color w:val="000000"/>
          <w:szCs w:val="24"/>
        </w:rPr>
        <w:t>Mežavēji</w:t>
      </w:r>
      <w:proofErr w:type="spellEnd"/>
      <w:r>
        <w:rPr>
          <w:color w:val="000000"/>
          <w:szCs w:val="24"/>
        </w:rPr>
        <w:t>”</w:t>
      </w:r>
      <w:r w:rsidR="009F2F4C">
        <w:rPr>
          <w:color w:val="000000"/>
          <w:szCs w:val="24"/>
        </w:rPr>
        <w:t>;</w:t>
      </w:r>
    </w:p>
    <w:p w14:paraId="634AAD25" w14:textId="247BEF44" w:rsidR="00F0482F" w:rsidRPr="00D67BED" w:rsidRDefault="0070592D" w:rsidP="00D67BED">
      <w:pPr>
        <w:pStyle w:val="ListParagraph"/>
        <w:numPr>
          <w:ilvl w:val="1"/>
          <w:numId w:val="2"/>
        </w:numPr>
        <w:spacing w:after="60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ĀPII “Strautiņš”</w:t>
      </w:r>
      <w:r w:rsidR="00D67BED">
        <w:rPr>
          <w:color w:val="000000"/>
          <w:szCs w:val="24"/>
        </w:rPr>
        <w:t>.</w:t>
      </w:r>
      <w:bookmarkStart w:id="1" w:name="_Hlk73644367"/>
      <w:bookmarkStart w:id="2" w:name="_Hlk73644395"/>
      <w:bookmarkEnd w:id="0"/>
    </w:p>
    <w:bookmarkEnd w:id="1"/>
    <w:bookmarkEnd w:id="2"/>
    <w:p w14:paraId="42E13E81" w14:textId="77777777" w:rsidR="00F0482F" w:rsidRDefault="00F0482F" w:rsidP="00F0482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5627C170" w14:textId="77777777" w:rsidR="00F0482F" w:rsidRPr="00795937" w:rsidRDefault="00F0482F" w:rsidP="00F0482F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EC26CC">
        <w:rPr>
          <w:b/>
          <w:bCs/>
          <w:color w:val="000000"/>
          <w:szCs w:val="24"/>
        </w:rPr>
        <w:t>Lēmuma par attiecīgā vecuma grupās uzņemamo bērnu skaitu un dzimšanas datumiem pieņemšana</w:t>
      </w:r>
      <w:r w:rsidRPr="00795937">
        <w:rPr>
          <w:b/>
          <w:bCs/>
          <w:color w:val="000000"/>
          <w:szCs w:val="24"/>
        </w:rPr>
        <w:t xml:space="preserve"> </w:t>
      </w:r>
    </w:p>
    <w:p w14:paraId="4E34D914" w14:textId="77777777" w:rsidR="00F0482F" w:rsidRDefault="00F0482F" w:rsidP="00F0482F">
      <w:pPr>
        <w:pStyle w:val="ListParagraph"/>
        <w:numPr>
          <w:ilvl w:val="1"/>
          <w:numId w:val="3"/>
        </w:numPr>
        <w:spacing w:before="120" w:after="120"/>
        <w:jc w:val="center"/>
        <w:rPr>
          <w:b/>
          <w:bCs/>
          <w:color w:val="212121"/>
          <w:szCs w:val="24"/>
        </w:rPr>
      </w:pPr>
      <w:proofErr w:type="spellStart"/>
      <w:r w:rsidRPr="001D64FD">
        <w:rPr>
          <w:b/>
          <w:bCs/>
          <w:color w:val="212121"/>
          <w:szCs w:val="24"/>
        </w:rPr>
        <w:t>Kadagas</w:t>
      </w:r>
      <w:proofErr w:type="spellEnd"/>
      <w:r w:rsidRPr="001D64FD">
        <w:rPr>
          <w:b/>
          <w:bCs/>
          <w:color w:val="212121"/>
          <w:szCs w:val="24"/>
        </w:rPr>
        <w:t xml:space="preserve"> pirmsskolas izglītības iestāde “</w:t>
      </w:r>
      <w:proofErr w:type="spellStart"/>
      <w:r w:rsidRPr="001D64FD">
        <w:rPr>
          <w:b/>
          <w:bCs/>
          <w:color w:val="212121"/>
          <w:szCs w:val="24"/>
        </w:rPr>
        <w:t>Mežavēji</w:t>
      </w:r>
      <w:proofErr w:type="spellEnd"/>
      <w:r w:rsidRPr="001D64FD">
        <w:rPr>
          <w:b/>
          <w:bCs/>
          <w:color w:val="212121"/>
          <w:szCs w:val="24"/>
        </w:rPr>
        <w:t>”</w:t>
      </w:r>
    </w:p>
    <w:p w14:paraId="505A0D06" w14:textId="035977C6" w:rsidR="00AB19EF" w:rsidRDefault="00F0482F" w:rsidP="00F0482F">
      <w:pPr>
        <w:spacing w:after="120"/>
        <w:rPr>
          <w:szCs w:val="24"/>
        </w:rPr>
      </w:pPr>
      <w:r w:rsidRPr="000C70A7">
        <w:rPr>
          <w:bCs/>
          <w:szCs w:val="24"/>
          <w:lang w:eastAsia="lv-LV"/>
        </w:rPr>
        <w:t>I.KUZŅECOVA informē</w:t>
      </w:r>
      <w:r w:rsidR="00117A7E">
        <w:rPr>
          <w:bCs/>
          <w:szCs w:val="24"/>
          <w:lang w:eastAsia="lv-LV"/>
        </w:rPr>
        <w:t>,</w:t>
      </w:r>
      <w:r w:rsidR="00D67BED">
        <w:rPr>
          <w:szCs w:val="24"/>
        </w:rPr>
        <w:t xml:space="preserve"> ka uz šā gada 2. novembrī nosūtītajiem uzaicinājumiem bērnu vecākiem saņemt</w:t>
      </w:r>
      <w:r w:rsidR="00B54BC7">
        <w:rPr>
          <w:szCs w:val="24"/>
        </w:rPr>
        <w:t>as atbildes (1.1</w:t>
      </w:r>
      <w:r w:rsidR="004524CE">
        <w:rPr>
          <w:szCs w:val="24"/>
        </w:rPr>
        <w:t>.</w:t>
      </w:r>
      <w:r w:rsidR="00B54BC7">
        <w:rPr>
          <w:szCs w:val="24"/>
        </w:rPr>
        <w:t>pielikums)</w:t>
      </w:r>
      <w:r w:rsidR="004524CE">
        <w:rPr>
          <w:szCs w:val="24"/>
        </w:rPr>
        <w:t>.</w:t>
      </w:r>
      <w:r w:rsidR="00996A90">
        <w:rPr>
          <w:szCs w:val="24"/>
        </w:rPr>
        <w:t xml:space="preserve"> </w:t>
      </w:r>
      <w:r w:rsidR="004524CE">
        <w:rPr>
          <w:szCs w:val="24"/>
        </w:rPr>
        <w:t>201</w:t>
      </w:r>
      <w:r w:rsidR="00996A90">
        <w:rPr>
          <w:szCs w:val="24"/>
        </w:rPr>
        <w:t>6</w:t>
      </w:r>
      <w:r w:rsidR="004524CE">
        <w:rPr>
          <w:szCs w:val="24"/>
        </w:rPr>
        <w:t xml:space="preserve">. gadā dzimušais bērna vecāks </w:t>
      </w:r>
      <w:r w:rsidR="00D67BED">
        <w:rPr>
          <w:szCs w:val="24"/>
        </w:rPr>
        <w:t>atte</w:t>
      </w:r>
      <w:r w:rsidR="004524CE">
        <w:rPr>
          <w:szCs w:val="24"/>
        </w:rPr>
        <w:t>icās no uzaicinājuma</w:t>
      </w:r>
      <w:r w:rsidR="00996A90">
        <w:rPr>
          <w:szCs w:val="24"/>
        </w:rPr>
        <w:t xml:space="preserve"> un</w:t>
      </w:r>
      <w:r w:rsidR="00D67BED">
        <w:rPr>
          <w:szCs w:val="24"/>
        </w:rPr>
        <w:t xml:space="preserve"> </w:t>
      </w:r>
      <w:r w:rsidR="00B54BC7">
        <w:rPr>
          <w:szCs w:val="24"/>
        </w:rPr>
        <w:t>201</w:t>
      </w:r>
      <w:r w:rsidR="00996A90">
        <w:rPr>
          <w:szCs w:val="24"/>
        </w:rPr>
        <w:t>5</w:t>
      </w:r>
      <w:r w:rsidR="00B54BC7">
        <w:rPr>
          <w:szCs w:val="24"/>
        </w:rPr>
        <w:t>. gadā dzimušā bērna vecāks piekrita apmeklēt KPII “</w:t>
      </w:r>
      <w:proofErr w:type="spellStart"/>
      <w:r w:rsidR="00B54BC7">
        <w:rPr>
          <w:szCs w:val="24"/>
        </w:rPr>
        <w:t>Mežavēji</w:t>
      </w:r>
      <w:proofErr w:type="spellEnd"/>
      <w:r w:rsidR="00B54BC7">
        <w:rPr>
          <w:szCs w:val="24"/>
        </w:rPr>
        <w:t>”. Rindā ir viens 2017. gadā dzimušais</w:t>
      </w:r>
      <w:r w:rsidR="00996A90">
        <w:rPr>
          <w:szCs w:val="24"/>
        </w:rPr>
        <w:t xml:space="preserve"> </w:t>
      </w:r>
      <w:r w:rsidR="00B54BC7">
        <w:rPr>
          <w:szCs w:val="24"/>
        </w:rPr>
        <w:t>bērns.</w:t>
      </w:r>
    </w:p>
    <w:p w14:paraId="1B29A597" w14:textId="79C7E341" w:rsidR="00F0482F" w:rsidRPr="00157801" w:rsidRDefault="00F0482F" w:rsidP="00F0482F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996A90">
        <w:t>7</w:t>
      </w:r>
      <w:r w:rsidRPr="00157801">
        <w:t xml:space="preserve"> balsīm "Par" (</w:t>
      </w:r>
      <w:proofErr w:type="spellStart"/>
      <w:r w:rsidR="002D5CF2">
        <w:t>J.Sviridenkova</w:t>
      </w:r>
      <w:proofErr w:type="spellEnd"/>
      <w:r w:rsidR="002D5CF2">
        <w:t xml:space="preserve">, </w:t>
      </w:r>
      <w:proofErr w:type="spellStart"/>
      <w:r>
        <w:t>Č.Batņa</w:t>
      </w:r>
      <w:proofErr w:type="spellEnd"/>
      <w:r>
        <w:t>,</w:t>
      </w:r>
      <w:r w:rsidRPr="00157801">
        <w:t xml:space="preserve"> </w:t>
      </w:r>
      <w:proofErr w:type="spellStart"/>
      <w:r w:rsidRPr="00157801">
        <w:t>N.Krasnova</w:t>
      </w:r>
      <w:proofErr w:type="spellEnd"/>
      <w:r w:rsidRPr="00157801">
        <w:t>,</w:t>
      </w:r>
      <w:r w:rsidR="00996A90">
        <w:t xml:space="preserve"> </w:t>
      </w:r>
      <w:proofErr w:type="spellStart"/>
      <w:r w:rsidR="00996A90">
        <w:t>I.Briede</w:t>
      </w:r>
      <w:proofErr w:type="spellEnd"/>
      <w:r w:rsidR="00996A90">
        <w:t>,</w:t>
      </w:r>
      <w:r w:rsidRPr="00157801">
        <w:t xml:space="preserve">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543B4ECD" w14:textId="4ED25C6D" w:rsidR="00834209" w:rsidRDefault="00695BAC" w:rsidP="0013772C">
      <w:pPr>
        <w:spacing w:after="120"/>
        <w:rPr>
          <w:b/>
          <w:szCs w:val="24"/>
        </w:rPr>
      </w:pPr>
      <w:r w:rsidRPr="00695BAC">
        <w:rPr>
          <w:b/>
          <w:szCs w:val="24"/>
        </w:rPr>
        <w:t>Uzdot KPII “</w:t>
      </w:r>
      <w:proofErr w:type="spellStart"/>
      <w:r w:rsidRPr="00695BAC">
        <w:rPr>
          <w:b/>
          <w:szCs w:val="24"/>
        </w:rPr>
        <w:t>Mežavēji</w:t>
      </w:r>
      <w:proofErr w:type="spellEnd"/>
      <w:r w:rsidRPr="00695BAC">
        <w:rPr>
          <w:b/>
          <w:szCs w:val="24"/>
        </w:rPr>
        <w:t>” vadītājai Irēnai Kuzņecovai</w:t>
      </w:r>
      <w:r w:rsidR="00834209">
        <w:rPr>
          <w:b/>
          <w:szCs w:val="24"/>
        </w:rPr>
        <w:t>:</w:t>
      </w:r>
    </w:p>
    <w:p w14:paraId="6A89982E" w14:textId="77777777" w:rsidR="00834209" w:rsidRPr="002E3077" w:rsidRDefault="00834209" w:rsidP="00834209">
      <w:pPr>
        <w:pStyle w:val="ListParagraph"/>
        <w:numPr>
          <w:ilvl w:val="0"/>
          <w:numId w:val="11"/>
        </w:numPr>
        <w:spacing w:after="120"/>
        <w:rPr>
          <w:b/>
          <w:szCs w:val="24"/>
        </w:rPr>
      </w:pPr>
      <w:r w:rsidRPr="002E3077">
        <w:rPr>
          <w:b/>
          <w:szCs w:val="24"/>
        </w:rPr>
        <w:t>sagatavot sarakstu 2021./2022. mācību gadam, ņemot vērā šādus kritērijus:</w:t>
      </w:r>
    </w:p>
    <w:p w14:paraId="3BA01067" w14:textId="3BB544FD" w:rsidR="00834209" w:rsidRPr="002E3077" w:rsidRDefault="00834209" w:rsidP="00834209">
      <w:pPr>
        <w:pStyle w:val="msolistparagrapha93f27e60046c41a109facb4771ac1f9"/>
        <w:spacing w:after="120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(4-6 gadīgie bērni) 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01.01.2017. līdz 31.12.2015. –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 vieta</w:t>
      </w:r>
      <w:r>
        <w:rPr>
          <w:rFonts w:ascii="Times New Roman" w:eastAsia="Times New Roman" w:hAnsi="Times New Roman" w:cs="Times New Roman"/>
          <w:b/>
          <w:sz w:val="24"/>
        </w:rPr>
        <w:t>;</w:t>
      </w:r>
    </w:p>
    <w:p w14:paraId="06A20448" w14:textId="77777777" w:rsidR="00834209" w:rsidRPr="002E3077" w:rsidRDefault="00834209" w:rsidP="00834209">
      <w:pPr>
        <w:pStyle w:val="ListParagraph"/>
        <w:numPr>
          <w:ilvl w:val="0"/>
          <w:numId w:val="11"/>
        </w:numPr>
        <w:spacing w:after="120"/>
        <w:rPr>
          <w:b/>
          <w:szCs w:val="24"/>
        </w:rPr>
      </w:pPr>
      <w:r w:rsidRPr="002E3077">
        <w:rPr>
          <w:b/>
          <w:szCs w:val="24"/>
        </w:rPr>
        <w:lastRenderedPageBreak/>
        <w:t xml:space="preserve">nosūtīt uzaicināmo bērnu sarakstus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 w:rsidRPr="002E3077">
        <w:rPr>
          <w:b/>
          <w:szCs w:val="24"/>
        </w:rPr>
        <w:t>, kā arī informēt par uzaicinājuma anulācijas saņemšanu.</w:t>
      </w:r>
    </w:p>
    <w:p w14:paraId="2E3E355B" w14:textId="77777777" w:rsidR="00B5588B" w:rsidRDefault="00F0482F" w:rsidP="00B5588B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 xml:space="preserve">1.2. </w:t>
      </w:r>
      <w:r w:rsidRPr="0048223F">
        <w:rPr>
          <w:b/>
          <w:bCs/>
          <w:color w:val="000000"/>
          <w:szCs w:val="24"/>
        </w:rPr>
        <w:t xml:space="preserve">Ādažu </w:t>
      </w:r>
      <w:r w:rsidR="00900780">
        <w:rPr>
          <w:b/>
          <w:bCs/>
          <w:color w:val="000000"/>
          <w:szCs w:val="24"/>
        </w:rPr>
        <w:t>pirmsskolas izglītības iestāde “Strautiņš”</w:t>
      </w:r>
    </w:p>
    <w:p w14:paraId="2074E40F" w14:textId="5BAEC731" w:rsidR="00900780" w:rsidRDefault="003B1C0F" w:rsidP="00B5588B">
      <w:pPr>
        <w:spacing w:after="120"/>
      </w:pPr>
      <w:r>
        <w:t>S.B</w:t>
      </w:r>
      <w:r w:rsidR="008E295E">
        <w:t>REIDAKA</w:t>
      </w:r>
      <w:r>
        <w:t xml:space="preserve"> </w:t>
      </w:r>
      <w:r w:rsidR="00B5588B">
        <w:t>informē</w:t>
      </w:r>
      <w:r w:rsidR="00211416">
        <w:t xml:space="preserve"> par</w:t>
      </w:r>
      <w:r w:rsidR="00B5588B">
        <w:t xml:space="preserve"> </w:t>
      </w:r>
      <w:r w:rsidR="00211416">
        <w:t xml:space="preserve">vienu </w:t>
      </w:r>
      <w:r w:rsidR="00B5588B">
        <w:t>brīv</w:t>
      </w:r>
      <w:r w:rsidR="00211416">
        <w:t>u</w:t>
      </w:r>
      <w:r w:rsidR="00B5588B">
        <w:t xml:space="preserve"> viet</w:t>
      </w:r>
      <w:r w:rsidR="00211416">
        <w:t>u</w:t>
      </w:r>
      <w:r w:rsidR="00B5588B">
        <w:t>, jo ir saņemts 2016. gadā dzimušā bērna vecāka iesniegums par</w:t>
      </w:r>
      <w:r w:rsidR="00211416">
        <w:t xml:space="preserve"> atteikšanos no vietas (Protokols Nr.16).</w:t>
      </w:r>
    </w:p>
    <w:p w14:paraId="5B1C89A3" w14:textId="662E079C" w:rsidR="00211416" w:rsidRPr="00272B72" w:rsidRDefault="00211416" w:rsidP="00B5588B">
      <w:pPr>
        <w:spacing w:after="120"/>
        <w:rPr>
          <w:b/>
          <w:i/>
          <w:iCs/>
          <w:szCs w:val="24"/>
        </w:rPr>
      </w:pPr>
      <w:r w:rsidRPr="00272B72">
        <w:rPr>
          <w:i/>
          <w:iCs/>
        </w:rPr>
        <w:t>Plkst. 14:</w:t>
      </w:r>
      <w:r w:rsidR="00272B72" w:rsidRPr="00272B72">
        <w:rPr>
          <w:i/>
          <w:iCs/>
        </w:rPr>
        <w:t>05 N.RUBENS atstāj sēdi.</w:t>
      </w:r>
    </w:p>
    <w:p w14:paraId="3910F73E" w14:textId="271B418F" w:rsidR="002D5CF2" w:rsidRPr="002D5CF2" w:rsidRDefault="002D5CF2" w:rsidP="00F0482F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211416">
        <w:t>6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Č.Batņa</w:t>
      </w:r>
      <w:proofErr w:type="spellEnd"/>
      <w:r>
        <w:t xml:space="preserve">, </w:t>
      </w:r>
      <w:proofErr w:type="spellStart"/>
      <w:r>
        <w:t>I.Briede</w:t>
      </w:r>
      <w:proofErr w:type="spellEnd"/>
      <w:r>
        <w:t>,</w:t>
      </w:r>
      <w:r w:rsidRPr="00157801">
        <w:t xml:space="preserve">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5B4F5BFD" w14:textId="0A928B20" w:rsidR="00834209" w:rsidRDefault="0057322D" w:rsidP="00211416">
      <w:pPr>
        <w:spacing w:after="120"/>
        <w:rPr>
          <w:b/>
          <w:szCs w:val="24"/>
        </w:rPr>
      </w:pPr>
      <w:r w:rsidRPr="005C6AF2">
        <w:rPr>
          <w:b/>
          <w:szCs w:val="24"/>
        </w:rPr>
        <w:t>Uzdot ĀPII “Strautiņš” vadītāja</w:t>
      </w:r>
      <w:r>
        <w:rPr>
          <w:b/>
          <w:szCs w:val="24"/>
        </w:rPr>
        <w:t>i</w:t>
      </w:r>
      <w:r w:rsidRPr="005C6AF2">
        <w:rPr>
          <w:b/>
          <w:szCs w:val="24"/>
        </w:rPr>
        <w:t xml:space="preserve"> </w:t>
      </w:r>
      <w:r>
        <w:rPr>
          <w:b/>
          <w:szCs w:val="24"/>
        </w:rPr>
        <w:t>Sandrai Breidakai</w:t>
      </w:r>
      <w:r w:rsidR="00834209">
        <w:rPr>
          <w:b/>
          <w:szCs w:val="24"/>
        </w:rPr>
        <w:t>:</w:t>
      </w:r>
    </w:p>
    <w:p w14:paraId="3E5E0150" w14:textId="77777777" w:rsidR="00834209" w:rsidRPr="002E3077" w:rsidRDefault="00834209" w:rsidP="00834209">
      <w:pPr>
        <w:pStyle w:val="msolistparagrapha93f27e60046c41a109facb4771ac1f9"/>
        <w:numPr>
          <w:ilvl w:val="0"/>
          <w:numId w:val="12"/>
        </w:numPr>
        <w:spacing w:after="12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gadam,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37652FC8" w14:textId="7816546D" w:rsidR="00834209" w:rsidRPr="002E3077" w:rsidRDefault="00834209" w:rsidP="00834209">
      <w:pPr>
        <w:pStyle w:val="msolistparagrapha93f27e60046c41a109facb4771ac1f9"/>
        <w:spacing w:after="120"/>
        <w:ind w:left="1134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(3-4 gadīgie bērni) 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4-gadīgie 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01.01.2017. līdz 31.12.2017. –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 vieta;</w:t>
      </w:r>
    </w:p>
    <w:p w14:paraId="3FE6DDB4" w14:textId="77777777" w:rsidR="00834209" w:rsidRPr="002E3077" w:rsidRDefault="00834209" w:rsidP="00834209">
      <w:pPr>
        <w:pStyle w:val="ListParagraph"/>
        <w:numPr>
          <w:ilvl w:val="0"/>
          <w:numId w:val="12"/>
        </w:numPr>
        <w:spacing w:after="120"/>
        <w:ind w:left="709" w:hanging="284"/>
        <w:contextualSpacing w:val="0"/>
        <w:rPr>
          <w:b/>
          <w:szCs w:val="24"/>
        </w:rPr>
      </w:pPr>
      <w:r w:rsidRPr="002E3077">
        <w:rPr>
          <w:b/>
          <w:szCs w:val="24"/>
        </w:rPr>
        <w:t xml:space="preserve">nosūtīt uzaicināmo bērnu sarakstus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 w:rsidRPr="002E3077">
        <w:rPr>
          <w:b/>
          <w:szCs w:val="24"/>
        </w:rPr>
        <w:t>, kā arī informēt par uzaicinājuma anulācijas saņemšanu.</w:t>
      </w:r>
    </w:p>
    <w:p w14:paraId="1B6383AB" w14:textId="77777777" w:rsidR="00EC4F9C" w:rsidRPr="00157801" w:rsidRDefault="00EC4F9C" w:rsidP="00EC4F9C">
      <w:pPr>
        <w:pStyle w:val="msolistparagrapha93f27e60046c41a109facb4771ac1f9"/>
        <w:spacing w:after="120"/>
        <w:jc w:val="center"/>
        <w:rPr>
          <w:rFonts w:ascii="Times New Roman" w:hAnsi="Times New Roman" w:cs="Times New Roman"/>
          <w:bCs/>
          <w:sz w:val="24"/>
        </w:rPr>
      </w:pPr>
      <w:r w:rsidRPr="00157801">
        <w:rPr>
          <w:rFonts w:ascii="Times New Roman" w:hAnsi="Times New Roman" w:cs="Times New Roman"/>
          <w:bCs/>
          <w:sz w:val="24"/>
        </w:rPr>
        <w:t>***</w:t>
      </w:r>
    </w:p>
    <w:p w14:paraId="5EA809FA" w14:textId="2372EF7B" w:rsidR="00EC4F9C" w:rsidRPr="00157801" w:rsidRDefault="00EC4F9C" w:rsidP="00E70359">
      <w:pPr>
        <w:pStyle w:val="Default"/>
        <w:spacing w:after="120"/>
        <w:rPr>
          <w:color w:val="auto"/>
        </w:rPr>
      </w:pPr>
      <w:r w:rsidRPr="00157801">
        <w:rPr>
          <w:color w:val="auto"/>
        </w:rPr>
        <w:t>Protokolam pievienot</w:t>
      </w:r>
      <w:r w:rsidR="00E70359">
        <w:rPr>
          <w:color w:val="auto"/>
        </w:rPr>
        <w:t xml:space="preserve">s ĀPII “Strautiņš” </w:t>
      </w:r>
      <w:r w:rsidRPr="00157801">
        <w:rPr>
          <w:color w:val="auto"/>
        </w:rPr>
        <w:t>uzņemamo bērnu sarakst</w:t>
      </w:r>
      <w:r w:rsidR="00E70359">
        <w:rPr>
          <w:color w:val="auto"/>
        </w:rPr>
        <w:t>s</w:t>
      </w:r>
      <w:r w:rsidRPr="00157801">
        <w:rPr>
          <w:color w:val="auto"/>
        </w:rPr>
        <w:t>, kas tika izveidot</w:t>
      </w:r>
      <w:r w:rsidR="00E70359">
        <w:rPr>
          <w:color w:val="auto"/>
        </w:rPr>
        <w:t>s</w:t>
      </w:r>
      <w:r w:rsidRPr="00157801">
        <w:rPr>
          <w:color w:val="auto"/>
        </w:rPr>
        <w:t xml:space="preserve"> </w:t>
      </w:r>
      <w:r>
        <w:rPr>
          <w:color w:val="auto"/>
        </w:rPr>
        <w:t xml:space="preserve">šā gada </w:t>
      </w:r>
      <w:r w:rsidR="00E70359">
        <w:rPr>
          <w:color w:val="auto"/>
        </w:rPr>
        <w:t>4</w:t>
      </w:r>
      <w:r>
        <w:rPr>
          <w:color w:val="auto"/>
        </w:rPr>
        <w:t xml:space="preserve">. </w:t>
      </w:r>
      <w:r w:rsidR="00E70359">
        <w:rPr>
          <w:color w:val="auto"/>
        </w:rPr>
        <w:t>novembrī</w:t>
      </w:r>
      <w:r w:rsidRPr="00157801">
        <w:rPr>
          <w:color w:val="auto"/>
        </w:rPr>
        <w:t xml:space="preserve"> (</w:t>
      </w:r>
      <w:r>
        <w:rPr>
          <w:color w:val="auto"/>
        </w:rPr>
        <w:t xml:space="preserve">1.2. </w:t>
      </w:r>
      <w:r w:rsidRPr="00157801">
        <w:rPr>
          <w:color w:val="auto"/>
        </w:rPr>
        <w:t>pielikum</w:t>
      </w:r>
      <w:r>
        <w:rPr>
          <w:color w:val="auto"/>
        </w:rPr>
        <w:t>s</w:t>
      </w:r>
      <w:r w:rsidR="00E70359">
        <w:rPr>
          <w:color w:val="auto"/>
        </w:rPr>
        <w:t>).</w:t>
      </w:r>
    </w:p>
    <w:p w14:paraId="6F93944F" w14:textId="77777777" w:rsidR="00EC4F9C" w:rsidRPr="00157801" w:rsidRDefault="00EC4F9C" w:rsidP="00EC4F9C">
      <w:pPr>
        <w:pStyle w:val="Default"/>
        <w:spacing w:after="120"/>
        <w:ind w:left="720"/>
        <w:jc w:val="center"/>
        <w:rPr>
          <w:color w:val="auto"/>
        </w:rPr>
      </w:pPr>
      <w:r w:rsidRPr="00157801">
        <w:rPr>
          <w:color w:val="auto"/>
        </w:rPr>
        <w:t>***</w:t>
      </w:r>
    </w:p>
    <w:p w14:paraId="11881EF7" w14:textId="77777777" w:rsidR="002A6129" w:rsidRDefault="002A6129" w:rsidP="00AB4D9B">
      <w:pPr>
        <w:spacing w:after="120"/>
      </w:pPr>
    </w:p>
    <w:p w14:paraId="0006D407" w14:textId="56F3E589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Sēdi slēdz plkst. 1</w:t>
      </w:r>
      <w:r w:rsidR="00272B72">
        <w:rPr>
          <w:color w:val="auto"/>
        </w:rPr>
        <w:t>4</w:t>
      </w:r>
      <w:r w:rsidRPr="000C70A7">
        <w:rPr>
          <w:color w:val="auto"/>
        </w:rPr>
        <w:t>:</w:t>
      </w:r>
      <w:r w:rsidR="002A6129">
        <w:rPr>
          <w:color w:val="auto"/>
        </w:rPr>
        <w:t>0</w:t>
      </w:r>
      <w:r w:rsidR="00272B72">
        <w:rPr>
          <w:color w:val="auto"/>
        </w:rPr>
        <w:t>7</w:t>
      </w:r>
      <w:r w:rsidRPr="000C70A7">
        <w:rPr>
          <w:color w:val="auto"/>
        </w:rPr>
        <w:t>.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33E01756" w14:textId="65289DB3" w:rsidR="00F0482F" w:rsidRPr="000C70A7" w:rsidRDefault="00F0482F" w:rsidP="00F0482F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2A6129">
        <w:rPr>
          <w:szCs w:val="24"/>
        </w:rPr>
        <w:t>a: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>
        <w:rPr>
          <w:szCs w:val="24"/>
        </w:rPr>
        <w:t xml:space="preserve">                     </w:t>
      </w:r>
      <w:r w:rsidR="002A612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0C70A7">
        <w:rPr>
          <w:szCs w:val="24"/>
        </w:rPr>
        <w:tab/>
      </w:r>
      <w:r w:rsidR="002A6129">
        <w:rPr>
          <w:szCs w:val="24"/>
        </w:rPr>
        <w:t xml:space="preserve">                 Jevgēnija Sviridenkova</w:t>
      </w:r>
    </w:p>
    <w:p w14:paraId="3188C0D8" w14:textId="77777777" w:rsidR="002A6129" w:rsidRPr="000C70A7" w:rsidRDefault="002A6129" w:rsidP="002A6129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665AF1A3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49F4EBE1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Nataļja Krasnova</w:t>
      </w:r>
    </w:p>
    <w:p w14:paraId="540A05A2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F86EB19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15F5F05B" w14:textId="77777777" w:rsidR="002A6129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5A049598" w14:textId="0BB1C666" w:rsidR="002D5A27" w:rsidRDefault="00F0482F" w:rsidP="00834209">
      <w:pPr>
        <w:spacing w:after="480"/>
        <w:ind w:left="360"/>
        <w:jc w:val="center"/>
      </w:pPr>
      <w:r>
        <w:rPr>
          <w:rFonts w:eastAsia="Calibri"/>
        </w:rPr>
        <w:t>ŠIS DOKUMENTS IR ELEKTRONISKI PARAKSTĪTS AR DROŠU ELEKTRONISKO PARAKSTU UN SATUR LAIKA ZĪMOGU</w:t>
      </w:r>
    </w:p>
    <w:sectPr w:rsidR="002D5A27" w:rsidSect="009F32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1" w15:restartNumberingAfterBreak="0">
    <w:nsid w:val="1D9B67F1"/>
    <w:multiLevelType w:val="multilevel"/>
    <w:tmpl w:val="A4920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85646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FA263E"/>
    <w:multiLevelType w:val="hybridMultilevel"/>
    <w:tmpl w:val="F8A6B824"/>
    <w:lvl w:ilvl="0" w:tplc="DF288E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86BB3"/>
    <w:multiLevelType w:val="multilevel"/>
    <w:tmpl w:val="DEA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79404FFA"/>
    <w:multiLevelType w:val="hybridMultilevel"/>
    <w:tmpl w:val="EC484C50"/>
    <w:lvl w:ilvl="0" w:tplc="773A57E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F"/>
    <w:rsid w:val="000210EA"/>
    <w:rsid w:val="00093E98"/>
    <w:rsid w:val="00117A7E"/>
    <w:rsid w:val="0013772C"/>
    <w:rsid w:val="00137AED"/>
    <w:rsid w:val="001D1CC9"/>
    <w:rsid w:val="00211416"/>
    <w:rsid w:val="00266C6A"/>
    <w:rsid w:val="00267E2C"/>
    <w:rsid w:val="00272B72"/>
    <w:rsid w:val="002A6129"/>
    <w:rsid w:val="002D5A27"/>
    <w:rsid w:val="002D5CF2"/>
    <w:rsid w:val="003166F6"/>
    <w:rsid w:val="003267A1"/>
    <w:rsid w:val="003B1C0F"/>
    <w:rsid w:val="003E34C6"/>
    <w:rsid w:val="00442834"/>
    <w:rsid w:val="00443B7A"/>
    <w:rsid w:val="00444940"/>
    <w:rsid w:val="004524CE"/>
    <w:rsid w:val="005145ED"/>
    <w:rsid w:val="00523499"/>
    <w:rsid w:val="0052575D"/>
    <w:rsid w:val="00530F5A"/>
    <w:rsid w:val="0057322D"/>
    <w:rsid w:val="005962C9"/>
    <w:rsid w:val="0063589A"/>
    <w:rsid w:val="00654420"/>
    <w:rsid w:val="00695BAC"/>
    <w:rsid w:val="006B0B89"/>
    <w:rsid w:val="00704632"/>
    <w:rsid w:val="0070592D"/>
    <w:rsid w:val="00726FF4"/>
    <w:rsid w:val="00767989"/>
    <w:rsid w:val="00772CB6"/>
    <w:rsid w:val="007D21F6"/>
    <w:rsid w:val="007E3DF4"/>
    <w:rsid w:val="00834209"/>
    <w:rsid w:val="00845559"/>
    <w:rsid w:val="00853418"/>
    <w:rsid w:val="008E295E"/>
    <w:rsid w:val="00900780"/>
    <w:rsid w:val="00996A90"/>
    <w:rsid w:val="009D0E3C"/>
    <w:rsid w:val="009F2F4C"/>
    <w:rsid w:val="009F3224"/>
    <w:rsid w:val="009F4F4E"/>
    <w:rsid w:val="00A06726"/>
    <w:rsid w:val="00A25940"/>
    <w:rsid w:val="00A33FC2"/>
    <w:rsid w:val="00A46092"/>
    <w:rsid w:val="00A75D0C"/>
    <w:rsid w:val="00AB19EF"/>
    <w:rsid w:val="00AB4D9B"/>
    <w:rsid w:val="00B54BC7"/>
    <w:rsid w:val="00B5588B"/>
    <w:rsid w:val="00BC78DF"/>
    <w:rsid w:val="00BD68ED"/>
    <w:rsid w:val="00C166FB"/>
    <w:rsid w:val="00D16441"/>
    <w:rsid w:val="00D67BED"/>
    <w:rsid w:val="00DA754D"/>
    <w:rsid w:val="00E220C2"/>
    <w:rsid w:val="00E50BAC"/>
    <w:rsid w:val="00E53050"/>
    <w:rsid w:val="00E70359"/>
    <w:rsid w:val="00E72ED8"/>
    <w:rsid w:val="00EC4F9C"/>
    <w:rsid w:val="00F0482F"/>
    <w:rsid w:val="00F53331"/>
    <w:rsid w:val="00F54FE3"/>
    <w:rsid w:val="00FA5AB0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ListParagraph">
    <w:name w:val="List Paragraph"/>
    <w:basedOn w:val="Normal"/>
    <w:uiPriority w:val="34"/>
    <w:qFormat/>
    <w:rsid w:val="00F04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Jevgēnija Sviridenkova</cp:lastModifiedBy>
  <cp:revision>5</cp:revision>
  <dcterms:created xsi:type="dcterms:W3CDTF">2021-11-04T12:45:00Z</dcterms:created>
  <dcterms:modified xsi:type="dcterms:W3CDTF">2021-11-05T10:13:00Z</dcterms:modified>
</cp:coreProperties>
</file>