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CC736" w14:textId="77777777" w:rsidR="0079378A" w:rsidRDefault="0079378A" w:rsidP="007A69C0">
      <w:pPr>
        <w:ind w:right="-1"/>
        <w:rPr>
          <w:rFonts w:ascii="Times New Roman" w:hAnsi="Times New Roman" w:cs="Times New Roman"/>
          <w:lang w:val="lv-LV"/>
        </w:rPr>
      </w:pPr>
    </w:p>
    <w:p w14:paraId="0CE22114" w14:textId="0528E5AE" w:rsidR="009674FB" w:rsidRDefault="0083097C" w:rsidP="0083097C">
      <w:pPr>
        <w:ind w:right="-1"/>
        <w:rPr>
          <w:rFonts w:ascii="Times New Roman" w:hAnsi="Times New Roman" w:cs="Times New Roman"/>
          <w:lang w:val="lv-LV"/>
        </w:rPr>
      </w:pPr>
      <w:r>
        <w:rPr>
          <w:rFonts w:ascii="Times New Roman" w:hAnsi="Times New Roman" w:cs="Times New Roman"/>
          <w:lang w:val="lv-LV"/>
        </w:rPr>
        <w:t>24.09.2024.</w:t>
      </w:r>
      <w:r w:rsidR="009674FB">
        <w:rPr>
          <w:rFonts w:ascii="Times New Roman" w:hAnsi="Times New Roman" w:cs="Times New Roman"/>
          <w:lang w:val="lv-LV"/>
        </w:rPr>
        <w:tab/>
      </w:r>
      <w:r w:rsidR="009674FB">
        <w:rPr>
          <w:rFonts w:ascii="Times New Roman" w:hAnsi="Times New Roman" w:cs="Times New Roman"/>
          <w:lang w:val="lv-LV"/>
        </w:rPr>
        <w:tab/>
      </w:r>
      <w:r w:rsidR="009674FB">
        <w:rPr>
          <w:rFonts w:ascii="Times New Roman" w:hAnsi="Times New Roman" w:cs="Times New Roman"/>
          <w:lang w:val="lv-LV"/>
        </w:rPr>
        <w:tab/>
      </w:r>
      <w:r w:rsidR="009674FB">
        <w:rPr>
          <w:rFonts w:ascii="Times New Roman" w:hAnsi="Times New Roman" w:cs="Times New Roman"/>
          <w:lang w:val="lv-LV"/>
        </w:rPr>
        <w:tab/>
      </w:r>
      <w:r w:rsidR="009674FB">
        <w:rPr>
          <w:rFonts w:ascii="Times New Roman" w:hAnsi="Times New Roman" w:cs="Times New Roman"/>
          <w:lang w:val="lv-LV"/>
        </w:rPr>
        <w:tab/>
      </w:r>
      <w:r w:rsidR="009674FB">
        <w:rPr>
          <w:rFonts w:ascii="Times New Roman" w:hAnsi="Times New Roman" w:cs="Times New Roman"/>
          <w:lang w:val="lv-LV"/>
        </w:rPr>
        <w:tab/>
      </w:r>
      <w:r>
        <w:rPr>
          <w:rFonts w:ascii="Times New Roman" w:hAnsi="Times New Roman" w:cs="Times New Roman"/>
          <w:lang w:val="lv-LV"/>
        </w:rPr>
        <w:t xml:space="preserve">                        </w:t>
      </w:r>
      <w:r w:rsidR="009674FB">
        <w:rPr>
          <w:rFonts w:ascii="Times New Roman" w:hAnsi="Times New Roman" w:cs="Times New Roman"/>
          <w:lang w:val="lv-LV"/>
        </w:rPr>
        <w:t xml:space="preserve">Nr. </w:t>
      </w:r>
      <w:r w:rsidRPr="0083097C">
        <w:rPr>
          <w:rFonts w:ascii="Times New Roman" w:hAnsi="Times New Roman" w:cs="Times New Roman"/>
        </w:rPr>
        <w:t>BIS-BV-5.66-2024-16</w:t>
      </w:r>
    </w:p>
    <w:p w14:paraId="4E871339" w14:textId="77777777" w:rsidR="009674FB" w:rsidRDefault="009674FB" w:rsidP="009674FB">
      <w:pPr>
        <w:ind w:right="-1"/>
        <w:jc w:val="center"/>
        <w:rPr>
          <w:rFonts w:ascii="Times New Roman" w:hAnsi="Times New Roman" w:cs="Times New Roman"/>
          <w:b/>
          <w:bCs/>
          <w:lang w:val="lv-LV"/>
        </w:rPr>
      </w:pPr>
    </w:p>
    <w:p w14:paraId="16A2134B" w14:textId="5ECF373D" w:rsidR="009674FB" w:rsidRPr="009674FB" w:rsidRDefault="009674FB" w:rsidP="009674FB">
      <w:pPr>
        <w:ind w:right="-1"/>
        <w:jc w:val="center"/>
        <w:rPr>
          <w:rFonts w:ascii="Times New Roman" w:hAnsi="Times New Roman" w:cs="Times New Roman"/>
          <w:b/>
          <w:bCs/>
          <w:lang w:val="lv-LV"/>
        </w:rPr>
      </w:pPr>
      <w:r w:rsidRPr="009674FB">
        <w:rPr>
          <w:rFonts w:ascii="Times New Roman" w:hAnsi="Times New Roman" w:cs="Times New Roman"/>
          <w:b/>
          <w:bCs/>
          <w:lang w:val="lv-LV"/>
        </w:rPr>
        <w:t>PUBLISKĀS APSPRIEŠANAS PĀRSKATS</w:t>
      </w:r>
    </w:p>
    <w:p w14:paraId="62CAE834" w14:textId="5CDCC01B" w:rsidR="009674FB" w:rsidRPr="00440686" w:rsidRDefault="00440686" w:rsidP="00440686">
      <w:pPr>
        <w:ind w:right="-1"/>
        <w:jc w:val="center"/>
        <w:rPr>
          <w:rFonts w:ascii="Times New Roman" w:hAnsi="Times New Roman" w:cs="Times New Roman"/>
          <w:b/>
          <w:bCs/>
          <w:lang w:val="lv-LV"/>
        </w:rPr>
      </w:pPr>
      <w:proofErr w:type="spellStart"/>
      <w:r w:rsidRPr="00440686">
        <w:rPr>
          <w:rFonts w:ascii="Times New Roman" w:hAnsi="Times New Roman" w:cs="Times New Roman"/>
          <w:b/>
          <w:bCs/>
          <w:lang w:val="lv-LV"/>
        </w:rPr>
        <w:t>Krastupes</w:t>
      </w:r>
      <w:proofErr w:type="spellEnd"/>
      <w:r w:rsidRPr="00440686">
        <w:rPr>
          <w:rFonts w:ascii="Times New Roman" w:hAnsi="Times New Roman" w:cs="Times New Roman"/>
          <w:b/>
          <w:bCs/>
          <w:lang w:val="lv-LV"/>
        </w:rPr>
        <w:t xml:space="preserve"> ielas pārbūve Ādažos</w:t>
      </w:r>
      <w:r w:rsidR="009674FB">
        <w:rPr>
          <w:rFonts w:ascii="Times New Roman" w:hAnsi="Times New Roman" w:cs="Times New Roman"/>
          <w:lang w:val="lv-LV"/>
        </w:rPr>
        <w:t>, Ādažu novad</w:t>
      </w:r>
      <w:r>
        <w:rPr>
          <w:rFonts w:ascii="Times New Roman" w:hAnsi="Times New Roman" w:cs="Times New Roman"/>
          <w:lang w:val="lv-LV"/>
        </w:rPr>
        <w:t>ā</w:t>
      </w:r>
    </w:p>
    <w:p w14:paraId="3BC6E7C5" w14:textId="77777777" w:rsidR="009674FB" w:rsidRDefault="009674FB" w:rsidP="009674FB">
      <w:pPr>
        <w:ind w:right="-1"/>
        <w:jc w:val="center"/>
        <w:rPr>
          <w:rFonts w:ascii="Times New Roman" w:hAnsi="Times New Roman" w:cs="Times New Roman"/>
          <w:lang w:val="lv-LV"/>
        </w:rPr>
      </w:pPr>
    </w:p>
    <w:p w14:paraId="640C4C8E" w14:textId="77777777" w:rsidR="009674FB" w:rsidRDefault="009674FB" w:rsidP="009674FB">
      <w:pPr>
        <w:ind w:right="-1"/>
        <w:jc w:val="both"/>
        <w:rPr>
          <w:rFonts w:ascii="Times New Roman" w:hAnsi="Times New Roman" w:cs="Times New Roman"/>
          <w:lang w:val="lv-LV"/>
        </w:rPr>
      </w:pPr>
    </w:p>
    <w:p w14:paraId="16DEFDB7" w14:textId="35D8D478" w:rsid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Ādažu novada būvvalde (turpmāk – Būvvalde) 2</w:t>
      </w:r>
      <w:r w:rsidR="00440686">
        <w:rPr>
          <w:rFonts w:ascii="Times New Roman" w:hAnsi="Times New Roman" w:cs="Times New Roman"/>
          <w:lang w:val="lv-LV"/>
        </w:rPr>
        <w:t>4</w:t>
      </w:r>
      <w:r w:rsidRPr="009674FB">
        <w:rPr>
          <w:rFonts w:ascii="Times New Roman" w:hAnsi="Times New Roman" w:cs="Times New Roman"/>
          <w:lang w:val="lv-LV"/>
        </w:rPr>
        <w:t>.0</w:t>
      </w:r>
      <w:r w:rsidR="00440686">
        <w:rPr>
          <w:rFonts w:ascii="Times New Roman" w:hAnsi="Times New Roman" w:cs="Times New Roman"/>
          <w:lang w:val="lv-LV"/>
        </w:rPr>
        <w:t>7</w:t>
      </w:r>
      <w:r w:rsidRPr="009674FB">
        <w:rPr>
          <w:rFonts w:ascii="Times New Roman" w:hAnsi="Times New Roman" w:cs="Times New Roman"/>
          <w:lang w:val="lv-LV"/>
        </w:rPr>
        <w:t>.2024. pieņēma lēmumu  (</w:t>
      </w:r>
      <w:r w:rsidR="00440686" w:rsidRPr="00440686">
        <w:rPr>
          <w:rFonts w:ascii="Times New Roman" w:hAnsi="Times New Roman" w:cs="Times New Roman"/>
          <w:lang w:val="lv-LV"/>
        </w:rPr>
        <w:t>BIS-BV-5.64-2024-25</w:t>
      </w:r>
      <w:r w:rsidR="00440686" w:rsidRPr="00440686">
        <w:rPr>
          <w:rFonts w:ascii="Times New Roman" w:hAnsi="Times New Roman" w:cs="Times New Roman"/>
          <w:lang w:val="lv-LV"/>
        </w:rPr>
        <w:t>)</w:t>
      </w:r>
      <w:r w:rsidR="00440686">
        <w:rPr>
          <w:rFonts w:ascii="Times New Roman" w:hAnsi="Times New Roman" w:cs="Times New Roman"/>
          <w:lang w:val="lv-LV"/>
        </w:rPr>
        <w:t xml:space="preserve"> </w:t>
      </w:r>
      <w:r w:rsidRPr="009674FB">
        <w:rPr>
          <w:rFonts w:ascii="Times New Roman" w:hAnsi="Times New Roman" w:cs="Times New Roman"/>
          <w:lang w:val="lv-LV"/>
        </w:rPr>
        <w:t>par  būvniecības ieceres “</w:t>
      </w:r>
      <w:proofErr w:type="spellStart"/>
      <w:r w:rsidR="0017556E" w:rsidRPr="00440686">
        <w:rPr>
          <w:rFonts w:ascii="Times New Roman" w:hAnsi="Times New Roman" w:cs="Times New Roman"/>
          <w:b/>
          <w:bCs/>
          <w:lang w:val="lv-LV"/>
        </w:rPr>
        <w:t>Krastupes</w:t>
      </w:r>
      <w:proofErr w:type="spellEnd"/>
      <w:r w:rsidR="0017556E" w:rsidRPr="00440686">
        <w:rPr>
          <w:rFonts w:ascii="Times New Roman" w:hAnsi="Times New Roman" w:cs="Times New Roman"/>
          <w:b/>
          <w:bCs/>
          <w:lang w:val="lv-LV"/>
        </w:rPr>
        <w:t xml:space="preserve"> ielas pārbūve Ādažos</w:t>
      </w:r>
      <w:r w:rsidR="0017556E" w:rsidRPr="009674FB">
        <w:rPr>
          <w:rFonts w:ascii="Times New Roman" w:hAnsi="Times New Roman" w:cs="Times New Roman"/>
          <w:lang w:val="lv-LV"/>
        </w:rPr>
        <w:t xml:space="preserve"> </w:t>
      </w:r>
      <w:r w:rsidRPr="009674FB">
        <w:rPr>
          <w:rFonts w:ascii="Times New Roman" w:hAnsi="Times New Roman" w:cs="Times New Roman"/>
          <w:lang w:val="lv-LV"/>
        </w:rPr>
        <w:t xml:space="preserve">Ādažu nov.” (turpmāk – Būvniecības iecere) publiskas apspriešanas nepieciešamību. </w:t>
      </w:r>
      <w:r w:rsidR="00440686">
        <w:rPr>
          <w:rFonts w:ascii="Times New Roman" w:hAnsi="Times New Roman" w:cs="Times New Roman"/>
          <w:lang w:val="lv-LV"/>
        </w:rPr>
        <w:t>07</w:t>
      </w:r>
      <w:r w:rsidRPr="009674FB">
        <w:rPr>
          <w:rFonts w:ascii="Times New Roman" w:hAnsi="Times New Roman" w:cs="Times New Roman"/>
          <w:lang w:val="lv-LV"/>
        </w:rPr>
        <w:t>.0</w:t>
      </w:r>
      <w:r w:rsidR="00440686">
        <w:rPr>
          <w:rFonts w:ascii="Times New Roman" w:hAnsi="Times New Roman" w:cs="Times New Roman"/>
          <w:lang w:val="lv-LV"/>
        </w:rPr>
        <w:t>8</w:t>
      </w:r>
      <w:r w:rsidRPr="009674FB">
        <w:rPr>
          <w:rFonts w:ascii="Times New Roman" w:hAnsi="Times New Roman" w:cs="Times New Roman"/>
          <w:lang w:val="lv-LV"/>
        </w:rPr>
        <w:t xml:space="preserve">.2024. Būvvalde pieņēma lēmumu (Nr. </w:t>
      </w:r>
      <w:r w:rsidR="00440686" w:rsidRPr="00440686">
        <w:rPr>
          <w:rFonts w:ascii="Times New Roman" w:hAnsi="Times New Roman" w:cs="Times New Roman"/>
          <w:lang w:val="lv-LV"/>
        </w:rPr>
        <w:t>BIS-BV-5.65-2024-20</w:t>
      </w:r>
      <w:r w:rsidRPr="009674FB">
        <w:rPr>
          <w:rFonts w:ascii="Times New Roman" w:hAnsi="Times New Roman" w:cs="Times New Roman"/>
          <w:lang w:val="lv-LV"/>
        </w:rPr>
        <w:t>) par Būvniecības ieceres publiskās apspriešanas uzsākšanu.</w:t>
      </w:r>
    </w:p>
    <w:p w14:paraId="181CC32A" w14:textId="77777777" w:rsidR="00440686" w:rsidRPr="009674FB" w:rsidRDefault="00440686" w:rsidP="009674FB">
      <w:pPr>
        <w:ind w:right="-1"/>
        <w:jc w:val="both"/>
        <w:rPr>
          <w:rFonts w:ascii="Times New Roman" w:hAnsi="Times New Roman" w:cs="Times New Roman"/>
          <w:lang w:val="lv-LV"/>
        </w:rPr>
      </w:pPr>
    </w:p>
    <w:p w14:paraId="03B81CD1" w14:textId="0298C648"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Būvniecības ieceres publiskā apspriešana notika no </w:t>
      </w:r>
      <w:r w:rsidR="00440686" w:rsidRPr="00440686">
        <w:rPr>
          <w:rFonts w:ascii="Times New Roman" w:hAnsi="Times New Roman" w:cs="Times New Roman"/>
          <w:b/>
          <w:bCs/>
        </w:rPr>
        <w:t xml:space="preserve">2024. gada 07. </w:t>
      </w:r>
      <w:proofErr w:type="spellStart"/>
      <w:r w:rsidR="00440686" w:rsidRPr="00440686">
        <w:rPr>
          <w:rFonts w:ascii="Times New Roman" w:hAnsi="Times New Roman" w:cs="Times New Roman"/>
          <w:b/>
          <w:bCs/>
        </w:rPr>
        <w:t>augusta</w:t>
      </w:r>
      <w:proofErr w:type="spellEnd"/>
      <w:r w:rsidR="00440686" w:rsidRPr="00440686">
        <w:rPr>
          <w:rFonts w:ascii="Times New Roman" w:hAnsi="Times New Roman" w:cs="Times New Roman"/>
          <w:b/>
          <w:bCs/>
        </w:rPr>
        <w:t xml:space="preserve"> </w:t>
      </w:r>
      <w:proofErr w:type="spellStart"/>
      <w:r w:rsidR="00440686" w:rsidRPr="00440686">
        <w:rPr>
          <w:rFonts w:ascii="Times New Roman" w:hAnsi="Times New Roman" w:cs="Times New Roman"/>
          <w:b/>
          <w:bCs/>
        </w:rPr>
        <w:t>līdz</w:t>
      </w:r>
      <w:proofErr w:type="spellEnd"/>
      <w:r w:rsidR="00440686" w:rsidRPr="00440686">
        <w:rPr>
          <w:rFonts w:ascii="Times New Roman" w:hAnsi="Times New Roman" w:cs="Times New Roman"/>
          <w:b/>
          <w:bCs/>
        </w:rPr>
        <w:t xml:space="preserve"> 04. </w:t>
      </w:r>
      <w:proofErr w:type="spellStart"/>
      <w:r w:rsidR="00440686" w:rsidRPr="00440686">
        <w:rPr>
          <w:rFonts w:ascii="Times New Roman" w:hAnsi="Times New Roman" w:cs="Times New Roman"/>
          <w:b/>
          <w:bCs/>
        </w:rPr>
        <w:t>septembrim</w:t>
      </w:r>
      <w:proofErr w:type="spellEnd"/>
      <w:r w:rsidRPr="009674FB">
        <w:rPr>
          <w:rFonts w:ascii="Times New Roman" w:hAnsi="Times New Roman" w:cs="Times New Roman"/>
          <w:b/>
          <w:bCs/>
          <w:lang w:val="lv-LV"/>
        </w:rPr>
        <w:t>.</w:t>
      </w:r>
    </w:p>
    <w:p w14:paraId="49362E67" w14:textId="291ACABE"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Būvniecības ieceres prezentācijas sanāksme notika </w:t>
      </w:r>
      <w:r w:rsidRPr="009674FB">
        <w:rPr>
          <w:rFonts w:ascii="Times New Roman" w:hAnsi="Times New Roman" w:cs="Times New Roman"/>
          <w:b/>
          <w:bCs/>
          <w:lang w:val="lv-LV"/>
        </w:rPr>
        <w:t xml:space="preserve">2024. gada </w:t>
      </w:r>
      <w:r w:rsidR="00440686">
        <w:rPr>
          <w:rFonts w:ascii="Times New Roman" w:hAnsi="Times New Roman" w:cs="Times New Roman"/>
          <w:b/>
          <w:bCs/>
          <w:lang w:val="lv-LV"/>
        </w:rPr>
        <w:t xml:space="preserve">26.augustā </w:t>
      </w:r>
      <w:r w:rsidRPr="009674FB">
        <w:rPr>
          <w:rFonts w:ascii="Times New Roman" w:hAnsi="Times New Roman" w:cs="Times New Roman"/>
          <w:lang w:val="lv-LV"/>
        </w:rPr>
        <w:t xml:space="preserve"> </w:t>
      </w:r>
      <w:r w:rsidRPr="009674FB">
        <w:rPr>
          <w:rFonts w:ascii="Times New Roman" w:hAnsi="Times New Roman" w:cs="Times New Roman"/>
          <w:b/>
          <w:bCs/>
          <w:lang w:val="lv-LV"/>
        </w:rPr>
        <w:t xml:space="preserve">plkst. 18.00, </w:t>
      </w:r>
      <w:r w:rsidRPr="009674FB">
        <w:rPr>
          <w:rFonts w:ascii="Times New Roman" w:hAnsi="Times New Roman" w:cs="Times New Roman"/>
          <w:lang w:val="lv-LV"/>
        </w:rPr>
        <w:t>Ādažu novada pašvaldības ēkā, Vēstures un mākslas galerijā,</w:t>
      </w:r>
      <w:r w:rsidRPr="009674FB">
        <w:rPr>
          <w:rFonts w:ascii="Times New Roman" w:hAnsi="Times New Roman" w:cs="Times New Roman"/>
          <w:b/>
          <w:bCs/>
          <w:lang w:val="lv-LV"/>
        </w:rPr>
        <w:t xml:space="preserve"> </w:t>
      </w:r>
      <w:r w:rsidRPr="009674FB">
        <w:rPr>
          <w:rFonts w:ascii="Times New Roman" w:hAnsi="Times New Roman" w:cs="Times New Roman"/>
          <w:lang w:val="lv-LV"/>
        </w:rPr>
        <w:t>Gaujas ielā 33 A, Ādažos, Ādažu novadā.</w:t>
      </w:r>
    </w:p>
    <w:p w14:paraId="3E9F1343" w14:textId="51AFCC2C"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Pamatojoties uz Ministru kabineta 28.10.2014. noteikumu Nr. 671 “Būvniecības ieceres publiskas apspriešanas kārtība” 8. punktā noteikto,  Būvvaldes pieņemtais lēmums attiecībā uz publiskas apspriešanas nepieciešamību un lēmums par publiskas apspriešanas uzsākšanu pēc attiecīgā lēmuma pieņemšanas tika publicēts  pašvaldības tīmekļa vietnē un būvniecības informācijas sistēmā</w:t>
      </w:r>
      <w:r>
        <w:rPr>
          <w:rFonts w:ascii="Times New Roman" w:hAnsi="Times New Roman" w:cs="Times New Roman"/>
          <w:lang w:val="lv-LV"/>
        </w:rPr>
        <w:t xml:space="preserve"> (BIS)</w:t>
      </w:r>
      <w:r w:rsidRPr="009674FB">
        <w:rPr>
          <w:rFonts w:ascii="Times New Roman" w:hAnsi="Times New Roman" w:cs="Times New Roman"/>
          <w:lang w:val="lv-LV"/>
        </w:rPr>
        <w:t xml:space="preserve">. Paziņojums par Būvniecības ieceres publisko apspriešanu 28.03.2024. ir publicēts Ādažu novada pašvaldības mājas lapā (www.adazunovads.lv) saite  </w:t>
      </w:r>
      <w:r>
        <w:rPr>
          <w:rFonts w:ascii="Times New Roman" w:hAnsi="Times New Roman" w:cs="Times New Roman"/>
          <w:lang w:val="lv-LV"/>
        </w:rPr>
        <w:t>(</w:t>
      </w:r>
      <w:r w:rsidR="008B76D4" w:rsidRPr="008B76D4">
        <w:rPr>
          <w:rFonts w:ascii="Times New Roman" w:hAnsi="Times New Roman" w:cs="Times New Roman"/>
          <w:lang w:val="lv-LV"/>
        </w:rPr>
        <w:t>https://www.adazunovads.lv/lv/jaunums/notikusi-publiskas-apspriesanas-sanaksme-par-krastupes-ielas-parbuves-projektu</w:t>
      </w:r>
      <w:r>
        <w:rPr>
          <w:rFonts w:ascii="Times New Roman" w:hAnsi="Times New Roman" w:cs="Times New Roman"/>
          <w:lang w:val="lv-LV"/>
        </w:rPr>
        <w:t>)</w:t>
      </w:r>
      <w:r w:rsidRPr="009674FB">
        <w:rPr>
          <w:rFonts w:ascii="Times New Roman" w:hAnsi="Times New Roman" w:cs="Times New Roman"/>
          <w:lang w:val="lv-LV"/>
        </w:rPr>
        <w:t xml:space="preserve"> un būvniecības informācijas sistēmā</w:t>
      </w:r>
      <w:r>
        <w:rPr>
          <w:rFonts w:ascii="Times New Roman" w:hAnsi="Times New Roman" w:cs="Times New Roman"/>
          <w:lang w:val="lv-LV"/>
        </w:rPr>
        <w:t xml:space="preserve"> (BIS)</w:t>
      </w:r>
      <w:r w:rsidRPr="009674FB">
        <w:rPr>
          <w:rFonts w:ascii="Times New Roman" w:hAnsi="Times New Roman" w:cs="Times New Roman"/>
          <w:lang w:val="lv-LV"/>
        </w:rPr>
        <w:t>.</w:t>
      </w:r>
    </w:p>
    <w:p w14:paraId="77B2D61E" w14:textId="523CE93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Būvniecības ieceres publiskās apspriešanas laikā</w:t>
      </w:r>
      <w:r>
        <w:rPr>
          <w:rFonts w:ascii="Times New Roman" w:hAnsi="Times New Roman" w:cs="Times New Roman"/>
          <w:lang w:val="lv-LV"/>
        </w:rPr>
        <w:t>,</w:t>
      </w:r>
      <w:r w:rsidRPr="009674FB">
        <w:rPr>
          <w:rFonts w:ascii="Times New Roman" w:hAnsi="Times New Roman" w:cs="Times New Roman"/>
          <w:lang w:val="lv-LV"/>
        </w:rPr>
        <w:t xml:space="preserve"> ieceres materiāli (skaidrojošs apraksts, būvprojekts minimālā sastāvā, ieceres vizuālais risinājums, t.sk. vides kontekstā, paziņojums par publisko apspriešanu, aptaujas lapas un Būvvaldes lēmums par Būvniecības ieceres publisko apspriešanu) bija pieejami Būvvaldē un Ādažu novada pašvaldības tīmekļa vietnē.</w:t>
      </w:r>
    </w:p>
    <w:p w14:paraId="22CD2281" w14:textId="506DF9FE"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            </w:t>
      </w:r>
      <w:bookmarkStart w:id="0" w:name="_Hlk177994256"/>
      <w:r w:rsidRPr="009674FB">
        <w:rPr>
          <w:rFonts w:ascii="Times New Roman" w:hAnsi="Times New Roman" w:cs="Times New Roman"/>
          <w:lang w:val="lv-LV"/>
        </w:rPr>
        <w:t xml:space="preserve">Būvniecības ieceres prezentācijas pasākums notika  </w:t>
      </w:r>
      <w:r w:rsidR="008B76D4" w:rsidRPr="009674FB">
        <w:rPr>
          <w:rFonts w:ascii="Times New Roman" w:hAnsi="Times New Roman" w:cs="Times New Roman"/>
          <w:b/>
          <w:bCs/>
          <w:lang w:val="lv-LV"/>
        </w:rPr>
        <w:t xml:space="preserve">2024. gada </w:t>
      </w:r>
      <w:r w:rsidR="008B76D4">
        <w:rPr>
          <w:rFonts w:ascii="Times New Roman" w:hAnsi="Times New Roman" w:cs="Times New Roman"/>
          <w:b/>
          <w:bCs/>
          <w:lang w:val="lv-LV"/>
        </w:rPr>
        <w:t xml:space="preserve">26.augustā </w:t>
      </w:r>
      <w:r w:rsidR="008B76D4" w:rsidRPr="009674FB">
        <w:rPr>
          <w:rFonts w:ascii="Times New Roman" w:hAnsi="Times New Roman" w:cs="Times New Roman"/>
          <w:lang w:val="lv-LV"/>
        </w:rPr>
        <w:t xml:space="preserve"> </w:t>
      </w:r>
      <w:r w:rsidR="008B76D4" w:rsidRPr="009674FB">
        <w:rPr>
          <w:rFonts w:ascii="Times New Roman" w:hAnsi="Times New Roman" w:cs="Times New Roman"/>
          <w:b/>
          <w:bCs/>
          <w:lang w:val="lv-LV"/>
        </w:rPr>
        <w:t>plkst. 18.00</w:t>
      </w:r>
      <w:r w:rsidRPr="009674FB">
        <w:rPr>
          <w:rFonts w:ascii="Times New Roman" w:hAnsi="Times New Roman" w:cs="Times New Roman"/>
          <w:b/>
          <w:bCs/>
          <w:lang w:val="lv-LV"/>
        </w:rPr>
        <w:t xml:space="preserve">, </w:t>
      </w:r>
      <w:r w:rsidRPr="009674FB">
        <w:rPr>
          <w:rFonts w:ascii="Times New Roman" w:hAnsi="Times New Roman" w:cs="Times New Roman"/>
          <w:lang w:val="lv-LV"/>
        </w:rPr>
        <w:t>Ādažu novada pašvaldības ēkā, Vēstures un mākslas galerijā,</w:t>
      </w:r>
      <w:r w:rsidRPr="009674FB">
        <w:rPr>
          <w:rFonts w:ascii="Times New Roman" w:hAnsi="Times New Roman" w:cs="Times New Roman"/>
          <w:b/>
          <w:bCs/>
          <w:lang w:val="lv-LV"/>
        </w:rPr>
        <w:t xml:space="preserve"> </w:t>
      </w:r>
      <w:r w:rsidRPr="009674FB">
        <w:rPr>
          <w:rFonts w:ascii="Times New Roman" w:hAnsi="Times New Roman" w:cs="Times New Roman"/>
          <w:lang w:val="lv-LV"/>
        </w:rPr>
        <w:t xml:space="preserve">Gaujas ielā 33 A, Ādažos, Ādažu novadā. Pasākuma forma – klātiene, attālināti (portāli </w:t>
      </w:r>
      <w:proofErr w:type="spellStart"/>
      <w:r w:rsidRPr="009674FB">
        <w:rPr>
          <w:rFonts w:ascii="Times New Roman" w:hAnsi="Times New Roman" w:cs="Times New Roman"/>
          <w:lang w:val="lv-LV"/>
        </w:rPr>
        <w:t>Zoom</w:t>
      </w:r>
      <w:proofErr w:type="spellEnd"/>
      <w:r w:rsidRPr="009674FB">
        <w:rPr>
          <w:rFonts w:ascii="Times New Roman" w:hAnsi="Times New Roman" w:cs="Times New Roman"/>
          <w:lang w:val="lv-LV"/>
        </w:rPr>
        <w:t xml:space="preserve"> un </w:t>
      </w:r>
      <w:proofErr w:type="spellStart"/>
      <w:r w:rsidRPr="009674FB">
        <w:rPr>
          <w:rFonts w:ascii="Times New Roman" w:hAnsi="Times New Roman" w:cs="Times New Roman"/>
          <w:lang w:val="lv-LV"/>
        </w:rPr>
        <w:t>Youtube</w:t>
      </w:r>
      <w:proofErr w:type="spellEnd"/>
      <w:r w:rsidRPr="009674FB">
        <w:rPr>
          <w:rFonts w:ascii="Times New Roman" w:hAnsi="Times New Roman" w:cs="Times New Roman"/>
          <w:lang w:val="lv-LV"/>
        </w:rPr>
        <w:t>).</w:t>
      </w:r>
    </w:p>
    <w:p w14:paraId="2B59B79C" w14:textId="77777777" w:rsidR="008B76D4" w:rsidRDefault="008B76D4" w:rsidP="009674FB">
      <w:pPr>
        <w:ind w:right="-1"/>
        <w:jc w:val="both"/>
        <w:rPr>
          <w:rFonts w:ascii="Times New Roman" w:hAnsi="Times New Roman" w:cs="Times New Roman"/>
          <w:lang w:val="lv-LV"/>
        </w:rPr>
      </w:pPr>
    </w:p>
    <w:p w14:paraId="32B16E07" w14:textId="158FAAE1"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Prezentācijas pasākumā piedalījās </w:t>
      </w:r>
      <w:r w:rsidR="00C01B30">
        <w:rPr>
          <w:rFonts w:ascii="Times New Roman" w:hAnsi="Times New Roman" w:cs="Times New Roman"/>
          <w:lang w:val="lv-LV"/>
        </w:rPr>
        <w:t>23</w:t>
      </w:r>
      <w:r w:rsidRPr="009674FB">
        <w:rPr>
          <w:rFonts w:ascii="Times New Roman" w:hAnsi="Times New Roman" w:cs="Times New Roman"/>
          <w:lang w:val="lv-LV"/>
        </w:rPr>
        <w:t xml:space="preserve"> dalībnieks. No tiem – </w:t>
      </w:r>
      <w:r w:rsidR="00C01B30">
        <w:rPr>
          <w:rFonts w:ascii="Times New Roman" w:hAnsi="Times New Roman" w:cs="Times New Roman"/>
          <w:lang w:val="lv-LV"/>
        </w:rPr>
        <w:t>8</w:t>
      </w:r>
      <w:r w:rsidRPr="009674FB">
        <w:rPr>
          <w:rFonts w:ascii="Times New Roman" w:hAnsi="Times New Roman" w:cs="Times New Roman"/>
          <w:lang w:val="lv-LV"/>
        </w:rPr>
        <w:t xml:space="preserve"> ieceres ierosinātāja un projekta izstrādātāja pārstāvji, </w:t>
      </w:r>
      <w:r w:rsidR="00C01B30">
        <w:rPr>
          <w:rFonts w:ascii="Times New Roman" w:hAnsi="Times New Roman" w:cs="Times New Roman"/>
          <w:lang w:val="lv-LV"/>
        </w:rPr>
        <w:t>1</w:t>
      </w:r>
      <w:r w:rsidRPr="009674FB">
        <w:rPr>
          <w:rFonts w:ascii="Times New Roman" w:hAnsi="Times New Roman" w:cs="Times New Roman"/>
          <w:lang w:val="lv-LV"/>
        </w:rPr>
        <w:t xml:space="preserve"> Būvvaldes pārstāvji.</w:t>
      </w:r>
    </w:p>
    <w:p w14:paraId="7A3FB091" w14:textId="77777777" w:rsidR="00923D66" w:rsidRDefault="00923D66" w:rsidP="009674FB">
      <w:pPr>
        <w:ind w:right="-1"/>
        <w:jc w:val="both"/>
        <w:rPr>
          <w:rFonts w:ascii="Times New Roman" w:hAnsi="Times New Roman" w:cs="Times New Roman"/>
          <w:b/>
          <w:bCs/>
          <w:lang w:val="lv-LV"/>
        </w:rPr>
      </w:pPr>
    </w:p>
    <w:bookmarkEnd w:id="0"/>
    <w:p w14:paraId="5BD6E11A" w14:textId="2BEB3AE8"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b/>
          <w:bCs/>
          <w:lang w:val="lv-LV"/>
        </w:rPr>
        <w:t>Aptaujas anketas un iesniegumi:</w:t>
      </w:r>
    </w:p>
    <w:p w14:paraId="5D868520" w14:textId="19026B98" w:rsidR="009674FB" w:rsidRDefault="009674FB" w:rsidP="009674FB">
      <w:pPr>
        <w:pStyle w:val="Sarakstarindkopa"/>
        <w:numPr>
          <w:ilvl w:val="0"/>
          <w:numId w:val="1"/>
        </w:numPr>
        <w:ind w:right="-1"/>
        <w:jc w:val="both"/>
        <w:rPr>
          <w:rFonts w:ascii="Times New Roman" w:hAnsi="Times New Roman" w:cs="Times New Roman"/>
          <w:lang w:val="lv-LV"/>
        </w:rPr>
      </w:pPr>
      <w:r w:rsidRPr="009674FB">
        <w:rPr>
          <w:rFonts w:ascii="Times New Roman" w:hAnsi="Times New Roman" w:cs="Times New Roman"/>
          <w:lang w:val="lv-LV"/>
        </w:rPr>
        <w:t>Būvniecības ieceres publiskās apspriešanas laikā nav saņemtas papīra formas aptaujas lapas.</w:t>
      </w:r>
    </w:p>
    <w:p w14:paraId="0A19D64B" w14:textId="695C0A5C" w:rsidR="009674FB" w:rsidRPr="009674FB" w:rsidRDefault="009674FB" w:rsidP="009674FB">
      <w:pPr>
        <w:pStyle w:val="Sarakstarindkopa"/>
        <w:numPr>
          <w:ilvl w:val="0"/>
          <w:numId w:val="1"/>
        </w:numPr>
        <w:ind w:right="-1"/>
        <w:jc w:val="both"/>
        <w:rPr>
          <w:rFonts w:ascii="Times New Roman" w:hAnsi="Times New Roman" w:cs="Times New Roman"/>
          <w:lang w:val="lv-LV"/>
        </w:rPr>
      </w:pPr>
      <w:r w:rsidRPr="009674FB">
        <w:rPr>
          <w:rFonts w:ascii="Times New Roman" w:hAnsi="Times New Roman" w:cs="Times New Roman"/>
          <w:lang w:val="lv-LV"/>
        </w:rPr>
        <w:t xml:space="preserve">Būvniecības ieceres publiskās apspriešanas laikā saņemtas elektroniski aizpildītas </w:t>
      </w:r>
      <w:r w:rsidR="00FF61AF">
        <w:rPr>
          <w:rFonts w:ascii="Times New Roman" w:hAnsi="Times New Roman" w:cs="Times New Roman"/>
          <w:lang w:val="lv-LV"/>
        </w:rPr>
        <w:t>43</w:t>
      </w:r>
      <w:r w:rsidRPr="009674FB">
        <w:rPr>
          <w:rFonts w:ascii="Times New Roman" w:hAnsi="Times New Roman" w:cs="Times New Roman"/>
          <w:lang w:val="lv-LV"/>
        </w:rPr>
        <w:t xml:space="preserve"> aptaujas lapas, Aptaujas lapu pārskats pievienots.</w:t>
      </w:r>
    </w:p>
    <w:p w14:paraId="1C3EA8F4" w14:textId="77777777" w:rsid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Aptaujas lapās sniegtie ierosinājumi Būvniecības ieceres uzlabošanai, kas Būvniecības ieceres ierosinātājam jāizvērtē projekta laikā:</w:t>
      </w:r>
    </w:p>
    <w:p w14:paraId="44660801" w14:textId="77777777" w:rsidR="00A543C3" w:rsidRDefault="00A543C3" w:rsidP="009674FB">
      <w:pPr>
        <w:pStyle w:val="Sarakstarindkopa"/>
        <w:numPr>
          <w:ilvl w:val="0"/>
          <w:numId w:val="2"/>
        </w:numPr>
        <w:ind w:right="-1"/>
        <w:jc w:val="both"/>
        <w:rPr>
          <w:rFonts w:ascii="Times New Roman" w:hAnsi="Times New Roman" w:cs="Times New Roman"/>
          <w:lang w:val="lv-LV"/>
        </w:rPr>
      </w:pPr>
      <w:r w:rsidRPr="00A543C3">
        <w:rPr>
          <w:rFonts w:ascii="Times New Roman" w:hAnsi="Times New Roman" w:cs="Times New Roman"/>
          <w:lang w:val="lv-LV"/>
        </w:rPr>
        <w:lastRenderedPageBreak/>
        <w:t xml:space="preserve">Saglabāt gan zaļās zonas apjomu, gan auto stāvvietu daudzumu </w:t>
      </w:r>
      <w:r>
        <w:rPr>
          <w:rFonts w:ascii="Times New Roman" w:hAnsi="Times New Roman" w:cs="Times New Roman"/>
          <w:lang w:val="lv-LV"/>
        </w:rPr>
        <w:t>P</w:t>
      </w:r>
      <w:r w:rsidRPr="00A543C3">
        <w:rPr>
          <w:rFonts w:ascii="Times New Roman" w:hAnsi="Times New Roman" w:cs="Times New Roman"/>
          <w:lang w:val="lv-LV"/>
        </w:rPr>
        <w:t>odnieku ciemata teritorijā</w:t>
      </w:r>
      <w:r>
        <w:rPr>
          <w:rFonts w:ascii="Times New Roman" w:hAnsi="Times New Roman" w:cs="Times New Roman"/>
          <w:lang w:val="lv-LV"/>
        </w:rPr>
        <w:t>.</w:t>
      </w:r>
    </w:p>
    <w:p w14:paraId="7426CF8D" w14:textId="77777777" w:rsidR="00A543C3" w:rsidRDefault="00A543C3" w:rsidP="009674FB">
      <w:pPr>
        <w:pStyle w:val="Sarakstarindkopa"/>
        <w:numPr>
          <w:ilvl w:val="0"/>
          <w:numId w:val="2"/>
        </w:numPr>
        <w:ind w:right="-1"/>
        <w:jc w:val="both"/>
        <w:rPr>
          <w:rFonts w:ascii="Times New Roman" w:hAnsi="Times New Roman" w:cs="Times New Roman"/>
          <w:lang w:val="lv-LV"/>
        </w:rPr>
      </w:pPr>
      <w:r w:rsidRPr="00A543C3">
        <w:rPr>
          <w:rFonts w:ascii="Times New Roman" w:hAnsi="Times New Roman" w:cs="Times New Roman"/>
          <w:lang w:val="lv-LV"/>
        </w:rPr>
        <w:t xml:space="preserve"> </w:t>
      </w:r>
      <w:r>
        <w:rPr>
          <w:rFonts w:ascii="Times New Roman" w:hAnsi="Times New Roman" w:cs="Times New Roman"/>
          <w:lang w:val="lv-LV"/>
        </w:rPr>
        <w:t xml:space="preserve">Lūgums </w:t>
      </w:r>
      <w:r w:rsidRPr="00A543C3">
        <w:rPr>
          <w:rFonts w:ascii="Times New Roman" w:hAnsi="Times New Roman" w:cs="Times New Roman"/>
          <w:lang w:val="lv-LV"/>
        </w:rPr>
        <w:t>nodrošin</w:t>
      </w:r>
      <w:r>
        <w:rPr>
          <w:rFonts w:ascii="Times New Roman" w:hAnsi="Times New Roman" w:cs="Times New Roman"/>
          <w:lang w:val="lv-LV"/>
        </w:rPr>
        <w:t>āt visu</w:t>
      </w:r>
      <w:r w:rsidRPr="00A543C3">
        <w:rPr>
          <w:rFonts w:ascii="Times New Roman" w:hAnsi="Times New Roman" w:cs="Times New Roman"/>
          <w:lang w:val="lv-LV"/>
        </w:rPr>
        <w:t xml:space="preserve"> satiksmes dalībnieku maksimāla drošīb</w:t>
      </w:r>
      <w:r>
        <w:rPr>
          <w:rFonts w:ascii="Times New Roman" w:hAnsi="Times New Roman" w:cs="Times New Roman"/>
          <w:lang w:val="lv-LV"/>
        </w:rPr>
        <w:t>u.</w:t>
      </w:r>
    </w:p>
    <w:p w14:paraId="0C6E0D9B" w14:textId="6AD564EB" w:rsidR="009674FB" w:rsidRDefault="00A543C3" w:rsidP="009674FB">
      <w:pPr>
        <w:pStyle w:val="Sarakstarindkopa"/>
        <w:numPr>
          <w:ilvl w:val="0"/>
          <w:numId w:val="2"/>
        </w:numPr>
        <w:ind w:right="-1"/>
        <w:jc w:val="both"/>
        <w:rPr>
          <w:rFonts w:ascii="Times New Roman" w:hAnsi="Times New Roman" w:cs="Times New Roman"/>
          <w:lang w:val="lv-LV"/>
        </w:rPr>
      </w:pPr>
      <w:proofErr w:type="spellStart"/>
      <w:r w:rsidRPr="00A543C3">
        <w:rPr>
          <w:rFonts w:ascii="Times New Roman" w:hAnsi="Times New Roman" w:cs="Times New Roman"/>
        </w:rPr>
        <w:t>Saglabāt</w:t>
      </w:r>
      <w:proofErr w:type="spellEnd"/>
      <w:r w:rsidRPr="00A543C3">
        <w:rPr>
          <w:rFonts w:ascii="Times New Roman" w:hAnsi="Times New Roman" w:cs="Times New Roman"/>
        </w:rPr>
        <w:t xml:space="preserve"> </w:t>
      </w:r>
      <w:proofErr w:type="spellStart"/>
      <w:r w:rsidRPr="00A543C3">
        <w:rPr>
          <w:rFonts w:ascii="Times New Roman" w:hAnsi="Times New Roman" w:cs="Times New Roman"/>
        </w:rPr>
        <w:t>pieeju</w:t>
      </w:r>
      <w:proofErr w:type="spellEnd"/>
      <w:r w:rsidRPr="00A543C3">
        <w:rPr>
          <w:rFonts w:ascii="Times New Roman" w:hAnsi="Times New Roman" w:cs="Times New Roman"/>
        </w:rPr>
        <w:t xml:space="preserve"> pie </w:t>
      </w:r>
      <w:proofErr w:type="spellStart"/>
      <w:r w:rsidRPr="00A543C3">
        <w:rPr>
          <w:rFonts w:ascii="Times New Roman" w:hAnsi="Times New Roman" w:cs="Times New Roman"/>
        </w:rPr>
        <w:t>Vējupes</w:t>
      </w:r>
      <w:proofErr w:type="spellEnd"/>
      <w:r w:rsidRPr="00A543C3">
        <w:rPr>
          <w:rFonts w:ascii="Times New Roman" w:hAnsi="Times New Roman" w:cs="Times New Roman"/>
        </w:rPr>
        <w:t xml:space="preserve"> - </w:t>
      </w:r>
      <w:proofErr w:type="spellStart"/>
      <w:r w:rsidRPr="00A543C3">
        <w:rPr>
          <w:rFonts w:ascii="Times New Roman" w:hAnsi="Times New Roman" w:cs="Times New Roman"/>
        </w:rPr>
        <w:t>gan</w:t>
      </w:r>
      <w:proofErr w:type="spellEnd"/>
      <w:r w:rsidRPr="00A543C3">
        <w:rPr>
          <w:rFonts w:ascii="Times New Roman" w:hAnsi="Times New Roman" w:cs="Times New Roman"/>
        </w:rPr>
        <w:t xml:space="preserve"> </w:t>
      </w:r>
      <w:proofErr w:type="spellStart"/>
      <w:r w:rsidRPr="00A543C3">
        <w:rPr>
          <w:rFonts w:ascii="Times New Roman" w:hAnsi="Times New Roman" w:cs="Times New Roman"/>
        </w:rPr>
        <w:t>peldvietas</w:t>
      </w:r>
      <w:proofErr w:type="spellEnd"/>
      <w:r w:rsidRPr="00A543C3">
        <w:rPr>
          <w:rFonts w:ascii="Times New Roman" w:hAnsi="Times New Roman" w:cs="Times New Roman"/>
        </w:rPr>
        <w:t xml:space="preserve">, </w:t>
      </w:r>
      <w:proofErr w:type="spellStart"/>
      <w:r w:rsidRPr="00A543C3">
        <w:rPr>
          <w:rFonts w:ascii="Times New Roman" w:hAnsi="Times New Roman" w:cs="Times New Roman"/>
        </w:rPr>
        <w:t>gan</w:t>
      </w:r>
      <w:proofErr w:type="spellEnd"/>
      <w:r w:rsidRPr="00A543C3">
        <w:rPr>
          <w:rFonts w:ascii="Times New Roman" w:hAnsi="Times New Roman" w:cs="Times New Roman"/>
        </w:rPr>
        <w:t xml:space="preserve"> </w:t>
      </w:r>
      <w:proofErr w:type="spellStart"/>
      <w:r w:rsidRPr="00A543C3">
        <w:rPr>
          <w:rFonts w:ascii="Times New Roman" w:hAnsi="Times New Roman" w:cs="Times New Roman"/>
        </w:rPr>
        <w:t>laipas</w:t>
      </w:r>
      <w:proofErr w:type="spellEnd"/>
      <w:r w:rsidR="009674FB" w:rsidRPr="009674FB">
        <w:rPr>
          <w:rFonts w:ascii="Times New Roman" w:hAnsi="Times New Roman" w:cs="Times New Roman"/>
          <w:lang w:val="lv-LV"/>
        </w:rPr>
        <w:t>.</w:t>
      </w:r>
    </w:p>
    <w:p w14:paraId="5915614C" w14:textId="238F91B0" w:rsidR="0017556E" w:rsidRDefault="00A543C3" w:rsidP="009674FB">
      <w:pPr>
        <w:pStyle w:val="Sarakstarindkopa"/>
        <w:numPr>
          <w:ilvl w:val="0"/>
          <w:numId w:val="2"/>
        </w:numPr>
        <w:ind w:right="-1"/>
        <w:jc w:val="both"/>
        <w:rPr>
          <w:rFonts w:ascii="Times New Roman" w:hAnsi="Times New Roman" w:cs="Times New Roman"/>
          <w:lang w:val="lv-LV"/>
        </w:rPr>
      </w:pPr>
      <w:r>
        <w:rPr>
          <w:rFonts w:ascii="Times New Roman" w:hAnsi="Times New Roman" w:cs="Times New Roman"/>
          <w:lang w:val="lv-LV"/>
        </w:rPr>
        <w:t>Paredzēt</w:t>
      </w:r>
      <w:r w:rsidRPr="00A543C3">
        <w:rPr>
          <w:rFonts w:ascii="Times New Roman" w:hAnsi="Times New Roman" w:cs="Times New Roman"/>
          <w:lang w:val="lv-LV"/>
        </w:rPr>
        <w:t xml:space="preserve"> ātruma ierobežojum</w:t>
      </w:r>
      <w:r w:rsidR="0017556E">
        <w:rPr>
          <w:rFonts w:ascii="Times New Roman" w:hAnsi="Times New Roman" w:cs="Times New Roman"/>
          <w:lang w:val="lv-LV"/>
        </w:rPr>
        <w:t>us ar</w:t>
      </w:r>
      <w:r w:rsidRPr="00A543C3">
        <w:rPr>
          <w:rFonts w:ascii="Times New Roman" w:hAnsi="Times New Roman" w:cs="Times New Roman"/>
          <w:lang w:val="lv-LV"/>
        </w:rPr>
        <w:t xml:space="preserve"> guļošajiem policistiem, gājēju pārejām</w:t>
      </w:r>
      <w:r w:rsidR="0017556E">
        <w:rPr>
          <w:rFonts w:ascii="Times New Roman" w:hAnsi="Times New Roman" w:cs="Times New Roman"/>
          <w:lang w:val="lv-LV"/>
        </w:rPr>
        <w:t>.</w:t>
      </w:r>
      <w:r w:rsidRPr="00A543C3">
        <w:rPr>
          <w:rFonts w:ascii="Times New Roman" w:hAnsi="Times New Roman" w:cs="Times New Roman"/>
          <w:lang w:val="lv-LV"/>
        </w:rPr>
        <w:t xml:space="preserve"> </w:t>
      </w:r>
    </w:p>
    <w:p w14:paraId="29464F38" w14:textId="2BCB5449" w:rsidR="00A543C3" w:rsidRDefault="0017556E" w:rsidP="009674FB">
      <w:pPr>
        <w:pStyle w:val="Sarakstarindkopa"/>
        <w:numPr>
          <w:ilvl w:val="0"/>
          <w:numId w:val="2"/>
        </w:numPr>
        <w:ind w:right="-1"/>
        <w:jc w:val="both"/>
        <w:rPr>
          <w:rFonts w:ascii="Times New Roman" w:hAnsi="Times New Roman" w:cs="Times New Roman"/>
          <w:lang w:val="lv-LV"/>
        </w:rPr>
      </w:pPr>
      <w:r>
        <w:rPr>
          <w:rFonts w:ascii="Times New Roman" w:hAnsi="Times New Roman" w:cs="Times New Roman"/>
          <w:lang w:val="lv-LV"/>
        </w:rPr>
        <w:t xml:space="preserve">Projektēt </w:t>
      </w:r>
      <w:proofErr w:type="spellStart"/>
      <w:r w:rsidR="00A543C3" w:rsidRPr="00A543C3">
        <w:rPr>
          <w:rFonts w:ascii="Times New Roman" w:hAnsi="Times New Roman" w:cs="Times New Roman"/>
          <w:lang w:val="lv-LV"/>
        </w:rPr>
        <w:t>elektroskūteru</w:t>
      </w:r>
      <w:proofErr w:type="spellEnd"/>
      <w:r w:rsidR="00A543C3" w:rsidRPr="00A543C3">
        <w:rPr>
          <w:rFonts w:ascii="Times New Roman" w:hAnsi="Times New Roman" w:cs="Times New Roman"/>
          <w:lang w:val="lv-LV"/>
        </w:rPr>
        <w:t xml:space="preserve"> novietne</w:t>
      </w:r>
      <w:r>
        <w:rPr>
          <w:rFonts w:ascii="Times New Roman" w:hAnsi="Times New Roman" w:cs="Times New Roman"/>
          <w:lang w:val="lv-LV"/>
        </w:rPr>
        <w:t>s</w:t>
      </w:r>
      <w:r w:rsidR="00A543C3" w:rsidRPr="00A543C3">
        <w:rPr>
          <w:rFonts w:ascii="Times New Roman" w:hAnsi="Times New Roman" w:cs="Times New Roman"/>
          <w:lang w:val="lv-LV"/>
        </w:rPr>
        <w:t xml:space="preserve"> ti</w:t>
      </w:r>
      <w:r>
        <w:rPr>
          <w:rFonts w:ascii="Times New Roman" w:hAnsi="Times New Roman" w:cs="Times New Roman"/>
          <w:lang w:val="lv-LV"/>
        </w:rPr>
        <w:t>em</w:t>
      </w:r>
      <w:r w:rsidR="00A543C3" w:rsidRPr="00A543C3">
        <w:rPr>
          <w:rFonts w:ascii="Times New Roman" w:hAnsi="Times New Roman" w:cs="Times New Roman"/>
          <w:lang w:val="lv-LV"/>
        </w:rPr>
        <w:t xml:space="preserve"> īpaši paredzētās vietās</w:t>
      </w:r>
      <w:r>
        <w:rPr>
          <w:rFonts w:ascii="Times New Roman" w:hAnsi="Times New Roman" w:cs="Times New Roman"/>
          <w:lang w:val="lv-LV"/>
        </w:rPr>
        <w:t>.</w:t>
      </w:r>
      <w:r w:rsidR="00A543C3" w:rsidRPr="00A543C3">
        <w:rPr>
          <w:rFonts w:ascii="Times New Roman" w:hAnsi="Times New Roman" w:cs="Times New Roman"/>
          <w:lang w:val="lv-LV"/>
        </w:rPr>
        <w:t xml:space="preserve"> </w:t>
      </w:r>
    </w:p>
    <w:p w14:paraId="0A272852" w14:textId="6A5E2E9F" w:rsidR="00A543C3" w:rsidRPr="00A543C3" w:rsidRDefault="0017556E" w:rsidP="009674FB">
      <w:pPr>
        <w:pStyle w:val="Sarakstarindkopa"/>
        <w:numPr>
          <w:ilvl w:val="0"/>
          <w:numId w:val="2"/>
        </w:numPr>
        <w:ind w:right="-1"/>
        <w:jc w:val="both"/>
        <w:rPr>
          <w:rFonts w:ascii="Times New Roman" w:hAnsi="Times New Roman" w:cs="Times New Roman"/>
          <w:lang w:val="lv-LV"/>
        </w:rPr>
      </w:pPr>
      <w:r>
        <w:rPr>
          <w:rFonts w:ascii="Times New Roman" w:hAnsi="Times New Roman" w:cs="Times New Roman"/>
          <w:lang w:val="lv-LV"/>
        </w:rPr>
        <w:t>I</w:t>
      </w:r>
      <w:r w:rsidR="00A543C3" w:rsidRPr="00A543C3">
        <w:rPr>
          <w:rFonts w:ascii="Times New Roman" w:hAnsi="Times New Roman" w:cs="Times New Roman"/>
          <w:lang w:val="lv-LV"/>
        </w:rPr>
        <w:t>zbūvē</w:t>
      </w:r>
      <w:r>
        <w:rPr>
          <w:rFonts w:ascii="Times New Roman" w:hAnsi="Times New Roman" w:cs="Times New Roman"/>
          <w:lang w:val="lv-LV"/>
        </w:rPr>
        <w:t>t</w:t>
      </w:r>
      <w:r w:rsidR="00A543C3" w:rsidRPr="00A543C3">
        <w:rPr>
          <w:rFonts w:ascii="Times New Roman" w:hAnsi="Times New Roman" w:cs="Times New Roman"/>
          <w:lang w:val="lv-LV"/>
        </w:rPr>
        <w:t xml:space="preserve"> </w:t>
      </w:r>
      <w:r>
        <w:rPr>
          <w:rFonts w:ascii="Times New Roman" w:hAnsi="Times New Roman" w:cs="Times New Roman"/>
          <w:lang w:val="lv-LV"/>
        </w:rPr>
        <w:t xml:space="preserve">ietvi </w:t>
      </w:r>
      <w:r w:rsidR="00A543C3" w:rsidRPr="00A543C3">
        <w:rPr>
          <w:rFonts w:ascii="Times New Roman" w:hAnsi="Times New Roman" w:cs="Times New Roman"/>
          <w:lang w:val="lv-LV"/>
        </w:rPr>
        <w:t>platāk</w:t>
      </w:r>
      <w:r>
        <w:rPr>
          <w:rFonts w:ascii="Times New Roman" w:hAnsi="Times New Roman" w:cs="Times New Roman"/>
          <w:lang w:val="lv-LV"/>
        </w:rPr>
        <w:t>u</w:t>
      </w:r>
      <w:r w:rsidR="00A543C3" w:rsidRPr="00A543C3">
        <w:rPr>
          <w:rFonts w:ascii="Times New Roman" w:hAnsi="Times New Roman" w:cs="Times New Roman"/>
          <w:lang w:val="lv-LV"/>
        </w:rPr>
        <w:t xml:space="preserve"> ar jaunu, līdzenu segumu (lai bez problēmām nespiežoties var izmainīties 2 cilvēki ar bērnu ratiem vai 2 velosipēdisti). Tāda pati nepieciešama arī Dadzīšu ielas posmā.</w:t>
      </w:r>
    </w:p>
    <w:p w14:paraId="59B7730E" w14:textId="77777777" w:rsidR="00A543C3" w:rsidRDefault="00A543C3" w:rsidP="009674FB">
      <w:pPr>
        <w:ind w:right="-1"/>
        <w:jc w:val="both"/>
        <w:rPr>
          <w:rFonts w:ascii="Times New Roman" w:hAnsi="Times New Roman" w:cs="Times New Roman"/>
          <w:lang w:val="lv-LV"/>
        </w:rPr>
      </w:pPr>
    </w:p>
    <w:p w14:paraId="7FAF727A" w14:textId="0959EBCB"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Institūciju atzinumi par Būvniecības ieceri nav saņemti.</w:t>
      </w:r>
    </w:p>
    <w:p w14:paraId="08C79C7F" w14:textId="77777777" w:rsidR="009674FB" w:rsidRPr="009674FB" w:rsidRDefault="009674FB" w:rsidP="009674FB">
      <w:pPr>
        <w:ind w:right="-1"/>
        <w:jc w:val="both"/>
        <w:rPr>
          <w:rFonts w:ascii="Times New Roman" w:hAnsi="Times New Roman" w:cs="Times New Roman"/>
          <w:lang w:val="lv-LV"/>
        </w:rPr>
      </w:pPr>
    </w:p>
    <w:p w14:paraId="6CCB7672"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Pielikumā:</w:t>
      </w:r>
    </w:p>
    <w:p w14:paraId="548BEA19" w14:textId="1A33B052"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1. Lēmums  (</w:t>
      </w:r>
      <w:r w:rsidR="0017556E" w:rsidRPr="00440686">
        <w:rPr>
          <w:rFonts w:ascii="Times New Roman" w:hAnsi="Times New Roman" w:cs="Times New Roman"/>
          <w:lang w:val="lv-LV"/>
        </w:rPr>
        <w:t>BIS-BV-5.64-2024-25)</w:t>
      </w:r>
      <w:r w:rsidR="0017556E">
        <w:rPr>
          <w:rFonts w:ascii="Times New Roman" w:hAnsi="Times New Roman" w:cs="Times New Roman"/>
          <w:lang w:val="lv-LV"/>
        </w:rPr>
        <w:t xml:space="preserve"> </w:t>
      </w:r>
      <w:r w:rsidR="0017556E" w:rsidRPr="009674FB">
        <w:rPr>
          <w:rFonts w:ascii="Times New Roman" w:hAnsi="Times New Roman" w:cs="Times New Roman"/>
          <w:lang w:val="lv-LV"/>
        </w:rPr>
        <w:t>par  būvniecības ieceres “</w:t>
      </w:r>
      <w:proofErr w:type="spellStart"/>
      <w:r w:rsidR="0017556E" w:rsidRPr="00440686">
        <w:rPr>
          <w:rFonts w:ascii="Times New Roman" w:hAnsi="Times New Roman" w:cs="Times New Roman"/>
          <w:b/>
          <w:bCs/>
          <w:lang w:val="lv-LV"/>
        </w:rPr>
        <w:t>Krastupes</w:t>
      </w:r>
      <w:proofErr w:type="spellEnd"/>
      <w:r w:rsidR="0017556E" w:rsidRPr="00440686">
        <w:rPr>
          <w:rFonts w:ascii="Times New Roman" w:hAnsi="Times New Roman" w:cs="Times New Roman"/>
          <w:b/>
          <w:bCs/>
          <w:lang w:val="lv-LV"/>
        </w:rPr>
        <w:t xml:space="preserve"> ielas pārbūve Ādažos</w:t>
      </w:r>
      <w:r w:rsidRPr="009674FB">
        <w:rPr>
          <w:rFonts w:ascii="Times New Roman" w:hAnsi="Times New Roman" w:cs="Times New Roman"/>
          <w:lang w:val="lv-LV"/>
        </w:rPr>
        <w:t>” publiskas apspriešanas nepieciešamību.</w:t>
      </w:r>
    </w:p>
    <w:p w14:paraId="6B7FCC82" w14:textId="77777777" w:rsidR="0017556E" w:rsidRDefault="009674FB" w:rsidP="0017556E">
      <w:pPr>
        <w:ind w:right="-1"/>
        <w:jc w:val="both"/>
        <w:rPr>
          <w:rFonts w:ascii="Times New Roman" w:hAnsi="Times New Roman" w:cs="Times New Roman"/>
          <w:lang w:val="lv-LV"/>
        </w:rPr>
      </w:pPr>
      <w:r w:rsidRPr="009674FB">
        <w:rPr>
          <w:rFonts w:ascii="Times New Roman" w:hAnsi="Times New Roman" w:cs="Times New Roman"/>
          <w:lang w:val="lv-LV"/>
        </w:rPr>
        <w:t xml:space="preserve">2. Lēmums </w:t>
      </w:r>
      <w:r w:rsidR="0017556E" w:rsidRPr="009674FB">
        <w:rPr>
          <w:rFonts w:ascii="Times New Roman" w:hAnsi="Times New Roman" w:cs="Times New Roman"/>
          <w:lang w:val="lv-LV"/>
        </w:rPr>
        <w:t xml:space="preserve">(Nr. </w:t>
      </w:r>
      <w:r w:rsidR="0017556E" w:rsidRPr="00440686">
        <w:rPr>
          <w:rFonts w:ascii="Times New Roman" w:hAnsi="Times New Roman" w:cs="Times New Roman"/>
          <w:lang w:val="lv-LV"/>
        </w:rPr>
        <w:t>BIS-BV-5.65-2024-20</w:t>
      </w:r>
      <w:r w:rsidR="0017556E" w:rsidRPr="009674FB">
        <w:rPr>
          <w:rFonts w:ascii="Times New Roman" w:hAnsi="Times New Roman" w:cs="Times New Roman"/>
          <w:lang w:val="lv-LV"/>
        </w:rPr>
        <w:t>) par Būvniecības ieceres publiskās apspriešanas uzsākšanu.</w:t>
      </w:r>
    </w:p>
    <w:p w14:paraId="2E85F1D1" w14:textId="0E0EEB7C"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3. Informatīvās planšetes </w:t>
      </w:r>
      <w:proofErr w:type="spellStart"/>
      <w:r w:rsidRPr="009674FB">
        <w:rPr>
          <w:rFonts w:ascii="Times New Roman" w:hAnsi="Times New Roman" w:cs="Times New Roman"/>
          <w:lang w:val="lv-LV"/>
        </w:rPr>
        <w:t>fotofiksācija</w:t>
      </w:r>
      <w:proofErr w:type="spellEnd"/>
      <w:r w:rsidRPr="009674FB">
        <w:rPr>
          <w:rFonts w:ascii="Times New Roman" w:hAnsi="Times New Roman" w:cs="Times New Roman"/>
          <w:lang w:val="lv-LV"/>
        </w:rPr>
        <w:t xml:space="preserve"> </w:t>
      </w:r>
      <w:proofErr w:type="spellStart"/>
      <w:r w:rsidR="0017556E">
        <w:rPr>
          <w:rFonts w:ascii="Times New Roman" w:hAnsi="Times New Roman" w:cs="Times New Roman"/>
          <w:lang w:val="lv-LV"/>
        </w:rPr>
        <w:t>Krastupes</w:t>
      </w:r>
      <w:proofErr w:type="spellEnd"/>
      <w:r w:rsidR="0017556E">
        <w:rPr>
          <w:rFonts w:ascii="Times New Roman" w:hAnsi="Times New Roman" w:cs="Times New Roman"/>
          <w:lang w:val="lv-LV"/>
        </w:rPr>
        <w:t xml:space="preserve"> ielā</w:t>
      </w:r>
      <w:r w:rsidRPr="009674FB">
        <w:rPr>
          <w:rFonts w:ascii="Times New Roman" w:hAnsi="Times New Roman" w:cs="Times New Roman"/>
          <w:b/>
          <w:bCs/>
          <w:lang w:val="lv-LV"/>
        </w:rPr>
        <w:t xml:space="preserve">, </w:t>
      </w:r>
      <w:r w:rsidRPr="009674FB">
        <w:rPr>
          <w:rFonts w:ascii="Times New Roman" w:hAnsi="Times New Roman" w:cs="Times New Roman"/>
          <w:lang w:val="lv-LV"/>
        </w:rPr>
        <w:t>Ādaži, Ādažu novads</w:t>
      </w:r>
    </w:p>
    <w:p w14:paraId="639AA3EF"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4. Pārskats par aptaujas lapās izteikto viedokli (Excel).</w:t>
      </w:r>
    </w:p>
    <w:p w14:paraId="3E8FECD4" w14:textId="77777777" w:rsid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5. Būvniecības ieceres publiskās apspriešanas prezentācijas sanāksmes protokols.</w:t>
      </w:r>
    </w:p>
    <w:p w14:paraId="38E86BAF" w14:textId="77777777" w:rsidR="009674FB" w:rsidRDefault="009674FB" w:rsidP="009674FB">
      <w:pPr>
        <w:ind w:right="-1"/>
        <w:jc w:val="both"/>
        <w:rPr>
          <w:rFonts w:ascii="Times New Roman" w:hAnsi="Times New Roman" w:cs="Times New Roman"/>
          <w:lang w:val="lv-LV"/>
        </w:rPr>
      </w:pPr>
    </w:p>
    <w:p w14:paraId="5EC6E7C0" w14:textId="77777777" w:rsidR="009674FB" w:rsidRDefault="009674FB" w:rsidP="009674FB">
      <w:pPr>
        <w:ind w:right="-1"/>
        <w:jc w:val="both"/>
        <w:rPr>
          <w:rFonts w:ascii="Times New Roman" w:hAnsi="Times New Roman" w:cs="Times New Roman"/>
          <w:lang w:val="lv-LV"/>
        </w:rPr>
      </w:pPr>
    </w:p>
    <w:p w14:paraId="259208B2" w14:textId="77777777" w:rsidR="009674FB" w:rsidRDefault="009674FB" w:rsidP="009674FB">
      <w:pPr>
        <w:ind w:right="-1"/>
        <w:jc w:val="both"/>
        <w:rPr>
          <w:rFonts w:ascii="Times New Roman" w:hAnsi="Times New Roman" w:cs="Times New Roman"/>
          <w:lang w:val="lv-LV"/>
        </w:rPr>
      </w:pPr>
    </w:p>
    <w:p w14:paraId="423698AA" w14:textId="15A65069" w:rsidR="009674FB" w:rsidRPr="009674FB" w:rsidRDefault="009674FB" w:rsidP="009674FB">
      <w:pPr>
        <w:ind w:right="-1"/>
        <w:jc w:val="both"/>
        <w:rPr>
          <w:rFonts w:ascii="Times New Roman" w:hAnsi="Times New Roman" w:cs="Times New Roman"/>
          <w:lang w:val="lv-LV"/>
        </w:rPr>
      </w:pPr>
      <w:r>
        <w:rPr>
          <w:rFonts w:ascii="Times New Roman" w:hAnsi="Times New Roman" w:cs="Times New Roman"/>
          <w:lang w:val="lv-LV"/>
        </w:rPr>
        <w:t>Būvvaldes vadītājs</w:t>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proofErr w:type="spellStart"/>
      <w:r>
        <w:rPr>
          <w:rFonts w:ascii="Times New Roman" w:hAnsi="Times New Roman" w:cs="Times New Roman"/>
          <w:lang w:val="lv-LV"/>
        </w:rPr>
        <w:t>A.Grikmanis</w:t>
      </w:r>
      <w:proofErr w:type="spellEnd"/>
    </w:p>
    <w:p w14:paraId="606E6AC3" w14:textId="77777777" w:rsidR="009674FB" w:rsidRPr="009674FB" w:rsidRDefault="009674FB" w:rsidP="009674FB">
      <w:pPr>
        <w:ind w:right="-1"/>
        <w:jc w:val="both"/>
        <w:rPr>
          <w:rFonts w:ascii="Times New Roman" w:hAnsi="Times New Roman" w:cs="Times New Roman"/>
          <w:lang w:val="lv-LV"/>
        </w:rPr>
      </w:pPr>
    </w:p>
    <w:sectPr w:rsidR="009674FB" w:rsidRPr="009674FB" w:rsidSect="00647FE0">
      <w:headerReference w:type="default" r:id="rId7"/>
      <w:headerReference w:type="first" r:id="rId8"/>
      <w:pgSz w:w="11906" w:h="16838"/>
      <w:pgMar w:top="1162"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5847E" w14:textId="77777777" w:rsidR="003641E1" w:rsidRDefault="003641E1">
      <w:r>
        <w:separator/>
      </w:r>
    </w:p>
  </w:endnote>
  <w:endnote w:type="continuationSeparator" w:id="0">
    <w:p w14:paraId="06E7FA15" w14:textId="77777777" w:rsidR="003641E1" w:rsidRDefault="0036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C4C99" w14:textId="77777777" w:rsidR="003641E1" w:rsidRDefault="003641E1">
      <w:r>
        <w:separator/>
      </w:r>
    </w:p>
  </w:footnote>
  <w:footnote w:type="continuationSeparator" w:id="0">
    <w:p w14:paraId="4D947A61" w14:textId="77777777" w:rsidR="003641E1" w:rsidRDefault="0036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6D47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1E50" w14:textId="77777777" w:rsidR="004D516C" w:rsidRDefault="0079378A" w:rsidP="0053073B">
    <w:pPr>
      <w:pStyle w:val="Galvene"/>
      <w:tabs>
        <w:tab w:val="clear" w:pos="4513"/>
        <w:tab w:val="clear" w:pos="9026"/>
      </w:tabs>
      <w:ind w:right="-1"/>
      <w:jc w:val="center"/>
    </w:pPr>
    <w:r>
      <w:rPr>
        <w:noProof/>
      </w:rPr>
      <w:drawing>
        <wp:inline distT="0" distB="0" distL="0" distR="0" wp14:anchorId="21AA5D98" wp14:editId="1FD5524F">
          <wp:extent cx="5727700" cy="1422400"/>
          <wp:effectExtent l="0" t="0" r="0" b="0"/>
          <wp:docPr id="1842938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38510" name="Picture 1842938510"/>
                  <pic:cNvPicPr/>
                </pic:nvPicPr>
                <pic:blipFill>
                  <a:blip r:embed="rId1">
                    <a:extLst>
                      <a:ext uri="{28A0092B-C50C-407E-A947-70E740481C1C}">
                        <a14:useLocalDpi xmlns:a14="http://schemas.microsoft.com/office/drawing/2010/main" val="0"/>
                      </a:ext>
                    </a:extLst>
                  </a:blip>
                  <a:stretch>
                    <a:fillRect/>
                  </a:stretch>
                </pic:blipFill>
                <pic:spPr>
                  <a:xfrm>
                    <a:off x="0" y="0"/>
                    <a:ext cx="5727700" cy="142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67FCD"/>
    <w:multiLevelType w:val="hybridMultilevel"/>
    <w:tmpl w:val="31A626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E426C1"/>
    <w:multiLevelType w:val="hybridMultilevel"/>
    <w:tmpl w:val="4ACCF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0662984">
    <w:abstractNumId w:val="0"/>
  </w:num>
  <w:num w:numId="2" w16cid:durableId="45017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7556E"/>
    <w:rsid w:val="0020639F"/>
    <w:rsid w:val="0025250C"/>
    <w:rsid w:val="0025391B"/>
    <w:rsid w:val="00297558"/>
    <w:rsid w:val="002E06E7"/>
    <w:rsid w:val="002F0C17"/>
    <w:rsid w:val="00351D48"/>
    <w:rsid w:val="003641E1"/>
    <w:rsid w:val="003C2E82"/>
    <w:rsid w:val="00440686"/>
    <w:rsid w:val="00457833"/>
    <w:rsid w:val="00462EE3"/>
    <w:rsid w:val="00496031"/>
    <w:rsid w:val="004D516C"/>
    <w:rsid w:val="0053073B"/>
    <w:rsid w:val="00647FE0"/>
    <w:rsid w:val="00661F28"/>
    <w:rsid w:val="00676EB1"/>
    <w:rsid w:val="0069121A"/>
    <w:rsid w:val="00693F05"/>
    <w:rsid w:val="006D12DC"/>
    <w:rsid w:val="006D3451"/>
    <w:rsid w:val="0074092B"/>
    <w:rsid w:val="0075698D"/>
    <w:rsid w:val="007817C2"/>
    <w:rsid w:val="0079378A"/>
    <w:rsid w:val="007A69C0"/>
    <w:rsid w:val="0083097C"/>
    <w:rsid w:val="008548DE"/>
    <w:rsid w:val="008B76D4"/>
    <w:rsid w:val="008D350E"/>
    <w:rsid w:val="0090132E"/>
    <w:rsid w:val="00923D66"/>
    <w:rsid w:val="009674FB"/>
    <w:rsid w:val="00A543C3"/>
    <w:rsid w:val="00B36CD4"/>
    <w:rsid w:val="00C01B30"/>
    <w:rsid w:val="00CC6A66"/>
    <w:rsid w:val="00D86969"/>
    <w:rsid w:val="00E52DA2"/>
    <w:rsid w:val="00E75D8D"/>
    <w:rsid w:val="00EE47CD"/>
    <w:rsid w:val="00F44AC3"/>
    <w:rsid w:val="00FF61AF"/>
    <w:rsid w:val="00FF6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C65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2F0C17"/>
    <w:pPr>
      <w:jc w:val="both"/>
    </w:pPr>
    <w:rPr>
      <w:rFonts w:ascii="Times New Roman" w:eastAsia="Times New Roman" w:hAnsi="Times New Roman" w:cs="Times New Roman"/>
      <w:sz w:val="20"/>
      <w:szCs w:val="20"/>
      <w:lang w:val="lv-LV" w:eastAsia="lv-LV"/>
    </w:rPr>
  </w:style>
  <w:style w:type="character" w:customStyle="1" w:styleId="PamattekstsRakstz">
    <w:name w:val="Pamatteksts Rakstz."/>
    <w:basedOn w:val="Noklusjumarindkopasfonts"/>
    <w:link w:val="Pamatteksts"/>
    <w:rsid w:val="002F0C17"/>
    <w:rPr>
      <w:rFonts w:ascii="Times New Roman" w:eastAsia="Times New Roman" w:hAnsi="Times New Roman" w:cs="Times New Roman"/>
      <w:sz w:val="20"/>
      <w:szCs w:val="20"/>
      <w:lang w:val="lv-LV" w:eastAsia="lv-LV"/>
    </w:rPr>
  </w:style>
  <w:style w:type="paragraph" w:styleId="Sarakstarindkopa">
    <w:name w:val="List Paragraph"/>
    <w:basedOn w:val="Parasts"/>
    <w:uiPriority w:val="34"/>
    <w:qFormat/>
    <w:rsid w:val="00967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82701">
      <w:bodyDiv w:val="1"/>
      <w:marLeft w:val="0"/>
      <w:marRight w:val="0"/>
      <w:marTop w:val="0"/>
      <w:marBottom w:val="0"/>
      <w:divBdr>
        <w:top w:val="none" w:sz="0" w:space="0" w:color="auto"/>
        <w:left w:val="none" w:sz="0" w:space="0" w:color="auto"/>
        <w:bottom w:val="none" w:sz="0" w:space="0" w:color="auto"/>
        <w:right w:val="none" w:sz="0" w:space="0" w:color="auto"/>
      </w:divBdr>
      <w:divsChild>
        <w:div w:id="1238442300">
          <w:marLeft w:val="0"/>
          <w:marRight w:val="0"/>
          <w:marTop w:val="0"/>
          <w:marBottom w:val="0"/>
          <w:divBdr>
            <w:top w:val="single" w:sz="2" w:space="0" w:color="E5E7EB"/>
            <w:left w:val="single" w:sz="2" w:space="0" w:color="E5E7EB"/>
            <w:bottom w:val="single" w:sz="2" w:space="0" w:color="E5E7EB"/>
            <w:right w:val="single" w:sz="2" w:space="0" w:color="E5E7EB"/>
          </w:divBdr>
          <w:divsChild>
            <w:div w:id="2146265464">
              <w:marLeft w:val="0"/>
              <w:marRight w:val="0"/>
              <w:marTop w:val="0"/>
              <w:marBottom w:val="0"/>
              <w:divBdr>
                <w:top w:val="single" w:sz="2" w:space="0" w:color="E5E7EB"/>
                <w:left w:val="single" w:sz="2" w:space="0" w:color="E5E7EB"/>
                <w:bottom w:val="single" w:sz="2" w:space="0" w:color="E5E7EB"/>
                <w:right w:val="single" w:sz="2" w:space="0" w:color="E5E7EB"/>
              </w:divBdr>
              <w:divsChild>
                <w:div w:id="1945309565">
                  <w:marLeft w:val="0"/>
                  <w:marRight w:val="0"/>
                  <w:marTop w:val="0"/>
                  <w:marBottom w:val="0"/>
                  <w:divBdr>
                    <w:top w:val="single" w:sz="2" w:space="0" w:color="E5E7EB"/>
                    <w:left w:val="single" w:sz="2" w:space="0" w:color="E5E7EB"/>
                    <w:bottom w:val="single" w:sz="2" w:space="0" w:color="E5E7EB"/>
                    <w:right w:val="single" w:sz="2" w:space="0" w:color="E5E7EB"/>
                  </w:divBdr>
                  <w:divsChild>
                    <w:div w:id="327444685">
                      <w:marLeft w:val="0"/>
                      <w:marRight w:val="0"/>
                      <w:marTop w:val="0"/>
                      <w:marBottom w:val="0"/>
                      <w:divBdr>
                        <w:top w:val="single" w:sz="2" w:space="0" w:color="E5E7EB"/>
                        <w:left w:val="single" w:sz="2" w:space="0" w:color="E5E7EB"/>
                        <w:bottom w:val="single" w:sz="2" w:space="0" w:color="E5E7EB"/>
                        <w:right w:val="single" w:sz="2" w:space="0" w:color="E5E7EB"/>
                      </w:divBdr>
                    </w:div>
                    <w:div w:id="785658555">
                      <w:marLeft w:val="0"/>
                      <w:marRight w:val="0"/>
                      <w:marTop w:val="0"/>
                      <w:marBottom w:val="0"/>
                      <w:divBdr>
                        <w:top w:val="single" w:sz="2" w:space="0" w:color="E5E7EB"/>
                        <w:left w:val="single" w:sz="2" w:space="0" w:color="E5E7EB"/>
                        <w:bottom w:val="single" w:sz="2" w:space="0" w:color="E5E7EB"/>
                        <w:right w:val="single" w:sz="2" w:space="0" w:color="E5E7EB"/>
                      </w:divBdr>
                    </w:div>
                    <w:div w:id="1148207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02787896">
      <w:bodyDiv w:val="1"/>
      <w:marLeft w:val="0"/>
      <w:marRight w:val="0"/>
      <w:marTop w:val="0"/>
      <w:marBottom w:val="0"/>
      <w:divBdr>
        <w:top w:val="none" w:sz="0" w:space="0" w:color="auto"/>
        <w:left w:val="none" w:sz="0" w:space="0" w:color="auto"/>
        <w:bottom w:val="none" w:sz="0" w:space="0" w:color="auto"/>
        <w:right w:val="none" w:sz="0" w:space="0" w:color="auto"/>
      </w:divBdr>
    </w:div>
    <w:div w:id="168620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2373</Words>
  <Characters>1353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Dace Medniece</cp:lastModifiedBy>
  <cp:revision>2</cp:revision>
  <dcterms:created xsi:type="dcterms:W3CDTF">2024-09-24T11:13:00Z</dcterms:created>
  <dcterms:modified xsi:type="dcterms:W3CDTF">2024-09-24T11:13:00Z</dcterms:modified>
</cp:coreProperties>
</file>