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A7D4" w14:textId="77777777" w:rsidR="004D516C" w:rsidRDefault="00C466AA" w:rsidP="00564CA6">
      <w:r>
        <w:rPr>
          <w:noProof/>
        </w:rPr>
        <w:drawing>
          <wp:inline distT="0" distB="0" distL="0" distR="0" wp14:anchorId="46B3CA7D" wp14:editId="7A6BEB0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B4383F" w14:textId="77777777" w:rsidR="005C7FA1" w:rsidRDefault="005C7FA1" w:rsidP="00564CA6"/>
    <w:p w14:paraId="73DEA69F" w14:textId="77777777" w:rsidR="00564CA6" w:rsidRPr="00756155" w:rsidRDefault="00C466AA" w:rsidP="00564CA6">
      <w:pPr>
        <w:jc w:val="right"/>
        <w:rPr>
          <w:rFonts w:ascii="Times New Roman" w:hAnsi="Times New Roman" w:cs="Times New Roman"/>
          <w:noProof/>
        </w:rPr>
      </w:pPr>
      <w:r w:rsidRPr="00756155">
        <w:rPr>
          <w:rFonts w:ascii="Times New Roman" w:hAnsi="Times New Roman" w:cs="Times New Roman"/>
          <w:noProof/>
        </w:rPr>
        <w:t>PROJEKTS uz 0</w:t>
      </w:r>
      <w:r w:rsidR="00756155" w:rsidRPr="00756155">
        <w:rPr>
          <w:rFonts w:ascii="Times New Roman" w:hAnsi="Times New Roman" w:cs="Times New Roman"/>
          <w:noProof/>
        </w:rPr>
        <w:t>9</w:t>
      </w:r>
      <w:r w:rsidRPr="00756155">
        <w:rPr>
          <w:rFonts w:ascii="Times New Roman" w:hAnsi="Times New Roman" w:cs="Times New Roman"/>
          <w:noProof/>
        </w:rPr>
        <w:t>.0</w:t>
      </w:r>
      <w:r w:rsidR="00756155" w:rsidRPr="00756155">
        <w:rPr>
          <w:rFonts w:ascii="Times New Roman" w:hAnsi="Times New Roman" w:cs="Times New Roman"/>
          <w:noProof/>
        </w:rPr>
        <w:t>9</w:t>
      </w:r>
      <w:r w:rsidRPr="00756155">
        <w:rPr>
          <w:rFonts w:ascii="Times New Roman" w:hAnsi="Times New Roman" w:cs="Times New Roman"/>
          <w:noProof/>
        </w:rPr>
        <w:t>.</w:t>
      </w:r>
      <w:r w:rsidR="00756155" w:rsidRPr="00756155">
        <w:rPr>
          <w:rFonts w:ascii="Times New Roman" w:hAnsi="Times New Roman" w:cs="Times New Roman"/>
          <w:noProof/>
        </w:rPr>
        <w:t>2024</w:t>
      </w:r>
      <w:r w:rsidRPr="00756155">
        <w:rPr>
          <w:rFonts w:ascii="Times New Roman" w:hAnsi="Times New Roman" w:cs="Times New Roman"/>
          <w:noProof/>
        </w:rPr>
        <w:t>.</w:t>
      </w:r>
    </w:p>
    <w:p w14:paraId="3FAB0484" w14:textId="77777777" w:rsidR="00564CA6" w:rsidRPr="00756155" w:rsidRDefault="00564CA6" w:rsidP="00564CA6">
      <w:pPr>
        <w:jc w:val="right"/>
        <w:rPr>
          <w:rFonts w:ascii="Times New Roman" w:hAnsi="Times New Roman" w:cs="Times New Roman"/>
          <w:noProof/>
        </w:rPr>
      </w:pPr>
    </w:p>
    <w:p w14:paraId="1ED92561" w14:textId="77777777" w:rsidR="00564CA6" w:rsidRPr="00756155" w:rsidRDefault="00C466AA" w:rsidP="00564CA6">
      <w:pPr>
        <w:jc w:val="right"/>
        <w:rPr>
          <w:rFonts w:ascii="Times New Roman" w:hAnsi="Times New Roman" w:cs="Times New Roman"/>
          <w:noProof/>
        </w:rPr>
      </w:pPr>
      <w:r w:rsidRPr="00756155">
        <w:rPr>
          <w:rFonts w:ascii="Times New Roman" w:hAnsi="Times New Roman" w:cs="Times New Roman"/>
          <w:noProof/>
        </w:rPr>
        <w:t>vēlamais datums izskatīšanai: [</w:t>
      </w:r>
      <w:r w:rsidR="00756155" w:rsidRPr="00756155">
        <w:rPr>
          <w:rFonts w:ascii="Times New Roman" w:hAnsi="Times New Roman" w:cs="Times New Roman"/>
          <w:noProof/>
        </w:rPr>
        <w:t>FK</w:t>
      </w:r>
      <w:r w:rsidRPr="00756155">
        <w:rPr>
          <w:rFonts w:ascii="Times New Roman" w:hAnsi="Times New Roman" w:cs="Times New Roman"/>
          <w:noProof/>
        </w:rPr>
        <w:t xml:space="preserve">] </w:t>
      </w:r>
      <w:r w:rsidR="00756155" w:rsidRPr="00756155">
        <w:rPr>
          <w:rFonts w:ascii="Times New Roman" w:hAnsi="Times New Roman" w:cs="Times New Roman"/>
          <w:noProof/>
        </w:rPr>
        <w:t>18</w:t>
      </w:r>
      <w:r w:rsidRPr="00756155">
        <w:rPr>
          <w:rFonts w:ascii="Times New Roman" w:hAnsi="Times New Roman" w:cs="Times New Roman"/>
          <w:noProof/>
        </w:rPr>
        <w:t>.0</w:t>
      </w:r>
      <w:r w:rsidR="00756155" w:rsidRPr="00756155">
        <w:rPr>
          <w:rFonts w:ascii="Times New Roman" w:hAnsi="Times New Roman" w:cs="Times New Roman"/>
          <w:noProof/>
        </w:rPr>
        <w:t>9</w:t>
      </w:r>
      <w:r w:rsidRPr="00756155">
        <w:rPr>
          <w:rFonts w:ascii="Times New Roman" w:hAnsi="Times New Roman" w:cs="Times New Roman"/>
          <w:noProof/>
        </w:rPr>
        <w:t>.</w:t>
      </w:r>
      <w:r w:rsidR="00756155" w:rsidRPr="00756155">
        <w:rPr>
          <w:rFonts w:ascii="Times New Roman" w:hAnsi="Times New Roman" w:cs="Times New Roman"/>
          <w:noProof/>
        </w:rPr>
        <w:t>2024</w:t>
      </w:r>
      <w:r w:rsidRPr="00756155">
        <w:rPr>
          <w:rFonts w:ascii="Times New Roman" w:hAnsi="Times New Roman" w:cs="Times New Roman"/>
          <w:noProof/>
        </w:rPr>
        <w:t>.</w:t>
      </w:r>
    </w:p>
    <w:p w14:paraId="0B7BC386" w14:textId="77777777" w:rsidR="00564CA6" w:rsidRPr="00756155" w:rsidRDefault="00C466AA" w:rsidP="00564CA6">
      <w:pPr>
        <w:jc w:val="right"/>
        <w:rPr>
          <w:rFonts w:ascii="Times New Roman" w:hAnsi="Times New Roman" w:cs="Times New Roman"/>
          <w:noProof/>
        </w:rPr>
      </w:pPr>
      <w:r w:rsidRPr="00756155">
        <w:rPr>
          <w:rFonts w:ascii="Times New Roman" w:hAnsi="Times New Roman" w:cs="Times New Roman"/>
          <w:noProof/>
        </w:rPr>
        <w:t xml:space="preserve">domē: </w:t>
      </w:r>
      <w:r w:rsidR="00756155" w:rsidRPr="00756155">
        <w:rPr>
          <w:rFonts w:ascii="Times New Roman" w:hAnsi="Times New Roman" w:cs="Times New Roman"/>
          <w:noProof/>
        </w:rPr>
        <w:t>26</w:t>
      </w:r>
      <w:r w:rsidRPr="00756155">
        <w:rPr>
          <w:rFonts w:ascii="Times New Roman" w:hAnsi="Times New Roman" w:cs="Times New Roman"/>
          <w:noProof/>
        </w:rPr>
        <w:t>.0</w:t>
      </w:r>
      <w:r w:rsidR="00756155" w:rsidRPr="00756155">
        <w:rPr>
          <w:rFonts w:ascii="Times New Roman" w:hAnsi="Times New Roman" w:cs="Times New Roman"/>
          <w:noProof/>
        </w:rPr>
        <w:t>9</w:t>
      </w:r>
      <w:r w:rsidRPr="00756155">
        <w:rPr>
          <w:rFonts w:ascii="Times New Roman" w:hAnsi="Times New Roman" w:cs="Times New Roman"/>
          <w:noProof/>
        </w:rPr>
        <w:t>.</w:t>
      </w:r>
      <w:r w:rsidR="00756155" w:rsidRPr="00756155">
        <w:rPr>
          <w:rFonts w:ascii="Times New Roman" w:hAnsi="Times New Roman" w:cs="Times New Roman"/>
          <w:noProof/>
        </w:rPr>
        <w:t>2024</w:t>
      </w:r>
      <w:r w:rsidRPr="00756155">
        <w:rPr>
          <w:rFonts w:ascii="Times New Roman" w:hAnsi="Times New Roman" w:cs="Times New Roman"/>
          <w:noProof/>
        </w:rPr>
        <w:t>.</w:t>
      </w:r>
    </w:p>
    <w:p w14:paraId="26089185" w14:textId="77777777" w:rsidR="00564CA6" w:rsidRPr="00756155" w:rsidRDefault="00C466AA" w:rsidP="00564CA6">
      <w:pPr>
        <w:jc w:val="right"/>
        <w:rPr>
          <w:rFonts w:ascii="Times New Roman" w:hAnsi="Times New Roman" w:cs="Times New Roman"/>
          <w:noProof/>
        </w:rPr>
      </w:pPr>
      <w:r w:rsidRPr="00756155">
        <w:rPr>
          <w:rFonts w:ascii="Times New Roman" w:hAnsi="Times New Roman" w:cs="Times New Roman"/>
          <w:noProof/>
        </w:rPr>
        <w:t>sagatavotājs</w:t>
      </w:r>
      <w:r w:rsidR="00756155" w:rsidRPr="00756155">
        <w:rPr>
          <w:rFonts w:ascii="Times New Roman" w:hAnsi="Times New Roman" w:cs="Times New Roman"/>
          <w:noProof/>
        </w:rPr>
        <w:t xml:space="preserve"> un ziņotājs</w:t>
      </w:r>
      <w:r w:rsidRPr="00756155">
        <w:rPr>
          <w:rFonts w:ascii="Times New Roman" w:hAnsi="Times New Roman" w:cs="Times New Roman"/>
          <w:noProof/>
        </w:rPr>
        <w:t xml:space="preserve">: </w:t>
      </w:r>
      <w:r w:rsidR="00756155" w:rsidRPr="00756155">
        <w:rPr>
          <w:rFonts w:ascii="Times New Roman" w:hAnsi="Times New Roman" w:cs="Times New Roman"/>
          <w:noProof/>
        </w:rPr>
        <w:t>Guna Cielava</w:t>
      </w:r>
    </w:p>
    <w:p w14:paraId="31C36ABE" w14:textId="77777777" w:rsidR="00564CA6" w:rsidRPr="00564CA6" w:rsidRDefault="00564CA6" w:rsidP="00564CA6">
      <w:pPr>
        <w:jc w:val="right"/>
        <w:rPr>
          <w:rFonts w:ascii="Times New Roman" w:hAnsi="Times New Roman" w:cs="Times New Roman"/>
          <w:noProof/>
        </w:rPr>
      </w:pPr>
    </w:p>
    <w:p w14:paraId="30E2C32E" w14:textId="77777777" w:rsidR="00564CA6" w:rsidRPr="00564CA6" w:rsidRDefault="00C466A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66927B" w14:textId="77777777" w:rsidR="00564CA6" w:rsidRPr="00564CA6" w:rsidRDefault="00C466A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80E3933" w14:textId="77777777" w:rsidR="00564CA6" w:rsidRPr="00564CA6" w:rsidRDefault="00C466A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B51C10" w14:textId="77777777" w:rsidR="00564CA6" w:rsidRPr="00564CA6" w:rsidRDefault="00C466AA" w:rsidP="00564CA6">
      <w:pPr>
        <w:rPr>
          <w:rFonts w:ascii="Times New Roman" w:hAnsi="Times New Roman" w:cs="Times New Roman"/>
        </w:rPr>
      </w:pPr>
      <w:r w:rsidRPr="00756155">
        <w:rPr>
          <w:rFonts w:ascii="Times New Roman" w:hAnsi="Times New Roman" w:cs="Times New Roman"/>
        </w:rPr>
        <w:t>202</w:t>
      </w:r>
      <w:r w:rsidR="00756155" w:rsidRPr="00756155">
        <w:rPr>
          <w:rFonts w:ascii="Times New Roman" w:hAnsi="Times New Roman" w:cs="Times New Roman"/>
        </w:rPr>
        <w:t>4</w:t>
      </w:r>
      <w:r w:rsidRPr="00756155">
        <w:rPr>
          <w:rFonts w:ascii="Times New Roman" w:hAnsi="Times New Roman" w:cs="Times New Roman"/>
        </w:rPr>
        <w:t xml:space="preserve">. gada </w:t>
      </w:r>
      <w:r w:rsidR="00756155" w:rsidRPr="00756155">
        <w:rPr>
          <w:rFonts w:ascii="Times New Roman" w:hAnsi="Times New Roman" w:cs="Times New Roman"/>
        </w:rPr>
        <w:t>26</w:t>
      </w:r>
      <w:r w:rsidRPr="00756155">
        <w:rPr>
          <w:rFonts w:ascii="Times New Roman" w:hAnsi="Times New Roman" w:cs="Times New Roman"/>
        </w:rPr>
        <w:t xml:space="preserve">. </w:t>
      </w:r>
      <w:r w:rsidR="00756155" w:rsidRPr="00756155">
        <w:rPr>
          <w:rFonts w:ascii="Times New Roman" w:hAnsi="Times New Roman" w:cs="Times New Roman"/>
        </w:rPr>
        <w:t>septembrī</w:t>
      </w:r>
      <w:r w:rsidRPr="00756155">
        <w:rPr>
          <w:rFonts w:ascii="Times New Roman" w:hAnsi="Times New Roman" w:cs="Times New Roman"/>
        </w:rPr>
        <w:t xml:space="preserve"> </w:t>
      </w:r>
      <w:r w:rsidRPr="0075615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302770A" w14:textId="77777777" w:rsidR="00564CA6" w:rsidRPr="00564CA6" w:rsidRDefault="00564CA6" w:rsidP="00564CA6">
      <w:pPr>
        <w:rPr>
          <w:rFonts w:ascii="Times New Roman" w:hAnsi="Times New Roman" w:cs="Times New Roman"/>
          <w:b/>
        </w:rPr>
      </w:pPr>
    </w:p>
    <w:p w14:paraId="409DA3AF" w14:textId="77777777" w:rsidR="00564CA6" w:rsidRPr="00564CA6" w:rsidRDefault="00564CA6" w:rsidP="00564CA6">
      <w:pPr>
        <w:rPr>
          <w:rFonts w:ascii="Times New Roman" w:hAnsi="Times New Roman" w:cs="Times New Roman"/>
        </w:rPr>
      </w:pPr>
    </w:p>
    <w:p w14:paraId="7A9D3D86" w14:textId="77777777" w:rsidR="00756155" w:rsidRPr="00756155" w:rsidRDefault="00756155" w:rsidP="00756155">
      <w:pPr>
        <w:jc w:val="center"/>
        <w:rPr>
          <w:rFonts w:ascii="Times New Roman" w:hAnsi="Times New Roman" w:cs="Times New Roman"/>
          <w:b/>
          <w:color w:val="FF0000"/>
        </w:rPr>
      </w:pPr>
      <w:r w:rsidRPr="00756155">
        <w:rPr>
          <w:rFonts w:ascii="Times New Roman" w:hAnsi="Times New Roman" w:cs="Times New Roman"/>
          <w:b/>
          <w:bCs/>
        </w:rPr>
        <w:t>Par atļauju atsavināt no pašvaldības īpašuma Graudu ielā 20, Carnikavā nodalītu zemes platību, mainot pret līdzvērtīgu zemi pašvaldības funkciju izpildei</w:t>
      </w:r>
    </w:p>
    <w:p w14:paraId="7D4E2C6C" w14:textId="77777777" w:rsidR="00756155" w:rsidRPr="00756155" w:rsidRDefault="00756155" w:rsidP="00756155">
      <w:pPr>
        <w:rPr>
          <w:rFonts w:ascii="Times New Roman" w:hAnsi="Times New Roman" w:cs="Times New Roman"/>
          <w:b/>
          <w:i/>
          <w:color w:val="FF0000"/>
        </w:rPr>
      </w:pPr>
    </w:p>
    <w:p w14:paraId="3B0B170F" w14:textId="54D7417C" w:rsidR="00756155" w:rsidRPr="00756155" w:rsidRDefault="00756155" w:rsidP="00756155">
      <w:pPr>
        <w:autoSpaceDE w:val="0"/>
        <w:autoSpaceDN w:val="0"/>
        <w:adjustRightInd w:val="0"/>
        <w:spacing w:after="120"/>
        <w:jc w:val="both"/>
        <w:rPr>
          <w:rFonts w:ascii="Times New Roman" w:hAnsi="Times New Roman" w:cs="Times New Roman"/>
        </w:rPr>
      </w:pPr>
      <w:r w:rsidRPr="00756155">
        <w:rPr>
          <w:rFonts w:ascii="Times New Roman" w:hAnsi="Times New Roman" w:cs="Times New Roman"/>
        </w:rPr>
        <w:t xml:space="preserve">Ādažu novada pašvaldības dome (turpmāk – dome) izskatīja </w:t>
      </w:r>
      <w:r w:rsidR="00D94213">
        <w:rPr>
          <w:rFonts w:ascii="Times New Roman" w:hAnsi="Times New Roman" w:cs="Times New Roman"/>
        </w:rPr>
        <w:t>[..]</w:t>
      </w:r>
      <w:r w:rsidRPr="00756155">
        <w:rPr>
          <w:rFonts w:ascii="Times New Roman" w:hAnsi="Times New Roman" w:cs="Times New Roman"/>
        </w:rPr>
        <w:t xml:space="preserve"> (turpmāk – Iesniedzējs)) 23.08.2024. iesniegumu (23.08.2024. </w:t>
      </w:r>
      <w:proofErr w:type="spellStart"/>
      <w:r w:rsidRPr="00756155">
        <w:rPr>
          <w:rFonts w:ascii="Times New Roman" w:hAnsi="Times New Roman" w:cs="Times New Roman"/>
        </w:rPr>
        <w:t>reģ</w:t>
      </w:r>
      <w:proofErr w:type="spellEnd"/>
      <w:r w:rsidRPr="00756155">
        <w:rPr>
          <w:rFonts w:ascii="Times New Roman" w:hAnsi="Times New Roman" w:cs="Times New Roman"/>
        </w:rPr>
        <w:t>. pašvaldībā ar Nr. ĀNP/1-11-1/24/4254), kurā izteikts lūgums domei pieņemt lēmumu par maiņai paredzētās pašvaldībai piederošas zemes vienības ar kadastra apzīmējumu 8052 005 1252, adrese – Graudu iela 20, Carnikava, Carnikavas pag., Ādažu nov. (turpmāk – Graudu iela 20), teritorijas daļas un Iesniedzējam piederošas zemes vienības ar kadastra apzīmējumu 8052 005 0439, adrese – Graudu iela 26, Carnikava, Carnikavas pag., Ādažu nov.</w:t>
      </w:r>
      <w:r w:rsidRPr="00756155">
        <w:t xml:space="preserve"> </w:t>
      </w:r>
      <w:r w:rsidRPr="00756155">
        <w:rPr>
          <w:rFonts w:ascii="Times New Roman" w:hAnsi="Times New Roman" w:cs="Times New Roman"/>
        </w:rPr>
        <w:t>(turpmāk – Graudu iela 26), teritorijas daļas atsavināšanu un to cenu.</w:t>
      </w:r>
    </w:p>
    <w:p w14:paraId="33805C9D" w14:textId="77777777" w:rsidR="00756155" w:rsidRPr="00756155" w:rsidRDefault="00756155" w:rsidP="00756155">
      <w:pPr>
        <w:widowControl w:val="0"/>
        <w:autoSpaceDE w:val="0"/>
        <w:autoSpaceDN w:val="0"/>
        <w:spacing w:after="120"/>
        <w:jc w:val="both"/>
        <w:rPr>
          <w:rFonts w:ascii="Times New Roman" w:hAnsi="Times New Roman" w:cs="Times New Roman"/>
          <w:kern w:val="28"/>
          <w:lang w:eastAsia="lv-LV"/>
        </w:rPr>
      </w:pPr>
      <w:r w:rsidRPr="00756155">
        <w:rPr>
          <w:rFonts w:ascii="Times New Roman" w:eastAsia="Calibri" w:hAnsi="Times New Roman" w:cs="Times New Roman"/>
          <w:kern w:val="28"/>
          <w:lang w:eastAsia="lv-LV"/>
        </w:rPr>
        <w:t>Izvērtējot pašvaldības rīcībā esošo informāciju un ar lietu saistītos apstākļus, tika konstatēts:</w:t>
      </w:r>
    </w:p>
    <w:p w14:paraId="5E6DB56C" w14:textId="77777777" w:rsidR="00756155" w:rsidRPr="00756155" w:rsidRDefault="00756155" w:rsidP="00756155">
      <w:pPr>
        <w:numPr>
          <w:ilvl w:val="0"/>
          <w:numId w:val="3"/>
        </w:numPr>
        <w:spacing w:after="120"/>
        <w:ind w:left="357" w:hanging="357"/>
        <w:jc w:val="both"/>
        <w:rPr>
          <w:rFonts w:ascii="Times New Roman" w:eastAsia="Times New Roman" w:hAnsi="Times New Roman" w:cs="Times New Roman"/>
          <w:color w:val="C00000"/>
          <w:lang w:eastAsia="x-none"/>
        </w:rPr>
      </w:pPr>
      <w:r w:rsidRPr="00756155">
        <w:rPr>
          <w:rFonts w:ascii="Times New Roman" w:eastAsia="Times New Roman" w:hAnsi="Times New Roman" w:cs="Times New Roman"/>
          <w:lang w:eastAsia="x-none"/>
        </w:rPr>
        <w:t>Domes Attīstības komitejas 14.06.2023. sēdē (</w:t>
      </w:r>
      <w:r w:rsidRPr="003D0894">
        <w:rPr>
          <w:rFonts w:ascii="Times New Roman" w:eastAsia="Times New Roman" w:hAnsi="Times New Roman" w:cs="Times New Roman"/>
          <w:lang w:eastAsia="x-none"/>
        </w:rPr>
        <w:t>protokols Nr.</w:t>
      </w:r>
      <w:r w:rsidR="003D0894" w:rsidRPr="003D0894">
        <w:rPr>
          <w:rFonts w:ascii="Times New Roman" w:eastAsia="Times New Roman" w:hAnsi="Times New Roman" w:cs="Times New Roman"/>
          <w:lang w:eastAsia="x-none"/>
        </w:rPr>
        <w:t> </w:t>
      </w:r>
      <w:hyperlink r:id="rId8" w:history="1">
        <w:r w:rsidR="003D0894" w:rsidRPr="000F63C8">
          <w:rPr>
            <w:rStyle w:val="Hyperlink"/>
            <w:rFonts w:ascii="Times New Roman" w:hAnsi="Times New Roman" w:cs="Times New Roman"/>
            <w:color w:val="1155CC"/>
          </w:rPr>
          <w:t>ĀNP/1-3-2-2/23/6</w:t>
        </w:r>
      </w:hyperlink>
      <w:r w:rsidRPr="003D0894">
        <w:rPr>
          <w:rFonts w:ascii="Times New Roman" w:eastAsia="Times New Roman" w:hAnsi="Times New Roman" w:cs="Times New Roman"/>
          <w:lang w:eastAsia="x-none"/>
        </w:rPr>
        <w:t>)</w:t>
      </w:r>
      <w:r w:rsidRPr="00756155">
        <w:rPr>
          <w:rFonts w:ascii="Times New Roman" w:eastAsia="Times New Roman" w:hAnsi="Times New Roman" w:cs="Times New Roman"/>
          <w:lang w:eastAsia="x-none"/>
        </w:rPr>
        <w:t xml:space="preserve"> tika izskatīts </w:t>
      </w:r>
      <w:r w:rsidR="003D0894">
        <w:rPr>
          <w:rFonts w:ascii="Times New Roman" w:eastAsia="Times New Roman" w:hAnsi="Times New Roman" w:cs="Times New Roman"/>
          <w:lang w:eastAsia="x-none"/>
        </w:rPr>
        <w:t>p</w:t>
      </w:r>
      <w:r w:rsidRPr="00756155">
        <w:rPr>
          <w:rFonts w:ascii="Times New Roman" w:eastAsia="Times New Roman" w:hAnsi="Times New Roman" w:cs="Times New Roman"/>
          <w:lang w:eastAsia="x-none"/>
        </w:rPr>
        <w:t xml:space="preserve">ašvaldības </w:t>
      </w:r>
      <w:r w:rsidR="003D0894">
        <w:rPr>
          <w:rFonts w:ascii="Times New Roman" w:eastAsia="Times New Roman" w:hAnsi="Times New Roman" w:cs="Times New Roman"/>
          <w:lang w:eastAsia="x-none"/>
        </w:rPr>
        <w:t xml:space="preserve">Centrālās pārvaldes </w:t>
      </w:r>
      <w:r w:rsidRPr="00756155">
        <w:rPr>
          <w:rFonts w:ascii="Times New Roman" w:eastAsia="Times New Roman" w:hAnsi="Times New Roman" w:cs="Times New Roman"/>
          <w:lang w:eastAsia="x-none"/>
        </w:rPr>
        <w:t xml:space="preserve">Nekustamā īpašuma nodaļas sagatavots informatīvs ziņojums “Par robežu pārkārtošanu un sadali zemes vienībām Graudu ielā 20 un 26, Carnikavā” un nolemts - </w:t>
      </w:r>
      <w:bookmarkStart w:id="0" w:name="_Hlk176438015"/>
      <w:r w:rsidRPr="00756155">
        <w:rPr>
          <w:rFonts w:ascii="Times New Roman" w:eastAsia="Times New Roman" w:hAnsi="Times New Roman" w:cs="Times New Roman"/>
          <w:lang w:eastAsia="x-none"/>
        </w:rPr>
        <w:t>atbalstīt zemes vienību Graudu ielā 20 un Graudu ielā 26 robežu pārkārtošanu (konsolidāciju) un sadali</w:t>
      </w:r>
      <w:bookmarkEnd w:id="0"/>
      <w:r w:rsidR="00502CA8">
        <w:rPr>
          <w:rFonts w:ascii="Times New Roman" w:eastAsia="Times New Roman" w:hAnsi="Times New Roman" w:cs="Times New Roman"/>
          <w:lang w:eastAsia="x-none"/>
        </w:rPr>
        <w:t xml:space="preserve"> (sk. 1. pielikumu)</w:t>
      </w:r>
      <w:r w:rsidRPr="00756155">
        <w:rPr>
          <w:rFonts w:ascii="Times New Roman" w:eastAsia="Times New Roman" w:hAnsi="Times New Roman" w:cs="Times New Roman"/>
          <w:lang w:eastAsia="x-none"/>
        </w:rPr>
        <w:t xml:space="preserve">, jo plānotie zemes ierīcības darbu risinājumi nodrošinātu piekļuvi esošajām un </w:t>
      </w:r>
      <w:proofErr w:type="spellStart"/>
      <w:r w:rsidRPr="00756155">
        <w:rPr>
          <w:rFonts w:ascii="Times New Roman" w:eastAsia="Times New Roman" w:hAnsi="Times New Roman" w:cs="Times New Roman"/>
          <w:lang w:eastAsia="x-none"/>
        </w:rPr>
        <w:t>jaunizveidotajām</w:t>
      </w:r>
      <w:proofErr w:type="spellEnd"/>
      <w:r w:rsidRPr="00756155">
        <w:rPr>
          <w:rFonts w:ascii="Times New Roman" w:eastAsia="Times New Roman" w:hAnsi="Times New Roman" w:cs="Times New Roman"/>
          <w:lang w:eastAsia="x-none"/>
        </w:rPr>
        <w:t xml:space="preserve"> zemes vienībām.</w:t>
      </w:r>
      <w:r w:rsidR="00502CA8">
        <w:rPr>
          <w:rFonts w:ascii="Times New Roman" w:eastAsia="Times New Roman" w:hAnsi="Times New Roman" w:cs="Times New Roman"/>
          <w:lang w:eastAsia="x-none"/>
        </w:rPr>
        <w:t xml:space="preserve"> </w:t>
      </w:r>
      <w:r w:rsidRPr="00756155">
        <w:rPr>
          <w:rFonts w:ascii="Times New Roman" w:eastAsia="Times New Roman" w:hAnsi="Times New Roman" w:cs="Times New Roman"/>
          <w:lang w:eastAsia="x-none"/>
        </w:rPr>
        <w:t>Zemes konsolidāciju veic, lai veidotu racionālu saimniecību struktūru un zemes vienību platību.</w:t>
      </w:r>
    </w:p>
    <w:p w14:paraId="31D5C787" w14:textId="77777777" w:rsidR="00756155" w:rsidRPr="00756155" w:rsidRDefault="00277587" w:rsidP="00756155">
      <w:pPr>
        <w:numPr>
          <w:ilvl w:val="0"/>
          <w:numId w:val="3"/>
        </w:numPr>
        <w:spacing w:after="120"/>
        <w:ind w:left="357" w:hanging="357"/>
        <w:jc w:val="both"/>
        <w:rPr>
          <w:rFonts w:ascii="Times New Roman" w:eastAsia="Times New Roman" w:hAnsi="Times New Roman" w:cs="Times New Roman"/>
          <w:bCs/>
          <w:lang w:eastAsia="zh-CN"/>
        </w:rPr>
      </w:pPr>
      <w:r w:rsidRPr="00277587">
        <w:rPr>
          <w:rFonts w:ascii="Times New Roman" w:eastAsia="Times New Roman" w:hAnsi="Times New Roman" w:cs="Times New Roman"/>
          <w:lang w:eastAsia="zh-CN"/>
        </w:rPr>
        <w:t>Atbilstoši Carnikavas novada teritorijas plānojuma 2018.</w:t>
      </w:r>
      <w:r w:rsidR="00E33FB2">
        <w:rPr>
          <w:rFonts w:ascii="Times New Roman" w:eastAsia="Times New Roman" w:hAnsi="Times New Roman" w:cs="Times New Roman"/>
          <w:lang w:eastAsia="zh-CN"/>
        </w:rPr>
        <w:t xml:space="preserve"> </w:t>
      </w:r>
      <w:r w:rsidRPr="00277587">
        <w:rPr>
          <w:rFonts w:ascii="Times New Roman" w:eastAsia="Times New Roman" w:hAnsi="Times New Roman" w:cs="Times New Roman"/>
          <w:lang w:eastAsia="zh-CN"/>
        </w:rPr>
        <w:t>-</w:t>
      </w:r>
      <w:r w:rsidR="00E33FB2">
        <w:rPr>
          <w:rFonts w:ascii="Times New Roman" w:eastAsia="Times New Roman" w:hAnsi="Times New Roman" w:cs="Times New Roman"/>
          <w:lang w:eastAsia="zh-CN"/>
        </w:rPr>
        <w:t xml:space="preserve"> </w:t>
      </w:r>
      <w:r w:rsidRPr="00277587">
        <w:rPr>
          <w:rFonts w:ascii="Times New Roman" w:eastAsia="Times New Roman" w:hAnsi="Times New Roman" w:cs="Times New Roman"/>
          <w:lang w:eastAsia="zh-CN"/>
        </w:rPr>
        <w:t>2028.</w:t>
      </w:r>
      <w:r w:rsidR="00E33FB2">
        <w:rPr>
          <w:rFonts w:ascii="Times New Roman" w:eastAsia="Times New Roman" w:hAnsi="Times New Roman" w:cs="Times New Roman"/>
          <w:lang w:eastAsia="zh-CN"/>
        </w:rPr>
        <w:t xml:space="preserve"> </w:t>
      </w:r>
      <w:r w:rsidRPr="00277587">
        <w:rPr>
          <w:rFonts w:ascii="Times New Roman" w:eastAsia="Times New Roman" w:hAnsi="Times New Roman" w:cs="Times New Roman"/>
          <w:lang w:eastAsia="zh-CN"/>
        </w:rPr>
        <w:t>gadam funkcionālā zonējuma kartē noteiktajam:</w:t>
      </w:r>
    </w:p>
    <w:p w14:paraId="715450F8" w14:textId="77777777" w:rsidR="00756155" w:rsidRPr="00756155" w:rsidRDefault="00756155" w:rsidP="00756155">
      <w:pPr>
        <w:numPr>
          <w:ilvl w:val="1"/>
          <w:numId w:val="3"/>
        </w:numPr>
        <w:jc w:val="both"/>
        <w:rPr>
          <w:rFonts w:ascii="Times New Roman" w:eastAsia="Times New Roman" w:hAnsi="Times New Roman" w:cs="Times New Roman"/>
          <w:bCs/>
          <w:lang w:eastAsia="zh-CN"/>
        </w:rPr>
      </w:pPr>
      <w:r w:rsidRPr="00756155">
        <w:rPr>
          <w:rFonts w:ascii="Times New Roman" w:eastAsia="Times New Roman" w:hAnsi="Times New Roman" w:cs="Times New Roman"/>
          <w:lang w:eastAsia="zh-CN"/>
        </w:rPr>
        <w:t>Graudu iela 20 - atrodas Tehniskās apbūves teritorijā;</w:t>
      </w:r>
    </w:p>
    <w:p w14:paraId="4AB32C82" w14:textId="77777777" w:rsidR="00756155" w:rsidRPr="00756155" w:rsidRDefault="00756155" w:rsidP="00756155">
      <w:pPr>
        <w:numPr>
          <w:ilvl w:val="1"/>
          <w:numId w:val="3"/>
        </w:numPr>
        <w:spacing w:after="120"/>
        <w:jc w:val="both"/>
        <w:rPr>
          <w:rFonts w:ascii="Times New Roman" w:eastAsia="Times New Roman" w:hAnsi="Times New Roman" w:cs="Times New Roman"/>
          <w:bCs/>
          <w:lang w:eastAsia="zh-CN"/>
        </w:rPr>
      </w:pPr>
      <w:r w:rsidRPr="00756155">
        <w:rPr>
          <w:rFonts w:ascii="Times New Roman" w:eastAsia="Times New Roman" w:hAnsi="Times New Roman" w:cs="Times New Roman"/>
          <w:bCs/>
          <w:lang w:eastAsia="zh-CN"/>
        </w:rPr>
        <w:t>Graudu iela 26 - atrodas Jauktas centra apbūves teritorijā.</w:t>
      </w:r>
    </w:p>
    <w:p w14:paraId="56BF5F27" w14:textId="77777777" w:rsidR="00756155" w:rsidRPr="00756155" w:rsidRDefault="00756155" w:rsidP="00756155">
      <w:pPr>
        <w:numPr>
          <w:ilvl w:val="0"/>
          <w:numId w:val="3"/>
        </w:numPr>
        <w:spacing w:after="120"/>
        <w:jc w:val="both"/>
        <w:rPr>
          <w:rFonts w:ascii="Times New Roman" w:eastAsia="Times New Roman" w:hAnsi="Times New Roman" w:cs="Times New Roman"/>
          <w:sz w:val="32"/>
          <w:szCs w:val="32"/>
          <w:lang w:eastAsia="x-none"/>
        </w:rPr>
      </w:pPr>
      <w:r w:rsidRPr="00756155">
        <w:rPr>
          <w:rFonts w:ascii="Times New Roman" w:eastAsia="Times New Roman" w:hAnsi="Times New Roman" w:cs="Times New Roman"/>
          <w:lang w:eastAsia="zh-CN"/>
        </w:rPr>
        <w:t xml:space="preserve">Saskaņā ar domes 28.09.2023. lēmumā Nr. 369 “Par zemes ierīcības projekta uzsākšanu nekustamajiem īpašumiem Graudu ielā 20 un Graudu ielā 26, Carnikavā” noteikto par Iesniedzēja līdzekļiem tika veikti atsavināšanai paredzēto zemes vienību teritoriju daļu novērtēšanas darbi, izstrādāts zemes ierīcības projekts. Lēmums paredz, ka par Iesniedzēja līdzekļiem jāveic arī </w:t>
      </w:r>
      <w:proofErr w:type="spellStart"/>
      <w:r w:rsidRPr="00756155">
        <w:rPr>
          <w:rFonts w:ascii="Times New Roman" w:eastAsia="Times New Roman" w:hAnsi="Times New Roman" w:cs="Times New Roman"/>
          <w:lang w:eastAsia="zh-CN"/>
        </w:rPr>
        <w:t>jaunizveidoto</w:t>
      </w:r>
      <w:proofErr w:type="spellEnd"/>
      <w:r w:rsidRPr="00756155">
        <w:rPr>
          <w:rFonts w:ascii="Times New Roman" w:eastAsia="Times New Roman" w:hAnsi="Times New Roman" w:cs="Times New Roman"/>
          <w:lang w:eastAsia="zh-CN"/>
        </w:rPr>
        <w:t xml:space="preserve"> zemes vienību kadastrālā uzmērīšana un reģistrēšana zemesgrāmatā.</w:t>
      </w:r>
    </w:p>
    <w:p w14:paraId="06B2328A" w14:textId="77777777" w:rsidR="00756155" w:rsidRPr="00756155" w:rsidRDefault="00756155" w:rsidP="00756155">
      <w:pPr>
        <w:numPr>
          <w:ilvl w:val="0"/>
          <w:numId w:val="3"/>
        </w:numPr>
        <w:spacing w:after="120"/>
        <w:ind w:left="357" w:hanging="357"/>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lastRenderedPageBreak/>
        <w:t>Ar domes 30.05.2024. lēmumu Nr.</w:t>
      </w:r>
      <w:r w:rsidR="009C4F2A">
        <w:rPr>
          <w:rFonts w:ascii="Times New Roman" w:eastAsia="Times New Roman" w:hAnsi="Times New Roman" w:cs="Times New Roman"/>
          <w:lang w:eastAsia="zh-CN"/>
        </w:rPr>
        <w:t> </w:t>
      </w:r>
      <w:r w:rsidRPr="00756155">
        <w:rPr>
          <w:rFonts w:ascii="Times New Roman" w:eastAsia="Times New Roman" w:hAnsi="Times New Roman" w:cs="Times New Roman"/>
          <w:lang w:eastAsia="zh-CN"/>
        </w:rPr>
        <w:t>242 “Par zemes ierīcības projekta apstiprināšanu īpašumiem Graudu ielā 20 un Graudu ielā 26, Carnikavā” tika apstiprināts izstrādātais zemes vienību robežu pārkārtošanas un sadales projekts (sk. 2.</w:t>
      </w:r>
      <w:r w:rsidR="009C4F2A">
        <w:rPr>
          <w:rFonts w:ascii="Times New Roman" w:eastAsia="Times New Roman" w:hAnsi="Times New Roman" w:cs="Times New Roman"/>
          <w:lang w:eastAsia="zh-CN"/>
        </w:rPr>
        <w:t> </w:t>
      </w:r>
      <w:r w:rsidRPr="00756155">
        <w:rPr>
          <w:rFonts w:ascii="Times New Roman" w:eastAsia="Times New Roman" w:hAnsi="Times New Roman" w:cs="Times New Roman"/>
          <w:lang w:eastAsia="zh-CN"/>
        </w:rPr>
        <w:t>pielikums), kā arī</w:t>
      </w:r>
      <w:r w:rsidRPr="00756155">
        <w:rPr>
          <w:rFonts w:ascii="Times New Roman" w:eastAsia="Times New Roman" w:hAnsi="Times New Roman" w:cs="Times New Roman"/>
          <w:color w:val="C00000"/>
          <w:lang w:eastAsia="zh-CN"/>
        </w:rPr>
        <w:t xml:space="preserve"> </w:t>
      </w:r>
      <w:r w:rsidRPr="00756155">
        <w:rPr>
          <w:rFonts w:ascii="Times New Roman" w:eastAsia="Times New Roman" w:hAnsi="Times New Roman" w:cs="Times New Roman"/>
          <w:lang w:eastAsia="zh-CN"/>
        </w:rPr>
        <w:t xml:space="preserve">Pašvaldības mantas iznomāšanas un atsavināšanas komisijai (turpmāk – Komisija) uzdots organizēt nosacītās cenas noteikšanu - maiņai paredzētajai zemes vienības Graudu ielā 20 </w:t>
      </w:r>
      <w:bookmarkStart w:id="1" w:name="_Hlk176765694"/>
      <w:r w:rsidRPr="00756155">
        <w:rPr>
          <w:rFonts w:ascii="Times New Roman" w:eastAsia="Times New Roman" w:hAnsi="Times New Roman" w:cs="Times New Roman"/>
          <w:lang w:eastAsia="zh-CN"/>
        </w:rPr>
        <w:t>teritorijas daļai 552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un zemes vienības Graudu ielā 26 teritorijas daļai 233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w:t>
      </w:r>
      <w:bookmarkEnd w:id="1"/>
      <w:r w:rsidRPr="00756155">
        <w:rPr>
          <w:rFonts w:ascii="Times New Roman" w:eastAsia="Times New Roman" w:hAnsi="Times New Roman" w:cs="Times New Roman"/>
          <w:lang w:eastAsia="zh-CN"/>
        </w:rPr>
        <w:t xml:space="preserve"> (sk. 1. pielikums).</w:t>
      </w:r>
    </w:p>
    <w:p w14:paraId="7D4983AA" w14:textId="77777777" w:rsidR="00756155" w:rsidRPr="00756155" w:rsidRDefault="00756155" w:rsidP="00756155">
      <w:pPr>
        <w:numPr>
          <w:ilvl w:val="0"/>
          <w:numId w:val="3"/>
        </w:numPr>
        <w:spacing w:after="120"/>
        <w:ind w:left="357" w:hanging="357"/>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Zemes ierīcības projekta izstrādes rezultātā izveidotas un Nekustamā īpašuma valsts kadastra informācijas sistēmā (turpmāk – Kadastrs) reģistrētas 6 zemes vienības. Nekustamā īpašuma ar:</w:t>
      </w:r>
    </w:p>
    <w:p w14:paraId="084CFF0E" w14:textId="77777777" w:rsidR="00756155" w:rsidRPr="00756155" w:rsidRDefault="00756155" w:rsidP="00756155">
      <w:pPr>
        <w:numPr>
          <w:ilvl w:val="1"/>
          <w:numId w:val="3"/>
        </w:numPr>
        <w:spacing w:after="120"/>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kadastra numuru </w:t>
      </w:r>
      <w:bookmarkStart w:id="2" w:name="_Hlk176856932"/>
      <w:r w:rsidRPr="00756155">
        <w:rPr>
          <w:rFonts w:ascii="Times New Roman" w:eastAsia="Times New Roman" w:hAnsi="Times New Roman" w:cs="Times New Roman"/>
          <w:lang w:eastAsia="zh-CN"/>
        </w:rPr>
        <w:t xml:space="preserve">8052 005 1252 </w:t>
      </w:r>
      <w:bookmarkEnd w:id="2"/>
      <w:r w:rsidRPr="00756155">
        <w:rPr>
          <w:rFonts w:ascii="Times New Roman" w:eastAsia="Times New Roman" w:hAnsi="Times New Roman" w:cs="Times New Roman"/>
          <w:lang w:eastAsia="zh-CN"/>
        </w:rPr>
        <w:t>sastāvā iekļautas zemes vienības ar kadastra apzīmējumiem 8052 005 2307, 8052 005 2308, 8052 005 2309 un 8052 005 2312</w:t>
      </w:r>
      <w:r>
        <w:rPr>
          <w:rFonts w:ascii="Times New Roman" w:eastAsia="Times New Roman" w:hAnsi="Times New Roman" w:cs="Times New Roman"/>
          <w:lang w:eastAsia="zh-CN"/>
        </w:rPr>
        <w:t xml:space="preserve"> (Graudu ielas teritorija)</w:t>
      </w:r>
      <w:r w:rsidRPr="00756155">
        <w:rPr>
          <w:rFonts w:ascii="Times New Roman" w:eastAsia="Times New Roman" w:hAnsi="Times New Roman" w:cs="Times New Roman"/>
          <w:lang w:eastAsia="zh-CN"/>
        </w:rPr>
        <w:t>;</w:t>
      </w:r>
    </w:p>
    <w:p w14:paraId="0CE17DF4" w14:textId="77777777" w:rsidR="00756155" w:rsidRPr="00756155" w:rsidRDefault="00756155" w:rsidP="00756155">
      <w:pPr>
        <w:numPr>
          <w:ilvl w:val="1"/>
          <w:numId w:val="3"/>
        </w:numPr>
        <w:spacing w:after="120"/>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kadastra numuru 8052 005 1834 sastāvā iekļautas zemes vienības </w:t>
      </w:r>
      <w:r w:rsidR="009C4F2A">
        <w:rPr>
          <w:rFonts w:ascii="Times New Roman" w:eastAsia="Times New Roman" w:hAnsi="Times New Roman" w:cs="Times New Roman"/>
          <w:lang w:eastAsia="zh-CN"/>
        </w:rPr>
        <w:t xml:space="preserve">ar kadastra </w:t>
      </w:r>
      <w:r w:rsidRPr="00756155">
        <w:rPr>
          <w:rFonts w:ascii="Times New Roman" w:eastAsia="Times New Roman" w:hAnsi="Times New Roman" w:cs="Times New Roman"/>
          <w:lang w:eastAsia="zh-CN"/>
        </w:rPr>
        <w:t>apzīmējumiem 8052 005 2310 un 8052 005 2311.</w:t>
      </w:r>
    </w:p>
    <w:p w14:paraId="41A9A027" w14:textId="77777777" w:rsidR="00756155" w:rsidRPr="0031627F" w:rsidRDefault="00756155" w:rsidP="00756155">
      <w:pPr>
        <w:numPr>
          <w:ilvl w:val="0"/>
          <w:numId w:val="3"/>
        </w:numPr>
        <w:spacing w:after="120"/>
        <w:ind w:left="357" w:hanging="357"/>
        <w:jc w:val="both"/>
        <w:rPr>
          <w:rFonts w:ascii="Times New Roman" w:eastAsia="Times New Roman" w:hAnsi="Times New Roman" w:cs="Times New Roman"/>
          <w:bCs/>
          <w:lang w:eastAsia="zh-CN"/>
        </w:rPr>
      </w:pPr>
      <w:r w:rsidRPr="00756155">
        <w:rPr>
          <w:rFonts w:ascii="Times New Roman" w:eastAsia="Times New Roman" w:hAnsi="Times New Roman" w:cs="Times New Roman"/>
          <w:bCs/>
          <w:lang w:eastAsia="zh-CN"/>
        </w:rPr>
        <w:t xml:space="preserve">Komisija </w:t>
      </w:r>
      <w:r w:rsidRPr="0031627F">
        <w:rPr>
          <w:rFonts w:ascii="Times New Roman" w:eastAsia="Times New Roman" w:hAnsi="Times New Roman" w:cs="Times New Roman"/>
          <w:bCs/>
          <w:lang w:eastAsia="zh-CN"/>
        </w:rPr>
        <w:t xml:space="preserve">saņēmusi </w:t>
      </w:r>
      <w:r w:rsidR="009C4F2A" w:rsidRPr="0031627F">
        <w:rPr>
          <w:rFonts w:ascii="Times New Roman" w:eastAsia="Times New Roman" w:hAnsi="Times New Roman" w:cs="Times New Roman"/>
          <w:bCs/>
          <w:lang w:eastAsia="zh-CN"/>
        </w:rPr>
        <w:t xml:space="preserve">sertificēta </w:t>
      </w:r>
      <w:r w:rsidRPr="0031627F">
        <w:rPr>
          <w:rFonts w:ascii="Times New Roman" w:eastAsia="Times New Roman" w:hAnsi="Times New Roman" w:cs="Times New Roman"/>
          <w:bCs/>
          <w:lang w:eastAsia="zh-CN"/>
        </w:rPr>
        <w:t xml:space="preserve">nekustamo īpašumu vērtētāja </w:t>
      </w:r>
      <w:proofErr w:type="spellStart"/>
      <w:r w:rsidRPr="0031627F">
        <w:rPr>
          <w:rFonts w:ascii="Times New Roman" w:eastAsia="Times New Roman" w:hAnsi="Times New Roman" w:cs="Times New Roman"/>
          <w:bCs/>
          <w:lang w:eastAsia="zh-CN"/>
        </w:rPr>
        <w:t>A.Gusāra</w:t>
      </w:r>
      <w:proofErr w:type="spellEnd"/>
      <w:r w:rsidRPr="0031627F">
        <w:rPr>
          <w:rFonts w:ascii="Times New Roman" w:eastAsia="Times New Roman" w:hAnsi="Times New Roman" w:cs="Times New Roman"/>
          <w:bCs/>
          <w:lang w:eastAsia="zh-CN"/>
        </w:rPr>
        <w:t xml:space="preserve"> (turpmāk – Vērtētājs):</w:t>
      </w:r>
    </w:p>
    <w:p w14:paraId="2371DFF2" w14:textId="77777777" w:rsidR="00756155" w:rsidRPr="0031627F" w:rsidRDefault="00756155" w:rsidP="00756155">
      <w:pPr>
        <w:numPr>
          <w:ilvl w:val="1"/>
          <w:numId w:val="3"/>
        </w:numPr>
        <w:jc w:val="both"/>
        <w:rPr>
          <w:rFonts w:ascii="Times New Roman" w:eastAsia="Times New Roman" w:hAnsi="Times New Roman" w:cs="Times New Roman"/>
          <w:bCs/>
          <w:lang w:eastAsia="zh-CN"/>
        </w:rPr>
      </w:pPr>
      <w:r w:rsidRPr="0031627F">
        <w:rPr>
          <w:rFonts w:ascii="Times New Roman" w:eastAsia="Times New Roman" w:hAnsi="Times New Roman" w:cs="Times New Roman"/>
          <w:bCs/>
          <w:lang w:eastAsia="zh-CN"/>
        </w:rPr>
        <w:t>Nekustamā īpašuma Graudu iela 20 (kadastra Nr. 8052 005 1252) maiņai paredzētās teritorijas daļas 552 m</w:t>
      </w:r>
      <w:r w:rsidRPr="0031627F">
        <w:rPr>
          <w:rFonts w:ascii="Times New Roman" w:eastAsia="Times New Roman" w:hAnsi="Times New Roman" w:cs="Times New Roman"/>
          <w:bCs/>
          <w:vertAlign w:val="superscript"/>
          <w:lang w:eastAsia="zh-CN"/>
        </w:rPr>
        <w:t>2</w:t>
      </w:r>
      <w:r w:rsidRPr="0031627F">
        <w:rPr>
          <w:rFonts w:ascii="Times New Roman" w:eastAsia="Times New Roman" w:hAnsi="Times New Roman" w:cs="Times New Roman"/>
          <w:bCs/>
          <w:lang w:eastAsia="zh-CN"/>
        </w:rPr>
        <w:t xml:space="preserve"> platībā novērtējumu,</w:t>
      </w:r>
    </w:p>
    <w:p w14:paraId="62A91058" w14:textId="77777777" w:rsidR="00756155" w:rsidRPr="0031627F" w:rsidRDefault="00756155" w:rsidP="00756155">
      <w:pPr>
        <w:numPr>
          <w:ilvl w:val="1"/>
          <w:numId w:val="3"/>
        </w:numPr>
        <w:spacing w:after="120"/>
        <w:jc w:val="both"/>
        <w:rPr>
          <w:rFonts w:ascii="Times New Roman" w:eastAsia="Times New Roman" w:hAnsi="Times New Roman" w:cs="Times New Roman"/>
          <w:bCs/>
          <w:lang w:eastAsia="zh-CN"/>
        </w:rPr>
      </w:pPr>
      <w:r w:rsidRPr="0031627F">
        <w:rPr>
          <w:rFonts w:ascii="Times New Roman" w:eastAsia="Times New Roman" w:hAnsi="Times New Roman" w:cs="Times New Roman"/>
          <w:bCs/>
          <w:lang w:eastAsia="zh-CN"/>
        </w:rPr>
        <w:t xml:space="preserve"> Nekustamā īpašuma Graudu iela 26 (kadastra Nr. 8052 005 1834) maiņai paredzētās teritorijas daļas 233 m</w:t>
      </w:r>
      <w:r w:rsidRPr="0031627F">
        <w:rPr>
          <w:rFonts w:ascii="Times New Roman" w:eastAsia="Times New Roman" w:hAnsi="Times New Roman" w:cs="Times New Roman"/>
          <w:bCs/>
          <w:vertAlign w:val="superscript"/>
          <w:lang w:eastAsia="zh-CN"/>
        </w:rPr>
        <w:t>2</w:t>
      </w:r>
      <w:r w:rsidRPr="0031627F">
        <w:rPr>
          <w:rFonts w:ascii="Times New Roman" w:eastAsia="Times New Roman" w:hAnsi="Times New Roman" w:cs="Times New Roman"/>
          <w:bCs/>
          <w:lang w:eastAsia="zh-CN"/>
        </w:rPr>
        <w:t xml:space="preserve"> platībā novērtējumu.</w:t>
      </w:r>
    </w:p>
    <w:p w14:paraId="0AE4DA1C" w14:textId="77777777" w:rsidR="00756155" w:rsidRPr="0031627F" w:rsidRDefault="00756155" w:rsidP="00756155">
      <w:pPr>
        <w:numPr>
          <w:ilvl w:val="0"/>
          <w:numId w:val="3"/>
        </w:numPr>
        <w:spacing w:after="120"/>
        <w:jc w:val="both"/>
        <w:rPr>
          <w:rFonts w:ascii="Times New Roman" w:eastAsia="Times New Roman" w:hAnsi="Times New Roman" w:cs="Times New Roman"/>
          <w:bCs/>
          <w:lang w:eastAsia="zh-CN"/>
        </w:rPr>
      </w:pPr>
      <w:r w:rsidRPr="0031627F">
        <w:rPr>
          <w:rFonts w:ascii="Times New Roman" w:eastAsia="Times New Roman" w:hAnsi="Times New Roman" w:cs="Times New Roman"/>
          <w:bCs/>
          <w:lang w:eastAsia="zh-CN"/>
        </w:rPr>
        <w:t>Vērtētājs ir noteicis, ka:</w:t>
      </w:r>
    </w:p>
    <w:p w14:paraId="08902B5C" w14:textId="77777777" w:rsidR="00756155" w:rsidRPr="0031627F" w:rsidRDefault="00756155" w:rsidP="00756155">
      <w:pPr>
        <w:numPr>
          <w:ilvl w:val="1"/>
          <w:numId w:val="3"/>
        </w:numPr>
        <w:jc w:val="both"/>
        <w:rPr>
          <w:rFonts w:ascii="Times New Roman" w:eastAsia="Times New Roman" w:hAnsi="Times New Roman" w:cs="Times New Roman"/>
          <w:bCs/>
          <w:lang w:eastAsia="zh-CN"/>
        </w:rPr>
      </w:pPr>
      <w:r w:rsidRPr="0031627F">
        <w:rPr>
          <w:rFonts w:ascii="Times New Roman" w:eastAsia="Times New Roman" w:hAnsi="Times New Roman" w:cs="Times New Roman"/>
          <w:bCs/>
          <w:lang w:eastAsia="zh-CN"/>
        </w:rPr>
        <w:t>Graudu  iela 20 teritorijas daļai 522 m</w:t>
      </w:r>
      <w:r w:rsidRPr="0031627F">
        <w:rPr>
          <w:rFonts w:ascii="Times New Roman" w:eastAsia="Times New Roman" w:hAnsi="Times New Roman" w:cs="Times New Roman"/>
          <w:bCs/>
          <w:vertAlign w:val="superscript"/>
          <w:lang w:eastAsia="zh-CN"/>
        </w:rPr>
        <w:t>2</w:t>
      </w:r>
      <w:r w:rsidRPr="0031627F">
        <w:rPr>
          <w:rFonts w:ascii="Times New Roman" w:eastAsia="Times New Roman" w:hAnsi="Times New Roman" w:cs="Times New Roman"/>
          <w:bCs/>
          <w:lang w:eastAsia="zh-CN"/>
        </w:rPr>
        <w:t xml:space="preserve"> platībā tirgus vērtība 10.11.2023. ir 4 758 </w:t>
      </w:r>
      <w:proofErr w:type="spellStart"/>
      <w:r w:rsidRPr="0031627F">
        <w:rPr>
          <w:rFonts w:ascii="Times New Roman" w:eastAsia="Times New Roman" w:hAnsi="Times New Roman" w:cs="Times New Roman"/>
          <w:bCs/>
          <w:i/>
          <w:iCs/>
          <w:lang w:eastAsia="zh-CN"/>
        </w:rPr>
        <w:t>euro</w:t>
      </w:r>
      <w:proofErr w:type="spellEnd"/>
      <w:r w:rsidRPr="0031627F">
        <w:rPr>
          <w:rFonts w:ascii="Times New Roman" w:eastAsia="Times New Roman" w:hAnsi="Times New Roman" w:cs="Times New Roman"/>
          <w:bCs/>
          <w:lang w:eastAsia="zh-CN"/>
        </w:rPr>
        <w:t>;</w:t>
      </w:r>
    </w:p>
    <w:p w14:paraId="1DDC0AF7" w14:textId="77777777" w:rsidR="00756155" w:rsidRPr="00756155" w:rsidRDefault="00756155" w:rsidP="00756155">
      <w:pPr>
        <w:numPr>
          <w:ilvl w:val="1"/>
          <w:numId w:val="3"/>
        </w:numPr>
        <w:spacing w:after="120"/>
        <w:jc w:val="both"/>
        <w:rPr>
          <w:rFonts w:ascii="Times New Roman" w:eastAsia="Times New Roman" w:hAnsi="Times New Roman" w:cs="Times New Roman"/>
          <w:bCs/>
          <w:lang w:eastAsia="zh-CN"/>
        </w:rPr>
      </w:pPr>
      <w:r w:rsidRPr="0031627F">
        <w:rPr>
          <w:rFonts w:ascii="Times New Roman" w:eastAsia="Times New Roman" w:hAnsi="Times New Roman" w:cs="Times New Roman"/>
          <w:bCs/>
          <w:lang w:eastAsia="zh-CN"/>
        </w:rPr>
        <w:t>Graudu iela 26 teritorijas daļai 233</w:t>
      </w:r>
      <w:r w:rsidRPr="00756155">
        <w:rPr>
          <w:rFonts w:ascii="Times New Roman" w:eastAsia="Times New Roman" w:hAnsi="Times New Roman" w:cs="Times New Roman"/>
          <w:bCs/>
          <w:lang w:eastAsia="zh-CN"/>
        </w:rPr>
        <w:t> m</w:t>
      </w:r>
      <w:r w:rsidRPr="00756155">
        <w:rPr>
          <w:rFonts w:ascii="Times New Roman" w:eastAsia="Times New Roman" w:hAnsi="Times New Roman" w:cs="Times New Roman"/>
          <w:bCs/>
          <w:vertAlign w:val="superscript"/>
          <w:lang w:eastAsia="zh-CN"/>
        </w:rPr>
        <w:t>2</w:t>
      </w:r>
      <w:r w:rsidRPr="00756155">
        <w:rPr>
          <w:rFonts w:ascii="Times New Roman" w:eastAsia="Times New Roman" w:hAnsi="Times New Roman" w:cs="Times New Roman"/>
          <w:bCs/>
          <w:lang w:eastAsia="zh-CN"/>
        </w:rPr>
        <w:t xml:space="preserve"> platībā tirgus vērtība 10.11.2023. ir </w:t>
      </w:r>
      <w:bookmarkStart w:id="3" w:name="_Hlk176441562"/>
      <w:r w:rsidRPr="00756155">
        <w:rPr>
          <w:rFonts w:ascii="Times New Roman" w:eastAsia="Times New Roman" w:hAnsi="Times New Roman" w:cs="Times New Roman"/>
          <w:bCs/>
          <w:lang w:eastAsia="zh-CN"/>
        </w:rPr>
        <w:t>4 777 </w:t>
      </w:r>
      <w:proofErr w:type="spellStart"/>
      <w:r w:rsidRPr="00756155">
        <w:rPr>
          <w:rFonts w:ascii="Times New Roman" w:eastAsia="Times New Roman" w:hAnsi="Times New Roman" w:cs="Times New Roman"/>
          <w:bCs/>
          <w:i/>
          <w:iCs/>
          <w:lang w:eastAsia="zh-CN"/>
        </w:rPr>
        <w:t>euro</w:t>
      </w:r>
      <w:bookmarkEnd w:id="3"/>
      <w:proofErr w:type="spellEnd"/>
      <w:r w:rsidRPr="00756155">
        <w:rPr>
          <w:rFonts w:ascii="Times New Roman" w:eastAsia="Times New Roman" w:hAnsi="Times New Roman" w:cs="Times New Roman"/>
          <w:bCs/>
          <w:lang w:eastAsia="zh-CN"/>
        </w:rPr>
        <w:t>.</w:t>
      </w:r>
    </w:p>
    <w:p w14:paraId="1D9D7575" w14:textId="77777777" w:rsidR="00756155" w:rsidRPr="00756155" w:rsidRDefault="00756155" w:rsidP="00756155">
      <w:pPr>
        <w:numPr>
          <w:ilvl w:val="0"/>
          <w:numId w:val="3"/>
        </w:numPr>
        <w:spacing w:after="120"/>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lv-LV"/>
        </w:rPr>
        <w:t xml:space="preserve">Saskaņā ar </w:t>
      </w:r>
      <w:bookmarkStart w:id="4" w:name="_Hlk176763767"/>
      <w:r w:rsidRPr="00756155">
        <w:rPr>
          <w:rFonts w:ascii="Times New Roman" w:eastAsia="Times New Roman" w:hAnsi="Times New Roman" w:cs="Times New Roman"/>
          <w:lang w:eastAsia="lv-LV"/>
        </w:rPr>
        <w:t xml:space="preserve">Kadastra </w:t>
      </w:r>
      <w:bookmarkEnd w:id="4"/>
      <w:r w:rsidRPr="00756155">
        <w:rPr>
          <w:rFonts w:ascii="Times New Roman" w:eastAsia="Times New Roman" w:hAnsi="Times New Roman" w:cs="Times New Roman"/>
          <w:lang w:eastAsia="lv-LV"/>
        </w:rPr>
        <w:t xml:space="preserve">datiem </w:t>
      </w:r>
      <w:r w:rsidRPr="00756155">
        <w:rPr>
          <w:rFonts w:ascii="Times New Roman" w:eastAsia="Times New Roman" w:hAnsi="Times New Roman" w:cs="Times New Roman"/>
          <w:u w:val="single"/>
          <w:lang w:eastAsia="lv-LV"/>
        </w:rPr>
        <w:t>pirms zemes ierīcības darbu veikšanas</w:t>
      </w:r>
      <w:r w:rsidRPr="00756155">
        <w:rPr>
          <w:rFonts w:ascii="Times New Roman" w:eastAsia="Times New Roman" w:hAnsi="Times New Roman" w:cs="Times New Roman"/>
          <w:lang w:eastAsia="lv-LV"/>
        </w:rPr>
        <w:t>:</w:t>
      </w:r>
    </w:p>
    <w:p w14:paraId="3CAFC72C" w14:textId="77777777" w:rsidR="00756155" w:rsidRPr="00756155" w:rsidRDefault="00756155" w:rsidP="00756155">
      <w:pPr>
        <w:numPr>
          <w:ilvl w:val="1"/>
          <w:numId w:val="3"/>
        </w:numPr>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Nekustamā īpašuma ar kadastra numuru 8052 005 1252 sastāvā </w:t>
      </w:r>
      <w:r w:rsidR="00C67216" w:rsidRPr="00756155">
        <w:rPr>
          <w:rFonts w:ascii="Times New Roman" w:eastAsia="Times New Roman" w:hAnsi="Times New Roman" w:cs="Times New Roman"/>
          <w:lang w:eastAsia="zh-CN"/>
        </w:rPr>
        <w:t>esoš</w:t>
      </w:r>
      <w:r w:rsidR="00C67216">
        <w:rPr>
          <w:rFonts w:ascii="Times New Roman" w:eastAsia="Times New Roman" w:hAnsi="Times New Roman" w:cs="Times New Roman"/>
          <w:lang w:eastAsia="zh-CN"/>
        </w:rPr>
        <w:t>ās</w:t>
      </w:r>
      <w:r w:rsidR="00C67216" w:rsidRPr="00756155">
        <w:rPr>
          <w:rFonts w:ascii="Times New Roman" w:eastAsia="Times New Roman" w:hAnsi="Times New Roman" w:cs="Times New Roman"/>
          <w:lang w:eastAsia="zh-CN"/>
        </w:rPr>
        <w:t xml:space="preserve"> </w:t>
      </w:r>
      <w:r w:rsidRPr="00756155">
        <w:rPr>
          <w:rFonts w:ascii="Times New Roman" w:eastAsia="Times New Roman" w:hAnsi="Times New Roman" w:cs="Times New Roman"/>
          <w:lang w:eastAsia="zh-CN"/>
        </w:rPr>
        <w:t>zemes vienības ar kadastra apzīmējumu 8052 005 1252 (platība 4389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kadastrālā vērtība ir 535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i/>
          <w:iCs/>
          <w:lang w:eastAsia="zh-CN"/>
        </w:rPr>
        <w:t>,</w:t>
      </w:r>
      <w:r w:rsidRPr="00756155">
        <w:rPr>
          <w:rFonts w:ascii="Times New Roman" w:eastAsia="Times New Roman" w:hAnsi="Times New Roman" w:cs="Times New Roman"/>
          <w:lang w:eastAsia="zh-CN"/>
        </w:rPr>
        <w:t xml:space="preserve"> daļai 552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 kadastrālā vērtība 67,29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lang w:eastAsia="zh-CN"/>
        </w:rPr>
        <w:t>;</w:t>
      </w:r>
    </w:p>
    <w:p w14:paraId="3E78A944" w14:textId="77777777" w:rsidR="00756155" w:rsidRPr="00756155" w:rsidRDefault="00756155" w:rsidP="00756155">
      <w:pPr>
        <w:numPr>
          <w:ilvl w:val="1"/>
          <w:numId w:val="3"/>
        </w:numPr>
        <w:spacing w:after="120"/>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zemes vienības ar kadastra apzīmējumu 8052 005 1834 sastāvā </w:t>
      </w:r>
      <w:r w:rsidR="00C67216" w:rsidRPr="00756155">
        <w:rPr>
          <w:rFonts w:ascii="Times New Roman" w:eastAsia="Times New Roman" w:hAnsi="Times New Roman" w:cs="Times New Roman"/>
          <w:lang w:eastAsia="zh-CN"/>
        </w:rPr>
        <w:t>esoš</w:t>
      </w:r>
      <w:r w:rsidR="00C67216">
        <w:rPr>
          <w:rFonts w:ascii="Times New Roman" w:eastAsia="Times New Roman" w:hAnsi="Times New Roman" w:cs="Times New Roman"/>
          <w:lang w:eastAsia="zh-CN"/>
        </w:rPr>
        <w:t>ās</w:t>
      </w:r>
      <w:r w:rsidR="00C67216" w:rsidRPr="00756155">
        <w:rPr>
          <w:rFonts w:ascii="Times New Roman" w:eastAsia="Times New Roman" w:hAnsi="Times New Roman" w:cs="Times New Roman"/>
          <w:lang w:eastAsia="zh-CN"/>
        </w:rPr>
        <w:t xml:space="preserve"> </w:t>
      </w:r>
      <w:r w:rsidRPr="00756155">
        <w:rPr>
          <w:rFonts w:ascii="Times New Roman" w:eastAsia="Times New Roman" w:hAnsi="Times New Roman" w:cs="Times New Roman"/>
          <w:lang w:eastAsia="zh-CN"/>
        </w:rPr>
        <w:t>zemes vienības ar kadastra apzīmējumu 8052 005 0439 (platība 2000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kadastrālā vērtība ir 247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i/>
          <w:iCs/>
          <w:lang w:eastAsia="zh-CN"/>
        </w:rPr>
        <w:t xml:space="preserve">, </w:t>
      </w:r>
      <w:r w:rsidRPr="00756155">
        <w:rPr>
          <w:rFonts w:ascii="Times New Roman" w:eastAsia="Times New Roman" w:hAnsi="Times New Roman" w:cs="Times New Roman"/>
          <w:lang w:eastAsia="zh-CN"/>
        </w:rPr>
        <w:t>daļai 233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 kadastrālā vērtība 28,78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lang w:eastAsia="zh-CN"/>
        </w:rPr>
        <w:t>.</w:t>
      </w:r>
    </w:p>
    <w:p w14:paraId="36027E14" w14:textId="77777777" w:rsidR="00756155" w:rsidRPr="00756155" w:rsidRDefault="00756155" w:rsidP="00756155">
      <w:pPr>
        <w:numPr>
          <w:ilvl w:val="0"/>
          <w:numId w:val="3"/>
        </w:numPr>
        <w:spacing w:after="120"/>
        <w:jc w:val="both"/>
        <w:rPr>
          <w:rFonts w:ascii="Times New Roman" w:eastAsia="Times New Roman" w:hAnsi="Times New Roman" w:cs="Times New Roman"/>
          <w:lang w:eastAsia="ar-SA"/>
        </w:rPr>
      </w:pPr>
      <w:r w:rsidRPr="00756155">
        <w:rPr>
          <w:rFonts w:ascii="Times New Roman" w:eastAsia="Times New Roman" w:hAnsi="Times New Roman" w:cs="Times New Roman"/>
          <w:bCs/>
          <w:iCs/>
          <w:lang w:eastAsia="lv-LV"/>
        </w:rPr>
        <w:t>Komisija izskatīja</w:t>
      </w:r>
      <w:r w:rsidRPr="00756155">
        <w:rPr>
          <w:rFonts w:ascii="Times New Roman" w:eastAsia="Calibri" w:hAnsi="Times New Roman" w:cs="Times New Roman"/>
          <w:lang w:eastAsia="x-none"/>
        </w:rPr>
        <w:t xml:space="preserve"> Vērtējumu</w:t>
      </w:r>
      <w:r w:rsidRPr="00756155">
        <w:rPr>
          <w:rFonts w:ascii="Times New Roman" w:eastAsia="Times New Roman" w:hAnsi="Times New Roman" w:cs="Times New Roman"/>
          <w:bCs/>
          <w:iCs/>
          <w:lang w:eastAsia="lv-LV"/>
        </w:rPr>
        <w:t xml:space="preserve"> un saskaņā ar </w:t>
      </w:r>
      <w:r w:rsidR="00277587" w:rsidRPr="00277587">
        <w:rPr>
          <w:rFonts w:ascii="Times New Roman" w:eastAsia="Times New Roman" w:hAnsi="Times New Roman" w:cs="Times New Roman"/>
          <w:bCs/>
          <w:iCs/>
          <w:lang w:eastAsia="lv-LV"/>
        </w:rPr>
        <w:t>05.09.2024.</w:t>
      </w:r>
      <w:r w:rsidRPr="00756155">
        <w:rPr>
          <w:rFonts w:ascii="Times New Roman" w:eastAsia="Times New Roman" w:hAnsi="Times New Roman" w:cs="Times New Roman"/>
          <w:bCs/>
          <w:iCs/>
          <w:lang w:eastAsia="lv-LV"/>
        </w:rPr>
        <w:t xml:space="preserve"> lēmumu (protokols Nr. ĀNP/1-7-14-2/24/34) </w:t>
      </w:r>
      <w:r w:rsidRPr="00756155">
        <w:rPr>
          <w:rFonts w:ascii="Times New Roman" w:eastAsia="Times New Roman" w:hAnsi="Times New Roman" w:cs="Times New Roman"/>
          <w:lang w:eastAsia="x-none"/>
        </w:rPr>
        <w:t xml:space="preserve">noteica </w:t>
      </w:r>
      <w:r w:rsidRPr="00756155">
        <w:rPr>
          <w:rFonts w:ascii="Times New Roman" w:eastAsia="Calibri" w:hAnsi="Times New Roman" w:cs="Times New Roman"/>
          <w:lang w:eastAsia="x-none"/>
        </w:rPr>
        <w:t>nosacīto cenu</w:t>
      </w:r>
      <w:r w:rsidRPr="00756155">
        <w:rPr>
          <w:rFonts w:ascii="Times New Roman" w:hAnsi="Times New Roman" w:cs="Times New Roman"/>
        </w:rPr>
        <w:t xml:space="preserve"> (tirgus vērtības apmērā)</w:t>
      </w:r>
      <w:r w:rsidRPr="00756155">
        <w:t xml:space="preserve"> </w:t>
      </w:r>
      <w:r w:rsidRPr="00756155">
        <w:rPr>
          <w:rFonts w:ascii="Times New Roman" w:eastAsia="Calibri" w:hAnsi="Times New Roman" w:cs="Times New Roman"/>
          <w:lang w:eastAsia="x-none"/>
        </w:rPr>
        <w:t>zemes vienības:</w:t>
      </w:r>
    </w:p>
    <w:p w14:paraId="18ABA015" w14:textId="77777777" w:rsidR="00756155" w:rsidRPr="00756155" w:rsidRDefault="00756155" w:rsidP="00756155">
      <w:pPr>
        <w:numPr>
          <w:ilvl w:val="1"/>
          <w:numId w:val="3"/>
        </w:numPr>
        <w:spacing w:after="120"/>
        <w:contextualSpacing/>
        <w:jc w:val="both"/>
        <w:rPr>
          <w:rFonts w:ascii="Times New Roman" w:eastAsia="Times New Roman" w:hAnsi="Times New Roman" w:cs="Times New Roman"/>
          <w:lang w:eastAsia="ar-SA"/>
        </w:rPr>
      </w:pPr>
      <w:r w:rsidRPr="00756155">
        <w:rPr>
          <w:rFonts w:ascii="Times New Roman" w:eastAsia="Times New Roman" w:hAnsi="Times New Roman" w:cs="Times New Roman"/>
          <w:lang w:eastAsia="zh-CN"/>
        </w:rPr>
        <w:t>Graudu iela 20 teritorijas daļai 552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 4 758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lang w:eastAsia="zh-CN"/>
        </w:rPr>
        <w:t>;</w:t>
      </w:r>
    </w:p>
    <w:p w14:paraId="0B28FECE" w14:textId="77777777" w:rsidR="00756155" w:rsidRPr="00756155" w:rsidRDefault="00756155" w:rsidP="00756155">
      <w:pPr>
        <w:numPr>
          <w:ilvl w:val="1"/>
          <w:numId w:val="3"/>
        </w:numPr>
        <w:spacing w:after="120"/>
        <w:jc w:val="both"/>
        <w:rPr>
          <w:rFonts w:ascii="Times New Roman" w:eastAsia="Times New Roman" w:hAnsi="Times New Roman" w:cs="Times New Roman"/>
          <w:lang w:eastAsia="ar-SA"/>
        </w:rPr>
      </w:pPr>
      <w:r w:rsidRPr="00756155">
        <w:rPr>
          <w:rFonts w:ascii="Times New Roman" w:eastAsia="Times New Roman" w:hAnsi="Times New Roman" w:cs="Times New Roman"/>
          <w:lang w:eastAsia="zh-CN"/>
        </w:rPr>
        <w:t>Graudu iela 26 teritorijas daļai 233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 4 777 </w:t>
      </w:r>
      <w:proofErr w:type="spellStart"/>
      <w:r w:rsidRPr="00756155">
        <w:rPr>
          <w:rFonts w:ascii="Times New Roman" w:eastAsia="Times New Roman" w:hAnsi="Times New Roman" w:cs="Times New Roman"/>
          <w:i/>
          <w:iCs/>
          <w:lang w:eastAsia="zh-CN"/>
        </w:rPr>
        <w:t>euro</w:t>
      </w:r>
      <w:proofErr w:type="spellEnd"/>
      <w:r w:rsidRPr="00756155">
        <w:rPr>
          <w:rFonts w:ascii="Times New Roman" w:eastAsia="Times New Roman" w:hAnsi="Times New Roman" w:cs="Times New Roman"/>
          <w:lang w:eastAsia="zh-CN"/>
        </w:rPr>
        <w:t>.</w:t>
      </w:r>
    </w:p>
    <w:p w14:paraId="3EC3C8A7" w14:textId="77777777" w:rsidR="00756155" w:rsidRPr="00756155" w:rsidRDefault="00756155" w:rsidP="00756155">
      <w:pPr>
        <w:numPr>
          <w:ilvl w:val="0"/>
          <w:numId w:val="3"/>
        </w:numPr>
        <w:spacing w:after="120"/>
        <w:ind w:left="357" w:hanging="357"/>
        <w:jc w:val="both"/>
        <w:rPr>
          <w:rFonts w:ascii="Times New Roman" w:eastAsia="Times New Roman" w:hAnsi="Times New Roman" w:cs="Times New Roman"/>
          <w:lang w:eastAsia="ar-SA"/>
        </w:rPr>
      </w:pPr>
      <w:r w:rsidRPr="00756155">
        <w:rPr>
          <w:rFonts w:ascii="Times New Roman" w:eastAsia="Times New Roman" w:hAnsi="Times New Roman" w:cs="Times New Roman"/>
          <w:lang w:eastAsia="ar-SA"/>
        </w:rPr>
        <w:t>Atbilstoši Publiskas personas mantas atsavināšanas likuma 3. panta pirmās daļas 3.</w:t>
      </w:r>
      <w:r w:rsidR="00C67216">
        <w:rPr>
          <w:rFonts w:ascii="Times New Roman" w:eastAsia="Times New Roman" w:hAnsi="Times New Roman" w:cs="Times New Roman"/>
          <w:lang w:eastAsia="ar-SA"/>
        </w:rPr>
        <w:t> </w:t>
      </w:r>
      <w:r w:rsidRPr="00756155">
        <w:rPr>
          <w:rFonts w:ascii="Times New Roman" w:eastAsia="Times New Roman" w:hAnsi="Times New Roman" w:cs="Times New Roman"/>
          <w:lang w:eastAsia="ar-SA"/>
        </w:rPr>
        <w:t>punktam, viens no publiskas personas nekustamā īpašuma atsavināšanas veidiem ir apmaiņa pret citu mantu.</w:t>
      </w:r>
    </w:p>
    <w:p w14:paraId="77F581C3" w14:textId="77777777" w:rsidR="00756155" w:rsidRPr="00756155" w:rsidRDefault="00756155" w:rsidP="00756155">
      <w:pPr>
        <w:numPr>
          <w:ilvl w:val="0"/>
          <w:numId w:val="3"/>
        </w:numPr>
        <w:spacing w:after="120"/>
        <w:ind w:left="357" w:hanging="357"/>
        <w:jc w:val="both"/>
        <w:rPr>
          <w:rFonts w:ascii="Times New Roman" w:eastAsia="Times New Roman" w:hAnsi="Times New Roman" w:cs="Times New Roman"/>
          <w:lang w:eastAsia="ar-SA"/>
        </w:rPr>
      </w:pPr>
      <w:r w:rsidRPr="00756155">
        <w:rPr>
          <w:rFonts w:ascii="Times New Roman" w:eastAsia="Times New Roman" w:hAnsi="Times New Roman" w:cs="Times New Roman"/>
          <w:lang w:eastAsia="zh-CN"/>
        </w:rPr>
        <w:t>Sabiedrības vajadzībām nepieciešamā nekustamā īpašuma atsavināšanas likuma</w:t>
      </w:r>
      <w:r w:rsidRPr="00756155">
        <w:rPr>
          <w:rFonts w:ascii="Times New Roman" w:eastAsia="Times New Roman" w:hAnsi="Times New Roman" w:cs="Times New Roman"/>
          <w:b/>
          <w:bCs/>
          <w:shd w:val="clear" w:color="auto" w:fill="FFFFFF"/>
          <w:lang w:eastAsia="zh-CN"/>
        </w:rPr>
        <w:t xml:space="preserve"> </w:t>
      </w:r>
      <w:r w:rsidRPr="00756155">
        <w:rPr>
          <w:rFonts w:ascii="Times New Roman" w:eastAsia="Times New Roman" w:hAnsi="Times New Roman" w:cs="Times New Roman"/>
          <w:lang w:eastAsia="zh-CN"/>
        </w:rPr>
        <w:t>2. pants nosaka, ka nekustamo īpašumu atsavina, cita starpā, sabiedrībai nepieciešamu inženierbūvju būvniecībai vai transporta infrastruktūras attīstībai. Zemes vienības Graudu iela 26 teritorijas daļa 233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(atrodas Jauktas centra apbūves teritorijā) ir nepieciešama sabiedrības vajadzībām, tādēļ tiks mainīta pret Graudu iela 20 teritorijas daļu 552 m</w:t>
      </w:r>
      <w:r w:rsidRPr="00756155">
        <w:rPr>
          <w:rFonts w:ascii="Times New Roman" w:eastAsia="Times New Roman" w:hAnsi="Times New Roman" w:cs="Times New Roman"/>
          <w:vertAlign w:val="superscript"/>
          <w:lang w:eastAsia="zh-CN"/>
        </w:rPr>
        <w:t>2</w:t>
      </w:r>
      <w:r w:rsidRPr="00756155">
        <w:rPr>
          <w:rFonts w:ascii="Times New Roman" w:eastAsia="Times New Roman" w:hAnsi="Times New Roman" w:cs="Times New Roman"/>
          <w:lang w:eastAsia="zh-CN"/>
        </w:rPr>
        <w:t xml:space="preserve">  platībā (atrodas Tehniskās apbūves teritorijā).</w:t>
      </w:r>
    </w:p>
    <w:p w14:paraId="2080008A" w14:textId="77777777" w:rsidR="00756155" w:rsidRPr="00756155" w:rsidRDefault="00756155" w:rsidP="00756155">
      <w:pPr>
        <w:numPr>
          <w:ilvl w:val="0"/>
          <w:numId w:val="3"/>
        </w:numPr>
        <w:spacing w:after="120"/>
        <w:ind w:left="426" w:hanging="426"/>
        <w:jc w:val="both"/>
        <w:rPr>
          <w:rFonts w:ascii="Times New Roman" w:hAnsi="Times New Roman" w:cs="Times New Roman"/>
        </w:rPr>
      </w:pPr>
      <w:r w:rsidRPr="00756155">
        <w:rPr>
          <w:rFonts w:ascii="Times New Roman" w:hAnsi="Times New Roman" w:cs="Times New Roman"/>
        </w:rPr>
        <w:t>Iesniedzēja piedāvājums atbilst Ādažu novada Attīstības programmas (2021-2027) vidējā termiņa prioritātēm:</w:t>
      </w:r>
    </w:p>
    <w:p w14:paraId="69A17AC8" w14:textId="77777777" w:rsidR="00756155" w:rsidRPr="00756155" w:rsidRDefault="00756155" w:rsidP="00756155">
      <w:pPr>
        <w:numPr>
          <w:ilvl w:val="1"/>
          <w:numId w:val="3"/>
        </w:numPr>
        <w:ind w:left="993" w:hanging="567"/>
        <w:jc w:val="both"/>
        <w:rPr>
          <w:rFonts w:ascii="Times New Roman" w:hAnsi="Times New Roman" w:cs="Times New Roman"/>
          <w:bCs/>
        </w:rPr>
      </w:pPr>
      <w:r w:rsidRPr="00756155">
        <w:rPr>
          <w:rFonts w:ascii="Times New Roman" w:hAnsi="Times New Roman" w:cs="Times New Roman"/>
        </w:rPr>
        <w:lastRenderedPageBreak/>
        <w:t>“</w:t>
      </w:r>
      <w:bookmarkStart w:id="5" w:name="_Hlk135691097"/>
      <w:r w:rsidRPr="00756155">
        <w:rPr>
          <w:rFonts w:ascii="Times New Roman" w:hAnsi="Times New Roman" w:cs="Times New Roman"/>
        </w:rPr>
        <w:t>VTP5: Resursu efektīva izmantošana un attīstība</w:t>
      </w:r>
      <w:bookmarkEnd w:id="5"/>
      <w:r w:rsidRPr="00756155">
        <w:rPr>
          <w:rFonts w:ascii="Times New Roman" w:hAnsi="Times New Roman" w:cs="Times New Roman"/>
        </w:rPr>
        <w:t>”, rīcības virzienam “</w:t>
      </w:r>
      <w:bookmarkStart w:id="6" w:name="_Hlk135691113"/>
      <w:r w:rsidRPr="00756155">
        <w:rPr>
          <w:rFonts w:ascii="Times New Roman" w:hAnsi="Times New Roman" w:cs="Times New Roman"/>
        </w:rPr>
        <w:t>RV5.1: Pašvaldības nekustamo īpašumu attīstība, pašvaldības teritorijas labiekārtošana</w:t>
      </w:r>
      <w:bookmarkEnd w:id="6"/>
      <w:r w:rsidRPr="00756155">
        <w:rPr>
          <w:rFonts w:ascii="Times New Roman" w:hAnsi="Times New Roman" w:cs="Times New Roman"/>
        </w:rPr>
        <w:t xml:space="preserve">”, uzdevumam “U5.1.1: Sekmēt novada publiskās </w:t>
      </w:r>
      <w:proofErr w:type="spellStart"/>
      <w:r w:rsidRPr="00756155">
        <w:rPr>
          <w:rFonts w:ascii="Times New Roman" w:hAnsi="Times New Roman" w:cs="Times New Roman"/>
        </w:rPr>
        <w:t>ārtelpas</w:t>
      </w:r>
      <w:proofErr w:type="spellEnd"/>
      <w:r w:rsidRPr="00756155">
        <w:rPr>
          <w:rFonts w:ascii="Times New Roman" w:hAnsi="Times New Roman" w:cs="Times New Roman"/>
        </w:rPr>
        <w:t xml:space="preserve"> attīstību”</w:t>
      </w:r>
      <w:r w:rsidRPr="00756155">
        <w:rPr>
          <w:rFonts w:ascii="Times New Roman" w:hAnsi="Times New Roman" w:cs="Times New Roman"/>
          <w:bCs/>
        </w:rPr>
        <w:t xml:space="preserve">; </w:t>
      </w:r>
    </w:p>
    <w:p w14:paraId="72F043E3"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val="x-none" w:eastAsia="x-none"/>
        </w:rPr>
        <w:t>“VTP3: Attīstīta, droša un mobila satiksmes infrastruktūra”, rīcības virzienam “RV3.1: Pašvaldības ceļu un ielu infrastruktūras atjaunošana un attīstība”, uzdevumam “U3.1.4: Veikt pašvaldības ielu un ceļu izbūvi”.</w:t>
      </w:r>
    </w:p>
    <w:p w14:paraId="066957A0" w14:textId="77777777" w:rsidR="00756155" w:rsidRPr="00756155" w:rsidRDefault="00756155" w:rsidP="00756155">
      <w:pPr>
        <w:widowControl w:val="0"/>
        <w:numPr>
          <w:ilvl w:val="0"/>
          <w:numId w:val="3"/>
        </w:numPr>
        <w:suppressAutoHyphens/>
        <w:spacing w:after="120"/>
        <w:ind w:left="426" w:hanging="426"/>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Pašvaldību likums nosaka:</w:t>
      </w:r>
    </w:p>
    <w:p w14:paraId="125347DB" w14:textId="77777777" w:rsidR="00756155" w:rsidRPr="00756155" w:rsidRDefault="00756155" w:rsidP="00756155">
      <w:pPr>
        <w:widowControl w:val="0"/>
        <w:numPr>
          <w:ilvl w:val="1"/>
          <w:numId w:val="3"/>
        </w:numPr>
        <w:suppressAutoHyphens/>
        <w:spacing w:after="120"/>
        <w:ind w:left="993" w:hanging="567"/>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4. panta pirmās daļas 3. un 15. punkts –</w:t>
      </w:r>
      <w:r w:rsidRPr="00756155">
        <w:rPr>
          <w:rFonts w:ascii="Times New Roman" w:eastAsia="Times New Roman" w:hAnsi="Times New Roman" w:cs="Times New Roman"/>
          <w:noProof/>
          <w:lang w:eastAsia="zh-CN"/>
        </w:rPr>
        <w:t xml:space="preserve"> pašvaldībai ir autonomās funkcijas </w:t>
      </w:r>
      <w:r w:rsidRPr="00756155">
        <w:rPr>
          <w:rFonts w:ascii="Times New Roman" w:eastAsia="Times New Roman" w:hAnsi="Times New Roman" w:cs="Times New Roman"/>
          <w:shd w:val="clear" w:color="auto" w:fill="FFFFFF"/>
          <w:lang w:eastAsia="zh-CN"/>
        </w:rPr>
        <w:t>gādāt par pašvaldības īpašumā esošo ceļu būvniecību, uzturēšanu un pārvaldību</w:t>
      </w:r>
      <w:r w:rsidRPr="00756155">
        <w:rPr>
          <w:rFonts w:ascii="Times New Roman" w:eastAsia="Times New Roman" w:hAnsi="Times New Roman" w:cs="Times New Roman"/>
          <w:lang w:eastAsia="zh-CN"/>
        </w:rPr>
        <w:t xml:space="preserve"> un saskaņā ar pašvaldības teritorijas plānojumu noteikt zemes izmantošanu un apbūvi;</w:t>
      </w:r>
    </w:p>
    <w:p w14:paraId="1FF84EEA" w14:textId="77777777" w:rsidR="00756155" w:rsidRPr="00756155" w:rsidRDefault="00756155" w:rsidP="00756155">
      <w:pPr>
        <w:widowControl w:val="0"/>
        <w:numPr>
          <w:ilvl w:val="1"/>
          <w:numId w:val="3"/>
        </w:numPr>
        <w:suppressAutoHyphens/>
        <w:spacing w:after="120"/>
        <w:ind w:left="993" w:hanging="567"/>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10. panta pirmās daļas 16. un 19. punkts – </w:t>
      </w:r>
      <w:r w:rsidRPr="00756155">
        <w:rPr>
          <w:rFonts w:ascii="Times New Roman" w:eastAsia="Times New Roman" w:hAnsi="Times New Roman" w:cs="Times New Roman"/>
          <w:shd w:val="clear" w:color="auto" w:fill="FFFFFF"/>
          <w:lang w:eastAsia="zh-CN"/>
        </w:rPr>
        <w:t>dome ir tiesīga izlemt ikvienu pašvaldības kompetences jautājumu. Tikai domes kompetencē ir lemt par pašvaldības nekustamā īpašuma atsavināšanu, kā arī par nekustamā īpašuma iegūšanu, un lemt par kārtību, kādā izpildāmas pašvaldības autonomās funkcijas un nosakāmas par to izpildi atbildīgās amatpersonas;</w:t>
      </w:r>
    </w:p>
    <w:p w14:paraId="13F81CE2" w14:textId="77777777" w:rsidR="00756155" w:rsidRPr="00756155" w:rsidRDefault="00756155" w:rsidP="00756155">
      <w:pPr>
        <w:widowControl w:val="0"/>
        <w:numPr>
          <w:ilvl w:val="1"/>
          <w:numId w:val="3"/>
        </w:numPr>
        <w:suppressAutoHyphens/>
        <w:spacing w:after="120"/>
        <w:ind w:left="993" w:hanging="567"/>
        <w:jc w:val="both"/>
        <w:rPr>
          <w:rFonts w:ascii="Times New Roman" w:eastAsia="Times New Roman" w:hAnsi="Times New Roman" w:cs="Times New Roman"/>
          <w:lang w:eastAsia="zh-CN"/>
        </w:rPr>
      </w:pPr>
      <w:r w:rsidRPr="00756155">
        <w:rPr>
          <w:rFonts w:ascii="Times New Roman" w:eastAsia="Times New Roman" w:hAnsi="Times New Roman" w:cs="Times New Roman"/>
          <w:lang w:eastAsia="zh-CN"/>
        </w:rPr>
        <w:t xml:space="preserve">73. panta ceturtā daļa – </w:t>
      </w:r>
      <w:r w:rsidRPr="00756155">
        <w:rPr>
          <w:rFonts w:ascii="Times New Roman" w:eastAsia="Times New Roman" w:hAnsi="Times New Roman" w:cs="Times New Roman"/>
          <w:shd w:val="clear" w:color="auto" w:fill="FFFFFF"/>
          <w:lang w:eastAsia="zh-CN"/>
        </w:rPr>
        <w:t>pašvaldībai ir tiesības iegūt un atsavināt nekustamo īpašumu, kā arī veikt citas privāttiesiskas darbības, ievērojot likumā noteikto par rīcību ar publiskas personas finanšu līdzekļiem un mantu</w:t>
      </w:r>
      <w:r w:rsidRPr="00756155">
        <w:rPr>
          <w:rFonts w:ascii="Times New Roman" w:eastAsia="Times New Roman" w:hAnsi="Times New Roman" w:cs="Times New Roman"/>
          <w:lang w:eastAsia="zh-CN"/>
        </w:rPr>
        <w:t>.</w:t>
      </w:r>
    </w:p>
    <w:p w14:paraId="3078D495" w14:textId="77777777" w:rsidR="00756155" w:rsidRPr="00756155" w:rsidRDefault="00756155" w:rsidP="00756155">
      <w:pPr>
        <w:numPr>
          <w:ilvl w:val="0"/>
          <w:numId w:val="3"/>
        </w:numPr>
        <w:spacing w:after="120"/>
        <w:ind w:left="426" w:hanging="426"/>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Publiskas personas mantas atsavināšanas likums nosaka:</w:t>
      </w:r>
    </w:p>
    <w:p w14:paraId="268020BC"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1. panta 1. punkts cita starpā - publiskas personas mantas mainīšana ir atsavināšana;</w:t>
      </w:r>
    </w:p>
    <w:p w14:paraId="1C74A683"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3. panta pirmās daļas 3. punkts - publiskas personas nekustamo mantu var atsavināt, apmainot pret citu mantu;</w:t>
      </w:r>
    </w:p>
    <w:p w14:paraId="4224BDBE"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4. panta otrā daļa - publiskas personas mantas atsavināšanu var ierosināt attiecīgās iestādes vadītājs, kā arī cita institūcija (amatpersona), kuras valdījumā vai turējumā atrodas publiskas personas manta;</w:t>
      </w:r>
    </w:p>
    <w:p w14:paraId="168FE6CF"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 xml:space="preserve">5. panta pirmā daļa cita starpā - atļauju atsavināt atvasinātu publisku personu nekustamo īpašumu dod attiecīgās atvasinātās publiskās personas lēmējinstitūcija, bet </w:t>
      </w:r>
      <w:r w:rsidRPr="00756155">
        <w:rPr>
          <w:rFonts w:ascii="Times New Roman" w:eastAsia="Calibri" w:hAnsi="Times New Roman" w:cs="Times New Roman"/>
          <w:lang w:eastAsia="x-none"/>
        </w:rPr>
        <w:t>5. panta piektā daļa - lēmumā par nekustamā īpašuma atsavināšanu tiek noteikts arī atsavināšanas veids;</w:t>
      </w:r>
    </w:p>
    <w:p w14:paraId="2996634D" w14:textId="77777777" w:rsidR="00756155" w:rsidRP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8. panta otrā daļa - atsavināšanai paredzētā atvasinātas publiskas personas nekustamā īpašuma novērtēšanu organizē attiecīgās atvasinātās publiskās personas lēmējinstitūcijas noteiktajā kārtībā; 8. panta trešā daļa cita starpā - mantas nosacīto cenu apstiprina institūcija (amatpersona), kura saskaņā ar šā panta pirmo un otro daļu organizē nekustamā īpašuma novērtēšanu; 8. panta sestā daļa - mantas novērtēšanas komisija novērtēšanai pieaicina vienu vai vairākus sertificētus vērtētājus; 8. panta septītā daļa - nosacīto cenu atbilstoši mantas vērtībai nosaka mantas novērtēšanas komisija;</w:t>
      </w:r>
    </w:p>
    <w:p w14:paraId="096C3B1F" w14:textId="77777777" w:rsidR="00756155" w:rsidRDefault="00756155" w:rsidP="00756155">
      <w:pPr>
        <w:numPr>
          <w:ilvl w:val="1"/>
          <w:numId w:val="3"/>
        </w:numPr>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38. panta pirmā daļa - publiskas personas nekustamo īpašumu var apmainīt pret līdzvērtīgu nekustamo īpašumu, kas nepieciešams publiskas personas funkciju izpildes nodrošināšanai; 38. panta otrā daļa - publiskas personas maināmo nekustamo īpašumu un līdzvērtīgu citas personas nekustamo īpašumu novērtē šajā likumā noteiktajā kārtībā un nosaka tā nosacīto cenu (8. pants); 38. panta trešā daļa - maināmo nekustamo īpašumu nosacīto cenu starpība nedrīkst pārsniegt 20 procentus, un šo starpību sedz naudā.</w:t>
      </w:r>
    </w:p>
    <w:p w14:paraId="1824C5F1" w14:textId="77777777" w:rsidR="003F17F7" w:rsidRPr="003F17F7" w:rsidRDefault="003F17F7" w:rsidP="003F17F7">
      <w:pPr>
        <w:pStyle w:val="ListParagraph"/>
        <w:numPr>
          <w:ilvl w:val="0"/>
          <w:numId w:val="3"/>
        </w:numPr>
        <w:spacing w:after="120"/>
        <w:jc w:val="both"/>
        <w:rPr>
          <w:rFonts w:ascii="Times New Roman" w:eastAsia="Times New Roman" w:hAnsi="Times New Roman" w:cs="Times New Roman"/>
          <w:lang w:eastAsia="x-none"/>
        </w:rPr>
      </w:pPr>
      <w:r w:rsidRPr="003F17F7">
        <w:rPr>
          <w:rFonts w:ascii="Times New Roman" w:eastAsia="Times New Roman" w:hAnsi="Times New Roman" w:cs="Times New Roman"/>
          <w:lang w:eastAsia="x-none"/>
        </w:rPr>
        <w:t>Pašvaldīb</w:t>
      </w:r>
      <w:r>
        <w:rPr>
          <w:rFonts w:ascii="Times New Roman" w:eastAsia="Times New Roman" w:hAnsi="Times New Roman" w:cs="Times New Roman"/>
          <w:lang w:eastAsia="x-none"/>
        </w:rPr>
        <w:t>as</w:t>
      </w:r>
      <w:r w:rsidRPr="003F17F7">
        <w:rPr>
          <w:rFonts w:ascii="Times New Roman" w:eastAsia="Times New Roman" w:hAnsi="Times New Roman" w:cs="Times New Roman"/>
          <w:lang w:eastAsia="x-none"/>
        </w:rPr>
        <w:t xml:space="preserve"> aģentūra „Carnikavas komunālserviss”</w:t>
      </w:r>
      <w:r>
        <w:rPr>
          <w:rFonts w:ascii="Times New Roman" w:eastAsia="Times New Roman" w:hAnsi="Times New Roman" w:cs="Times New Roman"/>
          <w:lang w:eastAsia="x-none"/>
        </w:rPr>
        <w:t xml:space="preserve"> </w:t>
      </w:r>
      <w:r w:rsidRPr="003F17F7">
        <w:rPr>
          <w:rFonts w:ascii="Times New Roman" w:eastAsia="Times New Roman" w:hAnsi="Times New Roman" w:cs="Times New Roman"/>
          <w:lang w:eastAsia="x-none"/>
        </w:rPr>
        <w:t xml:space="preserve">kā nekustamā īpašuma ar kadastra numuru 8052 005 1252 </w:t>
      </w:r>
      <w:proofErr w:type="spellStart"/>
      <w:r w:rsidRPr="003F17F7">
        <w:rPr>
          <w:rFonts w:ascii="Times New Roman" w:eastAsia="Times New Roman" w:hAnsi="Times New Roman" w:cs="Times New Roman"/>
          <w:lang w:eastAsia="x-none"/>
        </w:rPr>
        <w:t>apsaimniekotāja</w:t>
      </w:r>
      <w:proofErr w:type="spellEnd"/>
      <w:r w:rsidRPr="003F17F7">
        <w:rPr>
          <w:rFonts w:ascii="Times New Roman" w:eastAsia="Times New Roman" w:hAnsi="Times New Roman" w:cs="Times New Roman"/>
          <w:lang w:eastAsia="x-none"/>
        </w:rPr>
        <w:t xml:space="preserve"> ierosina zemes teritoriju daļu apmaiņu, lai varētu pildīt funkciju par pašvaldības īpašumā esošo ceļu būvniecību, uzturēšanu un pārvaldību.</w:t>
      </w:r>
    </w:p>
    <w:p w14:paraId="55CA726F" w14:textId="77777777" w:rsidR="00756155" w:rsidRPr="00756155" w:rsidRDefault="00756155" w:rsidP="00756155">
      <w:pPr>
        <w:numPr>
          <w:ilvl w:val="0"/>
          <w:numId w:val="3"/>
        </w:numPr>
        <w:spacing w:after="120"/>
        <w:ind w:left="426" w:hanging="426"/>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lastRenderedPageBreak/>
        <w:t xml:space="preserve">No </w:t>
      </w:r>
      <w:r w:rsidRPr="00756155">
        <w:rPr>
          <w:rFonts w:ascii="Times New Roman" w:eastAsia="Times New Roman" w:hAnsi="Times New Roman" w:cs="Times New Roman"/>
          <w:lang w:val="x-none" w:eastAsia="x-none"/>
        </w:rPr>
        <w:t xml:space="preserve">pašvaldībai piederošās zemes vienības Graudu iela 20 teritorijas atdalāmās daļas nosacītā cena (4 758 </w:t>
      </w:r>
      <w:proofErr w:type="spellStart"/>
      <w:r w:rsidRPr="00756155">
        <w:rPr>
          <w:rFonts w:ascii="Times New Roman" w:eastAsia="Times New Roman" w:hAnsi="Times New Roman" w:cs="Times New Roman"/>
          <w:i/>
          <w:iCs/>
          <w:lang w:val="x-none" w:eastAsia="x-none"/>
        </w:rPr>
        <w:t>euro</w:t>
      </w:r>
      <w:proofErr w:type="spellEnd"/>
      <w:r w:rsidRPr="00756155">
        <w:rPr>
          <w:rFonts w:ascii="Times New Roman" w:eastAsia="Times New Roman" w:hAnsi="Times New Roman" w:cs="Times New Roman"/>
          <w:bCs/>
          <w:lang w:val="x-none" w:eastAsia="x-none"/>
        </w:rPr>
        <w:t xml:space="preserve">) ir par 19 </w:t>
      </w:r>
      <w:proofErr w:type="spellStart"/>
      <w:r w:rsidRPr="00756155">
        <w:rPr>
          <w:rFonts w:ascii="Times New Roman" w:eastAsia="Times New Roman" w:hAnsi="Times New Roman" w:cs="Times New Roman"/>
          <w:bCs/>
          <w:i/>
          <w:iCs/>
          <w:lang w:val="x-none" w:eastAsia="x-none"/>
        </w:rPr>
        <w:t>euro</w:t>
      </w:r>
      <w:proofErr w:type="spellEnd"/>
      <w:r w:rsidRPr="00756155">
        <w:rPr>
          <w:rFonts w:ascii="Times New Roman" w:eastAsia="Times New Roman" w:hAnsi="Times New Roman" w:cs="Times New Roman"/>
          <w:bCs/>
          <w:lang w:val="x-none" w:eastAsia="x-none"/>
        </w:rPr>
        <w:t xml:space="preserve"> mazāka nekā </w:t>
      </w:r>
      <w:r w:rsidRPr="00756155">
        <w:rPr>
          <w:rFonts w:ascii="Times New Roman" w:eastAsia="Times New Roman" w:hAnsi="Times New Roman" w:cs="Times New Roman"/>
          <w:lang w:eastAsia="x-none"/>
        </w:rPr>
        <w:t xml:space="preserve">no </w:t>
      </w:r>
      <w:r w:rsidRPr="00756155">
        <w:rPr>
          <w:rFonts w:ascii="Times New Roman" w:eastAsia="Times New Roman" w:hAnsi="Times New Roman" w:cs="Times New Roman"/>
          <w:bCs/>
          <w:iCs/>
          <w:lang w:eastAsia="lv-LV"/>
        </w:rPr>
        <w:t>Iesniedzēja</w:t>
      </w:r>
      <w:r w:rsidRPr="00756155">
        <w:rPr>
          <w:rFonts w:ascii="Times New Roman" w:eastAsia="Times New Roman" w:hAnsi="Times New Roman" w:cs="Times New Roman"/>
          <w:lang w:eastAsia="x-none"/>
        </w:rPr>
        <w:t xml:space="preserve"> īpašuma atdalāmās zemes vienības Graudu iela 26 teritorijas daļa nosacītā cena (EUR </w:t>
      </w:r>
      <w:r w:rsidRPr="00756155">
        <w:rPr>
          <w:rFonts w:ascii="Times New Roman" w:eastAsia="Times New Roman" w:hAnsi="Times New Roman" w:cs="Times New Roman"/>
        </w:rPr>
        <w:t>4 777 </w:t>
      </w:r>
      <w:proofErr w:type="spellStart"/>
      <w:r w:rsidRPr="00756155">
        <w:rPr>
          <w:rFonts w:ascii="Times New Roman" w:eastAsia="Times New Roman" w:hAnsi="Times New Roman" w:cs="Times New Roman"/>
          <w:i/>
          <w:iCs/>
        </w:rPr>
        <w:t>euro</w:t>
      </w:r>
      <w:proofErr w:type="spellEnd"/>
      <w:r w:rsidRPr="00756155">
        <w:rPr>
          <w:rFonts w:ascii="Times New Roman" w:eastAsia="Times New Roman" w:hAnsi="Times New Roman" w:cs="Times New Roman"/>
        </w:rPr>
        <w:t xml:space="preserve">) </w:t>
      </w:r>
      <w:r w:rsidRPr="00756155">
        <w:rPr>
          <w:rFonts w:ascii="Times New Roman" w:eastAsia="Times New Roman" w:hAnsi="Times New Roman" w:cs="Times New Roman"/>
          <w:lang w:eastAsia="x-none"/>
        </w:rPr>
        <w:t>un šo starpību pašvaldībai Iesniedzējam jāsedz naudā.</w:t>
      </w:r>
      <w:r w:rsidRPr="00756155">
        <w:rPr>
          <w:rFonts w:ascii="Times New Roman" w:eastAsia="Times New Roman" w:hAnsi="Times New Roman" w:cs="Times New Roman"/>
          <w:bCs/>
          <w:lang w:val="x-none" w:eastAsia="x-none"/>
        </w:rPr>
        <w:t xml:space="preserve"> </w:t>
      </w:r>
      <w:r w:rsidRPr="00756155">
        <w:rPr>
          <w:rFonts w:ascii="Times New Roman" w:eastAsia="Times New Roman" w:hAnsi="Times New Roman" w:cs="Times New Roman"/>
          <w:lang w:eastAsia="x-none"/>
        </w:rPr>
        <w:t>Apmaiņai paredzēto zemesgabalu</w:t>
      </w:r>
      <w:r w:rsidRPr="00756155">
        <w:rPr>
          <w:rFonts w:ascii="Times New Roman" w:eastAsia="Times New Roman" w:hAnsi="Times New Roman" w:cs="Times New Roman"/>
          <w:bCs/>
          <w:lang w:val="x-none" w:eastAsia="x-none"/>
        </w:rPr>
        <w:t xml:space="preserve"> nosacīto cenu starpība ir 0,4 % un tā nepārsniedz </w:t>
      </w:r>
      <w:r w:rsidRPr="00756155">
        <w:rPr>
          <w:rFonts w:ascii="Times New Roman" w:eastAsia="Times New Roman" w:hAnsi="Times New Roman" w:cs="Times New Roman"/>
          <w:lang w:eastAsia="x-none"/>
        </w:rPr>
        <w:t>Publiskas personas mantas atsavināšanas likumā</w:t>
      </w:r>
      <w:r w:rsidRPr="00756155">
        <w:rPr>
          <w:rFonts w:ascii="Times New Roman" w:eastAsia="Times New Roman" w:hAnsi="Times New Roman" w:cs="Times New Roman"/>
          <w:bCs/>
          <w:lang w:val="x-none" w:eastAsia="x-none"/>
        </w:rPr>
        <w:t xml:space="preserve"> noteiktos </w:t>
      </w:r>
      <w:r w:rsidRPr="00756155">
        <w:rPr>
          <w:rFonts w:ascii="Times New Roman" w:eastAsia="Times New Roman" w:hAnsi="Times New Roman" w:cs="Times New Roman"/>
          <w:lang w:eastAsia="x-none"/>
        </w:rPr>
        <w:t>20 %.</w:t>
      </w:r>
    </w:p>
    <w:p w14:paraId="5294FBE4" w14:textId="77777777" w:rsidR="00756155" w:rsidRPr="00756155" w:rsidRDefault="00756155" w:rsidP="00756155">
      <w:pPr>
        <w:numPr>
          <w:ilvl w:val="0"/>
          <w:numId w:val="3"/>
        </w:numPr>
        <w:autoSpaceDE w:val="0"/>
        <w:autoSpaceDN w:val="0"/>
        <w:adjustRightInd w:val="0"/>
        <w:spacing w:after="120"/>
        <w:ind w:left="426" w:hanging="426"/>
        <w:jc w:val="both"/>
        <w:rPr>
          <w:rFonts w:ascii="Times New Roman" w:eastAsia="Calibri" w:hAnsi="Times New Roman" w:cs="Times New Roman"/>
        </w:rPr>
      </w:pPr>
      <w:r w:rsidRPr="00756155">
        <w:rPr>
          <w:rFonts w:ascii="Times New Roman" w:eastAsia="Calibri" w:hAnsi="Times New Roman" w:cs="Times New Roman"/>
        </w:rPr>
        <w:t>Publiskas personas finanšu līdzekļu un mantas izšķērdēšanas novēršanas likuma</w:t>
      </w:r>
      <w:r w:rsidRPr="00756155">
        <w:rPr>
          <w:rFonts w:ascii="Times New Roman" w:hAnsi="Times New Roman" w:cs="Times New Roman"/>
        </w:rPr>
        <w:t xml:space="preserve"> 3. panta 1. punkts cita starpā nosaka, </w:t>
      </w:r>
      <w:r w:rsidRPr="00756155">
        <w:rPr>
          <w:rFonts w:ascii="Times New Roman" w:eastAsia="Calibri" w:hAnsi="Times New Roman" w:cs="Times New Roman"/>
        </w:rPr>
        <w:t>ka publiska persona rīkojas ar finanšu līdzekļiem un mantu lietderīgi, tas ir, rīcībai jābūt tādai, lai mērķi sasniegtu ar mazāko finanšu līdzekļu un mantas izlietojumu.</w:t>
      </w:r>
    </w:p>
    <w:p w14:paraId="3890456D" w14:textId="77777777" w:rsidR="00756155" w:rsidRPr="00756155" w:rsidRDefault="00756155" w:rsidP="00756155">
      <w:pPr>
        <w:autoSpaceDE w:val="0"/>
        <w:autoSpaceDN w:val="0"/>
        <w:adjustRightInd w:val="0"/>
        <w:spacing w:after="120"/>
        <w:jc w:val="both"/>
        <w:rPr>
          <w:rFonts w:ascii="Times New Roman" w:hAnsi="Times New Roman" w:cs="Times New Roman"/>
        </w:rPr>
      </w:pPr>
      <w:r w:rsidRPr="00756155">
        <w:rPr>
          <w:rFonts w:ascii="Times New Roman" w:hAnsi="Times New Roman" w:cs="Times New Roman"/>
        </w:rPr>
        <w:t>No uzskaitītajām tiesību normām un lietas faktiskajiem apstākļiem kopumā dome secina, ka maiņai paredzētā pašvaldībai piederošā zemes vienības Graudu ielā 20 teritorijas daļa 552 m</w:t>
      </w:r>
      <w:r w:rsidRPr="00756155">
        <w:rPr>
          <w:rFonts w:ascii="Times New Roman" w:hAnsi="Times New Roman" w:cs="Times New Roman"/>
          <w:vertAlign w:val="superscript"/>
        </w:rPr>
        <w:t>2</w:t>
      </w:r>
      <w:r w:rsidRPr="00756155">
        <w:rPr>
          <w:rFonts w:ascii="Times New Roman" w:hAnsi="Times New Roman" w:cs="Times New Roman"/>
        </w:rPr>
        <w:t xml:space="preserve"> platībā ir līdzvērtīga ar Iesniedzējam piederošās zemes vienības Graudu ielā 26 teritorijas daļu 233 m</w:t>
      </w:r>
      <w:r w:rsidRPr="00756155">
        <w:rPr>
          <w:rFonts w:ascii="Times New Roman" w:hAnsi="Times New Roman" w:cs="Times New Roman"/>
          <w:vertAlign w:val="superscript"/>
        </w:rPr>
        <w:t>2</w:t>
      </w:r>
      <w:r w:rsidRPr="00756155">
        <w:rPr>
          <w:rFonts w:ascii="Times New Roman" w:hAnsi="Times New Roman" w:cs="Times New Roman"/>
        </w:rPr>
        <w:t xml:space="preserve"> platībā,  kas nepieciešama pašvaldības funkcijas (</w:t>
      </w:r>
      <w:bookmarkStart w:id="7" w:name="_Hlk176857056"/>
      <w:r w:rsidRPr="00756155">
        <w:rPr>
          <w:rFonts w:ascii="Times New Roman" w:hAnsi="Times New Roman" w:cs="Times New Roman"/>
        </w:rPr>
        <w:t>gādāt par pašvaldības īpašumā esošo ceļu būvniecību, uzturēšanu un pārvaldību</w:t>
      </w:r>
      <w:bookmarkEnd w:id="7"/>
      <w:r w:rsidRPr="00756155">
        <w:rPr>
          <w:rFonts w:ascii="Times New Roman" w:hAnsi="Times New Roman" w:cs="Times New Roman"/>
        </w:rPr>
        <w:t xml:space="preserve">) izpildes nodrošināšanai. Pirms maiņas darījuma noslēgšanas pašvaldībai Iesniedzējam naudā jāsedz apmaiņai paredzēto zemes teritoriju daļu nosacīto cenu starpība 19 </w:t>
      </w:r>
      <w:proofErr w:type="spellStart"/>
      <w:r w:rsidRPr="00756155">
        <w:rPr>
          <w:rFonts w:ascii="Times New Roman" w:hAnsi="Times New Roman" w:cs="Times New Roman"/>
          <w:i/>
          <w:iCs/>
        </w:rPr>
        <w:t>euro</w:t>
      </w:r>
      <w:proofErr w:type="spellEnd"/>
      <w:r w:rsidRPr="00756155">
        <w:rPr>
          <w:rFonts w:ascii="Times New Roman" w:hAnsi="Times New Roman" w:cs="Times New Roman"/>
        </w:rPr>
        <w:t xml:space="preserve"> apmērā.</w:t>
      </w:r>
    </w:p>
    <w:p w14:paraId="11C43A25" w14:textId="77777777" w:rsidR="00756155" w:rsidRPr="00756155" w:rsidRDefault="00756155" w:rsidP="00756155">
      <w:pPr>
        <w:spacing w:after="120"/>
        <w:jc w:val="both"/>
        <w:rPr>
          <w:rFonts w:ascii="Times New Roman" w:hAnsi="Times New Roman" w:cs="Times New Roman"/>
        </w:rPr>
      </w:pPr>
      <w:r w:rsidRPr="00756155">
        <w:rPr>
          <w:rFonts w:ascii="Times New Roman" w:hAnsi="Times New Roman" w:cs="Times New Roman"/>
        </w:rPr>
        <w:t xml:space="preserve">Pamatojoties uz Pašvaldību likuma 4. panta pirmās daļas 3. un 15. punktu, 10. panta pirmās daļas 16. un 19. punktu, 73. panta ceturto daļu, Publiskas personas mantas atsavināšanas likuma 1. panta 1. punktu, 3. panta pirmās daļas 3. punktu, 4. panta otro daļu, 5. panta pirmo un piekto daļu, 8. panta otro, trešo, sesto, septīto daļu, 38. panta pirmo, otro, trešo daļu, </w:t>
      </w:r>
      <w:r w:rsidR="00705A7E" w:rsidRPr="00705A7E">
        <w:rPr>
          <w:rFonts w:ascii="Times New Roman" w:hAnsi="Times New Roman" w:cs="Times New Roman"/>
        </w:rPr>
        <w:t>nekustamo īpašumu vērtētāja A.</w:t>
      </w:r>
      <w:r w:rsidR="00CE4176">
        <w:rPr>
          <w:rFonts w:ascii="Times New Roman" w:hAnsi="Times New Roman" w:cs="Times New Roman"/>
        </w:rPr>
        <w:t> </w:t>
      </w:r>
      <w:proofErr w:type="spellStart"/>
      <w:r w:rsidR="00705A7E" w:rsidRPr="00705A7E">
        <w:rPr>
          <w:rFonts w:ascii="Times New Roman" w:hAnsi="Times New Roman" w:cs="Times New Roman"/>
        </w:rPr>
        <w:t>Gusāra</w:t>
      </w:r>
      <w:proofErr w:type="spellEnd"/>
      <w:r w:rsidR="00705A7E" w:rsidRPr="00705A7E">
        <w:rPr>
          <w:rFonts w:ascii="Times New Roman" w:hAnsi="Times New Roman" w:cs="Times New Roman"/>
        </w:rPr>
        <w:t xml:space="preserve"> (LĪVA sertifikāts Nr.36) veikto Graudu iela 20 un Graudu iela 26 teritorijas daļu novērtējumu</w:t>
      </w:r>
      <w:r w:rsidR="00705A7E">
        <w:rPr>
          <w:rFonts w:ascii="Times New Roman" w:hAnsi="Times New Roman" w:cs="Times New Roman"/>
        </w:rPr>
        <w:t>,</w:t>
      </w:r>
      <w:r w:rsidR="00705A7E" w:rsidRPr="00705A7E">
        <w:rPr>
          <w:rFonts w:ascii="Times New Roman" w:hAnsi="Times New Roman" w:cs="Times New Roman"/>
        </w:rPr>
        <w:t xml:space="preserve"> </w:t>
      </w:r>
      <w:r w:rsidRPr="00756155">
        <w:rPr>
          <w:rFonts w:ascii="Times New Roman" w:hAnsi="Times New Roman" w:cs="Times New Roman"/>
        </w:rPr>
        <w:t xml:space="preserve">Ādažu novada Pašvaldības mantas iznomāšanas un atsavināšanas komisijas 05.09.2024. lēmumu </w:t>
      </w:r>
      <w:r w:rsidRPr="00756155">
        <w:rPr>
          <w:rFonts w:ascii="Times New Roman" w:eastAsia="Calibri" w:hAnsi="Times New Roman" w:cs="Times New Roman"/>
        </w:rPr>
        <w:t>(protokols Nr. </w:t>
      </w:r>
      <w:r w:rsidRPr="00756155">
        <w:rPr>
          <w:rFonts w:ascii="Times New Roman" w:hAnsi="Times New Roman" w:cs="Times New Roman"/>
        </w:rPr>
        <w:t>ĀNP/1-7-14-2/24/34</w:t>
      </w:r>
      <w:r w:rsidRPr="00756155">
        <w:rPr>
          <w:rFonts w:ascii="Times New Roman" w:eastAsia="Calibri" w:hAnsi="Times New Roman" w:cs="Times New Roman"/>
        </w:rPr>
        <w:t>),</w:t>
      </w:r>
      <w:r w:rsidRPr="00756155">
        <w:rPr>
          <w:rFonts w:ascii="Times New Roman" w:hAnsi="Times New Roman" w:cs="Times New Roman"/>
        </w:rPr>
        <w:t xml:space="preserve"> kā arī domes Finanšu komitejas 18.09.2024. atzinumu, Ādažu novada pašvaldības dome</w:t>
      </w:r>
    </w:p>
    <w:p w14:paraId="2FF76539" w14:textId="77777777" w:rsidR="00756155" w:rsidRPr="00756155" w:rsidRDefault="00756155" w:rsidP="00756155">
      <w:pPr>
        <w:spacing w:after="120"/>
        <w:jc w:val="center"/>
        <w:rPr>
          <w:rFonts w:ascii="Times New Roman" w:hAnsi="Times New Roman" w:cs="Times New Roman"/>
          <w:b/>
        </w:rPr>
      </w:pPr>
      <w:r w:rsidRPr="00756155">
        <w:rPr>
          <w:rFonts w:ascii="Times New Roman" w:hAnsi="Times New Roman" w:cs="Times New Roman"/>
          <w:b/>
        </w:rPr>
        <w:t>NOLEMJ:</w:t>
      </w:r>
    </w:p>
    <w:p w14:paraId="40F315FF" w14:textId="1B6937DD" w:rsidR="00756155" w:rsidRPr="00756155" w:rsidRDefault="00756155" w:rsidP="00756155">
      <w:pPr>
        <w:numPr>
          <w:ilvl w:val="0"/>
          <w:numId w:val="1"/>
        </w:numPr>
        <w:spacing w:after="120"/>
        <w:ind w:left="426" w:hanging="426"/>
        <w:jc w:val="both"/>
        <w:rPr>
          <w:rFonts w:ascii="Times New Roman" w:hAnsi="Times New Roman" w:cs="Times New Roman"/>
        </w:rPr>
      </w:pPr>
      <w:r w:rsidRPr="00756155">
        <w:rPr>
          <w:rFonts w:ascii="Times New Roman" w:hAnsi="Times New Roman" w:cs="Times New Roman"/>
        </w:rPr>
        <w:t>Atļaut atsavināt pašvaldības mantu - nekustamā īpašuma ar kadastra numuru 8052 005 1252 sastāvā ietilpstošas zemes teritorijas daļu 552 m</w:t>
      </w:r>
      <w:r w:rsidRPr="00756155">
        <w:rPr>
          <w:rFonts w:ascii="Times New Roman" w:hAnsi="Times New Roman" w:cs="Times New Roman"/>
          <w:vertAlign w:val="superscript"/>
        </w:rPr>
        <w:t>2</w:t>
      </w:r>
      <w:r w:rsidRPr="00756155">
        <w:rPr>
          <w:rFonts w:ascii="Times New Roman" w:hAnsi="Times New Roman" w:cs="Times New Roman"/>
        </w:rPr>
        <w:t xml:space="preserve"> platībā, mainot to pret līdzvērtīgu </w:t>
      </w:r>
      <w:r w:rsidR="00D94213">
        <w:rPr>
          <w:rFonts w:ascii="Times New Roman" w:hAnsi="Times New Roman" w:cs="Times New Roman"/>
        </w:rPr>
        <w:t>[..]</w:t>
      </w:r>
      <w:r w:rsidRPr="00756155">
        <w:rPr>
          <w:rFonts w:ascii="Times New Roman" w:hAnsi="Times New Roman" w:cs="Times New Roman"/>
        </w:rPr>
        <w:t xml:space="preserve"> piederošā nekustamā īpašuma ar kadastra numuru 8052 005 1834 sastāvā ietilpstošas zemes teritorijas daļu 233 m</w:t>
      </w:r>
      <w:r w:rsidRPr="00756155">
        <w:rPr>
          <w:rFonts w:ascii="Times New Roman" w:hAnsi="Times New Roman" w:cs="Times New Roman"/>
          <w:vertAlign w:val="superscript"/>
        </w:rPr>
        <w:t>2</w:t>
      </w:r>
      <w:r w:rsidRPr="00756155">
        <w:rPr>
          <w:rFonts w:ascii="Times New Roman" w:hAnsi="Times New Roman" w:cs="Times New Roman"/>
        </w:rPr>
        <w:t xml:space="preserve"> platībā, kas nepieciešama pašvaldības autonomās funkcijas (</w:t>
      </w:r>
      <w:r w:rsidRPr="00756155">
        <w:rPr>
          <w:rFonts w:ascii="Times New Roman" w:hAnsi="Times New Roman" w:cs="Times New Roman"/>
          <w:shd w:val="clear" w:color="auto" w:fill="FFFFFF"/>
        </w:rPr>
        <w:t>gādāt par pašvaldības īpašumā esošo ceļu būvniecību, uzturēšanu un pārvaldību</w:t>
      </w:r>
      <w:r w:rsidRPr="00756155">
        <w:rPr>
          <w:rFonts w:ascii="Times New Roman" w:hAnsi="Times New Roman" w:cs="Times New Roman"/>
        </w:rPr>
        <w:t>) izpildes nodrošināšanai, proti, Graudu ielas paplašinājuma izveidei.</w:t>
      </w:r>
    </w:p>
    <w:p w14:paraId="489FACC1" w14:textId="77777777" w:rsidR="00756155" w:rsidRPr="00756155" w:rsidRDefault="00756155" w:rsidP="00756155">
      <w:pPr>
        <w:numPr>
          <w:ilvl w:val="0"/>
          <w:numId w:val="1"/>
        </w:numPr>
        <w:spacing w:after="120"/>
        <w:ind w:left="426" w:hanging="426"/>
        <w:jc w:val="both"/>
        <w:rPr>
          <w:rFonts w:ascii="Times New Roman" w:hAnsi="Times New Roman" w:cs="Times New Roman"/>
        </w:rPr>
      </w:pPr>
      <w:r w:rsidRPr="00756155">
        <w:rPr>
          <w:rFonts w:ascii="Times New Roman" w:hAnsi="Times New Roman" w:cs="Times New Roman"/>
        </w:rPr>
        <w:t>Apstiprināt maināmo nekustamo īpašumu nosacītās cenas:</w:t>
      </w:r>
    </w:p>
    <w:p w14:paraId="30B34F24" w14:textId="77777777" w:rsidR="00756155" w:rsidRPr="00756155" w:rsidRDefault="00756155" w:rsidP="00756155">
      <w:pPr>
        <w:numPr>
          <w:ilvl w:val="1"/>
          <w:numId w:val="1"/>
        </w:numPr>
        <w:tabs>
          <w:tab w:val="left" w:pos="993"/>
        </w:tabs>
        <w:spacing w:after="120"/>
        <w:ind w:left="993" w:hanging="567"/>
        <w:jc w:val="both"/>
        <w:rPr>
          <w:rFonts w:ascii="Times New Roman" w:eastAsia="Times New Roman" w:hAnsi="Times New Roman" w:cs="Times New Roman"/>
          <w:lang w:eastAsia="x-none"/>
        </w:rPr>
      </w:pPr>
      <w:r w:rsidRPr="00756155">
        <w:rPr>
          <w:rFonts w:ascii="Times New Roman" w:eastAsia="Times New Roman" w:hAnsi="Times New Roman" w:cs="Times New Roman"/>
          <w:lang w:eastAsia="x-none"/>
        </w:rPr>
        <w:t>Ādažu novada pašvaldībai piederošā nekustamā īpašuma ar kadastra numuru 8052 005 1252 sastāvā ietilpstošas zemes teritorijas daļas 552 m</w:t>
      </w:r>
      <w:r w:rsidRPr="00756155">
        <w:rPr>
          <w:rFonts w:ascii="Times New Roman" w:eastAsia="Times New Roman" w:hAnsi="Times New Roman" w:cs="Times New Roman"/>
          <w:vertAlign w:val="superscript"/>
          <w:lang w:eastAsia="x-none"/>
        </w:rPr>
        <w:t>2</w:t>
      </w:r>
      <w:r w:rsidRPr="00756155">
        <w:rPr>
          <w:rFonts w:ascii="Times New Roman" w:eastAsia="Times New Roman" w:hAnsi="Times New Roman" w:cs="Times New Roman"/>
          <w:lang w:eastAsia="x-none"/>
        </w:rPr>
        <w:t xml:space="preserve"> platībā nosacīto cenu - </w:t>
      </w:r>
      <w:r w:rsidRPr="00756155">
        <w:rPr>
          <w:rFonts w:ascii="Times New Roman" w:eastAsia="Times New Roman" w:hAnsi="Times New Roman" w:cs="Times New Roman"/>
          <w:lang w:val="x-none" w:eastAsia="x-none"/>
        </w:rPr>
        <w:t xml:space="preserve">4 758 </w:t>
      </w:r>
      <w:proofErr w:type="spellStart"/>
      <w:r w:rsidRPr="00756155">
        <w:rPr>
          <w:rFonts w:ascii="Times New Roman" w:eastAsia="Times New Roman" w:hAnsi="Times New Roman" w:cs="Times New Roman"/>
          <w:i/>
          <w:iCs/>
          <w:lang w:val="x-none" w:eastAsia="x-none"/>
        </w:rPr>
        <w:t>euro</w:t>
      </w:r>
      <w:proofErr w:type="spellEnd"/>
      <w:r w:rsidRPr="00756155">
        <w:rPr>
          <w:rFonts w:ascii="Times New Roman" w:eastAsia="Times New Roman" w:hAnsi="Times New Roman" w:cs="Times New Roman"/>
          <w:lang w:val="x-none" w:eastAsia="x-none"/>
        </w:rPr>
        <w:t xml:space="preserve"> </w:t>
      </w:r>
      <w:r w:rsidRPr="00756155">
        <w:rPr>
          <w:rFonts w:ascii="Times New Roman" w:eastAsia="Times New Roman" w:hAnsi="Times New Roman" w:cs="Times New Roman"/>
          <w:lang w:eastAsia="x-none"/>
        </w:rPr>
        <w:t>(četri tūkstoši septiņi simti piecdesmit astoņi eiro);</w:t>
      </w:r>
    </w:p>
    <w:p w14:paraId="69EFE88D" w14:textId="1FAF1B02" w:rsidR="00756155" w:rsidRPr="00756155" w:rsidRDefault="00D94213" w:rsidP="00756155">
      <w:pPr>
        <w:numPr>
          <w:ilvl w:val="1"/>
          <w:numId w:val="1"/>
        </w:numPr>
        <w:tabs>
          <w:tab w:val="left" w:pos="993"/>
        </w:tabs>
        <w:spacing w:after="120"/>
        <w:ind w:left="993" w:hanging="567"/>
        <w:jc w:val="both"/>
        <w:rPr>
          <w:rFonts w:ascii="Times New Roman" w:hAnsi="Times New Roman" w:cs="Times New Roman"/>
        </w:rPr>
      </w:pPr>
      <w:r>
        <w:rPr>
          <w:rFonts w:ascii="Times New Roman" w:hAnsi="Times New Roman" w:cs="Times New Roman"/>
        </w:rPr>
        <w:t>[..]</w:t>
      </w:r>
      <w:r w:rsidR="00756155" w:rsidRPr="00756155">
        <w:rPr>
          <w:rFonts w:ascii="Times New Roman" w:hAnsi="Times New Roman" w:cs="Times New Roman"/>
          <w:bCs/>
        </w:rPr>
        <w:t xml:space="preserve"> </w:t>
      </w:r>
      <w:r w:rsidR="00756155" w:rsidRPr="00756155">
        <w:rPr>
          <w:rFonts w:ascii="Times New Roman" w:hAnsi="Times New Roman" w:cs="Times New Roman"/>
        </w:rPr>
        <w:t>piederoša nekustamā īpašuma ar kadastra numuru 8052 005 1834 sastāvā ietilpstošas zemes teritorijas daļu 233 m</w:t>
      </w:r>
      <w:r w:rsidR="00756155" w:rsidRPr="00756155">
        <w:rPr>
          <w:rFonts w:ascii="Times New Roman" w:hAnsi="Times New Roman" w:cs="Times New Roman"/>
          <w:vertAlign w:val="superscript"/>
        </w:rPr>
        <w:t>2</w:t>
      </w:r>
      <w:r w:rsidR="00756155" w:rsidRPr="00756155">
        <w:rPr>
          <w:rFonts w:ascii="Times New Roman" w:hAnsi="Times New Roman" w:cs="Times New Roman"/>
        </w:rPr>
        <w:t xml:space="preserve"> platībā nosacīto cenu - 4 777 </w:t>
      </w:r>
      <w:proofErr w:type="spellStart"/>
      <w:r w:rsidR="00756155" w:rsidRPr="00756155">
        <w:rPr>
          <w:rFonts w:ascii="Times New Roman" w:hAnsi="Times New Roman" w:cs="Times New Roman"/>
          <w:i/>
          <w:iCs/>
        </w:rPr>
        <w:t>euro</w:t>
      </w:r>
      <w:proofErr w:type="spellEnd"/>
      <w:r w:rsidR="00756155" w:rsidRPr="00756155">
        <w:rPr>
          <w:rFonts w:ascii="Times New Roman" w:hAnsi="Times New Roman" w:cs="Times New Roman"/>
          <w:i/>
          <w:iCs/>
        </w:rPr>
        <w:t xml:space="preserve"> </w:t>
      </w:r>
      <w:r w:rsidR="00756155" w:rsidRPr="00756155">
        <w:rPr>
          <w:rFonts w:ascii="Times New Roman" w:hAnsi="Times New Roman" w:cs="Times New Roman"/>
        </w:rPr>
        <w:t>(četri tūkstoši septiņi simti septiņdesmit septiņi eiro).</w:t>
      </w:r>
    </w:p>
    <w:p w14:paraId="33B94636" w14:textId="08DA6F2A" w:rsidR="008F72D6" w:rsidRDefault="00756155" w:rsidP="00756155">
      <w:pPr>
        <w:numPr>
          <w:ilvl w:val="0"/>
          <w:numId w:val="1"/>
        </w:numPr>
        <w:autoSpaceDE w:val="0"/>
        <w:autoSpaceDN w:val="0"/>
        <w:adjustRightInd w:val="0"/>
        <w:spacing w:after="120"/>
        <w:ind w:left="426" w:hanging="426"/>
        <w:jc w:val="both"/>
        <w:rPr>
          <w:rFonts w:ascii="Times New Roman" w:hAnsi="Times New Roman" w:cs="Times New Roman"/>
        </w:rPr>
      </w:pPr>
      <w:r w:rsidRPr="00756155">
        <w:rPr>
          <w:rFonts w:ascii="Times New Roman" w:hAnsi="Times New Roman" w:cs="Times New Roman"/>
        </w:rPr>
        <w:t>Noslēgt ar</w:t>
      </w:r>
      <w:r w:rsidRPr="00756155">
        <w:rPr>
          <w:rFonts w:ascii="Times New Roman" w:hAnsi="Times New Roman" w:cs="Times New Roman"/>
          <w:b/>
        </w:rPr>
        <w:t xml:space="preserve"> </w:t>
      </w:r>
      <w:r w:rsidR="00D94213">
        <w:rPr>
          <w:rFonts w:ascii="Times New Roman" w:hAnsi="Times New Roman" w:cs="Times New Roman"/>
        </w:rPr>
        <w:t>[..]</w:t>
      </w:r>
      <w:r w:rsidRPr="00756155">
        <w:rPr>
          <w:rFonts w:ascii="Times New Roman" w:hAnsi="Times New Roman" w:cs="Times New Roman"/>
        </w:rPr>
        <w:t>, 1. punktā norādīto zemes teritoriju maiņas līgumu, nosakot minētajai personai pienākumu apmaksāt zemes teritoriju daļu maiņas darījuma reģistrācijai zemesgrāmatā nepieciešamās valsts un kancelejas nodevas.</w:t>
      </w:r>
    </w:p>
    <w:p w14:paraId="65C7490D" w14:textId="2F1CF216" w:rsidR="008F72D6" w:rsidRPr="008F72D6" w:rsidRDefault="008F72D6" w:rsidP="008F72D6">
      <w:pPr>
        <w:numPr>
          <w:ilvl w:val="0"/>
          <w:numId w:val="1"/>
        </w:numPr>
        <w:autoSpaceDE w:val="0"/>
        <w:autoSpaceDN w:val="0"/>
        <w:adjustRightInd w:val="0"/>
        <w:spacing w:after="120"/>
        <w:ind w:left="426" w:hanging="426"/>
        <w:jc w:val="both"/>
        <w:rPr>
          <w:rFonts w:ascii="Times New Roman" w:hAnsi="Times New Roman" w:cs="Times New Roman"/>
        </w:rPr>
      </w:pPr>
      <w:r w:rsidRPr="008F72D6">
        <w:rPr>
          <w:rFonts w:ascii="Times New Roman" w:hAnsi="Times New Roman" w:cs="Times New Roman"/>
        </w:rPr>
        <w:t xml:space="preserve">Pašvaldības Centrālās pārvaldes Grāmatvedības nodaļai </w:t>
      </w:r>
      <w:r w:rsidR="00277587">
        <w:rPr>
          <w:rFonts w:ascii="Times New Roman" w:hAnsi="Times New Roman" w:cs="Times New Roman"/>
        </w:rPr>
        <w:t>5 (piecu) darba dienu laikā</w:t>
      </w:r>
      <w:r w:rsidR="00137EAE">
        <w:rPr>
          <w:rFonts w:ascii="Times New Roman" w:hAnsi="Times New Roman" w:cs="Times New Roman"/>
        </w:rPr>
        <w:t>,</w:t>
      </w:r>
      <w:r w:rsidRPr="008F72D6">
        <w:rPr>
          <w:rFonts w:ascii="Times New Roman" w:hAnsi="Times New Roman" w:cs="Times New Roman"/>
        </w:rPr>
        <w:t xml:space="preserve"> </w:t>
      </w:r>
      <w:r w:rsidR="00137EAE">
        <w:rPr>
          <w:rFonts w:ascii="Times New Roman" w:hAnsi="Times New Roman" w:cs="Times New Roman"/>
        </w:rPr>
        <w:t>p</w:t>
      </w:r>
      <w:r w:rsidR="00137EAE" w:rsidRPr="00137EAE">
        <w:rPr>
          <w:rFonts w:ascii="Times New Roman" w:hAnsi="Times New Roman" w:cs="Times New Roman"/>
        </w:rPr>
        <w:t>ēc 3. punktā minētā maiņas līguma noslēgšanas,</w:t>
      </w:r>
      <w:r w:rsidR="00137EAE">
        <w:rPr>
          <w:rFonts w:ascii="Times New Roman" w:hAnsi="Times New Roman" w:cs="Times New Roman"/>
        </w:rPr>
        <w:t xml:space="preserve"> </w:t>
      </w:r>
      <w:r w:rsidR="00E33FB2" w:rsidRPr="00E33FB2">
        <w:rPr>
          <w:rFonts w:ascii="Times New Roman" w:hAnsi="Times New Roman" w:cs="Times New Roman"/>
        </w:rPr>
        <w:t xml:space="preserve">pārskaitīt </w:t>
      </w:r>
      <w:r w:rsidRPr="008F72D6">
        <w:rPr>
          <w:rFonts w:ascii="Times New Roman" w:hAnsi="Times New Roman" w:cs="Times New Roman"/>
        </w:rPr>
        <w:t xml:space="preserve">uz </w:t>
      </w:r>
      <w:r w:rsidR="00D94213">
        <w:rPr>
          <w:rFonts w:ascii="Times New Roman" w:hAnsi="Times New Roman" w:cs="Times New Roman"/>
        </w:rPr>
        <w:t>[..]</w:t>
      </w:r>
      <w:r w:rsidRPr="008F72D6">
        <w:rPr>
          <w:rFonts w:ascii="Times New Roman" w:hAnsi="Times New Roman" w:cs="Times New Roman"/>
        </w:rPr>
        <w:t xml:space="preserve"> kontu apmaiņai paredzēto zemes teritorijas daļu nosacīto cenu starpību</w:t>
      </w:r>
      <w:r w:rsidR="0054740B">
        <w:rPr>
          <w:rFonts w:ascii="Times New Roman" w:hAnsi="Times New Roman" w:cs="Times New Roman"/>
        </w:rPr>
        <w:t xml:space="preserve"> -</w:t>
      </w:r>
      <w:r w:rsidRPr="008F72D6">
        <w:rPr>
          <w:rFonts w:ascii="Times New Roman" w:hAnsi="Times New Roman" w:cs="Times New Roman"/>
        </w:rPr>
        <w:t xml:space="preserve"> 19 </w:t>
      </w:r>
      <w:proofErr w:type="spellStart"/>
      <w:r w:rsidRPr="008F72D6">
        <w:rPr>
          <w:rFonts w:ascii="Times New Roman" w:hAnsi="Times New Roman" w:cs="Times New Roman"/>
          <w:i/>
          <w:iCs/>
        </w:rPr>
        <w:t>euro</w:t>
      </w:r>
      <w:proofErr w:type="spellEnd"/>
      <w:r w:rsidRPr="008F72D6">
        <w:rPr>
          <w:rFonts w:ascii="Times New Roman" w:hAnsi="Times New Roman" w:cs="Times New Roman"/>
        </w:rPr>
        <w:t xml:space="preserve"> (deviņpadsmit eiro).</w:t>
      </w:r>
    </w:p>
    <w:p w14:paraId="294A63D9" w14:textId="77777777" w:rsidR="00756155" w:rsidRPr="008F72D6" w:rsidRDefault="00756155" w:rsidP="008F72D6">
      <w:pPr>
        <w:numPr>
          <w:ilvl w:val="0"/>
          <w:numId w:val="1"/>
        </w:numPr>
        <w:autoSpaceDE w:val="0"/>
        <w:autoSpaceDN w:val="0"/>
        <w:adjustRightInd w:val="0"/>
        <w:spacing w:after="120"/>
        <w:ind w:left="426" w:hanging="426"/>
        <w:jc w:val="both"/>
        <w:rPr>
          <w:rFonts w:ascii="Times New Roman" w:hAnsi="Times New Roman" w:cs="Times New Roman"/>
        </w:rPr>
      </w:pPr>
      <w:r w:rsidRPr="008F72D6">
        <w:rPr>
          <w:rFonts w:ascii="Times New Roman" w:hAnsi="Times New Roman" w:cs="Times New Roman"/>
        </w:rPr>
        <w:t>Pašvaldības Centrālās pārvaldes:</w:t>
      </w:r>
    </w:p>
    <w:p w14:paraId="25E5336E" w14:textId="77777777" w:rsidR="00756155" w:rsidRPr="00756155" w:rsidRDefault="00756155" w:rsidP="00756155">
      <w:pPr>
        <w:numPr>
          <w:ilvl w:val="1"/>
          <w:numId w:val="1"/>
        </w:numPr>
        <w:autoSpaceDE w:val="0"/>
        <w:autoSpaceDN w:val="0"/>
        <w:adjustRightInd w:val="0"/>
        <w:spacing w:after="120"/>
        <w:ind w:left="993" w:hanging="567"/>
        <w:jc w:val="both"/>
      </w:pPr>
      <w:r w:rsidRPr="00756155">
        <w:rPr>
          <w:rFonts w:ascii="Times New Roman" w:hAnsi="Times New Roman" w:cs="Times New Roman"/>
        </w:rPr>
        <w:lastRenderedPageBreak/>
        <w:t>Juridiskajai un iepirkumu nodaļai 15 darbdienu laikā pēc lēmuma pieņemšanas sagatavot parakstīšanai zemes  maiņas līguma projektu un organizēt tā parakstīšanu</w:t>
      </w:r>
      <w:r w:rsidR="00137EAE">
        <w:rPr>
          <w:rFonts w:ascii="Times New Roman" w:hAnsi="Times New Roman" w:cs="Times New Roman"/>
        </w:rPr>
        <w:t>, kā arī informēt Grāmatvedības nodaļu par noslēgto maiņas līgumu</w:t>
      </w:r>
      <w:r w:rsidRPr="00756155">
        <w:rPr>
          <w:rFonts w:ascii="Times New Roman" w:hAnsi="Times New Roman" w:cs="Times New Roman"/>
        </w:rPr>
        <w:t>;</w:t>
      </w:r>
    </w:p>
    <w:p w14:paraId="64F2D442" w14:textId="77777777" w:rsidR="00756155" w:rsidRPr="0031627F" w:rsidRDefault="00756155" w:rsidP="00756155">
      <w:pPr>
        <w:numPr>
          <w:ilvl w:val="1"/>
          <w:numId w:val="1"/>
        </w:numPr>
        <w:autoSpaceDE w:val="0"/>
        <w:autoSpaceDN w:val="0"/>
        <w:adjustRightInd w:val="0"/>
        <w:spacing w:after="120"/>
        <w:ind w:left="993" w:hanging="567"/>
        <w:jc w:val="both"/>
      </w:pPr>
      <w:r w:rsidRPr="00756155">
        <w:rPr>
          <w:rFonts w:ascii="Times New Roman" w:hAnsi="Times New Roman" w:cs="Times New Roman"/>
        </w:rPr>
        <w:t xml:space="preserve">Nekustamā īpašuma nodaļai pēc 4. punktā noteikto zemes teritoriju daļu maiņas </w:t>
      </w:r>
      <w:r w:rsidRPr="0031627F">
        <w:rPr>
          <w:rFonts w:ascii="Times New Roman" w:hAnsi="Times New Roman" w:cs="Times New Roman"/>
        </w:rPr>
        <w:t>līguma noslēgšanas veikt darbības pašvaldības īpašuma tiesības nostiprināšanai zemesgrāmatā uz maiņas ceļā iegūto teritoriju.</w:t>
      </w:r>
    </w:p>
    <w:p w14:paraId="52C5C4E3" w14:textId="77777777" w:rsidR="00756155" w:rsidRPr="0031627F" w:rsidRDefault="00756155" w:rsidP="00756155">
      <w:pPr>
        <w:numPr>
          <w:ilvl w:val="0"/>
          <w:numId w:val="1"/>
        </w:numPr>
        <w:spacing w:after="120"/>
        <w:ind w:left="426" w:hanging="426"/>
        <w:jc w:val="both"/>
        <w:rPr>
          <w:rFonts w:ascii="Times New Roman" w:hAnsi="Times New Roman" w:cs="Times New Roman"/>
        </w:rPr>
      </w:pPr>
      <w:r w:rsidRPr="0031627F">
        <w:rPr>
          <w:rFonts w:ascii="Times New Roman" w:hAnsi="Times New Roman" w:cs="Times New Roman"/>
        </w:rPr>
        <w:t xml:space="preserve">Uzdot pašvaldības aģentūrai „Carnikavas komunālserviss” zemes vienībā ar kadastra apzīmējumu </w:t>
      </w:r>
      <w:bookmarkStart w:id="8" w:name="_Hlk171284140"/>
      <w:r w:rsidRPr="0031627F">
        <w:rPr>
          <w:rFonts w:ascii="Times New Roman" w:hAnsi="Times New Roman" w:cs="Times New Roman"/>
        </w:rPr>
        <w:t xml:space="preserve">8052 005 </w:t>
      </w:r>
      <w:bookmarkEnd w:id="8"/>
      <w:r w:rsidRPr="0031627F">
        <w:rPr>
          <w:rFonts w:ascii="Times New Roman" w:hAnsi="Times New Roman" w:cs="Times New Roman"/>
        </w:rPr>
        <w:t>2312 veikt teritorijas labiekārtošanas darbus, t.sk. zemes planēšanas darbus.</w:t>
      </w:r>
    </w:p>
    <w:p w14:paraId="081F1B4D" w14:textId="77777777" w:rsidR="00756155" w:rsidRPr="00756155" w:rsidRDefault="00756155" w:rsidP="00756155">
      <w:pPr>
        <w:numPr>
          <w:ilvl w:val="0"/>
          <w:numId w:val="1"/>
        </w:numPr>
        <w:tabs>
          <w:tab w:val="left" w:pos="426"/>
        </w:tabs>
        <w:ind w:left="360"/>
        <w:jc w:val="both"/>
        <w:rPr>
          <w:rFonts w:ascii="Times New Roman" w:hAnsi="Times New Roman" w:cs="Times New Roman"/>
        </w:rPr>
      </w:pPr>
      <w:r w:rsidRPr="0031627F">
        <w:rPr>
          <w:rFonts w:ascii="Times New Roman" w:hAnsi="Times New Roman" w:cs="Times New Roman"/>
        </w:rPr>
        <w:t>Pašvaldības izpilddirektora vietniecei veikt lēmuma</w:t>
      </w:r>
      <w:r w:rsidRPr="00756155">
        <w:rPr>
          <w:rFonts w:ascii="Times New Roman" w:hAnsi="Times New Roman" w:cs="Times New Roman"/>
        </w:rPr>
        <w:t xml:space="preserve"> izpildes kontroli.</w:t>
      </w:r>
    </w:p>
    <w:p w14:paraId="2C66FC7D" w14:textId="77777777" w:rsidR="00756155" w:rsidRPr="00756155" w:rsidRDefault="00756155" w:rsidP="00756155">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05F12500" w14:textId="77777777" w:rsidR="00564CA6" w:rsidRDefault="00564CA6" w:rsidP="00BB16A4">
      <w:pPr>
        <w:jc w:val="both"/>
        <w:rPr>
          <w:rFonts w:ascii="Times New Roman" w:hAnsi="Times New Roman" w:cs="Times New Roman"/>
        </w:rPr>
      </w:pPr>
    </w:p>
    <w:p w14:paraId="0F251F75" w14:textId="77777777" w:rsidR="00BB16A4" w:rsidRPr="00564CA6" w:rsidRDefault="00BB16A4" w:rsidP="00BB16A4">
      <w:pPr>
        <w:jc w:val="both"/>
        <w:rPr>
          <w:rFonts w:ascii="Times New Roman" w:hAnsi="Times New Roman" w:cs="Times New Roman"/>
        </w:rPr>
      </w:pPr>
    </w:p>
    <w:p w14:paraId="1E3496A9" w14:textId="77777777" w:rsidR="00564CA6" w:rsidRDefault="00C466A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2848BFD" w14:textId="77777777" w:rsidR="00147221" w:rsidRDefault="00147221" w:rsidP="00BB16A4">
      <w:pPr>
        <w:jc w:val="both"/>
        <w:rPr>
          <w:rFonts w:ascii="Times New Roman" w:hAnsi="Times New Roman" w:cs="Times New Roman"/>
          <w:noProof/>
        </w:rPr>
      </w:pPr>
    </w:p>
    <w:p w14:paraId="11FB4467" w14:textId="77777777" w:rsidR="00147221" w:rsidRPr="00147221" w:rsidRDefault="00C466A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7BCE93" w14:textId="77777777" w:rsidR="00564CA6" w:rsidRPr="00564CA6" w:rsidRDefault="00C466AA" w:rsidP="00564CA6">
      <w:pPr>
        <w:jc w:val="both"/>
        <w:rPr>
          <w:rFonts w:ascii="Times New Roman" w:hAnsi="Times New Roman" w:cs="Times New Roman"/>
        </w:rPr>
      </w:pPr>
      <w:r w:rsidRPr="00564CA6">
        <w:rPr>
          <w:rFonts w:ascii="Times New Roman" w:hAnsi="Times New Roman" w:cs="Times New Roman"/>
        </w:rPr>
        <w:t>__________________________</w:t>
      </w:r>
    </w:p>
    <w:p w14:paraId="7BB0CF37" w14:textId="77777777" w:rsidR="00564CA6" w:rsidRPr="00564CA6" w:rsidRDefault="00C466A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0A6DE3" w14:textId="0165E148" w:rsidR="00C52676" w:rsidRPr="00C52676" w:rsidRDefault="00C52676" w:rsidP="00C52676">
      <w:pPr>
        <w:jc w:val="both"/>
        <w:rPr>
          <w:rFonts w:ascii="Times New Roman" w:hAnsi="Times New Roman" w:cs="Times New Roman"/>
        </w:rPr>
      </w:pPr>
      <w:r w:rsidRPr="00C52676">
        <w:rPr>
          <w:rFonts w:ascii="Times New Roman" w:hAnsi="Times New Roman" w:cs="Times New Roman"/>
        </w:rPr>
        <w:t>CKS, JIN, GRN, NĪN, IDRV</w:t>
      </w:r>
      <w:r w:rsidR="00482262">
        <w:rPr>
          <w:rFonts w:ascii="Times New Roman" w:hAnsi="Times New Roman" w:cs="Times New Roman"/>
        </w:rPr>
        <w:t xml:space="preserve">, </w:t>
      </w:r>
      <w:r w:rsidR="00D94213">
        <w:rPr>
          <w:rFonts w:ascii="Times New Roman" w:hAnsi="Times New Roman" w:cs="Times New Roman"/>
        </w:rPr>
        <w:t>[..]</w:t>
      </w:r>
      <w:r w:rsidR="00482262">
        <w:rPr>
          <w:rFonts w:ascii="Times New Roman" w:hAnsi="Times New Roman" w:cs="Times New Roman"/>
        </w:rPr>
        <w:t xml:space="preserve"> </w:t>
      </w:r>
      <w:r w:rsidRPr="00C52676">
        <w:rPr>
          <w:rFonts w:ascii="Times New Roman" w:hAnsi="Times New Roman" w:cs="Times New Roman"/>
        </w:rPr>
        <w:t>- @</w:t>
      </w:r>
    </w:p>
    <w:p w14:paraId="30266F83" w14:textId="77777777" w:rsidR="00C52676" w:rsidRPr="00C52676" w:rsidRDefault="00C52676" w:rsidP="00C52676">
      <w:pPr>
        <w:jc w:val="both"/>
        <w:rPr>
          <w:rFonts w:ascii="Times New Roman" w:hAnsi="Times New Roman" w:cs="Times New Roman"/>
          <w:color w:val="FF0000"/>
        </w:rPr>
      </w:pPr>
    </w:p>
    <w:p w14:paraId="4D90CA75" w14:textId="77777777" w:rsidR="00564CA6" w:rsidRPr="00C52676" w:rsidRDefault="00C52676" w:rsidP="00C52676">
      <w:pPr>
        <w:jc w:val="both"/>
        <w:rPr>
          <w:rFonts w:ascii="Times New Roman" w:hAnsi="Times New Roman" w:cs="Times New Roman"/>
          <w:i/>
          <w:iCs/>
          <w:sz w:val="16"/>
          <w:szCs w:val="16"/>
        </w:rPr>
      </w:pPr>
      <w:r w:rsidRPr="00C52676">
        <w:rPr>
          <w:rFonts w:ascii="Times New Roman" w:hAnsi="Times New Roman" w:cs="Times New Roman"/>
          <w:i/>
          <w:iCs/>
          <w:sz w:val="20"/>
          <w:szCs w:val="20"/>
        </w:rPr>
        <w:t xml:space="preserve">Cielava, 27343916  </w:t>
      </w:r>
    </w:p>
    <w:sectPr w:rsidR="00564CA6" w:rsidRPr="00C5267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C933" w14:textId="77777777" w:rsidR="00C12811" w:rsidRDefault="00C12811">
      <w:r>
        <w:separator/>
      </w:r>
    </w:p>
  </w:endnote>
  <w:endnote w:type="continuationSeparator" w:id="0">
    <w:p w14:paraId="26DC6F31" w14:textId="77777777" w:rsidR="00C12811" w:rsidRDefault="00C1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435788"/>
      <w:docPartObj>
        <w:docPartGallery w:val="Page Numbers (Bottom of Page)"/>
        <w:docPartUnique/>
      </w:docPartObj>
    </w:sdtPr>
    <w:sdtEndPr>
      <w:rPr>
        <w:rFonts w:ascii="Times New Roman" w:hAnsi="Times New Roman" w:cs="Times New Roman"/>
        <w:noProof/>
      </w:rPr>
    </w:sdtEndPr>
    <w:sdtContent>
      <w:p w14:paraId="63078654" w14:textId="77777777" w:rsidR="005C7FA1" w:rsidRPr="005C7FA1" w:rsidRDefault="00C466A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2B9347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E1D9" w14:textId="77777777" w:rsidR="005C7FA1" w:rsidRPr="005C7FA1" w:rsidRDefault="005C7FA1">
    <w:pPr>
      <w:pStyle w:val="Footer"/>
      <w:jc w:val="right"/>
      <w:rPr>
        <w:rFonts w:ascii="Times New Roman" w:hAnsi="Times New Roman" w:cs="Times New Roman"/>
      </w:rPr>
    </w:pPr>
  </w:p>
  <w:p w14:paraId="6FB8FCA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3907" w14:textId="77777777" w:rsidR="00C12811" w:rsidRDefault="00C12811">
      <w:r>
        <w:separator/>
      </w:r>
    </w:p>
  </w:footnote>
  <w:footnote w:type="continuationSeparator" w:id="0">
    <w:p w14:paraId="33D50315" w14:textId="77777777" w:rsidR="00C12811" w:rsidRDefault="00C1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81A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971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52AC164">
      <w:start w:val="1"/>
      <w:numFmt w:val="decimal"/>
      <w:lvlText w:val="%1."/>
      <w:lvlJc w:val="left"/>
      <w:pPr>
        <w:ind w:left="720" w:hanging="360"/>
      </w:pPr>
      <w:rPr>
        <w:rFonts w:hint="default"/>
      </w:rPr>
    </w:lvl>
    <w:lvl w:ilvl="1" w:tplc="8C2870E6" w:tentative="1">
      <w:start w:val="1"/>
      <w:numFmt w:val="lowerLetter"/>
      <w:lvlText w:val="%2."/>
      <w:lvlJc w:val="left"/>
      <w:pPr>
        <w:ind w:left="1440" w:hanging="360"/>
      </w:pPr>
    </w:lvl>
    <w:lvl w:ilvl="2" w:tplc="C9DE0342" w:tentative="1">
      <w:start w:val="1"/>
      <w:numFmt w:val="lowerRoman"/>
      <w:lvlText w:val="%3."/>
      <w:lvlJc w:val="right"/>
      <w:pPr>
        <w:ind w:left="2160" w:hanging="180"/>
      </w:pPr>
    </w:lvl>
    <w:lvl w:ilvl="3" w:tplc="6C0686E6" w:tentative="1">
      <w:start w:val="1"/>
      <w:numFmt w:val="decimal"/>
      <w:lvlText w:val="%4."/>
      <w:lvlJc w:val="left"/>
      <w:pPr>
        <w:ind w:left="2880" w:hanging="360"/>
      </w:pPr>
    </w:lvl>
    <w:lvl w:ilvl="4" w:tplc="863083C2" w:tentative="1">
      <w:start w:val="1"/>
      <w:numFmt w:val="lowerLetter"/>
      <w:lvlText w:val="%5."/>
      <w:lvlJc w:val="left"/>
      <w:pPr>
        <w:ind w:left="3600" w:hanging="360"/>
      </w:pPr>
    </w:lvl>
    <w:lvl w:ilvl="5" w:tplc="3146982A" w:tentative="1">
      <w:start w:val="1"/>
      <w:numFmt w:val="lowerRoman"/>
      <w:lvlText w:val="%6."/>
      <w:lvlJc w:val="right"/>
      <w:pPr>
        <w:ind w:left="4320" w:hanging="180"/>
      </w:pPr>
    </w:lvl>
    <w:lvl w:ilvl="6" w:tplc="20C80A40" w:tentative="1">
      <w:start w:val="1"/>
      <w:numFmt w:val="decimal"/>
      <w:lvlText w:val="%7."/>
      <w:lvlJc w:val="left"/>
      <w:pPr>
        <w:ind w:left="5040" w:hanging="360"/>
      </w:pPr>
    </w:lvl>
    <w:lvl w:ilvl="7" w:tplc="8640C978" w:tentative="1">
      <w:start w:val="1"/>
      <w:numFmt w:val="lowerLetter"/>
      <w:lvlText w:val="%8."/>
      <w:lvlJc w:val="left"/>
      <w:pPr>
        <w:ind w:left="5760" w:hanging="360"/>
      </w:pPr>
    </w:lvl>
    <w:lvl w:ilvl="8" w:tplc="A6F2139E" w:tentative="1">
      <w:start w:val="1"/>
      <w:numFmt w:val="lowerRoman"/>
      <w:lvlText w:val="%9."/>
      <w:lvlJc w:val="right"/>
      <w:pPr>
        <w:ind w:left="6480" w:hanging="180"/>
      </w:pPr>
    </w:lvl>
  </w:abstractNum>
  <w:abstractNum w:abstractNumId="1" w15:restartNumberingAfterBreak="0">
    <w:nsid w:val="29D4759C"/>
    <w:multiLevelType w:val="multilevel"/>
    <w:tmpl w:val="9AB0F922"/>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C12E94C0"/>
    <w:lvl w:ilvl="0">
      <w:start w:val="1"/>
      <w:numFmt w:val="decimal"/>
      <w:lvlText w:val="%1."/>
      <w:lvlJc w:val="left"/>
      <w:pPr>
        <w:ind w:left="2061" w:hanging="360"/>
      </w:pPr>
    </w:lvl>
    <w:lvl w:ilvl="1">
      <w:start w:val="1"/>
      <w:numFmt w:val="decimal"/>
      <w:lvlText w:val="%1.%2."/>
      <w:lvlJc w:val="left"/>
      <w:pPr>
        <w:ind w:left="2493" w:hanging="432"/>
      </w:pPr>
      <w:rPr>
        <w:rFonts w:ascii="Times New Roman" w:hAnsi="Times New Roman" w:cs="Times New Roman" w:hint="default"/>
      </w:r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90795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63C8"/>
    <w:rsid w:val="00137EAE"/>
    <w:rsid w:val="00147221"/>
    <w:rsid w:val="00195A73"/>
    <w:rsid w:val="001A297B"/>
    <w:rsid w:val="0025391B"/>
    <w:rsid w:val="00277587"/>
    <w:rsid w:val="00297558"/>
    <w:rsid w:val="002D53F6"/>
    <w:rsid w:val="0031627F"/>
    <w:rsid w:val="003177E7"/>
    <w:rsid w:val="00351D48"/>
    <w:rsid w:val="003C401E"/>
    <w:rsid w:val="003D0894"/>
    <w:rsid w:val="003F17F7"/>
    <w:rsid w:val="00482262"/>
    <w:rsid w:val="004D516C"/>
    <w:rsid w:val="00502CA8"/>
    <w:rsid w:val="00521C00"/>
    <w:rsid w:val="0053073B"/>
    <w:rsid w:val="00543508"/>
    <w:rsid w:val="0054740B"/>
    <w:rsid w:val="00564CA6"/>
    <w:rsid w:val="005C7FA1"/>
    <w:rsid w:val="00617AAC"/>
    <w:rsid w:val="00693F05"/>
    <w:rsid w:val="006D3451"/>
    <w:rsid w:val="006D513B"/>
    <w:rsid w:val="006E160F"/>
    <w:rsid w:val="006F7C5C"/>
    <w:rsid w:val="00705A7E"/>
    <w:rsid w:val="0074092B"/>
    <w:rsid w:val="00756155"/>
    <w:rsid w:val="0079484F"/>
    <w:rsid w:val="007B4DDB"/>
    <w:rsid w:val="007C7F21"/>
    <w:rsid w:val="007E52DC"/>
    <w:rsid w:val="008257F8"/>
    <w:rsid w:val="008E3846"/>
    <w:rsid w:val="008F72D6"/>
    <w:rsid w:val="009139A1"/>
    <w:rsid w:val="00931891"/>
    <w:rsid w:val="00996740"/>
    <w:rsid w:val="009A3989"/>
    <w:rsid w:val="009B7F8F"/>
    <w:rsid w:val="009C4F2A"/>
    <w:rsid w:val="00A254B5"/>
    <w:rsid w:val="00A52B04"/>
    <w:rsid w:val="00B36CD4"/>
    <w:rsid w:val="00B4014F"/>
    <w:rsid w:val="00B47C10"/>
    <w:rsid w:val="00BB16A4"/>
    <w:rsid w:val="00BE75D1"/>
    <w:rsid w:val="00C12811"/>
    <w:rsid w:val="00C466AA"/>
    <w:rsid w:val="00C52676"/>
    <w:rsid w:val="00C67216"/>
    <w:rsid w:val="00C82360"/>
    <w:rsid w:val="00C9477C"/>
    <w:rsid w:val="00CC1B2F"/>
    <w:rsid w:val="00CE4176"/>
    <w:rsid w:val="00CF16C2"/>
    <w:rsid w:val="00D65048"/>
    <w:rsid w:val="00D86969"/>
    <w:rsid w:val="00D94213"/>
    <w:rsid w:val="00E33FB2"/>
    <w:rsid w:val="00E46BE2"/>
    <w:rsid w:val="00E52DA2"/>
    <w:rsid w:val="00E75D8D"/>
    <w:rsid w:val="00EF06E1"/>
    <w:rsid w:val="00F25A8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CF5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3D0894"/>
  </w:style>
  <w:style w:type="character" w:styleId="Hyperlink">
    <w:name w:val="Hyperlink"/>
    <w:basedOn w:val="DefaultParagraphFont"/>
    <w:uiPriority w:val="99"/>
    <w:unhideWhenUsed/>
    <w:rsid w:val="003D0894"/>
    <w:rPr>
      <w:color w:val="0000FF"/>
      <w:u w:val="single"/>
    </w:rPr>
  </w:style>
  <w:style w:type="character" w:styleId="UnresolvedMention">
    <w:name w:val="Unresolved Mention"/>
    <w:basedOn w:val="DefaultParagraphFont"/>
    <w:uiPriority w:val="99"/>
    <w:semiHidden/>
    <w:unhideWhenUsed/>
    <w:rsid w:val="00482262"/>
    <w:rPr>
      <w:color w:val="605E5C"/>
      <w:shd w:val="clear" w:color="auto" w:fill="E1DFDD"/>
    </w:rPr>
  </w:style>
  <w:style w:type="paragraph" w:styleId="ListParagraph">
    <w:name w:val="List Paragraph"/>
    <w:basedOn w:val="Normal"/>
    <w:uiPriority w:val="34"/>
    <w:qFormat/>
    <w:rsid w:val="003F1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392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8578</Words>
  <Characters>4891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2024-09-20T08:01:00Z</dcterms:created>
  <dcterms:modified xsi:type="dcterms:W3CDTF">2024-09-20T08:01:00Z</dcterms:modified>
</cp:coreProperties>
</file>