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A5F2B" w14:textId="77777777" w:rsidR="004D516C" w:rsidRPr="00E149DC" w:rsidRDefault="00E85A5B" w:rsidP="00564CA6">
      <w:r w:rsidRPr="00E149DC">
        <w:rPr>
          <w:noProof/>
        </w:rPr>
        <w:drawing>
          <wp:inline distT="0" distB="0" distL="0" distR="0" wp14:anchorId="3B290E5F" wp14:editId="3119384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451AB3E" w14:textId="77777777" w:rsidR="005C7FA1" w:rsidRPr="00E149DC" w:rsidRDefault="005C7FA1" w:rsidP="00564CA6"/>
    <w:p w14:paraId="0C235353" w14:textId="5E4A82E1" w:rsidR="00D07AAD" w:rsidRPr="00E149DC" w:rsidRDefault="00D07AAD" w:rsidP="00D07AAD">
      <w:pPr>
        <w:jc w:val="right"/>
        <w:rPr>
          <w:rFonts w:ascii="Times New Roman" w:hAnsi="Times New Roman" w:cs="Times New Roman"/>
          <w:noProof/>
        </w:rPr>
      </w:pPr>
      <w:r w:rsidRPr="00E149DC">
        <w:rPr>
          <w:rFonts w:ascii="Times New Roman" w:hAnsi="Times New Roman" w:cs="Times New Roman"/>
          <w:noProof/>
        </w:rPr>
        <w:t xml:space="preserve">PROJEKTS uz </w:t>
      </w:r>
      <w:r w:rsidR="004C47C8" w:rsidRPr="00E149DC">
        <w:rPr>
          <w:rFonts w:ascii="Times New Roman" w:hAnsi="Times New Roman" w:cs="Times New Roman"/>
        </w:rPr>
        <w:t>18</w:t>
      </w:r>
      <w:r w:rsidRPr="00E149DC">
        <w:rPr>
          <w:rFonts w:ascii="Times New Roman" w:hAnsi="Times New Roman" w:cs="Times New Roman"/>
        </w:rPr>
        <w:t>.09.2024.</w:t>
      </w:r>
    </w:p>
    <w:p w14:paraId="42405CE9" w14:textId="77777777" w:rsidR="00D07AAD" w:rsidRPr="00E149DC" w:rsidRDefault="00D07AAD" w:rsidP="00D07AAD">
      <w:pPr>
        <w:jc w:val="right"/>
        <w:rPr>
          <w:rFonts w:ascii="Times New Roman" w:hAnsi="Times New Roman" w:cs="Times New Roman"/>
          <w:noProof/>
          <w:color w:val="FF0000"/>
        </w:rPr>
      </w:pPr>
    </w:p>
    <w:p w14:paraId="3A39349B" w14:textId="6CA08359" w:rsidR="00D07AAD" w:rsidRPr="00E149DC" w:rsidRDefault="00D07AAD" w:rsidP="00D07AAD">
      <w:pPr>
        <w:jc w:val="right"/>
        <w:rPr>
          <w:rFonts w:ascii="Times New Roman" w:hAnsi="Times New Roman" w:cs="Times New Roman"/>
          <w:noProof/>
          <w:color w:val="FF0000"/>
        </w:rPr>
      </w:pPr>
      <w:r w:rsidRPr="00E149DC">
        <w:rPr>
          <w:rFonts w:ascii="Times New Roman" w:hAnsi="Times New Roman" w:cs="Times New Roman"/>
          <w:noProof/>
        </w:rPr>
        <w:t>vēlamais datums izskatīšanai:</w:t>
      </w:r>
    </w:p>
    <w:p w14:paraId="3FA3EF9B" w14:textId="77777777" w:rsidR="00D07AAD" w:rsidRPr="00E149DC" w:rsidRDefault="00D07AAD" w:rsidP="00D07AAD">
      <w:pPr>
        <w:jc w:val="right"/>
        <w:rPr>
          <w:rFonts w:ascii="Times New Roman" w:hAnsi="Times New Roman" w:cs="Times New Roman"/>
          <w:noProof/>
        </w:rPr>
      </w:pPr>
      <w:r w:rsidRPr="00E149DC">
        <w:rPr>
          <w:rFonts w:ascii="Times New Roman" w:hAnsi="Times New Roman" w:cs="Times New Roman"/>
          <w:noProof/>
        </w:rPr>
        <w:t xml:space="preserve">domē: </w:t>
      </w:r>
      <w:r w:rsidRPr="00E149DC">
        <w:rPr>
          <w:rFonts w:ascii="Times New Roman" w:hAnsi="Times New Roman" w:cs="Times New Roman"/>
        </w:rPr>
        <w:t>26.09.2024.</w:t>
      </w:r>
    </w:p>
    <w:p w14:paraId="0F2BEA39" w14:textId="77777777" w:rsidR="00564CA6" w:rsidRPr="00E149DC" w:rsidRDefault="00D07AAD" w:rsidP="00D07AAD">
      <w:pPr>
        <w:jc w:val="right"/>
        <w:rPr>
          <w:rFonts w:ascii="Times New Roman" w:hAnsi="Times New Roman" w:cs="Times New Roman"/>
          <w:noProof/>
          <w:color w:val="FF0000"/>
        </w:rPr>
      </w:pPr>
      <w:r w:rsidRPr="00E149DC">
        <w:rPr>
          <w:rFonts w:ascii="Times New Roman" w:hAnsi="Times New Roman" w:cs="Times New Roman"/>
        </w:rPr>
        <w:t>sagatavotājs un ziņotājs: D. Čūriška</w:t>
      </w:r>
    </w:p>
    <w:p w14:paraId="22C5492D" w14:textId="77777777" w:rsidR="00564CA6" w:rsidRPr="00E149DC" w:rsidRDefault="00564CA6" w:rsidP="00564CA6">
      <w:pPr>
        <w:jc w:val="right"/>
        <w:rPr>
          <w:rFonts w:ascii="Times New Roman" w:hAnsi="Times New Roman" w:cs="Times New Roman"/>
          <w:noProof/>
        </w:rPr>
      </w:pPr>
    </w:p>
    <w:p w14:paraId="05950D3B" w14:textId="77777777" w:rsidR="00564CA6" w:rsidRPr="00E149DC" w:rsidRDefault="00E85A5B" w:rsidP="00195A73">
      <w:pPr>
        <w:tabs>
          <w:tab w:val="center" w:pos="4535"/>
          <w:tab w:val="left" w:pos="7116"/>
        </w:tabs>
        <w:rPr>
          <w:rFonts w:ascii="Times New Roman" w:hAnsi="Times New Roman" w:cs="Times New Roman"/>
          <w:noProof/>
          <w:sz w:val="28"/>
          <w:szCs w:val="28"/>
        </w:rPr>
      </w:pPr>
      <w:r w:rsidRPr="00E149DC">
        <w:rPr>
          <w:rFonts w:ascii="Times New Roman" w:hAnsi="Times New Roman" w:cs="Times New Roman"/>
          <w:noProof/>
          <w:sz w:val="28"/>
          <w:szCs w:val="28"/>
        </w:rPr>
        <w:tab/>
        <w:t>LĒMUMS</w:t>
      </w:r>
      <w:r w:rsidRPr="00E149DC">
        <w:rPr>
          <w:rFonts w:ascii="Times New Roman" w:hAnsi="Times New Roman" w:cs="Times New Roman"/>
          <w:noProof/>
          <w:sz w:val="28"/>
          <w:szCs w:val="28"/>
        </w:rPr>
        <w:tab/>
      </w:r>
    </w:p>
    <w:p w14:paraId="422947A8" w14:textId="77777777" w:rsidR="00564CA6" w:rsidRPr="00E149DC" w:rsidRDefault="00E85A5B" w:rsidP="00564CA6">
      <w:pPr>
        <w:jc w:val="center"/>
        <w:rPr>
          <w:rFonts w:ascii="Times New Roman" w:hAnsi="Times New Roman" w:cs="Times New Roman"/>
          <w:noProof/>
        </w:rPr>
      </w:pPr>
      <w:r w:rsidRPr="00E149DC">
        <w:rPr>
          <w:rFonts w:ascii="Times New Roman" w:hAnsi="Times New Roman" w:cs="Times New Roman"/>
          <w:noProof/>
        </w:rPr>
        <w:t>Ādažos, Ādažu novadā</w:t>
      </w:r>
    </w:p>
    <w:p w14:paraId="44AECCDA" w14:textId="77777777" w:rsidR="00564CA6" w:rsidRPr="00E149DC" w:rsidRDefault="00E85A5B" w:rsidP="00564CA6">
      <w:pPr>
        <w:rPr>
          <w:rFonts w:ascii="Times New Roman" w:hAnsi="Times New Roman" w:cs="Times New Roman"/>
        </w:rPr>
      </w:pPr>
      <w:r w:rsidRPr="00E149DC">
        <w:rPr>
          <w:rFonts w:ascii="Times New Roman" w:hAnsi="Times New Roman" w:cs="Times New Roman"/>
          <w:noProof/>
        </w:rPr>
        <w:tab/>
      </w:r>
      <w:r w:rsidRPr="00E149DC">
        <w:rPr>
          <w:rFonts w:ascii="Times New Roman" w:hAnsi="Times New Roman" w:cs="Times New Roman"/>
          <w:noProof/>
        </w:rPr>
        <w:tab/>
      </w:r>
      <w:r w:rsidRPr="00E149DC">
        <w:rPr>
          <w:rFonts w:ascii="Times New Roman" w:hAnsi="Times New Roman" w:cs="Times New Roman"/>
          <w:noProof/>
        </w:rPr>
        <w:tab/>
      </w:r>
      <w:r w:rsidRPr="00E149DC">
        <w:rPr>
          <w:rFonts w:ascii="Times New Roman" w:hAnsi="Times New Roman" w:cs="Times New Roman"/>
          <w:noProof/>
        </w:rPr>
        <w:tab/>
      </w:r>
    </w:p>
    <w:p w14:paraId="00F5925A" w14:textId="77777777" w:rsidR="00564CA6" w:rsidRPr="00E149DC" w:rsidRDefault="00D07AAD" w:rsidP="00564CA6">
      <w:pPr>
        <w:rPr>
          <w:rFonts w:ascii="Times New Roman" w:hAnsi="Times New Roman" w:cs="Times New Roman"/>
        </w:rPr>
      </w:pPr>
      <w:r w:rsidRPr="00E149DC">
        <w:rPr>
          <w:rFonts w:ascii="Times New Roman" w:hAnsi="Times New Roman" w:cs="Times New Roman"/>
        </w:rPr>
        <w:t>2024. gada 26. septembrī</w:t>
      </w:r>
      <w:r w:rsidR="00E85A5B" w:rsidRPr="00E149DC">
        <w:rPr>
          <w:rFonts w:ascii="Times New Roman" w:hAnsi="Times New Roman" w:cs="Times New Roman"/>
        </w:rPr>
        <w:tab/>
      </w:r>
      <w:r w:rsidR="00E85A5B" w:rsidRPr="00E149DC">
        <w:rPr>
          <w:rFonts w:ascii="Times New Roman" w:hAnsi="Times New Roman" w:cs="Times New Roman"/>
        </w:rPr>
        <w:tab/>
      </w:r>
      <w:r w:rsidR="00E85A5B" w:rsidRPr="00E149DC">
        <w:rPr>
          <w:rFonts w:ascii="Times New Roman" w:hAnsi="Times New Roman" w:cs="Times New Roman"/>
        </w:rPr>
        <w:tab/>
      </w:r>
      <w:r w:rsidR="00E85A5B" w:rsidRPr="00E149DC">
        <w:rPr>
          <w:rFonts w:ascii="Times New Roman" w:hAnsi="Times New Roman" w:cs="Times New Roman"/>
        </w:rPr>
        <w:tab/>
      </w:r>
      <w:r w:rsidR="00E85A5B" w:rsidRPr="00E149DC">
        <w:rPr>
          <w:rFonts w:ascii="Times New Roman" w:hAnsi="Times New Roman" w:cs="Times New Roman"/>
        </w:rPr>
        <w:tab/>
      </w:r>
      <w:proofErr w:type="spellStart"/>
      <w:r w:rsidR="00E85A5B" w:rsidRPr="00E149DC">
        <w:rPr>
          <w:rFonts w:ascii="Times New Roman" w:hAnsi="Times New Roman" w:cs="Times New Roman"/>
          <w:b/>
        </w:rPr>
        <w:t>Nr</w:t>
      </w:r>
      <w:proofErr w:type="spellEnd"/>
      <w:r w:rsidR="00E85A5B" w:rsidRPr="00E149DC">
        <w:rPr>
          <w:rFonts w:ascii="Times New Roman" w:hAnsi="Times New Roman" w:cs="Times New Roman"/>
          <w:b/>
        </w:rPr>
        <w:t>.</w:t>
      </w:r>
      <w:r w:rsidR="00E85A5B" w:rsidRPr="00E149DC">
        <w:rPr>
          <w:rFonts w:ascii="Times New Roman" w:hAnsi="Times New Roman" w:cs="Times New Roman"/>
          <w:noProof/>
        </w:rPr>
        <w:fldChar w:fldCharType="begin"/>
      </w:r>
      <w:r w:rsidR="00E85A5B" w:rsidRPr="00E149DC">
        <w:rPr>
          <w:rFonts w:ascii="Times New Roman" w:hAnsi="Times New Roman" w:cs="Times New Roman"/>
          <w:noProof/>
        </w:rPr>
        <w:instrText>MERGEFIELD DOKREGNUMURS</w:instrText>
      </w:r>
      <w:r w:rsidR="00E85A5B" w:rsidRPr="00E149DC">
        <w:rPr>
          <w:rFonts w:ascii="Times New Roman" w:hAnsi="Times New Roman" w:cs="Times New Roman"/>
          <w:noProof/>
        </w:rPr>
        <w:fldChar w:fldCharType="separate"/>
      </w:r>
      <w:r w:rsidR="00E85A5B" w:rsidRPr="00E149DC">
        <w:rPr>
          <w:rFonts w:ascii="Times New Roman" w:hAnsi="Times New Roman" w:cs="Times New Roman"/>
          <w:noProof/>
        </w:rPr>
        <w:t>«DOKREGNUMURS»</w:t>
      </w:r>
      <w:r w:rsidR="00E85A5B" w:rsidRPr="00E149DC">
        <w:rPr>
          <w:rFonts w:ascii="Times New Roman" w:hAnsi="Times New Roman" w:cs="Times New Roman"/>
          <w:noProof/>
        </w:rPr>
        <w:fldChar w:fldCharType="end"/>
      </w:r>
      <w:r w:rsidR="00E85A5B" w:rsidRPr="00E149DC">
        <w:rPr>
          <w:rFonts w:ascii="Times New Roman" w:hAnsi="Times New Roman" w:cs="Times New Roman"/>
        </w:rPr>
        <w:tab/>
      </w:r>
    </w:p>
    <w:p w14:paraId="67FC414A" w14:textId="77777777" w:rsidR="00564CA6" w:rsidRPr="00E149DC" w:rsidRDefault="00564CA6" w:rsidP="00564CA6">
      <w:pPr>
        <w:rPr>
          <w:rFonts w:ascii="Times New Roman" w:hAnsi="Times New Roman" w:cs="Times New Roman"/>
          <w:b/>
        </w:rPr>
      </w:pPr>
    </w:p>
    <w:p w14:paraId="53618F5F" w14:textId="77777777" w:rsidR="00564CA6" w:rsidRPr="00E149DC" w:rsidRDefault="00564CA6" w:rsidP="00564CA6">
      <w:pPr>
        <w:rPr>
          <w:rFonts w:ascii="Times New Roman" w:hAnsi="Times New Roman" w:cs="Times New Roman"/>
        </w:rPr>
      </w:pPr>
    </w:p>
    <w:p w14:paraId="60C60C7F" w14:textId="5087BD3B" w:rsidR="00564CA6" w:rsidRPr="00E149DC" w:rsidRDefault="00D07AAD" w:rsidP="00564CA6">
      <w:pPr>
        <w:jc w:val="center"/>
        <w:rPr>
          <w:rFonts w:ascii="Times New Roman" w:hAnsi="Times New Roman" w:cs="Times New Roman"/>
          <w:b/>
          <w:color w:val="FF0000"/>
        </w:rPr>
      </w:pPr>
      <w:r w:rsidRPr="00E149DC">
        <w:rPr>
          <w:rFonts w:ascii="Times New Roman" w:hAnsi="Times New Roman" w:cs="Times New Roman"/>
          <w:b/>
          <w:bCs/>
        </w:rPr>
        <w:t xml:space="preserve">Par ēku nojaukšanu pašvaldības īpašumā </w:t>
      </w:r>
      <w:r w:rsidR="004C47C8" w:rsidRPr="00E149DC">
        <w:rPr>
          <w:rFonts w:ascii="Times New Roman" w:hAnsi="Times New Roman" w:cs="Times New Roman"/>
          <w:b/>
          <w:bCs/>
        </w:rPr>
        <w:t>Salnu</w:t>
      </w:r>
      <w:r w:rsidRPr="00E149DC">
        <w:rPr>
          <w:rFonts w:ascii="Times New Roman" w:hAnsi="Times New Roman" w:cs="Times New Roman"/>
          <w:b/>
          <w:bCs/>
        </w:rPr>
        <w:t xml:space="preserve"> ielā </w:t>
      </w:r>
      <w:r w:rsidR="004C47C8" w:rsidRPr="00E149DC">
        <w:rPr>
          <w:rFonts w:ascii="Times New Roman" w:hAnsi="Times New Roman" w:cs="Times New Roman"/>
          <w:b/>
          <w:bCs/>
        </w:rPr>
        <w:t>7</w:t>
      </w:r>
      <w:r w:rsidRPr="00E149DC">
        <w:rPr>
          <w:rFonts w:ascii="Times New Roman" w:hAnsi="Times New Roman" w:cs="Times New Roman"/>
          <w:b/>
          <w:bCs/>
        </w:rPr>
        <w:t>, Gaujā</w:t>
      </w:r>
    </w:p>
    <w:p w14:paraId="28DA4DF0" w14:textId="77777777" w:rsidR="00564CA6" w:rsidRPr="00E149DC" w:rsidRDefault="00564CA6" w:rsidP="00564CA6">
      <w:pPr>
        <w:rPr>
          <w:rFonts w:ascii="Times New Roman" w:hAnsi="Times New Roman" w:cs="Times New Roman"/>
          <w:b/>
          <w:i/>
          <w:color w:val="FF0000"/>
        </w:rPr>
      </w:pPr>
    </w:p>
    <w:p w14:paraId="59ECB5F2" w14:textId="2D020C15" w:rsidR="00564CA6" w:rsidRPr="00E149DC" w:rsidRDefault="00E85A5B" w:rsidP="00D07AAD">
      <w:pPr>
        <w:spacing w:after="120"/>
        <w:jc w:val="both"/>
        <w:rPr>
          <w:rFonts w:ascii="Times New Roman" w:hAnsi="Times New Roman" w:cs="Times New Roman"/>
          <w:i/>
          <w:color w:val="FF0000"/>
        </w:rPr>
      </w:pPr>
      <w:r w:rsidRPr="00E149DC">
        <w:rPr>
          <w:rFonts w:ascii="Times New Roman" w:hAnsi="Times New Roman" w:cs="Times New Roman"/>
        </w:rPr>
        <w:t xml:space="preserve">Ādažu novada </w:t>
      </w:r>
      <w:r w:rsidR="00BB16A4" w:rsidRPr="00E149DC">
        <w:rPr>
          <w:rFonts w:ascii="Times New Roman" w:hAnsi="Times New Roman" w:cs="Times New Roman"/>
        </w:rPr>
        <w:t xml:space="preserve">pašvaldības </w:t>
      </w:r>
      <w:r w:rsidRPr="00E149DC">
        <w:rPr>
          <w:rFonts w:ascii="Times New Roman" w:hAnsi="Times New Roman" w:cs="Times New Roman"/>
        </w:rPr>
        <w:t>dom</w:t>
      </w:r>
      <w:r w:rsidR="00BB16A4" w:rsidRPr="00E149DC">
        <w:rPr>
          <w:rFonts w:ascii="Times New Roman" w:hAnsi="Times New Roman" w:cs="Times New Roman"/>
        </w:rPr>
        <w:t xml:space="preserve">e izskatīja </w:t>
      </w:r>
      <w:r w:rsidR="00D07AAD" w:rsidRPr="00E149DC">
        <w:rPr>
          <w:rFonts w:ascii="Times New Roman" w:eastAsia="Times New Roman" w:hAnsi="Times New Roman" w:cs="Times New Roman"/>
        </w:rPr>
        <w:t>pašvaldības Centrālās pārvaldes Juridiskās un iepirkumu nodaļas 04.04.2024. Ziņojumu par rīcību ar bezmantinieka mantu (</w:t>
      </w:r>
      <w:bookmarkStart w:id="0" w:name="_Hlk177575216"/>
      <w:proofErr w:type="spellStart"/>
      <w:r w:rsidR="00D07AAD" w:rsidRPr="00E149DC">
        <w:rPr>
          <w:rFonts w:ascii="Times New Roman" w:eastAsia="Times New Roman" w:hAnsi="Times New Roman" w:cs="Times New Roman"/>
        </w:rPr>
        <w:t>reģ</w:t>
      </w:r>
      <w:proofErr w:type="spellEnd"/>
      <w:r w:rsidR="00D07AAD" w:rsidRPr="00E149DC">
        <w:rPr>
          <w:rFonts w:ascii="Times New Roman" w:eastAsia="Times New Roman" w:hAnsi="Times New Roman" w:cs="Times New Roman"/>
        </w:rPr>
        <w:t>. Nr. ĀNP/1-21-3/24/2</w:t>
      </w:r>
      <w:r w:rsidR="004C47C8" w:rsidRPr="00E149DC">
        <w:rPr>
          <w:rFonts w:ascii="Times New Roman" w:eastAsia="Times New Roman" w:hAnsi="Times New Roman" w:cs="Times New Roman"/>
        </w:rPr>
        <w:t>2</w:t>
      </w:r>
      <w:bookmarkEnd w:id="0"/>
      <w:r w:rsidR="00D07AAD" w:rsidRPr="00E149DC">
        <w:rPr>
          <w:rFonts w:ascii="Times New Roman" w:eastAsia="Times New Roman" w:hAnsi="Times New Roman" w:cs="Times New Roman"/>
        </w:rPr>
        <w:t>), proti, ēkām, kas atrodas uz zemes vienības ar kadastra apzīmējumu 8052 002 1</w:t>
      </w:r>
      <w:r w:rsidR="004C47C8" w:rsidRPr="00E149DC">
        <w:rPr>
          <w:rFonts w:ascii="Times New Roman" w:eastAsia="Times New Roman" w:hAnsi="Times New Roman" w:cs="Times New Roman"/>
        </w:rPr>
        <w:t>103</w:t>
      </w:r>
      <w:r w:rsidR="00D07AAD" w:rsidRPr="00E149DC">
        <w:rPr>
          <w:rFonts w:ascii="Times New Roman" w:eastAsia="Times New Roman" w:hAnsi="Times New Roman" w:cs="Times New Roman"/>
        </w:rPr>
        <w:t xml:space="preserve"> un adresi </w:t>
      </w:r>
      <w:bookmarkStart w:id="1" w:name="_Hlk176176316"/>
      <w:r w:rsidR="004C47C8" w:rsidRPr="00E149DC">
        <w:rPr>
          <w:rFonts w:ascii="Times New Roman" w:eastAsia="Times New Roman" w:hAnsi="Times New Roman" w:cs="Times New Roman"/>
        </w:rPr>
        <w:t>Saln</w:t>
      </w:r>
      <w:r w:rsidR="00D07AAD" w:rsidRPr="00E149DC">
        <w:rPr>
          <w:rFonts w:ascii="Times New Roman" w:eastAsia="Times New Roman" w:hAnsi="Times New Roman" w:cs="Times New Roman"/>
        </w:rPr>
        <w:t xml:space="preserve">u iela </w:t>
      </w:r>
      <w:bookmarkEnd w:id="1"/>
      <w:r w:rsidR="004C47C8" w:rsidRPr="00E149DC">
        <w:rPr>
          <w:rFonts w:ascii="Times New Roman" w:eastAsia="Times New Roman" w:hAnsi="Times New Roman" w:cs="Times New Roman"/>
        </w:rPr>
        <w:t>7</w:t>
      </w:r>
      <w:r w:rsidR="00D07AAD" w:rsidRPr="00E149DC">
        <w:rPr>
          <w:rFonts w:ascii="Times New Roman" w:eastAsia="Times New Roman" w:hAnsi="Times New Roman" w:cs="Times New Roman"/>
        </w:rPr>
        <w:t>, Gauja, Carnikavas pag., Ādažu nov. (turpmāk – Zemes vienība).</w:t>
      </w:r>
      <w:r w:rsidRPr="00E149DC">
        <w:rPr>
          <w:rFonts w:ascii="Times New Roman" w:hAnsi="Times New Roman" w:cs="Times New Roman"/>
          <w:i/>
          <w:color w:val="FF0000"/>
        </w:rPr>
        <w:t xml:space="preserve"> </w:t>
      </w:r>
    </w:p>
    <w:p w14:paraId="690CE2DF" w14:textId="77777777" w:rsidR="00D07AAD" w:rsidRPr="00E149DC" w:rsidRDefault="00D07AAD" w:rsidP="00E85A5B">
      <w:pPr>
        <w:spacing w:before="120" w:after="120"/>
        <w:jc w:val="both"/>
        <w:rPr>
          <w:rFonts w:ascii="Times New Roman" w:eastAsia="Times New Roman" w:hAnsi="Times New Roman" w:cs="Times New Roman"/>
        </w:rPr>
      </w:pPr>
      <w:r w:rsidRPr="00E149DC">
        <w:rPr>
          <w:rFonts w:ascii="Times New Roman" w:eastAsia="Times New Roman" w:hAnsi="Times New Roman" w:cs="Times New Roman"/>
        </w:rPr>
        <w:t>Izvērtējot domes rīcībā esošo informāciju un ar lietu saistītos apstākļus, tika konstatēts:</w:t>
      </w:r>
    </w:p>
    <w:p w14:paraId="306CF199" w14:textId="77777777" w:rsidR="002839B2" w:rsidRPr="00E149DC" w:rsidRDefault="00D07AAD" w:rsidP="00E85A5B">
      <w:pPr>
        <w:numPr>
          <w:ilvl w:val="0"/>
          <w:numId w:val="2"/>
        </w:numPr>
        <w:spacing w:after="120"/>
        <w:jc w:val="both"/>
        <w:rPr>
          <w:rFonts w:ascii="Times New Roman" w:eastAsia="Times New Roman" w:hAnsi="Times New Roman" w:cs="Times New Roman"/>
        </w:rPr>
      </w:pPr>
      <w:bookmarkStart w:id="2" w:name="_Hlk66437271"/>
      <w:r w:rsidRPr="00E149DC">
        <w:rPr>
          <w:rFonts w:ascii="Times New Roman" w:hAnsi="Times New Roman" w:cs="Times New Roman"/>
        </w:rPr>
        <w:t xml:space="preserve">Saskaņā ar Nekustamā īpašuma valsts kadastra informācijas sistēmas (turpmāk - Kadastrs) datiem uz Zemes vienības </w:t>
      </w:r>
      <w:bookmarkEnd w:id="2"/>
      <w:r w:rsidRPr="00E149DC">
        <w:rPr>
          <w:rFonts w:ascii="Times New Roman" w:hAnsi="Times New Roman" w:cs="Times New Roman"/>
        </w:rPr>
        <w:t xml:space="preserve">atrodas </w:t>
      </w:r>
      <w:r w:rsidR="00E1599F" w:rsidRPr="00E149DC">
        <w:rPr>
          <w:rFonts w:ascii="Times New Roman" w:hAnsi="Times New Roman" w:cs="Times New Roman"/>
          <w:bCs/>
        </w:rPr>
        <w:t>dārza māja-jaunbūve</w:t>
      </w:r>
      <w:r w:rsidRPr="00E149DC">
        <w:rPr>
          <w:rFonts w:ascii="Times New Roman" w:hAnsi="Times New Roman" w:cs="Times New Roman"/>
        </w:rPr>
        <w:t xml:space="preserve"> ar kadastra apzīmējumu </w:t>
      </w:r>
      <w:r w:rsidR="00E1599F" w:rsidRPr="00E149DC">
        <w:rPr>
          <w:rFonts w:ascii="Times New Roman" w:hAnsi="Times New Roman" w:cs="Times New Roman"/>
        </w:rPr>
        <w:t xml:space="preserve">8052 002 1103 001, </w:t>
      </w:r>
      <w:r w:rsidR="00E1599F" w:rsidRPr="00E149DC">
        <w:rPr>
          <w:rFonts w:ascii="Times New Roman" w:hAnsi="Times New Roman" w:cs="Times New Roman"/>
          <w:bCs/>
        </w:rPr>
        <w:t>saimniecības ēka</w:t>
      </w:r>
      <w:r w:rsidR="00E1599F" w:rsidRPr="00E149DC">
        <w:rPr>
          <w:rFonts w:ascii="Times New Roman" w:hAnsi="Times New Roman" w:cs="Times New Roman"/>
        </w:rPr>
        <w:t xml:space="preserve"> ar kadastra apzīmējumu 8052 002 1103 002</w:t>
      </w:r>
      <w:r w:rsidRPr="00E149DC">
        <w:rPr>
          <w:rFonts w:ascii="Times New Roman" w:hAnsi="Times New Roman" w:cs="Times New Roman"/>
        </w:rPr>
        <w:t xml:space="preserve"> un </w:t>
      </w:r>
      <w:r w:rsidR="00E1599F" w:rsidRPr="00E149DC">
        <w:rPr>
          <w:rFonts w:ascii="Times New Roman" w:hAnsi="Times New Roman" w:cs="Times New Roman"/>
        </w:rPr>
        <w:t>siltumnīc</w:t>
      </w:r>
      <w:r w:rsidRPr="00E149DC">
        <w:rPr>
          <w:rFonts w:ascii="Times New Roman" w:hAnsi="Times New Roman" w:cs="Times New Roman"/>
        </w:rPr>
        <w:t xml:space="preserve">a ar kadastra apzīmējumu </w:t>
      </w:r>
      <w:r w:rsidR="00E1599F" w:rsidRPr="00E149DC">
        <w:rPr>
          <w:rFonts w:ascii="Times New Roman" w:hAnsi="Times New Roman" w:cs="Times New Roman"/>
        </w:rPr>
        <w:t>8052 002 1103 003</w:t>
      </w:r>
      <w:r w:rsidRPr="00E149DC">
        <w:rPr>
          <w:rFonts w:ascii="Times New Roman" w:hAnsi="Times New Roman" w:cs="Times New Roman"/>
        </w:rPr>
        <w:t xml:space="preserve"> (turpmāk kopā – Ēkas). Ēku piederības statuss Kadastrā – “Piederība nav noskaidrota”.</w:t>
      </w:r>
      <w:r w:rsidRPr="00E149DC">
        <w:rPr>
          <w:rFonts w:ascii="Times New Roman" w:eastAsia="Times New Roman" w:hAnsi="Times New Roman" w:cs="Times New Roman"/>
        </w:rPr>
        <w:t xml:space="preserve"> Saskaņā ar Kadastra datiem </w:t>
      </w:r>
      <w:r w:rsidR="00E1599F" w:rsidRPr="00E149DC">
        <w:rPr>
          <w:rFonts w:ascii="Times New Roman" w:eastAsia="Times New Roman" w:hAnsi="Times New Roman" w:cs="Times New Roman"/>
        </w:rPr>
        <w:t xml:space="preserve">04.05.2000. veikta </w:t>
      </w:r>
      <w:r w:rsidRPr="00E149DC">
        <w:rPr>
          <w:rFonts w:ascii="Times New Roman" w:eastAsia="Times New Roman" w:hAnsi="Times New Roman" w:cs="Times New Roman"/>
        </w:rPr>
        <w:t xml:space="preserve">Ēku </w:t>
      </w:r>
      <w:r w:rsidR="00E1599F" w:rsidRPr="00E149DC">
        <w:rPr>
          <w:rFonts w:ascii="Times New Roman" w:eastAsia="Times New Roman" w:hAnsi="Times New Roman" w:cs="Times New Roman"/>
        </w:rPr>
        <w:t>nepilna pirmreizējā tehniskā inventarizācija.</w:t>
      </w:r>
    </w:p>
    <w:p w14:paraId="7983AF64" w14:textId="2B0D5B79" w:rsidR="00D07AAD" w:rsidRPr="00E149DC" w:rsidRDefault="00D07AAD" w:rsidP="00E85A5B">
      <w:pPr>
        <w:pStyle w:val="ListParagraph"/>
        <w:numPr>
          <w:ilvl w:val="0"/>
          <w:numId w:val="2"/>
        </w:numPr>
        <w:autoSpaceDE w:val="0"/>
        <w:autoSpaceDN w:val="0"/>
        <w:adjustRightInd w:val="0"/>
        <w:spacing w:after="120"/>
        <w:contextualSpacing w:val="0"/>
        <w:jc w:val="both"/>
        <w:rPr>
          <w:rFonts w:ascii="Times New Roman" w:eastAsia="Times New Roman" w:hAnsi="Times New Roman" w:cs="Times New Roman"/>
        </w:rPr>
      </w:pPr>
      <w:r w:rsidRPr="00E149DC">
        <w:rPr>
          <w:rFonts w:ascii="Times New Roman" w:eastAsia="Times New Roman" w:hAnsi="Times New Roman" w:cs="Times New Roman"/>
        </w:rPr>
        <w:t xml:space="preserve">Zemes vienība </w:t>
      </w:r>
      <w:r w:rsidRPr="00E149DC">
        <w:rPr>
          <w:rFonts w:ascii="Times New Roman" w:eastAsia="TimesNewRomanPSMT" w:hAnsi="Times New Roman" w:cs="Times New Roman"/>
        </w:rPr>
        <w:t>0,0</w:t>
      </w:r>
      <w:r w:rsidR="00E1599F" w:rsidRPr="00E149DC">
        <w:rPr>
          <w:rFonts w:ascii="Times New Roman" w:eastAsia="TimesNewRomanPSMT" w:hAnsi="Times New Roman" w:cs="Times New Roman"/>
        </w:rPr>
        <w:t>46</w:t>
      </w:r>
      <w:r w:rsidRPr="00E149DC">
        <w:rPr>
          <w:rFonts w:ascii="Times New Roman" w:eastAsia="TimesNewRomanPSMT" w:hAnsi="Times New Roman" w:cs="Times New Roman"/>
        </w:rPr>
        <w:t xml:space="preserve"> ha</w:t>
      </w:r>
      <w:r w:rsidRPr="00E149DC">
        <w:rPr>
          <w:rFonts w:ascii="Times New Roman" w:eastAsia="Times New Roman" w:hAnsi="Times New Roman" w:cs="Times New Roman"/>
        </w:rPr>
        <w:t xml:space="preserve"> platībā (</w:t>
      </w:r>
      <w:r w:rsidRPr="00E149DC">
        <w:rPr>
          <w:rFonts w:ascii="Times New Roman" w:eastAsia="TimesNewRomanPSMT" w:hAnsi="Times New Roman" w:cs="Times New Roman"/>
        </w:rPr>
        <w:t>izpildot kadastrālo uzmērīšanu, zemes īpašuma kopplatība var tikt precizēta</w:t>
      </w:r>
      <w:r w:rsidRPr="00E149DC">
        <w:rPr>
          <w:rFonts w:ascii="Times New Roman" w:eastAsia="Times New Roman" w:hAnsi="Times New Roman" w:cs="Times New Roman"/>
        </w:rPr>
        <w:t xml:space="preserve">) ietilpst nekustamā īpašuma (kad. Nr. </w:t>
      </w:r>
      <w:bookmarkStart w:id="3" w:name="_Hlk176176358"/>
      <w:r w:rsidRPr="00E149DC">
        <w:rPr>
          <w:rFonts w:ascii="Times New Roman" w:eastAsia="Times New Roman" w:hAnsi="Times New Roman" w:cs="Times New Roman"/>
        </w:rPr>
        <w:t>8052 002 1</w:t>
      </w:r>
      <w:bookmarkEnd w:id="3"/>
      <w:r w:rsidR="00E1599F" w:rsidRPr="00E149DC">
        <w:rPr>
          <w:rFonts w:ascii="Times New Roman" w:eastAsia="Times New Roman" w:hAnsi="Times New Roman" w:cs="Times New Roman"/>
        </w:rPr>
        <w:t>103</w:t>
      </w:r>
      <w:r w:rsidRPr="00E149DC">
        <w:rPr>
          <w:rFonts w:ascii="Times New Roman" w:eastAsia="Times New Roman" w:hAnsi="Times New Roman" w:cs="Times New Roman"/>
        </w:rPr>
        <w:t xml:space="preserve">) sastāvā, Carnikavas novada pašvaldības īpašuma tiesība </w:t>
      </w:r>
      <w:r w:rsidR="00E1599F" w:rsidRPr="00E149DC">
        <w:rPr>
          <w:rFonts w:ascii="Times New Roman" w:eastAsia="Times New Roman" w:hAnsi="Times New Roman" w:cs="Times New Roman"/>
        </w:rPr>
        <w:t xml:space="preserve">uz to </w:t>
      </w:r>
      <w:r w:rsidRPr="00E149DC">
        <w:rPr>
          <w:rFonts w:ascii="Times New Roman" w:eastAsia="Times New Roman" w:hAnsi="Times New Roman" w:cs="Times New Roman"/>
        </w:rPr>
        <w:t xml:space="preserve">reģistrēta Rīgas rajona tiesas Carnikavas pagasta zemesgrāmatas </w:t>
      </w:r>
      <w:r w:rsidR="008F50FE" w:rsidRPr="00E149DC">
        <w:rPr>
          <w:rFonts w:ascii="Times New Roman" w:hAnsi="Times New Roman" w:cs="Times New Roman"/>
        </w:rPr>
        <w:t xml:space="preserve">(turpmāk – </w:t>
      </w:r>
      <w:r w:rsidR="008F50FE" w:rsidRPr="00E149DC">
        <w:rPr>
          <w:rFonts w:ascii="Times New Roman" w:eastAsia="Times New Roman" w:hAnsi="Times New Roman" w:cs="Times New Roman"/>
        </w:rPr>
        <w:t>zemesgrāmata</w:t>
      </w:r>
      <w:r w:rsidR="008F50FE" w:rsidRPr="00E149DC">
        <w:rPr>
          <w:rFonts w:ascii="Times New Roman" w:hAnsi="Times New Roman" w:cs="Times New Roman"/>
        </w:rPr>
        <w:t xml:space="preserve">) </w:t>
      </w:r>
      <w:r w:rsidRPr="00E149DC">
        <w:rPr>
          <w:rFonts w:ascii="Times New Roman" w:eastAsia="Times New Roman" w:hAnsi="Times New Roman" w:cs="Times New Roman"/>
        </w:rPr>
        <w:t xml:space="preserve">nodalījumā Nr. </w:t>
      </w:r>
      <w:r w:rsidR="00E1599F" w:rsidRPr="00E149DC">
        <w:rPr>
          <w:rFonts w:ascii="Times New Roman" w:eastAsia="Times New Roman" w:hAnsi="Times New Roman" w:cs="Times New Roman"/>
        </w:rPr>
        <w:t>100000562086</w:t>
      </w:r>
      <w:r w:rsidRPr="00E149DC">
        <w:rPr>
          <w:rFonts w:ascii="Times New Roman" w:eastAsia="Times New Roman" w:hAnsi="Times New Roman" w:cs="Times New Roman"/>
        </w:rPr>
        <w:t>.</w:t>
      </w:r>
    </w:p>
    <w:p w14:paraId="4BEC9885" w14:textId="77777777" w:rsidR="00D07AAD" w:rsidRPr="00E149DC" w:rsidRDefault="00D07AAD" w:rsidP="00E85A5B">
      <w:pPr>
        <w:numPr>
          <w:ilvl w:val="0"/>
          <w:numId w:val="2"/>
        </w:numPr>
        <w:spacing w:after="120"/>
        <w:jc w:val="both"/>
        <w:rPr>
          <w:rFonts w:ascii="Times New Roman" w:eastAsia="Times New Roman" w:hAnsi="Times New Roman" w:cs="Times New Roman"/>
        </w:rPr>
      </w:pPr>
      <w:r w:rsidRPr="00E149DC">
        <w:rPr>
          <w:rFonts w:ascii="Times New Roman" w:eastAsia="Times New Roman" w:hAnsi="Times New Roman" w:cs="Times New Roman"/>
          <w:lang w:eastAsia="x-none"/>
        </w:rPr>
        <w:t xml:space="preserve">Atbilstoši Administratīvo teritoriju un apdzīvoto vietu likuma pārejas noteikumu 6. punktam Ādažu novada pašvaldība ir </w:t>
      </w:r>
      <w:r w:rsidRPr="00E149DC">
        <w:rPr>
          <w:rFonts w:ascii="Times New Roman" w:eastAsia="Times New Roman" w:hAnsi="Times New Roman" w:cs="Times New Roman"/>
        </w:rPr>
        <w:t>Carnikavas novada pašvaldības</w:t>
      </w:r>
      <w:r w:rsidRPr="00E149DC">
        <w:rPr>
          <w:rFonts w:ascii="Times New Roman" w:eastAsia="Times New Roman" w:hAnsi="Times New Roman" w:cs="Times New Roman"/>
          <w:lang w:eastAsia="x-none"/>
        </w:rPr>
        <w:t xml:space="preserve"> finanšu, mantas, tiesību un saistību pārņēmēja.</w:t>
      </w:r>
    </w:p>
    <w:p w14:paraId="4EA416A2" w14:textId="72A9904E" w:rsidR="00D07AAD" w:rsidRPr="00E149DC" w:rsidRDefault="008F50FE" w:rsidP="00E85A5B">
      <w:pPr>
        <w:numPr>
          <w:ilvl w:val="0"/>
          <w:numId w:val="2"/>
        </w:numPr>
        <w:spacing w:after="120"/>
        <w:jc w:val="both"/>
        <w:rPr>
          <w:rFonts w:ascii="Times New Roman" w:eastAsia="Times New Roman" w:hAnsi="Times New Roman" w:cs="Times New Roman"/>
          <w:lang w:eastAsia="x-none"/>
        </w:rPr>
      </w:pPr>
      <w:r w:rsidRPr="00E149DC">
        <w:rPr>
          <w:rFonts w:ascii="Times New Roman" w:eastAsia="Times New Roman" w:hAnsi="Times New Roman" w:cs="Times New Roman"/>
          <w:lang w:eastAsia="x-none"/>
        </w:rPr>
        <w:t>Zemesgrāmatas ierakstos</w:t>
      </w:r>
      <w:r w:rsidR="00683E8C" w:rsidRPr="00E149DC">
        <w:rPr>
          <w:rFonts w:ascii="Times New Roman" w:eastAsia="Times New Roman" w:hAnsi="Times New Roman" w:cs="Times New Roman"/>
          <w:lang w:eastAsia="x-none"/>
        </w:rPr>
        <w:t xml:space="preserve"> atzīmes veidā</w:t>
      </w:r>
      <w:r w:rsidRPr="00E149DC">
        <w:rPr>
          <w:rFonts w:ascii="Times New Roman" w:eastAsia="Times New Roman" w:hAnsi="Times New Roman" w:cs="Times New Roman"/>
          <w:lang w:eastAsia="x-none"/>
        </w:rPr>
        <w:t>, kā lietu tiesības, kas apgrūtina nekustamu īpašumu,</w:t>
      </w:r>
      <w:r w:rsidR="00D07AAD" w:rsidRPr="00E149DC">
        <w:rPr>
          <w:rFonts w:ascii="Times New Roman" w:eastAsia="Times New Roman" w:hAnsi="Times New Roman" w:cs="Times New Roman"/>
          <w:lang w:eastAsia="x-none"/>
        </w:rPr>
        <w:t xml:space="preserve"> </w:t>
      </w:r>
      <w:r w:rsidRPr="00E149DC">
        <w:rPr>
          <w:rFonts w:ascii="Times New Roman" w:eastAsia="Times New Roman" w:hAnsi="Times New Roman" w:cs="Times New Roman"/>
          <w:lang w:eastAsia="x-none"/>
        </w:rPr>
        <w:t xml:space="preserve">norādītas </w:t>
      </w:r>
      <w:r w:rsidR="00D07AAD" w:rsidRPr="00E149DC">
        <w:rPr>
          <w:rFonts w:ascii="Times New Roman" w:eastAsia="Times New Roman" w:hAnsi="Times New Roman" w:cs="Times New Roman"/>
          <w:lang w:eastAsia="x-none"/>
        </w:rPr>
        <w:t xml:space="preserve">uz Zemes vienības </w:t>
      </w:r>
      <w:r w:rsidRPr="00E149DC">
        <w:rPr>
          <w:rFonts w:ascii="Times New Roman" w:eastAsia="Times New Roman" w:hAnsi="Times New Roman" w:cs="Times New Roman"/>
          <w:lang w:eastAsia="x-none"/>
        </w:rPr>
        <w:t>esošās,</w:t>
      </w:r>
      <w:r w:rsidR="00D07AAD" w:rsidRPr="00E149DC">
        <w:rPr>
          <w:rFonts w:ascii="Times New Roman" w:eastAsia="Times New Roman" w:hAnsi="Times New Roman" w:cs="Times New Roman"/>
          <w:lang w:eastAsia="x-none"/>
        </w:rPr>
        <w:t xml:space="preserve"> </w:t>
      </w:r>
      <w:r w:rsidRPr="00E149DC">
        <w:rPr>
          <w:rFonts w:ascii="Times New Roman" w:eastAsia="Times New Roman" w:hAnsi="Times New Roman" w:cs="Times New Roman"/>
          <w:lang w:eastAsia="x-none"/>
        </w:rPr>
        <w:t>pašvaldībai nepiederošās Ēkas</w:t>
      </w:r>
      <w:r w:rsidR="00D07AAD" w:rsidRPr="00E149DC">
        <w:rPr>
          <w:rFonts w:ascii="Times New Roman" w:eastAsia="Times New Roman" w:hAnsi="Times New Roman" w:cs="Times New Roman"/>
          <w:lang w:eastAsia="x-none"/>
        </w:rPr>
        <w:t xml:space="preserve">. </w:t>
      </w:r>
    </w:p>
    <w:p w14:paraId="49124B7B" w14:textId="684BE3F3" w:rsidR="00D07AAD" w:rsidRPr="00E149DC" w:rsidRDefault="00D07AAD" w:rsidP="00E85A5B">
      <w:pPr>
        <w:numPr>
          <w:ilvl w:val="0"/>
          <w:numId w:val="2"/>
        </w:numPr>
        <w:spacing w:after="120"/>
        <w:jc w:val="both"/>
        <w:rPr>
          <w:rFonts w:ascii="Times New Roman" w:eastAsia="Times New Roman" w:hAnsi="Times New Roman" w:cs="Times New Roman"/>
        </w:rPr>
      </w:pPr>
      <w:r w:rsidRPr="00E149DC">
        <w:rPr>
          <w:rFonts w:ascii="Times New Roman" w:eastAsia="Times New Roman" w:hAnsi="Times New Roman" w:cs="Times New Roman"/>
        </w:rPr>
        <w:t xml:space="preserve">Pašvaldībā </w:t>
      </w:r>
      <w:r w:rsidR="00683E8C" w:rsidRPr="00E149DC">
        <w:rPr>
          <w:rFonts w:ascii="Times New Roman" w:eastAsia="Times New Roman" w:hAnsi="Times New Roman" w:cs="Times New Roman"/>
        </w:rPr>
        <w:t>26</w:t>
      </w:r>
      <w:r w:rsidRPr="00E149DC">
        <w:rPr>
          <w:rFonts w:ascii="Times New Roman" w:eastAsia="Times New Roman" w:hAnsi="Times New Roman" w:cs="Times New Roman"/>
        </w:rPr>
        <w:t>.</w:t>
      </w:r>
      <w:r w:rsidR="00683E8C" w:rsidRPr="00E149DC">
        <w:rPr>
          <w:rFonts w:ascii="Times New Roman" w:eastAsia="Times New Roman" w:hAnsi="Times New Roman" w:cs="Times New Roman"/>
        </w:rPr>
        <w:t>10</w:t>
      </w:r>
      <w:r w:rsidRPr="00E149DC">
        <w:rPr>
          <w:rFonts w:ascii="Times New Roman" w:eastAsia="Times New Roman" w:hAnsi="Times New Roman" w:cs="Times New Roman"/>
        </w:rPr>
        <w:t xml:space="preserve">.2022. saņemts </w:t>
      </w:r>
      <w:r w:rsidRPr="00E149DC">
        <w:rPr>
          <w:rFonts w:ascii="Times New Roman" w:hAnsi="Times New Roman" w:cs="Times New Roman"/>
        </w:rPr>
        <w:t xml:space="preserve">zvērinātas notāres Ilzes </w:t>
      </w:r>
      <w:proofErr w:type="spellStart"/>
      <w:r w:rsidRPr="00E149DC">
        <w:rPr>
          <w:rFonts w:ascii="Times New Roman" w:hAnsi="Times New Roman" w:cs="Times New Roman"/>
        </w:rPr>
        <w:t>Metuzāles</w:t>
      </w:r>
      <w:proofErr w:type="spellEnd"/>
      <w:r w:rsidRPr="00E149DC">
        <w:rPr>
          <w:rFonts w:ascii="Times New Roman" w:hAnsi="Times New Roman" w:cs="Times New Roman"/>
        </w:rPr>
        <w:t xml:space="preserve"> </w:t>
      </w:r>
      <w:r w:rsidR="00683E8C" w:rsidRPr="00E149DC">
        <w:rPr>
          <w:rFonts w:ascii="Times New Roman" w:hAnsi="Times New Roman" w:cs="Times New Roman"/>
        </w:rPr>
        <w:t>25</w:t>
      </w:r>
      <w:r w:rsidRPr="00E149DC">
        <w:rPr>
          <w:rFonts w:ascii="Times New Roman" w:hAnsi="Times New Roman" w:cs="Times New Roman"/>
        </w:rPr>
        <w:t>.</w:t>
      </w:r>
      <w:r w:rsidR="00683E8C" w:rsidRPr="00E149DC">
        <w:rPr>
          <w:rFonts w:ascii="Times New Roman" w:hAnsi="Times New Roman" w:cs="Times New Roman"/>
        </w:rPr>
        <w:t>10</w:t>
      </w:r>
      <w:r w:rsidRPr="00E149DC">
        <w:rPr>
          <w:rFonts w:ascii="Times New Roman" w:hAnsi="Times New Roman" w:cs="Times New Roman"/>
        </w:rPr>
        <w:t xml:space="preserve">.2022. Akts par mantojuma lietas izbeigšanu ar reģistra Nr. </w:t>
      </w:r>
      <w:r w:rsidR="00683E8C" w:rsidRPr="00E149DC">
        <w:rPr>
          <w:rFonts w:ascii="Times New Roman" w:hAnsi="Times New Roman" w:cs="Times New Roman"/>
        </w:rPr>
        <w:t>5774</w:t>
      </w:r>
      <w:r w:rsidR="001F7D62">
        <w:rPr>
          <w:rFonts w:ascii="Times New Roman" w:hAnsi="Times New Roman" w:cs="Times New Roman"/>
        </w:rPr>
        <w:t xml:space="preserve"> (</w:t>
      </w:r>
      <w:proofErr w:type="spellStart"/>
      <w:r w:rsidR="001F7D62" w:rsidRPr="00E149DC">
        <w:rPr>
          <w:rFonts w:ascii="Times New Roman" w:eastAsia="Times New Roman" w:hAnsi="Times New Roman" w:cs="Times New Roman"/>
        </w:rPr>
        <w:t>reģ</w:t>
      </w:r>
      <w:proofErr w:type="spellEnd"/>
      <w:r w:rsidR="001F7D62" w:rsidRPr="00E149DC">
        <w:rPr>
          <w:rFonts w:ascii="Times New Roman" w:eastAsia="Times New Roman" w:hAnsi="Times New Roman" w:cs="Times New Roman"/>
        </w:rPr>
        <w:t>. Nr. ĀNP/1-</w:t>
      </w:r>
      <w:r w:rsidR="001F7D62">
        <w:rPr>
          <w:rFonts w:ascii="Times New Roman" w:eastAsia="Times New Roman" w:hAnsi="Times New Roman" w:cs="Times New Roman"/>
        </w:rPr>
        <w:t>1</w:t>
      </w:r>
      <w:r w:rsidR="001F7D62" w:rsidRPr="00E149DC">
        <w:rPr>
          <w:rFonts w:ascii="Times New Roman" w:eastAsia="Times New Roman" w:hAnsi="Times New Roman" w:cs="Times New Roman"/>
        </w:rPr>
        <w:t>1-</w:t>
      </w:r>
      <w:r w:rsidR="001F7D62">
        <w:rPr>
          <w:rFonts w:ascii="Times New Roman" w:eastAsia="Times New Roman" w:hAnsi="Times New Roman" w:cs="Times New Roman"/>
        </w:rPr>
        <w:t>1</w:t>
      </w:r>
      <w:r w:rsidR="001F7D62" w:rsidRPr="00E149DC">
        <w:rPr>
          <w:rFonts w:ascii="Times New Roman" w:eastAsia="Times New Roman" w:hAnsi="Times New Roman" w:cs="Times New Roman"/>
        </w:rPr>
        <w:t>/2</w:t>
      </w:r>
      <w:r w:rsidR="001F7D62">
        <w:rPr>
          <w:rFonts w:ascii="Times New Roman" w:eastAsia="Times New Roman" w:hAnsi="Times New Roman" w:cs="Times New Roman"/>
        </w:rPr>
        <w:t>2</w:t>
      </w:r>
      <w:r w:rsidR="001F7D62" w:rsidRPr="00E149DC">
        <w:rPr>
          <w:rFonts w:ascii="Times New Roman" w:eastAsia="Times New Roman" w:hAnsi="Times New Roman" w:cs="Times New Roman"/>
        </w:rPr>
        <w:t>/</w:t>
      </w:r>
      <w:r w:rsidR="001F7D62">
        <w:rPr>
          <w:rFonts w:ascii="Times New Roman" w:eastAsia="Times New Roman" w:hAnsi="Times New Roman" w:cs="Times New Roman"/>
        </w:rPr>
        <w:t>5371</w:t>
      </w:r>
      <w:r w:rsidR="001F7D62">
        <w:rPr>
          <w:rFonts w:ascii="Times New Roman" w:hAnsi="Times New Roman" w:cs="Times New Roman"/>
        </w:rPr>
        <w:t>)</w:t>
      </w:r>
      <w:r w:rsidRPr="00E149DC">
        <w:rPr>
          <w:rFonts w:ascii="Times New Roman" w:hAnsi="Times New Roman" w:cs="Times New Roman"/>
        </w:rPr>
        <w:t xml:space="preserve">. Ar šo aktu izbeigta lietvedība mantojuma lietā </w:t>
      </w:r>
      <w:r w:rsidRPr="00921DBF">
        <w:rPr>
          <w:rFonts w:ascii="Times New Roman" w:hAnsi="Times New Roman" w:cs="Times New Roman"/>
        </w:rPr>
        <w:t xml:space="preserve">pēc </w:t>
      </w:r>
      <w:r w:rsidR="00683E8C" w:rsidRPr="00921DBF">
        <w:rPr>
          <w:rFonts w:ascii="Times New Roman" w:hAnsi="Times New Roman" w:cs="Times New Roman"/>
        </w:rPr>
        <w:t>--</w:t>
      </w:r>
      <w:r w:rsidRPr="00921DBF">
        <w:rPr>
          <w:rFonts w:ascii="Times New Roman" w:hAnsi="Times New Roman" w:cs="Times New Roman"/>
        </w:rPr>
        <w:t>.0</w:t>
      </w:r>
      <w:r w:rsidR="00683E8C" w:rsidRPr="00921DBF">
        <w:rPr>
          <w:rFonts w:ascii="Times New Roman" w:hAnsi="Times New Roman" w:cs="Times New Roman"/>
        </w:rPr>
        <w:t>4</w:t>
      </w:r>
      <w:r w:rsidRPr="00921DBF">
        <w:rPr>
          <w:rFonts w:ascii="Times New Roman" w:hAnsi="Times New Roman" w:cs="Times New Roman"/>
        </w:rPr>
        <w:t>.200</w:t>
      </w:r>
      <w:r w:rsidR="00683E8C" w:rsidRPr="00921DBF">
        <w:rPr>
          <w:rFonts w:ascii="Times New Roman" w:hAnsi="Times New Roman" w:cs="Times New Roman"/>
        </w:rPr>
        <w:t>2</w:t>
      </w:r>
      <w:r w:rsidRPr="00921DBF">
        <w:rPr>
          <w:rFonts w:ascii="Times New Roman" w:hAnsi="Times New Roman" w:cs="Times New Roman"/>
        </w:rPr>
        <w:t>.</w:t>
      </w:r>
      <w:r w:rsidRPr="00E149DC">
        <w:rPr>
          <w:rFonts w:ascii="Times New Roman" w:hAnsi="Times New Roman" w:cs="Times New Roman"/>
        </w:rPr>
        <w:t xml:space="preserve"> mirušā </w:t>
      </w:r>
      <w:r w:rsidR="00683E8C" w:rsidRPr="00E149DC">
        <w:rPr>
          <w:rFonts w:ascii="Times New Roman" w:hAnsi="Times New Roman" w:cs="Times New Roman"/>
          <w:color w:val="000000"/>
        </w:rPr>
        <w:t>RUDOLFA VAITEKUNA, personas kods 280935-10135</w:t>
      </w:r>
      <w:r w:rsidRPr="00E149DC">
        <w:rPr>
          <w:rFonts w:ascii="Times New Roman" w:hAnsi="Times New Roman" w:cs="Times New Roman"/>
        </w:rPr>
        <w:t xml:space="preserve">. Iesniegumu par mantojuma atklāšanos un mantinieku uzaicināšanu </w:t>
      </w:r>
      <w:r w:rsidR="00361DA2" w:rsidRPr="00E149DC">
        <w:rPr>
          <w:rFonts w:ascii="Times New Roman" w:hAnsi="Times New Roman" w:cs="Times New Roman"/>
          <w:color w:val="000000"/>
        </w:rPr>
        <w:t>(03.09.2020. Nr. 01-11.1/977)</w:t>
      </w:r>
      <w:r w:rsidRPr="00E149DC">
        <w:rPr>
          <w:rFonts w:ascii="Times New Roman" w:hAnsi="Times New Roman" w:cs="Times New Roman"/>
        </w:rPr>
        <w:t xml:space="preserve"> iesniedza Carnikavas novada dome. Publikācijā </w:t>
      </w:r>
      <w:r w:rsidR="00361DA2" w:rsidRPr="00E149DC">
        <w:rPr>
          <w:rFonts w:ascii="Times New Roman" w:hAnsi="Times New Roman" w:cs="Times New Roman"/>
        </w:rPr>
        <w:t xml:space="preserve">par mantojuma atklāšanos </w:t>
      </w:r>
      <w:r w:rsidRPr="00E149DC">
        <w:rPr>
          <w:rFonts w:ascii="Times New Roman" w:hAnsi="Times New Roman" w:cs="Times New Roman"/>
        </w:rPr>
        <w:t xml:space="preserve">(oficiālā izdevuma “Latvijas Vēstnesis” </w:t>
      </w:r>
      <w:r w:rsidR="00361DA2" w:rsidRPr="00E149DC">
        <w:rPr>
          <w:rFonts w:ascii="Times New Roman" w:hAnsi="Times New Roman" w:cs="Times New Roman"/>
        </w:rPr>
        <w:t>26</w:t>
      </w:r>
      <w:r w:rsidRPr="00E149DC">
        <w:rPr>
          <w:rFonts w:ascii="Times New Roman" w:hAnsi="Times New Roman" w:cs="Times New Roman"/>
        </w:rPr>
        <w:t>.</w:t>
      </w:r>
      <w:r w:rsidR="00361DA2" w:rsidRPr="00E149DC">
        <w:rPr>
          <w:rFonts w:ascii="Times New Roman" w:hAnsi="Times New Roman" w:cs="Times New Roman"/>
        </w:rPr>
        <w:t>11</w:t>
      </w:r>
      <w:r w:rsidRPr="00E149DC">
        <w:rPr>
          <w:rFonts w:ascii="Times New Roman" w:hAnsi="Times New Roman" w:cs="Times New Roman"/>
        </w:rPr>
        <w:t xml:space="preserve">.2020. </w:t>
      </w:r>
      <w:r w:rsidR="00361DA2" w:rsidRPr="00E149DC">
        <w:rPr>
          <w:rFonts w:ascii="Times New Roman" w:hAnsi="Times New Roman" w:cs="Times New Roman"/>
        </w:rPr>
        <w:t>229</w:t>
      </w:r>
      <w:r w:rsidRPr="00E149DC">
        <w:rPr>
          <w:rFonts w:ascii="Times New Roman" w:hAnsi="Times New Roman" w:cs="Times New Roman"/>
        </w:rPr>
        <w:t xml:space="preserve">. numurā) noteiktajā termiņā (mantojuma pieņemšanas termiņš beidzās </w:t>
      </w:r>
      <w:r w:rsidR="00361DA2" w:rsidRPr="00E149DC">
        <w:rPr>
          <w:rFonts w:ascii="Times New Roman" w:hAnsi="Times New Roman" w:cs="Times New Roman"/>
        </w:rPr>
        <w:t>26</w:t>
      </w:r>
      <w:r w:rsidRPr="00E149DC">
        <w:rPr>
          <w:rFonts w:ascii="Times New Roman" w:hAnsi="Times New Roman" w:cs="Times New Roman"/>
        </w:rPr>
        <w:t>.0</w:t>
      </w:r>
      <w:r w:rsidR="00361DA2" w:rsidRPr="00E149DC">
        <w:rPr>
          <w:rFonts w:ascii="Times New Roman" w:hAnsi="Times New Roman" w:cs="Times New Roman"/>
        </w:rPr>
        <w:t>2</w:t>
      </w:r>
      <w:r w:rsidRPr="00E149DC">
        <w:rPr>
          <w:rFonts w:ascii="Times New Roman" w:hAnsi="Times New Roman" w:cs="Times New Roman"/>
        </w:rPr>
        <w:t>.202</w:t>
      </w:r>
      <w:r w:rsidR="00361DA2" w:rsidRPr="00E149DC">
        <w:rPr>
          <w:rFonts w:ascii="Times New Roman" w:hAnsi="Times New Roman" w:cs="Times New Roman"/>
        </w:rPr>
        <w:t>1</w:t>
      </w:r>
      <w:r w:rsidRPr="00E149DC">
        <w:rPr>
          <w:rFonts w:ascii="Times New Roman" w:hAnsi="Times New Roman" w:cs="Times New Roman"/>
        </w:rPr>
        <w:t xml:space="preserve">.) </w:t>
      </w:r>
      <w:r w:rsidRPr="00E149DC">
        <w:rPr>
          <w:rFonts w:ascii="Times New Roman" w:hAnsi="Times New Roman" w:cs="Times New Roman"/>
        </w:rPr>
        <w:lastRenderedPageBreak/>
        <w:t>mantinieki nav pieteikušies, mantojamā manta atzīstama par bezmantinieka mantu un saskaņā ar Civillikuma 416. pantu piekrīt valstij.</w:t>
      </w:r>
    </w:p>
    <w:p w14:paraId="0B95C96A" w14:textId="76ABB0BB" w:rsidR="002839B2" w:rsidRPr="00E149DC" w:rsidRDefault="002839B2" w:rsidP="00E85A5B">
      <w:pPr>
        <w:numPr>
          <w:ilvl w:val="0"/>
          <w:numId w:val="2"/>
        </w:numPr>
        <w:spacing w:after="120"/>
        <w:jc w:val="both"/>
        <w:rPr>
          <w:rFonts w:ascii="Times New Roman" w:hAnsi="Times New Roman" w:cs="Times New Roman"/>
        </w:rPr>
      </w:pPr>
      <w:r w:rsidRPr="00E149DC">
        <w:rPr>
          <w:rFonts w:ascii="Times New Roman" w:hAnsi="Times New Roman" w:cs="Times New Roman"/>
        </w:rPr>
        <w:t>Saskaņā ar Carnikavas novada domes 20.08.2008. lēmumu “Par zemes lietotāju tiesībām lietot viņiem piešķirto zemi izbeigšanos” (prot</w:t>
      </w:r>
      <w:r w:rsidR="00CA4D48" w:rsidRPr="00E149DC">
        <w:rPr>
          <w:rFonts w:ascii="Times New Roman" w:hAnsi="Times New Roman" w:cs="Times New Roman"/>
        </w:rPr>
        <w:t>.</w:t>
      </w:r>
      <w:r w:rsidRPr="00E149DC">
        <w:rPr>
          <w:rFonts w:ascii="Times New Roman" w:hAnsi="Times New Roman" w:cs="Times New Roman"/>
        </w:rPr>
        <w:t xml:space="preserve"> Nr.</w:t>
      </w:r>
      <w:r w:rsidR="00CA4D48" w:rsidRPr="00E149DC">
        <w:rPr>
          <w:rFonts w:ascii="Times New Roman" w:hAnsi="Times New Roman" w:cs="Times New Roman"/>
        </w:rPr>
        <w:t> </w:t>
      </w:r>
      <w:r w:rsidRPr="00E149DC">
        <w:rPr>
          <w:rFonts w:ascii="Times New Roman" w:hAnsi="Times New Roman" w:cs="Times New Roman"/>
        </w:rPr>
        <w:t>18, 44.§) RUDOLFA VAITEKUNA mantiniekiem 31.08.2006. ir izbeigušās zemes lietošanas tiesības un ar 01.09.2006. ir iegūtas zemes nomas pirmtiesības uz lietošanā bijušo zemi attiecībā uz Zemes vienību, kuras adrese ir Salnu iela 7, Gauja, Carnikavas novads.</w:t>
      </w:r>
    </w:p>
    <w:p w14:paraId="5DE67936" w14:textId="77777777" w:rsidR="00D07AAD" w:rsidRPr="00E149DC" w:rsidRDefault="00D07AAD" w:rsidP="00E85A5B">
      <w:pPr>
        <w:numPr>
          <w:ilvl w:val="0"/>
          <w:numId w:val="2"/>
        </w:numPr>
        <w:spacing w:after="120"/>
        <w:jc w:val="both"/>
        <w:rPr>
          <w:rFonts w:ascii="Times New Roman" w:eastAsia="Times New Roman" w:hAnsi="Times New Roman" w:cs="Times New Roman"/>
        </w:rPr>
      </w:pPr>
      <w:r w:rsidRPr="00E149DC">
        <w:rPr>
          <w:rFonts w:ascii="Times New Roman" w:hAnsi="Times New Roman" w:cs="Times New Roman"/>
        </w:rPr>
        <w:t>Saskaņā ar ierakstiem Kadastrā, mantojuma atstājējs nav reģistrēts kā Ēku īpašnieks, lietotājs vai tiesiskais valdītājs. Kadastrā Ēku īpašuma tiesības nav reģistrētas nevienai personai.</w:t>
      </w:r>
    </w:p>
    <w:p w14:paraId="6DC4EA0D" w14:textId="77777777" w:rsidR="00D07AAD" w:rsidRPr="00E149DC" w:rsidRDefault="00D07AAD" w:rsidP="00E85A5B">
      <w:pPr>
        <w:numPr>
          <w:ilvl w:val="0"/>
          <w:numId w:val="2"/>
        </w:numPr>
        <w:spacing w:after="120"/>
        <w:jc w:val="both"/>
        <w:rPr>
          <w:rFonts w:ascii="Times New Roman" w:eastAsia="Times New Roman" w:hAnsi="Times New Roman" w:cs="Times New Roman"/>
        </w:rPr>
      </w:pPr>
      <w:r w:rsidRPr="00E149DC">
        <w:rPr>
          <w:rFonts w:ascii="Times New Roman" w:hAnsi="Times New Roman" w:cs="Times New Roman"/>
          <w:shd w:val="clear" w:color="auto" w:fill="FFFFFF"/>
        </w:rPr>
        <w:t>Civillikuma 416. pants noteic, ja pēc mantojuma atstājēja nāves viņam mantinieki nav palikuši vai šie mantinieki likumiskā termiņā pēc publikācijas par mantojuma atklāšanos nav ieradušies vai nav pierādījuši savas mantojuma tiesības, tad manta piekrīt valstij. Likumā noteiktos gadījumos bezmantinieka manta piekrīt pašvaldībai.</w:t>
      </w:r>
    </w:p>
    <w:p w14:paraId="2D3BC680" w14:textId="3EEE323B" w:rsidR="00361DA2" w:rsidRPr="00E149DC" w:rsidRDefault="00361DA2" w:rsidP="00E85A5B">
      <w:pPr>
        <w:numPr>
          <w:ilvl w:val="0"/>
          <w:numId w:val="2"/>
        </w:numPr>
        <w:spacing w:after="120"/>
        <w:jc w:val="both"/>
        <w:rPr>
          <w:rFonts w:ascii="Times New Roman" w:hAnsi="Times New Roman" w:cs="Times New Roman"/>
        </w:rPr>
      </w:pPr>
      <w:r w:rsidRPr="00E149DC">
        <w:rPr>
          <w:rFonts w:ascii="Times New Roman" w:hAnsi="Times New Roman" w:cs="Times New Roman"/>
        </w:rPr>
        <w:t xml:space="preserve">Saskaņā ar Carnikavas novada būvvaldes 25.08.2020. izziņu par nekustamā īpašuma sastāvu Nr. 05-2.1/70, apsekojot Zemes vienību, konstatēts, ka apvidū ir Ēkas, kas nav pieņemtas ekspluatācijā. Izziņā norādīts, ka būvvaldes arhīvā atrodas 20.12.1976. saskaņots dārza mājas būvprojekts, kurā kā pasūtītājs un/vai būvētājs ir persona ar uzvārdu “Jākobsons”. Būvvaldes arhīvā nav dokumentu, kas jebkādā veidā apliecinātu </w:t>
      </w:r>
      <w:r w:rsidR="002839B2" w:rsidRPr="00E149DC">
        <w:rPr>
          <w:rFonts w:ascii="Times New Roman" w:hAnsi="Times New Roman" w:cs="Times New Roman"/>
        </w:rPr>
        <w:t>RUDOLFA VAITEKUNA</w:t>
      </w:r>
      <w:r w:rsidRPr="00E149DC">
        <w:rPr>
          <w:rFonts w:ascii="Times New Roman" w:hAnsi="Times New Roman" w:cs="Times New Roman"/>
        </w:rPr>
        <w:t>, dzimuša 28.09.1935., saistību ar šo nekustamo īpašumu.</w:t>
      </w:r>
    </w:p>
    <w:p w14:paraId="3653E1F8" w14:textId="62F8E59A" w:rsidR="00D07AAD" w:rsidRPr="00E149DC" w:rsidRDefault="00D07AAD" w:rsidP="00E85A5B">
      <w:pPr>
        <w:numPr>
          <w:ilvl w:val="0"/>
          <w:numId w:val="2"/>
        </w:numPr>
        <w:spacing w:after="120"/>
        <w:jc w:val="both"/>
        <w:rPr>
          <w:rFonts w:ascii="Times New Roman" w:eastAsia="Times New Roman" w:hAnsi="Times New Roman" w:cs="Times New Roman"/>
        </w:rPr>
      </w:pPr>
      <w:r w:rsidRPr="00E149DC">
        <w:rPr>
          <w:rFonts w:ascii="Times New Roman" w:eastAsia="Times New Roman" w:hAnsi="Times New Roman" w:cs="Times New Roman"/>
        </w:rPr>
        <w:t xml:space="preserve">Ādažu novada būvvalde </w:t>
      </w:r>
      <w:r w:rsidRPr="00E149DC">
        <w:rPr>
          <w:rFonts w:ascii="Times New Roman" w:hAnsi="Times New Roman" w:cs="Times New Roman"/>
        </w:rPr>
        <w:t>29.04.2024. sagatavojusi Atzinumu par būves pārbaudi Nr. BIS-BV-19.9-2024-173</w:t>
      </w:r>
      <w:r w:rsidR="00CA4D48" w:rsidRPr="00E149DC">
        <w:rPr>
          <w:rFonts w:ascii="Times New Roman" w:hAnsi="Times New Roman" w:cs="Times New Roman"/>
        </w:rPr>
        <w:t>7</w:t>
      </w:r>
      <w:r w:rsidRPr="00E149DC">
        <w:rPr>
          <w:rFonts w:ascii="Times New Roman" w:hAnsi="Times New Roman" w:cs="Times New Roman"/>
        </w:rPr>
        <w:t xml:space="preserve"> (turpmāk – Atzinums (pielikumā)) attiecībā uz Ēkām, kas atrodas uz Zemes vienības. </w:t>
      </w:r>
      <w:r w:rsidR="00CA4D48" w:rsidRPr="00E149DC">
        <w:rPr>
          <w:rFonts w:ascii="Times New Roman" w:hAnsi="Times New Roman" w:cs="Times New Roman"/>
        </w:rPr>
        <w:t xml:space="preserve">Papildus Ēkām </w:t>
      </w:r>
      <w:r w:rsidR="00DD3AA4" w:rsidRPr="00E149DC">
        <w:rPr>
          <w:rFonts w:ascii="Times New Roman" w:hAnsi="Times New Roman" w:cs="Times New Roman"/>
        </w:rPr>
        <w:t xml:space="preserve">uz Zemes vienības </w:t>
      </w:r>
      <w:r w:rsidR="00CA4D48" w:rsidRPr="00E149DC">
        <w:rPr>
          <w:rFonts w:ascii="Times New Roman" w:hAnsi="Times New Roman" w:cs="Times New Roman"/>
        </w:rPr>
        <w:t xml:space="preserve">konstatēta vēl viena ēka (bez kadastra apzīmējuma) – saimniecības ēka. </w:t>
      </w:r>
      <w:r w:rsidRPr="00E149DC">
        <w:rPr>
          <w:rFonts w:ascii="Times New Roman" w:hAnsi="Times New Roman" w:cs="Times New Roman"/>
        </w:rPr>
        <w:t xml:space="preserve">Apsekošanas laikā veikta foto fiksācija. Atzinumā konstatēts, ka </w:t>
      </w:r>
      <w:r w:rsidR="00CA4D48" w:rsidRPr="00E149DC">
        <w:rPr>
          <w:rFonts w:ascii="Times New Roman" w:hAnsi="Times New Roman" w:cs="Times New Roman"/>
        </w:rPr>
        <w:t>visas četras ēkas</w:t>
      </w:r>
      <w:r w:rsidRPr="00E149DC">
        <w:rPr>
          <w:rFonts w:ascii="Times New Roman" w:hAnsi="Times New Roman" w:cs="Times New Roman"/>
        </w:rPr>
        <w:t xml:space="preserve"> ir vidi degradējošas un bojā ainavu, tās atbilst grausta statusam. Zemes vienības teritorijā atrodas būvgruži, žogs netiek uzturēts tehniskā un vizuālā kārtībā. Zemes vienība un </w:t>
      </w:r>
      <w:r w:rsidR="00DD3AA4" w:rsidRPr="00E149DC">
        <w:rPr>
          <w:rFonts w:ascii="Times New Roman" w:hAnsi="Times New Roman" w:cs="Times New Roman"/>
        </w:rPr>
        <w:t>uz tās</w:t>
      </w:r>
      <w:r w:rsidRPr="00E149DC">
        <w:rPr>
          <w:rFonts w:ascii="Times New Roman" w:hAnsi="Times New Roman" w:cs="Times New Roman"/>
        </w:rPr>
        <w:t xml:space="preserve"> atrodošās </w:t>
      </w:r>
      <w:r w:rsidR="00DD3AA4" w:rsidRPr="00E149DC">
        <w:rPr>
          <w:rFonts w:ascii="Times New Roman" w:hAnsi="Times New Roman" w:cs="Times New Roman"/>
        </w:rPr>
        <w:t>četras ē</w:t>
      </w:r>
      <w:r w:rsidRPr="00E149DC">
        <w:rPr>
          <w:rFonts w:ascii="Times New Roman" w:hAnsi="Times New Roman" w:cs="Times New Roman"/>
        </w:rPr>
        <w:t>kas ir brīvi pieejamas un rada apdraudējumu trešajām personām. Ēkas nav piemērotas dzīvošanai un/vai priekšmetu glabāšanai.</w:t>
      </w:r>
    </w:p>
    <w:p w14:paraId="4B10BAA3" w14:textId="5B105551" w:rsidR="00D07AAD" w:rsidRPr="00E149DC" w:rsidRDefault="00D07AAD" w:rsidP="00E85A5B">
      <w:pPr>
        <w:numPr>
          <w:ilvl w:val="0"/>
          <w:numId w:val="2"/>
        </w:numPr>
        <w:spacing w:after="120"/>
        <w:jc w:val="both"/>
        <w:rPr>
          <w:rFonts w:ascii="Times New Roman" w:eastAsia="Times New Roman" w:hAnsi="Times New Roman" w:cs="Times New Roman"/>
        </w:rPr>
      </w:pPr>
      <w:r w:rsidRPr="00E149DC">
        <w:rPr>
          <w:rFonts w:ascii="Times New Roman" w:hAnsi="Times New Roman" w:cs="Times New Roman"/>
        </w:rPr>
        <w:t xml:space="preserve">Būvvaldes Atzinumā konstatēts, ka </w:t>
      </w:r>
      <w:r w:rsidR="00DD3AA4" w:rsidRPr="00E149DC">
        <w:rPr>
          <w:rFonts w:ascii="Times New Roman" w:hAnsi="Times New Roman" w:cs="Times New Roman"/>
        </w:rPr>
        <w:t>visas uz Zemes vienības esošās ē</w:t>
      </w:r>
      <w:r w:rsidRPr="00E149DC">
        <w:rPr>
          <w:rFonts w:ascii="Times New Roman" w:hAnsi="Times New Roman" w:cs="Times New Roman"/>
        </w:rPr>
        <w:t>kas neatbilst:</w:t>
      </w:r>
    </w:p>
    <w:p w14:paraId="5BD4ED5C" w14:textId="49B6314D" w:rsidR="00D07AAD" w:rsidRPr="00834684" w:rsidRDefault="00D07AAD" w:rsidP="00834684">
      <w:pPr>
        <w:pStyle w:val="ListParagraph"/>
        <w:numPr>
          <w:ilvl w:val="1"/>
          <w:numId w:val="6"/>
        </w:numPr>
        <w:spacing w:after="120"/>
        <w:ind w:left="851" w:hanging="482"/>
        <w:contextualSpacing w:val="0"/>
        <w:jc w:val="both"/>
        <w:rPr>
          <w:rFonts w:ascii="Times New Roman" w:eastAsia="Times New Roman" w:hAnsi="Times New Roman" w:cs="Times New Roman"/>
        </w:rPr>
      </w:pPr>
      <w:r w:rsidRPr="00834684">
        <w:rPr>
          <w:rFonts w:ascii="Times New Roman" w:hAnsi="Times New Roman" w:cs="Times New Roman"/>
        </w:rPr>
        <w:t>Būvniecības likuma 9. pantā noteiktām būtiskām būvēm izvirzāmām prasībām, t.i., būve projektējama, būvējama un ekspluatējama atbilstoši tās lietošanas veidam, turklāt tā, lai nodrošinātu tās atbilstību šādām būtiskām prasībām: mehāniskā stiprība un stabilitāte; ugunsdrošība; vides aizsardzība un higiēna, tai skaitā nekaitīgums; lietošanas drošība un vides pieejamība; akustika (aizsardzība pret trokšņiem); energoefektivitāte; ilgtspējīga dabas resursu izmantošana</w:t>
      </w:r>
      <w:r w:rsidR="00DD3AA4" w:rsidRPr="00834684">
        <w:rPr>
          <w:rFonts w:ascii="Times New Roman" w:hAnsi="Times New Roman" w:cs="Times New Roman"/>
        </w:rPr>
        <w:t>;</w:t>
      </w:r>
    </w:p>
    <w:p w14:paraId="12A2BCB7" w14:textId="754711A0" w:rsidR="00D07AAD" w:rsidRPr="00E149DC" w:rsidRDefault="00D07AAD" w:rsidP="00834684">
      <w:pPr>
        <w:pStyle w:val="ListParagraph"/>
        <w:numPr>
          <w:ilvl w:val="1"/>
          <w:numId w:val="6"/>
        </w:numPr>
        <w:spacing w:before="120" w:after="120"/>
        <w:ind w:left="851" w:hanging="482"/>
        <w:contextualSpacing w:val="0"/>
        <w:jc w:val="both"/>
        <w:rPr>
          <w:rFonts w:ascii="Times New Roman" w:eastAsia="Times New Roman" w:hAnsi="Times New Roman" w:cs="Times New Roman"/>
        </w:rPr>
      </w:pPr>
      <w:r w:rsidRPr="00E149DC">
        <w:rPr>
          <w:rFonts w:ascii="Times New Roman" w:hAnsi="Times New Roman" w:cs="Times New Roman"/>
        </w:rPr>
        <w:t xml:space="preserve">Ādažu novada domes 23.11.2022. saistošo noteikumu Nr. 79/2022 “Par Ādažu novada teritorijas kopšanu un būvju uzturēšanu” 4. un 9. punkta </w:t>
      </w:r>
      <w:r w:rsidRPr="00E149DC">
        <w:rPr>
          <w:rFonts w:ascii="Times New Roman" w:eastAsia="Times New Roman" w:hAnsi="Times New Roman" w:cs="Times New Roman"/>
        </w:rPr>
        <w:t>prasībā</w:t>
      </w:r>
      <w:r w:rsidRPr="00E149DC">
        <w:rPr>
          <w:rFonts w:ascii="Times New Roman" w:hAnsi="Times New Roman" w:cs="Times New Roman"/>
        </w:rPr>
        <w:t xml:space="preserve">m. </w:t>
      </w:r>
    </w:p>
    <w:p w14:paraId="082E673D" w14:textId="77777777" w:rsidR="00D07AAD" w:rsidRPr="00E149DC" w:rsidRDefault="00D07AAD" w:rsidP="00834684">
      <w:pPr>
        <w:numPr>
          <w:ilvl w:val="0"/>
          <w:numId w:val="6"/>
        </w:numPr>
        <w:spacing w:after="120"/>
        <w:ind w:left="482" w:hanging="482"/>
        <w:jc w:val="both"/>
        <w:rPr>
          <w:rFonts w:ascii="Times New Roman" w:eastAsia="Times New Roman" w:hAnsi="Times New Roman" w:cs="Times New Roman"/>
        </w:rPr>
      </w:pPr>
      <w:r w:rsidRPr="00E149DC">
        <w:rPr>
          <w:rFonts w:ascii="Times New Roman" w:hAnsi="Times New Roman" w:cs="Times New Roman"/>
        </w:rPr>
        <w:t>Pamatojoties uz likuma “Par atjaunotā Latvijas Republikas 1937.gada Civillikuma ievada, mantojuma tiesību un lietu tiesību daļas spēkā stāšanās laiku un piemērošanas kārtību” 14.  panta piekto daļu, ēkas (būves), kas ir bezmantinieku manta vai bezīpašnieka lieta, piekrīt pašvaldībai, ja ēkas (būves) ir patstāvīgs īpašuma objekts un ēkas (būves) uzceltas uz zemes, kas piekrīt vai pieder pašvaldībai. Līdz ar to ir pamats atzīt, ka Ēkas, kas atrodas uz pašvaldībai piederošas Zemes vienības</w:t>
      </w:r>
      <w:r w:rsidR="00497489" w:rsidRPr="00E149DC">
        <w:rPr>
          <w:rFonts w:ascii="Times New Roman" w:hAnsi="Times New Roman" w:cs="Times New Roman"/>
        </w:rPr>
        <w:t>,</w:t>
      </w:r>
      <w:r w:rsidRPr="00E149DC">
        <w:rPr>
          <w:rFonts w:ascii="Times New Roman" w:hAnsi="Times New Roman" w:cs="Times New Roman"/>
        </w:rPr>
        <w:t xml:space="preserve"> ir pašvaldības īpašums uz likuma panta.</w:t>
      </w:r>
    </w:p>
    <w:p w14:paraId="773B4FD2" w14:textId="56CCD91A" w:rsidR="00D07AAD" w:rsidRPr="00E149DC" w:rsidRDefault="00D07AAD" w:rsidP="00834684">
      <w:pPr>
        <w:numPr>
          <w:ilvl w:val="0"/>
          <w:numId w:val="6"/>
        </w:numPr>
        <w:spacing w:after="120"/>
        <w:jc w:val="both"/>
        <w:rPr>
          <w:rFonts w:ascii="Times New Roman" w:eastAsia="Times New Roman" w:hAnsi="Times New Roman" w:cs="Times New Roman"/>
        </w:rPr>
      </w:pPr>
      <w:r w:rsidRPr="00E149DC">
        <w:rPr>
          <w:rFonts w:ascii="Times New Roman" w:eastAsia="Times New Roman" w:hAnsi="Times New Roman" w:cs="Times New Roman"/>
        </w:rPr>
        <w:t>Bez tam Pašvaldību likuma, kas stājās spēkā 01.01.2023., 73. panta piektā daļa noteic, ka</w:t>
      </w:r>
      <w:r w:rsidRPr="00E149DC">
        <w:rPr>
          <w:rFonts w:ascii="Times New Roman" w:hAnsi="Times New Roman" w:cs="Times New Roman"/>
          <w:shd w:val="clear" w:color="auto" w:fill="FFFFFF"/>
        </w:rPr>
        <w:t xml:space="preserve"> pašvaldībai piekrīt dzīvojamā māja, dzīvokļa īpašums vai t</w:t>
      </w:r>
      <w:r w:rsidR="00497489" w:rsidRPr="00E149DC">
        <w:rPr>
          <w:rFonts w:ascii="Times New Roman" w:hAnsi="Times New Roman" w:cs="Times New Roman"/>
          <w:shd w:val="clear" w:color="auto" w:fill="FFFFFF"/>
        </w:rPr>
        <w:t>ā</w:t>
      </w:r>
      <w:r w:rsidRPr="00E149DC">
        <w:rPr>
          <w:rFonts w:ascii="Times New Roman" w:hAnsi="Times New Roman" w:cs="Times New Roman"/>
          <w:shd w:val="clear" w:color="auto" w:fill="FFFFFF"/>
        </w:rPr>
        <w:t xml:space="preserve"> domājamās daļas atbilstoši </w:t>
      </w:r>
      <w:hyperlink r:id="rId8" w:tgtFrame="_blank" w:history="1">
        <w:r w:rsidRPr="00E149DC">
          <w:rPr>
            <w:rStyle w:val="Hyperlink"/>
            <w:rFonts w:ascii="Times New Roman" w:hAnsi="Times New Roman" w:cs="Times New Roman"/>
            <w:color w:val="auto"/>
            <w:u w:val="none"/>
            <w:shd w:val="clear" w:color="auto" w:fill="FFFFFF"/>
          </w:rPr>
          <w:t>Civillikuma</w:t>
        </w:r>
      </w:hyperlink>
      <w:r w:rsidRPr="00E149DC">
        <w:rPr>
          <w:rFonts w:ascii="Times New Roman" w:hAnsi="Times New Roman" w:cs="Times New Roman"/>
          <w:shd w:val="clear" w:color="auto" w:fill="FFFFFF"/>
        </w:rPr>
        <w:t> </w:t>
      </w:r>
      <w:hyperlink r:id="rId9" w:anchor="p416" w:tgtFrame="_blank" w:history="1">
        <w:r w:rsidRPr="00E149DC">
          <w:rPr>
            <w:rStyle w:val="Hyperlink"/>
            <w:rFonts w:ascii="Times New Roman" w:hAnsi="Times New Roman" w:cs="Times New Roman"/>
            <w:color w:val="auto"/>
            <w:u w:val="none"/>
            <w:shd w:val="clear" w:color="auto" w:fill="FFFFFF"/>
          </w:rPr>
          <w:t>416. pantā</w:t>
        </w:r>
      </w:hyperlink>
      <w:r w:rsidRPr="00E149DC">
        <w:rPr>
          <w:rFonts w:ascii="Times New Roman" w:hAnsi="Times New Roman" w:cs="Times New Roman"/>
          <w:shd w:val="clear" w:color="auto" w:fill="FFFFFF"/>
        </w:rPr>
        <w:t> noteiktajam kā bezmantinieka manta vai</w:t>
      </w:r>
      <w:r w:rsidR="00DD3AA4" w:rsidRPr="00E149DC">
        <w:rPr>
          <w:rFonts w:ascii="Times New Roman" w:hAnsi="Times New Roman" w:cs="Times New Roman"/>
          <w:shd w:val="clear" w:color="auto" w:fill="FFFFFF"/>
        </w:rPr>
        <w:t xml:space="preserve"> </w:t>
      </w:r>
      <w:r w:rsidRPr="00E149DC">
        <w:rPr>
          <w:rFonts w:ascii="Times New Roman" w:hAnsi="Times New Roman" w:cs="Times New Roman"/>
          <w:shd w:val="clear" w:color="auto" w:fill="FFFFFF"/>
        </w:rPr>
        <w:t>atbilstoši </w:t>
      </w:r>
      <w:hyperlink r:id="rId10" w:tgtFrame="_blank" w:history="1">
        <w:r w:rsidRPr="00E149DC">
          <w:rPr>
            <w:rStyle w:val="Hyperlink"/>
            <w:rFonts w:ascii="Times New Roman" w:hAnsi="Times New Roman" w:cs="Times New Roman"/>
            <w:color w:val="auto"/>
            <w:u w:val="none"/>
            <w:shd w:val="clear" w:color="auto" w:fill="FFFFFF"/>
          </w:rPr>
          <w:t>Civillikuma</w:t>
        </w:r>
      </w:hyperlink>
      <w:r w:rsidRPr="00E149DC">
        <w:rPr>
          <w:rFonts w:ascii="Times New Roman" w:hAnsi="Times New Roman" w:cs="Times New Roman"/>
          <w:shd w:val="clear" w:color="auto" w:fill="FFFFFF"/>
        </w:rPr>
        <w:t> </w:t>
      </w:r>
      <w:hyperlink r:id="rId11" w:anchor="p930" w:tgtFrame="_blank" w:history="1">
        <w:r w:rsidRPr="00E149DC">
          <w:rPr>
            <w:rStyle w:val="Hyperlink"/>
            <w:rFonts w:ascii="Times New Roman" w:hAnsi="Times New Roman" w:cs="Times New Roman"/>
            <w:color w:val="auto"/>
            <w:u w:val="none"/>
            <w:shd w:val="clear" w:color="auto" w:fill="FFFFFF"/>
          </w:rPr>
          <w:t>930. pantā</w:t>
        </w:r>
      </w:hyperlink>
      <w:r w:rsidRPr="00E149DC">
        <w:rPr>
          <w:rFonts w:ascii="Times New Roman" w:hAnsi="Times New Roman" w:cs="Times New Roman"/>
          <w:shd w:val="clear" w:color="auto" w:fill="FFFFFF"/>
        </w:rPr>
        <w:t> noteiktajam kā bezīpašnieka lieta.</w:t>
      </w:r>
    </w:p>
    <w:p w14:paraId="39722220" w14:textId="77777777" w:rsidR="00D07AAD" w:rsidRPr="00E149DC" w:rsidRDefault="00D07AAD" w:rsidP="00834684">
      <w:pPr>
        <w:numPr>
          <w:ilvl w:val="0"/>
          <w:numId w:val="6"/>
        </w:numPr>
        <w:spacing w:after="120"/>
        <w:jc w:val="both"/>
        <w:rPr>
          <w:rFonts w:ascii="Times New Roman" w:eastAsia="Times New Roman" w:hAnsi="Times New Roman" w:cs="Times New Roman"/>
        </w:rPr>
      </w:pPr>
      <w:r w:rsidRPr="00E149DC">
        <w:rPr>
          <w:rFonts w:ascii="Times New Roman" w:eastAsia="Times New Roman" w:hAnsi="Times New Roman" w:cs="Times New Roman"/>
        </w:rPr>
        <w:lastRenderedPageBreak/>
        <w:t>Atbilstoši Publiskas personas finanšu līdzekļu un mantas izšķērdēšanas novēršanas likuma 3. panta 1. punktam, publiska persona rīkojas ar finanšu līdzekļiem un mantu lietderīgi, tas ir, rīcībai jābūt tādai, lai mērķi sasniegtu ar mazāko finanšu līdzekļu un mantas izlietojumu.</w:t>
      </w:r>
    </w:p>
    <w:p w14:paraId="6A9402C2" w14:textId="77777777" w:rsidR="00D07AAD" w:rsidRPr="00E149DC" w:rsidRDefault="00D07AAD" w:rsidP="00834684">
      <w:pPr>
        <w:numPr>
          <w:ilvl w:val="0"/>
          <w:numId w:val="6"/>
        </w:numPr>
        <w:spacing w:after="120"/>
        <w:ind w:left="482" w:hanging="482"/>
        <w:jc w:val="both"/>
        <w:rPr>
          <w:rFonts w:ascii="Times New Roman" w:eastAsia="Times New Roman" w:hAnsi="Times New Roman" w:cs="Times New Roman"/>
        </w:rPr>
      </w:pPr>
      <w:r w:rsidRPr="00E149DC">
        <w:rPr>
          <w:rFonts w:ascii="Times New Roman" w:eastAsia="Times New Roman" w:hAnsi="Times New Roman" w:cs="Times New Roman"/>
        </w:rPr>
        <w:t xml:space="preserve">Ņemot vērā Atzinumā norādītos faktiskos apstākļus par Ēku slikto tehnisko stāvokli, nav lietderīgi veikt papildus darbības Ēku atjaunošanai un atkārtotai kadastrālajai uzmērīšanai, reģistrēšanai uz pašvaldības vārda Kadastrā un zemesgrāmatā (kas pats par sevi rada izmaksas, tai skaitā, kadastrālā uzmērīšana un kancelejas nodeva par pašvaldības īpašuma tiesības uz Ēkām reģistrāciju zemesgrāmatā). </w:t>
      </w:r>
    </w:p>
    <w:p w14:paraId="4B3AC436" w14:textId="1BD9A920" w:rsidR="00D07AAD" w:rsidRPr="00E149DC" w:rsidRDefault="00D07AAD" w:rsidP="00834684">
      <w:pPr>
        <w:numPr>
          <w:ilvl w:val="0"/>
          <w:numId w:val="6"/>
        </w:numPr>
        <w:spacing w:after="120"/>
        <w:ind w:left="482" w:hanging="482"/>
        <w:jc w:val="both"/>
        <w:rPr>
          <w:rFonts w:ascii="Times New Roman" w:eastAsia="Times New Roman" w:hAnsi="Times New Roman" w:cs="Times New Roman"/>
        </w:rPr>
      </w:pPr>
      <w:r w:rsidRPr="00E149DC">
        <w:rPr>
          <w:rFonts w:ascii="Times New Roman" w:eastAsia="Times New Roman" w:hAnsi="Times New Roman" w:cs="Times New Roman"/>
        </w:rPr>
        <w:t xml:space="preserve">Pašvaldības nekustamo īpašumu </w:t>
      </w:r>
      <w:proofErr w:type="spellStart"/>
      <w:r w:rsidRPr="00E149DC">
        <w:rPr>
          <w:rFonts w:ascii="Times New Roman" w:eastAsia="Times New Roman" w:hAnsi="Times New Roman" w:cs="Times New Roman"/>
        </w:rPr>
        <w:t>apsaimniekotājs</w:t>
      </w:r>
      <w:proofErr w:type="spellEnd"/>
      <w:r w:rsidRPr="00E149DC">
        <w:rPr>
          <w:rFonts w:ascii="Times New Roman" w:eastAsia="Times New Roman" w:hAnsi="Times New Roman" w:cs="Times New Roman"/>
        </w:rPr>
        <w:t xml:space="preserve">, pašvaldības aģentūra “Carnikavas komunālserviss” (turpmāk – Aģentūra), </w:t>
      </w:r>
      <w:r w:rsidRPr="00E149DC">
        <w:rPr>
          <w:rFonts w:ascii="Times New Roman" w:hAnsi="Times New Roman" w:cs="Times New Roman"/>
        </w:rPr>
        <w:t>1</w:t>
      </w:r>
      <w:r w:rsidR="002859C1" w:rsidRPr="00E149DC">
        <w:rPr>
          <w:rFonts w:ascii="Times New Roman" w:hAnsi="Times New Roman" w:cs="Times New Roman"/>
        </w:rPr>
        <w:t>5</w:t>
      </w:r>
      <w:r w:rsidRPr="00E149DC">
        <w:rPr>
          <w:rFonts w:ascii="Times New Roman" w:hAnsi="Times New Roman" w:cs="Times New Roman"/>
        </w:rPr>
        <w:t>.04.2024. veica Zemes vienības un Ēku apsekošanu, noformējot aktu</w:t>
      </w:r>
      <w:r w:rsidR="007E3F30" w:rsidRPr="00E149DC">
        <w:rPr>
          <w:rFonts w:ascii="Times New Roman" w:hAnsi="Times New Roman" w:cs="Times New Roman"/>
        </w:rPr>
        <w:t xml:space="preserve"> Nr. 01-33-13/24/3</w:t>
      </w:r>
      <w:r w:rsidRPr="00E149DC">
        <w:rPr>
          <w:rFonts w:ascii="Times New Roman" w:hAnsi="Times New Roman" w:cs="Times New Roman"/>
        </w:rPr>
        <w:t xml:space="preserve">. </w:t>
      </w:r>
      <w:r w:rsidR="007E3F30" w:rsidRPr="00E149DC">
        <w:rPr>
          <w:rFonts w:ascii="Times New Roman" w:hAnsi="Times New Roman" w:cs="Times New Roman"/>
        </w:rPr>
        <w:t xml:space="preserve">Apsekošanas laikā tika konstatēts, ka īpašumā esošā ēka ir nepabeigta būve. Ēkas pamati ir monolīta betona, </w:t>
      </w:r>
      <w:proofErr w:type="spellStart"/>
      <w:r w:rsidR="007E3F30" w:rsidRPr="00E149DC">
        <w:rPr>
          <w:rFonts w:ascii="Times New Roman" w:hAnsi="Times New Roman" w:cs="Times New Roman"/>
        </w:rPr>
        <w:t>hidroizolēti</w:t>
      </w:r>
      <w:proofErr w:type="spellEnd"/>
      <w:r w:rsidR="007E3F30" w:rsidRPr="00E149DC">
        <w:rPr>
          <w:rFonts w:ascii="Times New Roman" w:hAnsi="Times New Roman" w:cs="Times New Roman"/>
        </w:rPr>
        <w:t xml:space="preserve">. Ārsienas un starpsienas izbūvētas pirmā stāva līmenī. </w:t>
      </w:r>
      <w:r w:rsidR="00834684">
        <w:rPr>
          <w:rFonts w:ascii="Times New Roman" w:hAnsi="Times New Roman" w:cs="Times New Roman"/>
        </w:rPr>
        <w:t>Aģentūras ieskatā i</w:t>
      </w:r>
      <w:r w:rsidR="007E3F30" w:rsidRPr="00E149DC">
        <w:rPr>
          <w:rFonts w:ascii="Times New Roman" w:hAnsi="Times New Roman" w:cs="Times New Roman"/>
        </w:rPr>
        <w:t>zbūvētās būvkonstrukcijas ir apmierinošā tehniskā stāvoklī un uz to bāzes ir iespējama ēkas tālākā būvniecība. Zemes gabalā atrodas divas saimniecības ēkas, mūrēta ēka 8 m² platībā un koka ēka 18 m² platībā, ko ir iespējams izmantot būvmateriālu un instrumentu uzglabāšanai būvniecības laikā. Teritorija ir daļēji kopta.</w:t>
      </w:r>
    </w:p>
    <w:p w14:paraId="28862F80" w14:textId="77777777" w:rsidR="00D07AAD" w:rsidRPr="00E149DC" w:rsidRDefault="00D07AAD" w:rsidP="00834684">
      <w:pPr>
        <w:numPr>
          <w:ilvl w:val="0"/>
          <w:numId w:val="6"/>
        </w:numPr>
        <w:spacing w:after="120"/>
        <w:jc w:val="both"/>
        <w:rPr>
          <w:rFonts w:ascii="Times New Roman" w:eastAsia="Times New Roman" w:hAnsi="Times New Roman" w:cs="Times New Roman"/>
        </w:rPr>
      </w:pPr>
      <w:r w:rsidRPr="00E149DC">
        <w:rPr>
          <w:rFonts w:ascii="Times New Roman" w:eastAsia="Times New Roman" w:hAnsi="Times New Roman" w:cs="Times New Roman"/>
        </w:rPr>
        <w:t xml:space="preserve">Aģentūra </w:t>
      </w:r>
      <w:r w:rsidR="00407C30" w:rsidRPr="00E149DC">
        <w:rPr>
          <w:rFonts w:ascii="Times New Roman" w:eastAsia="Times New Roman" w:hAnsi="Times New Roman" w:cs="Times New Roman"/>
        </w:rPr>
        <w:t>noteikusi</w:t>
      </w:r>
      <w:r w:rsidRPr="00E149DC">
        <w:rPr>
          <w:rFonts w:ascii="Times New Roman" w:eastAsia="Times New Roman" w:hAnsi="Times New Roman" w:cs="Times New Roman"/>
        </w:rPr>
        <w:t xml:space="preserve"> Ēku nojaukšanas (</w:t>
      </w:r>
      <w:r w:rsidRPr="00E149DC">
        <w:rPr>
          <w:rFonts w:ascii="Times New Roman" w:hAnsi="Times New Roman" w:cs="Times New Roman"/>
        </w:rPr>
        <w:t>nepieciešams ārpakalpojums</w:t>
      </w:r>
      <w:r w:rsidRPr="00E149DC">
        <w:rPr>
          <w:rFonts w:ascii="Times New Roman" w:eastAsia="Times New Roman" w:hAnsi="Times New Roman" w:cs="Times New Roman"/>
        </w:rPr>
        <w:t>) orientējoš</w:t>
      </w:r>
      <w:r w:rsidR="00407C30" w:rsidRPr="00E149DC">
        <w:rPr>
          <w:rFonts w:ascii="Times New Roman" w:eastAsia="Times New Roman" w:hAnsi="Times New Roman" w:cs="Times New Roman"/>
        </w:rPr>
        <w:t>ā</w:t>
      </w:r>
      <w:r w:rsidRPr="00E149DC">
        <w:rPr>
          <w:rFonts w:ascii="Times New Roman" w:eastAsia="Times New Roman" w:hAnsi="Times New Roman" w:cs="Times New Roman"/>
        </w:rPr>
        <w:t>s izmaksas - ap EUR 4000,- ar pievienotās vērtības nodokli</w:t>
      </w:r>
      <w:r w:rsidRPr="00E149DC">
        <w:rPr>
          <w:rFonts w:ascii="Times New Roman" w:hAnsi="Times New Roman" w:cs="Times New Roman"/>
        </w:rPr>
        <w:t>.</w:t>
      </w:r>
    </w:p>
    <w:p w14:paraId="3ED8F9D9" w14:textId="6E351B84" w:rsidR="00D07AAD" w:rsidRPr="00E149DC" w:rsidRDefault="00D07AAD" w:rsidP="00834684">
      <w:pPr>
        <w:numPr>
          <w:ilvl w:val="0"/>
          <w:numId w:val="6"/>
        </w:numPr>
        <w:spacing w:after="120"/>
        <w:jc w:val="both"/>
        <w:rPr>
          <w:rFonts w:ascii="Times New Roman" w:eastAsia="Times New Roman" w:hAnsi="Times New Roman" w:cs="Times New Roman"/>
        </w:rPr>
      </w:pPr>
      <w:r w:rsidRPr="00E149DC">
        <w:rPr>
          <w:rFonts w:ascii="Times New Roman" w:eastAsia="Times New Roman" w:hAnsi="Times New Roman" w:cs="Times New Roman"/>
        </w:rPr>
        <w:t xml:space="preserve">Līdz </w:t>
      </w:r>
      <w:r w:rsidR="007E3F30" w:rsidRPr="00E149DC">
        <w:rPr>
          <w:rFonts w:ascii="Times New Roman" w:eastAsia="Times New Roman" w:hAnsi="Times New Roman" w:cs="Times New Roman"/>
        </w:rPr>
        <w:t>1</w:t>
      </w:r>
      <w:r w:rsidR="00C4585A" w:rsidRPr="00E149DC">
        <w:rPr>
          <w:rFonts w:ascii="Times New Roman" w:eastAsia="Times New Roman" w:hAnsi="Times New Roman" w:cs="Times New Roman"/>
        </w:rPr>
        <w:t>8</w:t>
      </w:r>
      <w:r w:rsidRPr="00E149DC">
        <w:rPr>
          <w:rFonts w:ascii="Times New Roman" w:eastAsia="Times New Roman" w:hAnsi="Times New Roman" w:cs="Times New Roman"/>
        </w:rPr>
        <w:t>.09.2024. Zemes vienībā un Ēkās neviena persona nav deklarējusi savu dzīvesvietu. Nekustamā īpašuma nodoklis par Ēkām netiek aprēķināts. Zemes vienības adresē nav noslēgts neviens atkritumu apsaimniekošanas līgums ar SIA “</w:t>
      </w:r>
      <w:proofErr w:type="spellStart"/>
      <w:r w:rsidRPr="00E149DC">
        <w:rPr>
          <w:rFonts w:ascii="Times New Roman" w:eastAsia="Times New Roman" w:hAnsi="Times New Roman" w:cs="Times New Roman"/>
        </w:rPr>
        <w:t>Clean</w:t>
      </w:r>
      <w:proofErr w:type="spellEnd"/>
      <w:r w:rsidRPr="00E149DC">
        <w:rPr>
          <w:rFonts w:ascii="Times New Roman" w:eastAsia="Times New Roman" w:hAnsi="Times New Roman" w:cs="Times New Roman"/>
        </w:rPr>
        <w:t xml:space="preserve"> R”, kas nodrošina</w:t>
      </w:r>
      <w:r w:rsidRPr="00E149DC">
        <w:rPr>
          <w:rFonts w:ascii="Times New Roman" w:eastAsia="Times New Roman" w:hAnsi="Times New Roman" w:cs="Times New Roman"/>
          <w:i/>
          <w:iCs/>
        </w:rPr>
        <w:t xml:space="preserve"> </w:t>
      </w:r>
      <w:r w:rsidRPr="00E149DC">
        <w:rPr>
          <w:rFonts w:ascii="Times New Roman" w:eastAsia="Times New Roman" w:hAnsi="Times New Roman" w:cs="Times New Roman"/>
        </w:rPr>
        <w:t>sadzīves atkritumu apsaimniekošanu Carnikavas pagasta teritorijā, izņemot vispārīgo līgumu ar Aģentūru.</w:t>
      </w:r>
    </w:p>
    <w:p w14:paraId="24F5C417" w14:textId="77777777" w:rsidR="00D07AAD" w:rsidRPr="00E149DC" w:rsidRDefault="00D07AAD" w:rsidP="00834684">
      <w:pPr>
        <w:numPr>
          <w:ilvl w:val="0"/>
          <w:numId w:val="6"/>
        </w:numPr>
        <w:spacing w:after="120"/>
        <w:jc w:val="both"/>
        <w:rPr>
          <w:rFonts w:ascii="Times New Roman" w:eastAsia="Times New Roman" w:hAnsi="Times New Roman" w:cs="Times New Roman"/>
        </w:rPr>
      </w:pPr>
      <w:r w:rsidRPr="00E149DC">
        <w:rPr>
          <w:rFonts w:ascii="Times New Roman" w:eastAsia="Times New Roman" w:hAnsi="Times New Roman" w:cs="Times New Roman"/>
        </w:rPr>
        <w:t xml:space="preserve">Ēkām nav </w:t>
      </w:r>
      <w:proofErr w:type="spellStart"/>
      <w:r w:rsidRPr="00E149DC">
        <w:rPr>
          <w:rFonts w:ascii="Times New Roman" w:eastAsia="Times New Roman" w:hAnsi="Times New Roman" w:cs="Times New Roman"/>
        </w:rPr>
        <w:t>pieslēgumu</w:t>
      </w:r>
      <w:proofErr w:type="spellEnd"/>
      <w:r w:rsidRPr="00E149DC">
        <w:rPr>
          <w:rFonts w:ascii="Times New Roman" w:eastAsia="Times New Roman" w:hAnsi="Times New Roman" w:cs="Times New Roman"/>
        </w:rPr>
        <w:t xml:space="preserve"> inženiertīkliem (elektroapgādei, ūdensapgādei un kanalizācijas tīkliem).</w:t>
      </w:r>
    </w:p>
    <w:p w14:paraId="03705A0F" w14:textId="290F6F0E" w:rsidR="00D07AAD" w:rsidRPr="00E149DC" w:rsidRDefault="00D07AAD" w:rsidP="00834684">
      <w:pPr>
        <w:numPr>
          <w:ilvl w:val="0"/>
          <w:numId w:val="6"/>
        </w:numPr>
        <w:spacing w:after="120"/>
        <w:jc w:val="both"/>
        <w:rPr>
          <w:rFonts w:ascii="Times New Roman" w:eastAsia="Times New Roman" w:hAnsi="Times New Roman" w:cs="Times New Roman"/>
        </w:rPr>
      </w:pPr>
      <w:r w:rsidRPr="00E149DC">
        <w:rPr>
          <w:rFonts w:ascii="Times New Roman" w:eastAsia="Times New Roman" w:hAnsi="Times New Roman" w:cs="Times New Roman"/>
        </w:rPr>
        <w:t xml:space="preserve">Pašvaldības Centrālās pārvaldes Attīstības un projektu nodaļa (turpmāk - Attīstības nodaļa) sniegusi viedokli par iespējamo Zemes vienības un uz tās esošo Ēku turpmāko izmantošanu. </w:t>
      </w:r>
      <w:r w:rsidR="00834684" w:rsidRPr="00E149DC">
        <w:rPr>
          <w:rFonts w:ascii="Times New Roman" w:eastAsia="Times New Roman" w:hAnsi="Times New Roman" w:cs="Times New Roman"/>
        </w:rPr>
        <w:t>Attīstības nodaļa</w:t>
      </w:r>
      <w:r w:rsidR="00834684">
        <w:rPr>
          <w:rFonts w:ascii="Times New Roman" w:eastAsia="Times New Roman" w:hAnsi="Times New Roman" w:cs="Times New Roman"/>
        </w:rPr>
        <w:t>s ieskatā</w:t>
      </w:r>
      <w:r w:rsidR="00834684" w:rsidRPr="00E149DC">
        <w:rPr>
          <w:rFonts w:ascii="Times New Roman" w:hAnsi="Times New Roman" w:cs="Times New Roman"/>
        </w:rPr>
        <w:t xml:space="preserve"> </w:t>
      </w:r>
      <w:r w:rsidRPr="00E149DC">
        <w:rPr>
          <w:rFonts w:ascii="Times New Roman" w:hAnsi="Times New Roman" w:cs="Times New Roman"/>
        </w:rPr>
        <w:t>Zemes vienība</w:t>
      </w:r>
      <w:r w:rsidR="007E3F30" w:rsidRPr="00E149DC">
        <w:rPr>
          <w:rFonts w:ascii="Times New Roman" w:hAnsi="Times New Roman" w:cs="Times New Roman"/>
        </w:rPr>
        <w:t>s</w:t>
      </w:r>
      <w:r w:rsidRPr="00E149DC">
        <w:rPr>
          <w:rFonts w:ascii="Times New Roman" w:hAnsi="Times New Roman" w:cs="Times New Roman"/>
        </w:rPr>
        <w:t xml:space="preserve"> </w:t>
      </w:r>
      <w:r w:rsidR="007E3F30" w:rsidRPr="00E149DC">
        <w:rPr>
          <w:rFonts w:ascii="Times New Roman" w:hAnsi="Times New Roman" w:cs="Times New Roman"/>
          <w:shd w:val="clear" w:color="auto" w:fill="FFFFFF"/>
        </w:rPr>
        <w:t xml:space="preserve">platība ir neliela, </w:t>
      </w:r>
      <w:r w:rsidR="00834684">
        <w:rPr>
          <w:rFonts w:ascii="Times New Roman" w:hAnsi="Times New Roman" w:cs="Times New Roman"/>
          <w:shd w:val="clear" w:color="auto" w:fill="FFFFFF"/>
        </w:rPr>
        <w:t xml:space="preserve">tā </w:t>
      </w:r>
      <w:r w:rsidR="007E3F30" w:rsidRPr="00E149DC">
        <w:rPr>
          <w:rFonts w:ascii="Times New Roman" w:hAnsi="Times New Roman" w:cs="Times New Roman"/>
          <w:shd w:val="clear" w:color="auto" w:fill="FFFFFF"/>
        </w:rPr>
        <w:t xml:space="preserve">atrodas šauru ieliņu </w:t>
      </w:r>
      <w:proofErr w:type="spellStart"/>
      <w:r w:rsidR="007E3F30" w:rsidRPr="00E149DC">
        <w:rPr>
          <w:rFonts w:ascii="Times New Roman" w:hAnsi="Times New Roman" w:cs="Times New Roman"/>
          <w:shd w:val="clear" w:color="auto" w:fill="FFFFFF"/>
        </w:rPr>
        <w:t>ieskāvumā</w:t>
      </w:r>
      <w:proofErr w:type="spellEnd"/>
      <w:r w:rsidR="007E3F30" w:rsidRPr="00E149DC">
        <w:rPr>
          <w:rFonts w:ascii="Times New Roman" w:hAnsi="Times New Roman" w:cs="Times New Roman"/>
          <w:shd w:val="clear" w:color="auto" w:fill="FFFFFF"/>
        </w:rPr>
        <w:t xml:space="preserve"> vasarnīcu ciema teritorijā un nebūtu piemērojama pašvaldības funkciju nodrošināšanai. Kā iespējams risinājums varētu būt atpūtas teritorija iedzīvotājiem, bet tā kā tuvumā pieguļoši un ērti sasniedzami īpašumi ir nelielā skaitā, atpūtas teritorijas izveide nebūtu lietderīga.</w:t>
      </w:r>
    </w:p>
    <w:p w14:paraId="083BB1AB" w14:textId="27B1D822" w:rsidR="00D07AAD" w:rsidRPr="00E149DC" w:rsidRDefault="00D07AAD" w:rsidP="00834684">
      <w:pPr>
        <w:numPr>
          <w:ilvl w:val="0"/>
          <w:numId w:val="6"/>
        </w:numPr>
        <w:spacing w:after="120"/>
        <w:jc w:val="both"/>
        <w:rPr>
          <w:rFonts w:ascii="Times New Roman" w:eastAsia="Times New Roman" w:hAnsi="Times New Roman" w:cs="Times New Roman"/>
        </w:rPr>
      </w:pPr>
      <w:r w:rsidRPr="00E149DC">
        <w:rPr>
          <w:rFonts w:ascii="Times New Roman" w:eastAsia="Times New Roman" w:hAnsi="Times New Roman" w:cs="Times New Roman"/>
        </w:rPr>
        <w:t xml:space="preserve">Būvvaldes un pašvaldības rīcībā nav </w:t>
      </w:r>
      <w:r w:rsidR="007E3F30" w:rsidRPr="00E149DC">
        <w:rPr>
          <w:rFonts w:ascii="Times New Roman" w:eastAsia="Times New Roman" w:hAnsi="Times New Roman" w:cs="Times New Roman"/>
        </w:rPr>
        <w:t xml:space="preserve">normatīvajiem aktiem atbilstošas </w:t>
      </w:r>
      <w:r w:rsidRPr="00E149DC">
        <w:rPr>
          <w:rFonts w:ascii="Times New Roman" w:eastAsia="Times New Roman" w:hAnsi="Times New Roman" w:cs="Times New Roman"/>
        </w:rPr>
        <w:t>būvniecības dokumentācijas, kas apliecina būvniecības likumību Zemes vienībā un Ēku piederību, Ēkas nav pieņemtas ekspluatācijā, nav noslēgti līgumi par Zemes vienības nomu, tajā skaitā, kuros būtu pielīgtas tiesības veikt Ēku būvniecību.</w:t>
      </w:r>
    </w:p>
    <w:p w14:paraId="751B93C8" w14:textId="37B141B8" w:rsidR="00D07AAD" w:rsidRPr="00E149DC" w:rsidRDefault="00D07AAD" w:rsidP="00834684">
      <w:pPr>
        <w:numPr>
          <w:ilvl w:val="0"/>
          <w:numId w:val="6"/>
        </w:numPr>
        <w:autoSpaceDE w:val="0"/>
        <w:autoSpaceDN w:val="0"/>
        <w:adjustRightInd w:val="0"/>
        <w:spacing w:after="120"/>
        <w:ind w:left="482" w:hanging="482"/>
        <w:jc w:val="both"/>
        <w:rPr>
          <w:rFonts w:ascii="Times New Roman" w:eastAsia="Times New Roman" w:hAnsi="Times New Roman" w:cs="Times New Roman"/>
        </w:rPr>
      </w:pPr>
      <w:r w:rsidRPr="00E149DC">
        <w:rPr>
          <w:rFonts w:ascii="Times New Roman" w:eastAsia="Times New Roman" w:hAnsi="Times New Roman" w:cs="Times New Roman"/>
        </w:rPr>
        <w:t>Atbilstoši Carnikavas novada domes 20.02.2019. saistošajiem noteikumiem Nr.</w:t>
      </w:r>
      <w:r w:rsidR="00103306" w:rsidRPr="00E149DC">
        <w:rPr>
          <w:rFonts w:ascii="Times New Roman" w:eastAsia="Times New Roman" w:hAnsi="Times New Roman" w:cs="Times New Roman"/>
        </w:rPr>
        <w:t> </w:t>
      </w:r>
      <w:r w:rsidRPr="00E149DC">
        <w:rPr>
          <w:rFonts w:ascii="Times New Roman" w:eastAsia="Times New Roman" w:hAnsi="Times New Roman" w:cs="Times New Roman"/>
        </w:rPr>
        <w:t>SN/2019/8 “Carnikavas novada teritorijas plānojuma 2018.-2028. gadam grafiskā daļa un teritorijas izmantošanas un apbūves noteikumi”, Zemes vienība atrodas Savrupmāju apbūves teritorijā (DzS3), kas noteikta teritorijām, kur galvenais zemes un būvju izmantošanas veids ir dārzu ierīkošana ģimenes vajadzībām un dārza māju (vasarnīcu) apbūve ar tai atbilstošu infrastruktūru.</w:t>
      </w:r>
    </w:p>
    <w:p w14:paraId="3E01555E" w14:textId="435FCB34" w:rsidR="00D07AAD" w:rsidRPr="00E149DC" w:rsidRDefault="00D07AAD" w:rsidP="00834684">
      <w:pPr>
        <w:numPr>
          <w:ilvl w:val="0"/>
          <w:numId w:val="6"/>
        </w:numPr>
        <w:spacing w:after="120"/>
        <w:ind w:left="482" w:hanging="482"/>
        <w:jc w:val="both"/>
        <w:rPr>
          <w:rFonts w:ascii="Times New Roman" w:eastAsia="Times New Roman" w:hAnsi="Times New Roman" w:cs="Times New Roman"/>
        </w:rPr>
      </w:pPr>
      <w:r w:rsidRPr="00E149DC">
        <w:rPr>
          <w:rFonts w:ascii="Times New Roman" w:eastAsia="Times New Roman" w:hAnsi="Times New Roman" w:cs="Times New Roman"/>
        </w:rPr>
        <w:t>Saskaņā ar Kadastra datiem Zemes vienībai reģistrēts nekustamā īpašuma lietošanas mērķis “Individuālo dzīvojamo māju apbūve”, kods 0601</w:t>
      </w:r>
      <w:r w:rsidRPr="00E149DC">
        <w:rPr>
          <w:rFonts w:ascii="Times New Roman" w:eastAsia="SimSun" w:hAnsi="Times New Roman" w:cs="Times New Roman"/>
        </w:rPr>
        <w:t xml:space="preserve">, un </w:t>
      </w:r>
      <w:r w:rsidRPr="00E149DC">
        <w:rPr>
          <w:rFonts w:ascii="Times New Roman" w:eastAsia="Times New Roman" w:hAnsi="Times New Roman" w:cs="Times New Roman"/>
        </w:rPr>
        <w:t>kadastrālā vērtība EUR </w:t>
      </w:r>
      <w:r w:rsidR="00103306" w:rsidRPr="00E149DC">
        <w:rPr>
          <w:rFonts w:ascii="Times New Roman" w:eastAsia="Times New Roman" w:hAnsi="Times New Roman" w:cs="Times New Roman"/>
        </w:rPr>
        <w:t>2617</w:t>
      </w:r>
      <w:r w:rsidRPr="00E149DC">
        <w:rPr>
          <w:rFonts w:ascii="Times New Roman" w:eastAsia="Times New Roman" w:hAnsi="Times New Roman" w:cs="Times New Roman"/>
        </w:rPr>
        <w:t>,-.</w:t>
      </w:r>
    </w:p>
    <w:p w14:paraId="5434DEC6" w14:textId="77777777" w:rsidR="00D07AAD" w:rsidRPr="00E149DC" w:rsidRDefault="00D07AAD" w:rsidP="00834684">
      <w:pPr>
        <w:numPr>
          <w:ilvl w:val="0"/>
          <w:numId w:val="6"/>
        </w:numPr>
        <w:spacing w:after="120"/>
        <w:ind w:left="482" w:hanging="482"/>
        <w:jc w:val="both"/>
        <w:rPr>
          <w:rFonts w:ascii="Times New Roman" w:eastAsia="Times New Roman" w:hAnsi="Times New Roman" w:cs="Times New Roman"/>
        </w:rPr>
      </w:pPr>
      <w:r w:rsidRPr="00E149DC">
        <w:rPr>
          <w:rFonts w:ascii="Times New Roman" w:eastAsia="Times New Roman" w:hAnsi="Times New Roman" w:cs="Times New Roman"/>
        </w:rPr>
        <w:lastRenderedPageBreak/>
        <w:t>Civillikuma 1084. pants nosaka, ka katram būves īpašniekam, lai aizsargātu sabiedrisko drošību, jātur sava būve tādā stāvoklī, ka no tās nevar rasties kaitējums ne kaimiņiem, ne garāmgājējiem, ne arī tās lietotājiem. Ja par būvi, no kuras draud briesmas, pastāv īpašuma tiesības strīds, tad šo briesmu novēršanai nepieciešamie soļi tūliņ un vēl pirms prāvas beigām jāsper tam, kas šo būvi tajā brīdī valda, ar tiesību vēlāk prasīt izdevumu atlīdzību. Ja būves īpašnieks vai valdītājs, pretēji attiecīgās varas pieprasījumam, nenovērš draudošās briesmas, tad attiecīgai iestādei, raugoties pēc apstākļiem, būve jāsaved kārtībā vai arī pavisam jānojauc uz īpašnieka rēķinu.</w:t>
      </w:r>
    </w:p>
    <w:p w14:paraId="0B5333CA" w14:textId="77777777" w:rsidR="00D07AAD" w:rsidRPr="00E149DC" w:rsidRDefault="00D07AAD" w:rsidP="00834684">
      <w:pPr>
        <w:pStyle w:val="ListParagraph"/>
        <w:numPr>
          <w:ilvl w:val="0"/>
          <w:numId w:val="6"/>
        </w:numPr>
        <w:spacing w:after="120"/>
        <w:contextualSpacing w:val="0"/>
        <w:jc w:val="both"/>
        <w:rPr>
          <w:rFonts w:ascii="Times New Roman" w:eastAsia="Times New Roman" w:hAnsi="Times New Roman" w:cs="Times New Roman"/>
          <w:i/>
          <w:iCs/>
        </w:rPr>
      </w:pPr>
      <w:r w:rsidRPr="00E149DC">
        <w:rPr>
          <w:rFonts w:ascii="Times New Roman" w:eastAsia="Times New Roman" w:hAnsi="Times New Roman" w:cs="Times New Roman"/>
        </w:rPr>
        <w:t xml:space="preserve">Ministru kabineta 19.08.2014. noteikumu Nr. 500 “Vispārīgie būvnoteikumi” 3. punkts noteic, ka būvniecību var ierosināt zemes vai būves īpašnieks vai, ja tāda nav, – tiesiskais valdītājs (arī publiskas personas zemes vai būves tiesiskais valdītājs) vai lietotājs, kuram ar līgumu noteiktas tiesības būvēt vai pašvaldība, ja tā sakārto vai nojauc būvi, kas kļuvusi bīstama un rada apdraudējumu cilvēku drošībai, vai nojauc patvaļīgās būvniecības objektu. Ja būves nekur nav reģistrētas kā patstāvīgi īpašuma objekti, tās ir piekritīgas zemes īpašniekam atbilstoši Civillikuma 968. pantam. </w:t>
      </w:r>
    </w:p>
    <w:p w14:paraId="11F68867" w14:textId="77777777" w:rsidR="00D07AAD" w:rsidRPr="00E149DC" w:rsidRDefault="00D07AAD" w:rsidP="00834684">
      <w:pPr>
        <w:numPr>
          <w:ilvl w:val="0"/>
          <w:numId w:val="6"/>
        </w:numPr>
        <w:spacing w:after="120"/>
        <w:jc w:val="both"/>
        <w:rPr>
          <w:rFonts w:ascii="Times New Roman" w:eastAsia="Times New Roman" w:hAnsi="Times New Roman" w:cs="Times New Roman"/>
        </w:rPr>
      </w:pPr>
      <w:r w:rsidRPr="00E149DC">
        <w:rPr>
          <w:rFonts w:ascii="Times New Roman" w:eastAsia="Times New Roman" w:hAnsi="Times New Roman" w:cs="Times New Roman"/>
        </w:rPr>
        <w:t xml:space="preserve">Saskaņā ar Civillikuma 968. pantu uz zemes uzcelta un cieši ar to savienota ēka atzīstama par tās daļu. </w:t>
      </w:r>
    </w:p>
    <w:p w14:paraId="39DB9DDA" w14:textId="77777777" w:rsidR="00D07AAD" w:rsidRPr="00E149DC" w:rsidRDefault="00D07AAD" w:rsidP="00834684">
      <w:pPr>
        <w:numPr>
          <w:ilvl w:val="0"/>
          <w:numId w:val="6"/>
        </w:numPr>
        <w:spacing w:after="120"/>
        <w:jc w:val="both"/>
        <w:rPr>
          <w:rFonts w:ascii="Times New Roman" w:eastAsia="Times New Roman" w:hAnsi="Times New Roman" w:cs="Times New Roman"/>
          <w:i/>
          <w:iCs/>
        </w:rPr>
      </w:pPr>
      <w:r w:rsidRPr="00E149DC">
        <w:rPr>
          <w:rFonts w:ascii="Times New Roman" w:eastAsia="Times New Roman" w:hAnsi="Times New Roman" w:cs="Times New Roman"/>
        </w:rPr>
        <w:t xml:space="preserve">Civillikuma 864. pants nosaka, ka visas uz lietu gulošās nastas un apgrūtinājumi jānes lietas īpašniekam. Tātad līdzās nekustamā īpašuma īpašnieka tiesībām pastāv arī pienākums atbildēt par īpašuma izmantošanas (apbūves) atbilstību tiesību normu prasībām. Civillikuma 927. pants noteic, ka īpašums ir pilnīgas varas tiesība par lietu, t.i. tiesība valdīt un lietot to, iegūt no tās visus iespējamos labumus, ar to rīkoties un noteiktā kārtā atprasīt to atpakaļ no katras trešās personas ar īpašuma prasību. </w:t>
      </w:r>
    </w:p>
    <w:p w14:paraId="39438425" w14:textId="77777777" w:rsidR="00D07AAD" w:rsidRPr="00E149DC" w:rsidRDefault="00D07AAD" w:rsidP="00834684">
      <w:pPr>
        <w:numPr>
          <w:ilvl w:val="0"/>
          <w:numId w:val="6"/>
        </w:numPr>
        <w:spacing w:after="120"/>
        <w:jc w:val="both"/>
        <w:rPr>
          <w:rFonts w:ascii="Times New Roman" w:eastAsia="Times New Roman" w:hAnsi="Times New Roman" w:cs="Times New Roman"/>
        </w:rPr>
      </w:pPr>
      <w:r w:rsidRPr="00E149DC">
        <w:rPr>
          <w:rFonts w:ascii="Times New Roman" w:eastAsia="Times New Roman" w:hAnsi="Times New Roman" w:cs="Times New Roman"/>
        </w:rPr>
        <w:t>Atbilstoši Būvniecības likuma 7. panta pirmās daļas 2. punktam, pašvaldība nodrošina ar būvniecības procesu saistītā administratīvā procesa tiesiskumu, tajā skaitā, pieņem lēmumus par turpmāko rīcību ar tās teritorijā esošām būvēm, kuras ir pilnīgi vai daļēji sagruvušas vai nonākušas tādā stāvoklī, ka to lietošana ir bīstama vai tās bojā ainavu.</w:t>
      </w:r>
    </w:p>
    <w:p w14:paraId="6E315203" w14:textId="77777777" w:rsidR="00D07AAD" w:rsidRPr="00E149DC" w:rsidRDefault="00D07AAD" w:rsidP="00834684">
      <w:pPr>
        <w:numPr>
          <w:ilvl w:val="0"/>
          <w:numId w:val="6"/>
        </w:numPr>
        <w:spacing w:after="120"/>
        <w:jc w:val="both"/>
        <w:rPr>
          <w:rFonts w:ascii="Times New Roman" w:eastAsia="Times New Roman" w:hAnsi="Times New Roman" w:cs="Times New Roman"/>
        </w:rPr>
      </w:pPr>
      <w:r w:rsidRPr="00E149DC">
        <w:rPr>
          <w:rFonts w:ascii="Times New Roman" w:eastAsia="Times New Roman" w:hAnsi="Times New Roman" w:cs="Times New Roman"/>
        </w:rPr>
        <w:t xml:space="preserve">Saskaņā ar Būvniecības likuma 21. panta otro daļu, būvi aizliegts izmantot līdz tās pieņemšanai ekspluatācijā, izņemot šā panta trešajā daļā minētos gadījumus. Ekspluatācijā pieņemto būvi izmanto tikai atbilstoši projektētajam lietošanas veidam. Šī panta devītās daļas izpratnē, ja būve ir pilnīgi vai daļēji sagruvusi vai nonākusi tādā tehniskajā stāvoklī, ka ir bīstama vai bojā ainavu, šīs būves īpašniekam atbilstoši pašvaldības lēmumam tā jāsakārto vai jānojauc. </w:t>
      </w:r>
    </w:p>
    <w:p w14:paraId="75241D5F" w14:textId="77777777" w:rsidR="00D07AAD" w:rsidRPr="00E149DC" w:rsidRDefault="00D07AAD" w:rsidP="00834684">
      <w:pPr>
        <w:numPr>
          <w:ilvl w:val="0"/>
          <w:numId w:val="6"/>
        </w:numPr>
        <w:spacing w:after="120"/>
        <w:jc w:val="both"/>
        <w:rPr>
          <w:rFonts w:ascii="Times New Roman" w:hAnsi="Times New Roman" w:cs="Times New Roman"/>
          <w:sz w:val="20"/>
          <w:szCs w:val="20"/>
        </w:rPr>
      </w:pPr>
      <w:r w:rsidRPr="00E149DC">
        <w:rPr>
          <w:rFonts w:ascii="Times New Roman" w:hAnsi="Times New Roman" w:cs="Times New Roman"/>
        </w:rPr>
        <w:t>Atbilstoši Latvijas Republikas Augstākās tiesas Administratīvo lietu departamenta 03.05.2016. lēmumam SKA-849/2016, 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Ne lēmuma apstrīdēšana vai pārsūdzēšana, ne arī tā tūlītēja neizpildīšana no būves īpašnieka puses nevar būt šķērslis īpašuma sakārtošanai, lai novērstu apdraudējumu.</w:t>
      </w:r>
    </w:p>
    <w:p w14:paraId="0587AF17" w14:textId="2FEA3BE0" w:rsidR="00D07AAD" w:rsidRPr="00E149DC" w:rsidRDefault="00D07AAD" w:rsidP="00834684">
      <w:pPr>
        <w:numPr>
          <w:ilvl w:val="0"/>
          <w:numId w:val="6"/>
        </w:numPr>
        <w:spacing w:after="120"/>
        <w:jc w:val="both"/>
        <w:rPr>
          <w:rFonts w:ascii="Times New Roman" w:hAnsi="Times New Roman" w:cs="Times New Roman"/>
          <w:sz w:val="20"/>
          <w:szCs w:val="20"/>
        </w:rPr>
      </w:pPr>
      <w:r w:rsidRPr="00E149DC">
        <w:rPr>
          <w:rFonts w:ascii="Times New Roman" w:eastAsia="Times New Roman" w:hAnsi="Times New Roman" w:cs="Times New Roman"/>
        </w:rPr>
        <w:t xml:space="preserve">Pēc </w:t>
      </w:r>
      <w:r w:rsidR="00103306" w:rsidRPr="00E149DC">
        <w:rPr>
          <w:rFonts w:ascii="Times New Roman" w:eastAsia="Times New Roman" w:hAnsi="Times New Roman" w:cs="Times New Roman"/>
        </w:rPr>
        <w:t xml:space="preserve">būvvaldes veiktā </w:t>
      </w:r>
      <w:r w:rsidRPr="00E149DC">
        <w:rPr>
          <w:rFonts w:ascii="Times New Roman" w:eastAsia="Times New Roman" w:hAnsi="Times New Roman" w:cs="Times New Roman"/>
        </w:rPr>
        <w:t>vizuāla novērtējuma Ēkas ir neapmierinošā tehniskā stāvoklī, to tehniskais stāvoklis neatbilst nevienai no Būvniecības likuma 9. pantā minētajām prasībām, kā arī attiecībā uz tām nav ievērotas pašvaldības domes saistošo noteikumu prasības būvju uzturēšanas jomā. No iepriekš minētā secināms, ka Ēku atjaunošana, veicot ieguldījumus, nav ekonomiski lietderīga un samērīga, bet lietošana ir bīstama. Ēkas ir tādā stāvoklī, kas bojā apkārtējo ainavu un uzskatāmas par vidi degradējošām un ir nojaucamas.</w:t>
      </w:r>
    </w:p>
    <w:p w14:paraId="4154B649" w14:textId="77777777" w:rsidR="00564CA6" w:rsidRPr="00E149DC" w:rsidRDefault="00D07AAD" w:rsidP="00834684">
      <w:pPr>
        <w:numPr>
          <w:ilvl w:val="0"/>
          <w:numId w:val="6"/>
        </w:numPr>
        <w:spacing w:after="120"/>
        <w:jc w:val="both"/>
        <w:rPr>
          <w:rFonts w:ascii="Times New Roman" w:hAnsi="Times New Roman" w:cs="Times New Roman"/>
          <w:color w:val="FF0000"/>
        </w:rPr>
      </w:pPr>
      <w:r w:rsidRPr="00E149DC">
        <w:rPr>
          <w:rFonts w:ascii="Times New Roman" w:eastAsia="Times New Roman" w:hAnsi="Times New Roman" w:cs="Times New Roman"/>
        </w:rPr>
        <w:lastRenderedPageBreak/>
        <w:t>Pašvaldības Zemes vienības racionālai izmantošanai nepieciešams to sakārtot, pieņemot domes lēmumu par Ēku nojaukšanu, Ēku nojaukšanas organizēšanu pieejamā finansējuma ietvaros.</w:t>
      </w:r>
    </w:p>
    <w:p w14:paraId="69E1D972" w14:textId="4807CF9D" w:rsidR="00564CA6" w:rsidRPr="00E149DC" w:rsidRDefault="00D07AAD" w:rsidP="00BB16A4">
      <w:pPr>
        <w:spacing w:after="120"/>
        <w:jc w:val="both"/>
        <w:rPr>
          <w:rFonts w:ascii="Times New Roman" w:hAnsi="Times New Roman" w:cs="Times New Roman"/>
        </w:rPr>
      </w:pPr>
      <w:r w:rsidRPr="00E149DC">
        <w:rPr>
          <w:rFonts w:ascii="Times New Roman" w:eastAsia="Times New Roman" w:hAnsi="Times New Roman" w:cs="Times New Roman"/>
          <w:lang w:eastAsia="lv-LV"/>
        </w:rPr>
        <w:t xml:space="preserve">Pamatojoties uz Pašvaldību likuma 4. panta pirmās daļas 2. punktu un 73. panta ceturto un piekto daļu, Civillikuma 968. un 1084. pantiem, Būvniecības likuma 7. panta pirmās daļas 2. punktu, 21. panta otro un devīto daļu, </w:t>
      </w:r>
      <w:r w:rsidRPr="00E149DC">
        <w:rPr>
          <w:rFonts w:ascii="Times New Roman" w:hAnsi="Times New Roman" w:cs="Times New Roman"/>
        </w:rPr>
        <w:t>likuma “Par atjaunotā Latvijas Republikas 1937.gada Civillikuma ievada, mantojuma tiesību un lietu tiesību daļas spēkā stāšanās laiku un piemērošanas kārtību” 14. panta piekto daļu,</w:t>
      </w:r>
      <w:r w:rsidRPr="00E149DC">
        <w:rPr>
          <w:rFonts w:ascii="Times New Roman" w:eastAsia="Times New Roman" w:hAnsi="Times New Roman" w:cs="Times New Roman"/>
          <w:lang w:eastAsia="lv-LV"/>
        </w:rPr>
        <w:t xml:space="preserve"> Ādažu novada pašvaldības dome</w:t>
      </w:r>
    </w:p>
    <w:p w14:paraId="185FDCD5" w14:textId="77777777" w:rsidR="00564CA6" w:rsidRPr="00E149DC" w:rsidRDefault="00E85A5B" w:rsidP="00BB16A4">
      <w:pPr>
        <w:spacing w:after="120"/>
        <w:jc w:val="center"/>
        <w:rPr>
          <w:rFonts w:ascii="Times New Roman" w:hAnsi="Times New Roman" w:cs="Times New Roman"/>
          <w:b/>
        </w:rPr>
      </w:pPr>
      <w:r w:rsidRPr="00E149DC">
        <w:rPr>
          <w:rFonts w:ascii="Times New Roman" w:hAnsi="Times New Roman" w:cs="Times New Roman"/>
          <w:b/>
        </w:rPr>
        <w:t>NOLEMJ:</w:t>
      </w:r>
    </w:p>
    <w:p w14:paraId="30A798DE" w14:textId="2C76A6B8" w:rsidR="00D07AAD" w:rsidRPr="00E149DC" w:rsidRDefault="00D07AAD" w:rsidP="00D07AAD">
      <w:pPr>
        <w:pStyle w:val="ListParagraph"/>
        <w:numPr>
          <w:ilvl w:val="0"/>
          <w:numId w:val="1"/>
        </w:numPr>
        <w:spacing w:before="120"/>
        <w:ind w:left="360" w:right="-1"/>
        <w:jc w:val="both"/>
        <w:rPr>
          <w:rFonts w:ascii="Times New Roman" w:hAnsi="Times New Roman" w:cs="Times New Roman"/>
          <w:lang w:eastAsia="lv-LV"/>
        </w:rPr>
      </w:pPr>
      <w:r w:rsidRPr="00E149DC">
        <w:rPr>
          <w:rFonts w:ascii="Times New Roman" w:hAnsi="Times New Roman" w:cs="Times New Roman"/>
          <w:lang w:eastAsia="lv-LV"/>
        </w:rPr>
        <w:t xml:space="preserve">Veikt Ādažu novada pašvaldības nekustamā īpašuma </w:t>
      </w:r>
      <w:r w:rsidR="00103306" w:rsidRPr="00E149DC">
        <w:rPr>
          <w:rFonts w:ascii="Times New Roman" w:eastAsia="Times New Roman" w:hAnsi="Times New Roman" w:cs="Times New Roman"/>
        </w:rPr>
        <w:t>Saln</w:t>
      </w:r>
      <w:r w:rsidRPr="00E149DC">
        <w:rPr>
          <w:rFonts w:ascii="Times New Roman" w:eastAsia="Times New Roman" w:hAnsi="Times New Roman" w:cs="Times New Roman"/>
        </w:rPr>
        <w:t xml:space="preserve">u iela </w:t>
      </w:r>
      <w:r w:rsidR="00103306" w:rsidRPr="00E149DC">
        <w:rPr>
          <w:rFonts w:ascii="Times New Roman" w:eastAsia="Times New Roman" w:hAnsi="Times New Roman" w:cs="Times New Roman"/>
        </w:rPr>
        <w:t>7</w:t>
      </w:r>
      <w:r w:rsidRPr="00E149DC">
        <w:rPr>
          <w:rFonts w:ascii="Times New Roman" w:hAnsi="Times New Roman" w:cs="Times New Roman"/>
        </w:rPr>
        <w:t xml:space="preserve">, Gauja, Carnikavas pag., Ādažu nov. (kad. Nr. </w:t>
      </w:r>
      <w:r w:rsidRPr="00E149DC">
        <w:rPr>
          <w:rFonts w:ascii="Times New Roman" w:eastAsia="Times New Roman" w:hAnsi="Times New Roman" w:cs="Times New Roman"/>
        </w:rPr>
        <w:t>8052 002 1</w:t>
      </w:r>
      <w:r w:rsidR="00103306" w:rsidRPr="00E149DC">
        <w:rPr>
          <w:rFonts w:ascii="Times New Roman" w:eastAsia="Times New Roman" w:hAnsi="Times New Roman" w:cs="Times New Roman"/>
        </w:rPr>
        <w:t>103</w:t>
      </w:r>
      <w:r w:rsidRPr="00E149DC">
        <w:rPr>
          <w:rFonts w:ascii="Times New Roman" w:hAnsi="Times New Roman" w:cs="Times New Roman"/>
        </w:rPr>
        <w:t>)</w:t>
      </w:r>
      <w:r w:rsidRPr="00E149DC">
        <w:rPr>
          <w:rFonts w:ascii="Times New Roman" w:hAnsi="Times New Roman" w:cs="Times New Roman"/>
          <w:lang w:eastAsia="lv-LV"/>
        </w:rPr>
        <w:t>, sakārtošanu, līdz 30.12.2024. nojaucot uz īpašuma zemes vienības 0,0</w:t>
      </w:r>
      <w:r w:rsidR="00103306" w:rsidRPr="00E149DC">
        <w:rPr>
          <w:rFonts w:ascii="Times New Roman" w:hAnsi="Times New Roman" w:cs="Times New Roman"/>
          <w:lang w:eastAsia="lv-LV"/>
        </w:rPr>
        <w:t>46</w:t>
      </w:r>
      <w:r w:rsidRPr="00E149DC">
        <w:rPr>
          <w:rFonts w:ascii="Times New Roman" w:hAnsi="Times New Roman" w:cs="Times New Roman"/>
          <w:lang w:eastAsia="lv-LV"/>
        </w:rPr>
        <w:t xml:space="preserve"> ha platībā ar kadastra apzīmējumu </w:t>
      </w:r>
      <w:r w:rsidRPr="00E149DC">
        <w:rPr>
          <w:rFonts w:ascii="Times New Roman" w:hAnsi="Times New Roman" w:cs="Times New Roman"/>
        </w:rPr>
        <w:t>8052 002 1</w:t>
      </w:r>
      <w:r w:rsidR="00103306" w:rsidRPr="00E149DC">
        <w:rPr>
          <w:rFonts w:ascii="Times New Roman" w:hAnsi="Times New Roman" w:cs="Times New Roman"/>
        </w:rPr>
        <w:t>103</w:t>
      </w:r>
      <w:r w:rsidRPr="00E149DC">
        <w:rPr>
          <w:rFonts w:ascii="Times New Roman" w:hAnsi="Times New Roman" w:cs="Times New Roman"/>
          <w:lang w:eastAsia="lv-LV"/>
        </w:rPr>
        <w:t xml:space="preserve"> esošās </w:t>
      </w:r>
      <w:r w:rsidRPr="00E149DC">
        <w:rPr>
          <w:rFonts w:ascii="Times New Roman" w:hAnsi="Times New Roman" w:cs="Times New Roman"/>
        </w:rPr>
        <w:t>un Nekustamā īpašuma valsts kadastra informācijas sistēmā reģistrētās</w:t>
      </w:r>
      <w:r w:rsidRPr="00E149DC">
        <w:rPr>
          <w:rFonts w:ascii="Times New Roman" w:hAnsi="Times New Roman" w:cs="Times New Roman"/>
          <w:lang w:eastAsia="lv-LV"/>
        </w:rPr>
        <w:t xml:space="preserve"> ēkas: </w:t>
      </w:r>
      <w:bookmarkStart w:id="4" w:name="_Hlk177572793"/>
      <w:r w:rsidRPr="00E149DC">
        <w:rPr>
          <w:rFonts w:ascii="Times New Roman" w:hAnsi="Times New Roman" w:cs="Times New Roman"/>
        </w:rPr>
        <w:t>ar kadastra apzīmējumu 8052 002 1</w:t>
      </w:r>
      <w:r w:rsidR="00103306" w:rsidRPr="00E149DC">
        <w:rPr>
          <w:rFonts w:ascii="Times New Roman" w:hAnsi="Times New Roman" w:cs="Times New Roman"/>
        </w:rPr>
        <w:t>103</w:t>
      </w:r>
      <w:r w:rsidRPr="00E149DC">
        <w:rPr>
          <w:rFonts w:ascii="Times New Roman" w:hAnsi="Times New Roman" w:cs="Times New Roman"/>
        </w:rPr>
        <w:t xml:space="preserve"> 001 </w:t>
      </w:r>
      <w:r w:rsidRPr="00E149DC">
        <w:rPr>
          <w:rFonts w:ascii="Times New Roman" w:hAnsi="Times New Roman" w:cs="Times New Roman"/>
          <w:lang w:eastAsia="lv-LV"/>
        </w:rPr>
        <w:t>(būves nosaukums “</w:t>
      </w:r>
      <w:r w:rsidRPr="00E149DC">
        <w:rPr>
          <w:rFonts w:ascii="Times New Roman" w:hAnsi="Times New Roman" w:cs="Times New Roman"/>
          <w:bCs/>
        </w:rPr>
        <w:t>Dārza  māja</w:t>
      </w:r>
      <w:r w:rsidR="00103306" w:rsidRPr="00E149DC">
        <w:rPr>
          <w:rFonts w:ascii="Times New Roman" w:hAnsi="Times New Roman" w:cs="Times New Roman"/>
          <w:bCs/>
        </w:rPr>
        <w:t xml:space="preserve"> - jaunbūve</w:t>
      </w:r>
      <w:r w:rsidRPr="00E149DC">
        <w:rPr>
          <w:rFonts w:ascii="Times New Roman" w:hAnsi="Times New Roman" w:cs="Times New Roman"/>
          <w:bCs/>
        </w:rPr>
        <w:t>”</w:t>
      </w:r>
      <w:r w:rsidRPr="00E149DC">
        <w:rPr>
          <w:rFonts w:ascii="Times New Roman" w:hAnsi="Times New Roman" w:cs="Times New Roman"/>
          <w:lang w:eastAsia="lv-LV"/>
        </w:rPr>
        <w:t>)</w:t>
      </w:r>
      <w:bookmarkEnd w:id="4"/>
      <w:r w:rsidR="00103306" w:rsidRPr="00E149DC">
        <w:rPr>
          <w:rFonts w:ascii="Times New Roman" w:hAnsi="Times New Roman" w:cs="Times New Roman"/>
          <w:lang w:eastAsia="lv-LV"/>
        </w:rPr>
        <w:t xml:space="preserve">, </w:t>
      </w:r>
      <w:r w:rsidR="00103306" w:rsidRPr="00E149DC">
        <w:rPr>
          <w:rFonts w:ascii="Times New Roman" w:hAnsi="Times New Roman" w:cs="Times New Roman"/>
        </w:rPr>
        <w:t xml:space="preserve">ar kadastra apzīmējumu 8052 002 1103 002 </w:t>
      </w:r>
      <w:r w:rsidR="00103306" w:rsidRPr="00E149DC">
        <w:rPr>
          <w:rFonts w:ascii="Times New Roman" w:hAnsi="Times New Roman" w:cs="Times New Roman"/>
          <w:lang w:eastAsia="lv-LV"/>
        </w:rPr>
        <w:t>(būves nosaukums “</w:t>
      </w:r>
      <w:r w:rsidR="00103306" w:rsidRPr="00E149DC">
        <w:rPr>
          <w:rFonts w:ascii="Times New Roman" w:hAnsi="Times New Roman" w:cs="Times New Roman"/>
          <w:bCs/>
        </w:rPr>
        <w:t>Saimniecības ēka”</w:t>
      </w:r>
      <w:r w:rsidR="00103306" w:rsidRPr="00E149DC">
        <w:rPr>
          <w:rFonts w:ascii="Times New Roman" w:hAnsi="Times New Roman" w:cs="Times New Roman"/>
          <w:lang w:eastAsia="lv-LV"/>
        </w:rPr>
        <w:t xml:space="preserve">), </w:t>
      </w:r>
      <w:r w:rsidR="00103306" w:rsidRPr="00E149DC">
        <w:rPr>
          <w:rFonts w:ascii="Times New Roman" w:hAnsi="Times New Roman" w:cs="Times New Roman"/>
        </w:rPr>
        <w:t xml:space="preserve">ar kadastra apzīmējumu 8052 002 1103 003 </w:t>
      </w:r>
      <w:r w:rsidR="00103306" w:rsidRPr="00E149DC">
        <w:rPr>
          <w:rFonts w:ascii="Times New Roman" w:hAnsi="Times New Roman" w:cs="Times New Roman"/>
          <w:lang w:eastAsia="lv-LV"/>
        </w:rPr>
        <w:t>(būves nosaukums “</w:t>
      </w:r>
      <w:r w:rsidR="00103306" w:rsidRPr="00E149DC">
        <w:rPr>
          <w:rFonts w:ascii="Times New Roman" w:hAnsi="Times New Roman" w:cs="Times New Roman"/>
          <w:bCs/>
        </w:rPr>
        <w:t>Siltumnīca”</w:t>
      </w:r>
      <w:r w:rsidR="00103306" w:rsidRPr="00E149DC">
        <w:rPr>
          <w:rFonts w:ascii="Times New Roman" w:hAnsi="Times New Roman" w:cs="Times New Roman"/>
          <w:lang w:eastAsia="lv-LV"/>
        </w:rPr>
        <w:t>)</w:t>
      </w:r>
      <w:r w:rsidR="00C4585A" w:rsidRPr="00E149DC">
        <w:rPr>
          <w:rFonts w:ascii="Times New Roman" w:hAnsi="Times New Roman" w:cs="Times New Roman"/>
          <w:lang w:eastAsia="lv-LV"/>
        </w:rPr>
        <w:t>, kā arī ēku</w:t>
      </w:r>
      <w:r w:rsidRPr="00E149DC">
        <w:rPr>
          <w:rFonts w:ascii="Times New Roman" w:hAnsi="Times New Roman" w:cs="Times New Roman"/>
          <w:lang w:eastAsia="lv-LV"/>
        </w:rPr>
        <w:t xml:space="preserve"> </w:t>
      </w:r>
      <w:r w:rsidR="00103306" w:rsidRPr="00E149DC">
        <w:rPr>
          <w:rFonts w:ascii="Times New Roman" w:hAnsi="Times New Roman" w:cs="Times New Roman"/>
        </w:rPr>
        <w:t>bez</w:t>
      </w:r>
      <w:r w:rsidRPr="00E149DC">
        <w:rPr>
          <w:rFonts w:ascii="Times New Roman" w:hAnsi="Times New Roman" w:cs="Times New Roman"/>
        </w:rPr>
        <w:t xml:space="preserve"> kadastra apzīmējum</w:t>
      </w:r>
      <w:r w:rsidR="00103306" w:rsidRPr="00E149DC">
        <w:rPr>
          <w:rFonts w:ascii="Times New Roman" w:hAnsi="Times New Roman" w:cs="Times New Roman"/>
        </w:rPr>
        <w:t>a</w:t>
      </w:r>
      <w:r w:rsidRPr="00E149DC">
        <w:rPr>
          <w:rFonts w:ascii="Times New Roman" w:hAnsi="Times New Roman" w:cs="Times New Roman"/>
        </w:rPr>
        <w:t xml:space="preserve"> </w:t>
      </w:r>
      <w:r w:rsidRPr="00E149DC">
        <w:rPr>
          <w:rFonts w:ascii="Times New Roman" w:hAnsi="Times New Roman" w:cs="Times New Roman"/>
          <w:lang w:eastAsia="lv-LV"/>
        </w:rPr>
        <w:t>(būves nosaukums “</w:t>
      </w:r>
      <w:r w:rsidR="00103306" w:rsidRPr="00E149DC">
        <w:rPr>
          <w:rFonts w:ascii="Times New Roman" w:hAnsi="Times New Roman" w:cs="Times New Roman"/>
        </w:rPr>
        <w:t>Saimniecības ēka</w:t>
      </w:r>
      <w:r w:rsidRPr="00E149DC">
        <w:rPr>
          <w:rFonts w:ascii="Times New Roman" w:hAnsi="Times New Roman" w:cs="Times New Roman"/>
          <w:bCs/>
        </w:rPr>
        <w:t>”</w:t>
      </w:r>
      <w:r w:rsidRPr="00E149DC">
        <w:rPr>
          <w:rFonts w:ascii="Times New Roman" w:hAnsi="Times New Roman" w:cs="Times New Roman"/>
          <w:lang w:eastAsia="lv-LV"/>
        </w:rPr>
        <w:t>).</w:t>
      </w:r>
    </w:p>
    <w:p w14:paraId="28A04D0C" w14:textId="77777777" w:rsidR="00D07AAD" w:rsidRPr="00E149DC" w:rsidRDefault="00D07AAD" w:rsidP="00D07AAD">
      <w:pPr>
        <w:numPr>
          <w:ilvl w:val="0"/>
          <w:numId w:val="1"/>
        </w:numPr>
        <w:spacing w:before="120"/>
        <w:ind w:left="360" w:right="-1"/>
        <w:jc w:val="both"/>
        <w:rPr>
          <w:rFonts w:ascii="Times New Roman" w:hAnsi="Times New Roman" w:cs="Times New Roman"/>
        </w:rPr>
      </w:pPr>
      <w:r w:rsidRPr="00E149DC">
        <w:rPr>
          <w:rFonts w:ascii="Times New Roman" w:hAnsi="Times New Roman" w:cs="Times New Roman"/>
        </w:rPr>
        <w:t>Uzdot Ādažu novada pašvaldības aģentūrai “Carnikavas komunālserviss” normatīvajos aktos noteiktā kārtībā veikt 1. punkta izpildi, tajā skaitā, organizēt iepirkumu ēku (būvju) nojaukšanai.</w:t>
      </w:r>
    </w:p>
    <w:p w14:paraId="28B89B61" w14:textId="77777777" w:rsidR="00D07AAD" w:rsidRPr="00E149DC" w:rsidRDefault="00D07AAD" w:rsidP="00D07AAD">
      <w:pPr>
        <w:numPr>
          <w:ilvl w:val="0"/>
          <w:numId w:val="1"/>
        </w:numPr>
        <w:spacing w:before="120"/>
        <w:ind w:left="360" w:right="-1"/>
        <w:jc w:val="both"/>
        <w:rPr>
          <w:rFonts w:ascii="Times New Roman" w:hAnsi="Times New Roman" w:cs="Times New Roman"/>
        </w:rPr>
      </w:pPr>
      <w:r w:rsidRPr="00E149DC">
        <w:rPr>
          <w:rFonts w:ascii="Times New Roman" w:hAnsi="Times New Roman" w:cs="Times New Roman"/>
        </w:rPr>
        <w:t>Lēmuma 1. punkt</w:t>
      </w:r>
      <w:r w:rsidR="00407C30" w:rsidRPr="00E149DC">
        <w:rPr>
          <w:rFonts w:ascii="Times New Roman" w:hAnsi="Times New Roman" w:cs="Times New Roman"/>
        </w:rPr>
        <w:t>a</w:t>
      </w:r>
      <w:r w:rsidRPr="00E149DC">
        <w:rPr>
          <w:rFonts w:ascii="Times New Roman" w:hAnsi="Times New Roman" w:cs="Times New Roman"/>
        </w:rPr>
        <w:t xml:space="preserve"> izpildei nepieciešamos finanšu līdzekļus līdz </w:t>
      </w:r>
      <w:r w:rsidRPr="00E149DC">
        <w:rPr>
          <w:rFonts w:ascii="Times New Roman" w:eastAsia="Times New Roman" w:hAnsi="Times New Roman" w:cs="Times New Roman"/>
        </w:rPr>
        <w:t xml:space="preserve">4000 </w:t>
      </w:r>
      <w:proofErr w:type="spellStart"/>
      <w:r w:rsidRPr="00E149DC">
        <w:rPr>
          <w:rFonts w:ascii="Times New Roman" w:eastAsia="Times New Roman" w:hAnsi="Times New Roman" w:cs="Times New Roman"/>
          <w:i/>
          <w:iCs/>
        </w:rPr>
        <w:t>euro</w:t>
      </w:r>
      <w:proofErr w:type="spellEnd"/>
      <w:r w:rsidRPr="00E149DC">
        <w:rPr>
          <w:rFonts w:ascii="Times New Roman" w:eastAsia="Times New Roman" w:hAnsi="Times New Roman" w:cs="Times New Roman"/>
        </w:rPr>
        <w:t xml:space="preserve"> (ar PVN) </w:t>
      </w:r>
      <w:r w:rsidRPr="00E149DC">
        <w:rPr>
          <w:rFonts w:ascii="Times New Roman" w:hAnsi="Times New Roman" w:cs="Times New Roman"/>
        </w:rPr>
        <w:t>apmaksāt no pašvaldības 2024. gada budžeta tāmes</w:t>
      </w:r>
      <w:r w:rsidR="00407C30" w:rsidRPr="00E149DC">
        <w:rPr>
          <w:rFonts w:ascii="Times New Roman" w:hAnsi="Times New Roman" w:cs="Times New Roman"/>
        </w:rPr>
        <w:t xml:space="preserve"> sadaļas</w:t>
      </w:r>
      <w:r w:rsidRPr="00E149DC">
        <w:rPr>
          <w:rFonts w:ascii="Times New Roman" w:hAnsi="Times New Roman" w:cs="Times New Roman"/>
        </w:rPr>
        <w:t xml:space="preserve"> </w:t>
      </w:r>
      <w:r w:rsidR="00407C30" w:rsidRPr="00E149DC">
        <w:rPr>
          <w:rFonts w:ascii="Times New Roman" w:hAnsi="Times New Roman" w:cs="Times New Roman"/>
        </w:rPr>
        <w:t>“Teritorijas uzturēšana (Dome)” EKK 2223</w:t>
      </w:r>
      <w:r w:rsidRPr="00E149DC">
        <w:rPr>
          <w:rFonts w:ascii="Times New Roman" w:hAnsi="Times New Roman" w:cs="Times New Roman"/>
        </w:rPr>
        <w:t>.</w:t>
      </w:r>
    </w:p>
    <w:p w14:paraId="4D2D9FCB" w14:textId="77777777" w:rsidR="00D07AAD" w:rsidRPr="00E149DC" w:rsidRDefault="00D07AAD" w:rsidP="00D07AAD">
      <w:pPr>
        <w:numPr>
          <w:ilvl w:val="0"/>
          <w:numId w:val="1"/>
        </w:numPr>
        <w:spacing w:before="120"/>
        <w:ind w:left="357" w:hanging="357"/>
        <w:jc w:val="both"/>
        <w:rPr>
          <w:rFonts w:ascii="Times New Roman" w:hAnsi="Times New Roman" w:cs="Times New Roman"/>
        </w:rPr>
      </w:pPr>
      <w:r w:rsidRPr="00E149DC">
        <w:rPr>
          <w:rFonts w:ascii="Times New Roman" w:hAnsi="Times New Roman" w:cs="Times New Roman"/>
        </w:rPr>
        <w:t>P</w:t>
      </w:r>
      <w:r w:rsidRPr="00E149DC">
        <w:rPr>
          <w:rFonts w:ascii="Times New Roman" w:hAnsi="Times New Roman" w:cs="Times New Roman"/>
          <w:bCs/>
        </w:rPr>
        <w:t xml:space="preserve">ašvaldības Centrālās pārvaldes </w:t>
      </w:r>
      <w:r w:rsidRPr="00E149DC">
        <w:rPr>
          <w:rFonts w:ascii="Times New Roman" w:hAnsi="Times New Roman" w:cs="Times New Roman"/>
        </w:rPr>
        <w:t>Juridiskajai un iepirkumu nodaļai – līdz 2024. gada 15. oktobrim nosūtīt paziņojumu par lēmumu publicēšanai oficiālajā izdevumā “Latvijas vēstnesis”.</w:t>
      </w:r>
    </w:p>
    <w:p w14:paraId="6A581A7E" w14:textId="77777777" w:rsidR="00564CA6" w:rsidRPr="00E149DC" w:rsidRDefault="00D07AAD" w:rsidP="00E85A5B">
      <w:pPr>
        <w:numPr>
          <w:ilvl w:val="0"/>
          <w:numId w:val="1"/>
        </w:numPr>
        <w:tabs>
          <w:tab w:val="left" w:pos="426"/>
        </w:tabs>
        <w:spacing w:before="120"/>
        <w:ind w:left="357" w:hanging="357"/>
        <w:jc w:val="both"/>
        <w:rPr>
          <w:rFonts w:ascii="Times New Roman" w:hAnsi="Times New Roman" w:cs="Times New Roman"/>
          <w:color w:val="FF0000"/>
        </w:rPr>
      </w:pPr>
      <w:r w:rsidRPr="00E149DC">
        <w:rPr>
          <w:rFonts w:ascii="Times New Roman" w:hAnsi="Times New Roman" w:cs="Times New Roman"/>
        </w:rPr>
        <w:t>Pašvaldības izpilddirektora vietniecei veikt lēmuma izpildes kontroli.</w:t>
      </w:r>
    </w:p>
    <w:p w14:paraId="50FD3541" w14:textId="77777777" w:rsidR="00564CA6" w:rsidRPr="00E149DC"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CF0E485" w14:textId="77777777" w:rsidR="00564CA6" w:rsidRPr="00E149DC" w:rsidRDefault="00564CA6" w:rsidP="00BB16A4">
      <w:pPr>
        <w:jc w:val="both"/>
        <w:rPr>
          <w:rFonts w:ascii="Times New Roman" w:hAnsi="Times New Roman" w:cs="Times New Roman"/>
        </w:rPr>
      </w:pPr>
    </w:p>
    <w:p w14:paraId="607B76FD" w14:textId="77777777" w:rsidR="00BB16A4" w:rsidRPr="00E149DC" w:rsidRDefault="00BB16A4" w:rsidP="00BB16A4">
      <w:pPr>
        <w:jc w:val="both"/>
        <w:rPr>
          <w:rFonts w:ascii="Times New Roman" w:hAnsi="Times New Roman" w:cs="Times New Roman"/>
        </w:rPr>
      </w:pPr>
    </w:p>
    <w:p w14:paraId="7B90BC58" w14:textId="77777777" w:rsidR="00564CA6" w:rsidRPr="00E149DC" w:rsidRDefault="00E85A5B" w:rsidP="00BB16A4">
      <w:pPr>
        <w:jc w:val="both"/>
        <w:rPr>
          <w:rFonts w:ascii="Times New Roman" w:hAnsi="Times New Roman" w:cs="Times New Roman"/>
          <w:noProof/>
        </w:rPr>
      </w:pPr>
      <w:r w:rsidRPr="00E149DC">
        <w:rPr>
          <w:rFonts w:ascii="Times New Roman" w:hAnsi="Times New Roman" w:cs="Times New Roman"/>
          <w:noProof/>
        </w:rPr>
        <w:t>Pašvaldības domes priekšsēdētāj</w:t>
      </w:r>
      <w:r w:rsidR="00FA29A3" w:rsidRPr="00E149DC">
        <w:rPr>
          <w:rFonts w:ascii="Times New Roman" w:hAnsi="Times New Roman" w:cs="Times New Roman"/>
          <w:noProof/>
        </w:rPr>
        <w:t>a</w:t>
      </w:r>
      <w:r w:rsidRPr="00E149DC">
        <w:rPr>
          <w:rFonts w:ascii="Times New Roman" w:hAnsi="Times New Roman" w:cs="Times New Roman"/>
          <w:noProof/>
        </w:rPr>
        <w:tab/>
      </w:r>
      <w:r w:rsidRPr="00E149DC">
        <w:rPr>
          <w:rFonts w:ascii="Times New Roman" w:hAnsi="Times New Roman" w:cs="Times New Roman"/>
          <w:noProof/>
        </w:rPr>
        <w:tab/>
      </w:r>
      <w:r w:rsidRPr="00E149DC">
        <w:rPr>
          <w:rFonts w:ascii="Times New Roman" w:hAnsi="Times New Roman" w:cs="Times New Roman"/>
          <w:noProof/>
        </w:rPr>
        <w:tab/>
      </w:r>
      <w:r w:rsidRPr="00E149DC">
        <w:rPr>
          <w:rFonts w:ascii="Times New Roman" w:hAnsi="Times New Roman" w:cs="Times New Roman"/>
          <w:noProof/>
        </w:rPr>
        <w:tab/>
      </w:r>
      <w:r w:rsidRPr="00E149DC">
        <w:rPr>
          <w:rFonts w:ascii="Times New Roman" w:hAnsi="Times New Roman" w:cs="Times New Roman"/>
          <w:noProof/>
        </w:rPr>
        <w:tab/>
      </w:r>
      <w:r w:rsidRPr="00E149DC">
        <w:rPr>
          <w:rFonts w:ascii="Times New Roman" w:hAnsi="Times New Roman" w:cs="Times New Roman"/>
          <w:noProof/>
        </w:rPr>
        <w:tab/>
      </w:r>
      <w:r w:rsidR="00FA29A3" w:rsidRPr="00E149DC">
        <w:rPr>
          <w:rFonts w:ascii="Times New Roman" w:hAnsi="Times New Roman" w:cs="Times New Roman"/>
          <w:noProof/>
        </w:rPr>
        <w:t>K. Miķelsone</w:t>
      </w:r>
      <w:r w:rsidRPr="00E149DC">
        <w:rPr>
          <w:rFonts w:ascii="Times New Roman" w:hAnsi="Times New Roman" w:cs="Times New Roman"/>
          <w:noProof/>
        </w:rPr>
        <w:t xml:space="preserve"> </w:t>
      </w:r>
    </w:p>
    <w:p w14:paraId="7A968682" w14:textId="77777777" w:rsidR="00147221" w:rsidRPr="00E149DC" w:rsidRDefault="00147221" w:rsidP="00BB16A4">
      <w:pPr>
        <w:jc w:val="both"/>
        <w:rPr>
          <w:rFonts w:ascii="Times New Roman" w:hAnsi="Times New Roman" w:cs="Times New Roman"/>
          <w:noProof/>
        </w:rPr>
      </w:pPr>
    </w:p>
    <w:p w14:paraId="7BB323E2" w14:textId="77777777" w:rsidR="00147221" w:rsidRPr="00E149DC" w:rsidRDefault="00E85A5B" w:rsidP="00147221">
      <w:pPr>
        <w:jc w:val="center"/>
        <w:rPr>
          <w:rFonts w:ascii="Times New Roman" w:hAnsi="Times New Roman" w:cs="Times New Roman"/>
        </w:rPr>
      </w:pPr>
      <w:r w:rsidRPr="00E149DC">
        <w:rPr>
          <w:rFonts w:ascii="Times New Roman" w:eastAsia="Calibri" w:hAnsi="Times New Roman" w:cs="Times New Roman"/>
        </w:rPr>
        <w:t>ŠIS DOKUMENTS IR ELEKTRONISKI PARAKSTĪTS AR DROŠU ELEKTRONISKO PARAKSTU UN SATUR LAIKA ZĪMOGU</w:t>
      </w:r>
    </w:p>
    <w:p w14:paraId="22747C48" w14:textId="77777777" w:rsidR="00564CA6" w:rsidRPr="00E149DC" w:rsidRDefault="00E85A5B" w:rsidP="00564CA6">
      <w:pPr>
        <w:jc w:val="both"/>
        <w:rPr>
          <w:rFonts w:ascii="Times New Roman" w:hAnsi="Times New Roman" w:cs="Times New Roman"/>
        </w:rPr>
      </w:pPr>
      <w:r w:rsidRPr="00E149DC">
        <w:rPr>
          <w:rFonts w:ascii="Times New Roman" w:hAnsi="Times New Roman" w:cs="Times New Roman"/>
        </w:rPr>
        <w:t>__________________________</w:t>
      </w:r>
    </w:p>
    <w:p w14:paraId="69D08E46" w14:textId="77777777" w:rsidR="00564CA6" w:rsidRPr="00E149DC" w:rsidRDefault="00E85A5B" w:rsidP="00564CA6">
      <w:pPr>
        <w:jc w:val="both"/>
        <w:rPr>
          <w:rFonts w:ascii="Times New Roman" w:hAnsi="Times New Roman" w:cs="Times New Roman"/>
        </w:rPr>
      </w:pPr>
      <w:r w:rsidRPr="00E149DC">
        <w:rPr>
          <w:rFonts w:ascii="Times New Roman" w:hAnsi="Times New Roman" w:cs="Times New Roman"/>
          <w:u w:val="single"/>
        </w:rPr>
        <w:t>Izsniegt norakstus</w:t>
      </w:r>
      <w:r w:rsidRPr="00E149DC">
        <w:rPr>
          <w:rFonts w:ascii="Times New Roman" w:hAnsi="Times New Roman" w:cs="Times New Roman"/>
        </w:rPr>
        <w:t>:</w:t>
      </w:r>
    </w:p>
    <w:p w14:paraId="00EF1582" w14:textId="77777777" w:rsidR="0079484F" w:rsidRPr="00E149DC" w:rsidRDefault="00D07AAD" w:rsidP="00564CA6">
      <w:pPr>
        <w:jc w:val="both"/>
        <w:rPr>
          <w:rFonts w:ascii="Times New Roman" w:hAnsi="Times New Roman" w:cs="Times New Roman"/>
          <w:color w:val="FF0000"/>
        </w:rPr>
      </w:pPr>
      <w:r w:rsidRPr="00E149DC">
        <w:rPr>
          <w:rFonts w:ascii="Times New Roman" w:eastAsia="Calibri" w:hAnsi="Times New Roman" w:cs="Times New Roman"/>
        </w:rPr>
        <w:t xml:space="preserve">@: CKS, </w:t>
      </w:r>
      <w:r w:rsidRPr="00E149DC">
        <w:rPr>
          <w:rFonts w:ascii="Times New Roman" w:hAnsi="Times New Roman" w:cs="Times New Roman"/>
        </w:rPr>
        <w:t>JIN,</w:t>
      </w:r>
      <w:r w:rsidRPr="00E149DC">
        <w:rPr>
          <w:rFonts w:ascii="Times New Roman" w:eastAsia="Calibri" w:hAnsi="Times New Roman" w:cs="Times New Roman"/>
          <w:bCs/>
        </w:rPr>
        <w:t xml:space="preserve"> NĪN,</w:t>
      </w:r>
      <w:r w:rsidRPr="00E149DC">
        <w:rPr>
          <w:rFonts w:ascii="Times New Roman" w:hAnsi="Times New Roman" w:cs="Times New Roman"/>
        </w:rPr>
        <w:t xml:space="preserve"> </w:t>
      </w:r>
      <w:r w:rsidRPr="00E149DC">
        <w:rPr>
          <w:rFonts w:ascii="Times New Roman" w:eastAsia="Calibri" w:hAnsi="Times New Roman" w:cs="Times New Roman"/>
        </w:rPr>
        <w:t>GRN,</w:t>
      </w:r>
      <w:r w:rsidRPr="00E149DC">
        <w:rPr>
          <w:rFonts w:ascii="Times New Roman" w:eastAsia="Calibri" w:hAnsi="Times New Roman" w:cs="Times New Roman"/>
          <w:bCs/>
        </w:rPr>
        <w:t xml:space="preserve"> IDRV</w:t>
      </w:r>
    </w:p>
    <w:p w14:paraId="6F18DC4A" w14:textId="77777777" w:rsidR="00564CA6" w:rsidRPr="00E149DC" w:rsidRDefault="00564CA6" w:rsidP="00564CA6">
      <w:pPr>
        <w:jc w:val="both"/>
        <w:rPr>
          <w:rFonts w:ascii="Times New Roman" w:hAnsi="Times New Roman" w:cs="Times New Roman"/>
          <w:color w:val="FF0000"/>
        </w:rPr>
      </w:pPr>
    </w:p>
    <w:p w14:paraId="27C7E857" w14:textId="77777777" w:rsidR="00564CA6" w:rsidRPr="00E149DC" w:rsidRDefault="00E85A5B" w:rsidP="00564CA6">
      <w:pPr>
        <w:rPr>
          <w:rFonts w:ascii="Times New Roman" w:hAnsi="Times New Roman" w:cs="Times New Roman"/>
          <w:sz w:val="20"/>
          <w:szCs w:val="20"/>
        </w:rPr>
      </w:pPr>
      <w:r w:rsidRPr="00E149DC">
        <w:rPr>
          <w:rFonts w:ascii="Times New Roman" w:hAnsi="Times New Roman" w:cs="Times New Roman"/>
          <w:noProof/>
          <w:sz w:val="20"/>
          <w:szCs w:val="20"/>
        </w:rPr>
        <w:t>Diāna Čūriška</w:t>
      </w:r>
      <w:r w:rsidRPr="00E149DC">
        <w:rPr>
          <w:rFonts w:ascii="Times New Roman" w:hAnsi="Times New Roman" w:cs="Times New Roman"/>
          <w:sz w:val="20"/>
          <w:szCs w:val="20"/>
        </w:rPr>
        <w:t>,</w:t>
      </w:r>
      <w:r w:rsidR="00D07AAD" w:rsidRPr="00E149DC">
        <w:rPr>
          <w:rFonts w:ascii="Times New Roman" w:hAnsi="Times New Roman" w:cs="Times New Roman"/>
          <w:sz w:val="20"/>
          <w:szCs w:val="20"/>
        </w:rPr>
        <w:t xml:space="preserve"> t. 28615546</w:t>
      </w:r>
      <w:r w:rsidRPr="00E149DC">
        <w:rPr>
          <w:rFonts w:ascii="Times New Roman" w:hAnsi="Times New Roman" w:cs="Times New Roman"/>
          <w:sz w:val="20"/>
          <w:szCs w:val="20"/>
        </w:rPr>
        <w:t xml:space="preserve"> </w:t>
      </w:r>
    </w:p>
    <w:sectPr w:rsidR="00564CA6" w:rsidRPr="00E149DC"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471A7" w14:textId="77777777" w:rsidR="00F433E0" w:rsidRDefault="00F433E0">
      <w:r>
        <w:separator/>
      </w:r>
    </w:p>
  </w:endnote>
  <w:endnote w:type="continuationSeparator" w:id="0">
    <w:p w14:paraId="1EA8FF40" w14:textId="77777777" w:rsidR="00F433E0" w:rsidRDefault="00F4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439520"/>
      <w:docPartObj>
        <w:docPartGallery w:val="Page Numbers (Bottom of Page)"/>
        <w:docPartUnique/>
      </w:docPartObj>
    </w:sdtPr>
    <w:sdtEndPr>
      <w:rPr>
        <w:rFonts w:ascii="Times New Roman" w:hAnsi="Times New Roman" w:cs="Times New Roman"/>
        <w:noProof/>
      </w:rPr>
    </w:sdtEndPr>
    <w:sdtContent>
      <w:p w14:paraId="3A4A9C65" w14:textId="77777777" w:rsidR="005C7FA1" w:rsidRPr="005C7FA1" w:rsidRDefault="00E85A5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B5EB2A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308B" w14:textId="77777777" w:rsidR="005C7FA1" w:rsidRPr="005C7FA1" w:rsidRDefault="005C7FA1">
    <w:pPr>
      <w:pStyle w:val="Footer"/>
      <w:jc w:val="right"/>
      <w:rPr>
        <w:rFonts w:ascii="Times New Roman" w:hAnsi="Times New Roman" w:cs="Times New Roman"/>
      </w:rPr>
    </w:pPr>
  </w:p>
  <w:p w14:paraId="3A1F3A4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C5275" w14:textId="77777777" w:rsidR="00F433E0" w:rsidRDefault="00F433E0">
      <w:r>
        <w:separator/>
      </w:r>
    </w:p>
  </w:footnote>
  <w:footnote w:type="continuationSeparator" w:id="0">
    <w:p w14:paraId="539EEE1F" w14:textId="77777777" w:rsidR="00F433E0" w:rsidRDefault="00F43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31CD"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1EE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8AD0E4FA"/>
    <w:lvl w:ilvl="0" w:tplc="CC962F68">
      <w:start w:val="1"/>
      <w:numFmt w:val="decimal"/>
      <w:lvlText w:val="%1."/>
      <w:lvlJc w:val="left"/>
      <w:pPr>
        <w:ind w:left="360" w:hanging="360"/>
      </w:pPr>
      <w:rPr>
        <w:rFonts w:hint="default"/>
        <w:color w:val="auto"/>
      </w:rPr>
    </w:lvl>
    <w:lvl w:ilvl="1" w:tplc="9F6A3ECC">
      <w:start w:val="1"/>
      <w:numFmt w:val="lowerLetter"/>
      <w:lvlText w:val="%2."/>
      <w:lvlJc w:val="left"/>
      <w:pPr>
        <w:ind w:left="1080" w:hanging="360"/>
      </w:pPr>
    </w:lvl>
    <w:lvl w:ilvl="2" w:tplc="66FE766C" w:tentative="1">
      <w:start w:val="1"/>
      <w:numFmt w:val="lowerRoman"/>
      <w:lvlText w:val="%3."/>
      <w:lvlJc w:val="right"/>
      <w:pPr>
        <w:ind w:left="1800" w:hanging="180"/>
      </w:pPr>
    </w:lvl>
    <w:lvl w:ilvl="3" w:tplc="7C16CD46" w:tentative="1">
      <w:start w:val="1"/>
      <w:numFmt w:val="decimal"/>
      <w:lvlText w:val="%4."/>
      <w:lvlJc w:val="left"/>
      <w:pPr>
        <w:ind w:left="2520" w:hanging="360"/>
      </w:pPr>
    </w:lvl>
    <w:lvl w:ilvl="4" w:tplc="7DF8052A" w:tentative="1">
      <w:start w:val="1"/>
      <w:numFmt w:val="lowerLetter"/>
      <w:lvlText w:val="%5."/>
      <w:lvlJc w:val="left"/>
      <w:pPr>
        <w:ind w:left="3240" w:hanging="360"/>
      </w:pPr>
    </w:lvl>
    <w:lvl w:ilvl="5" w:tplc="8B04BF92" w:tentative="1">
      <w:start w:val="1"/>
      <w:numFmt w:val="lowerRoman"/>
      <w:lvlText w:val="%6."/>
      <w:lvlJc w:val="right"/>
      <w:pPr>
        <w:ind w:left="3960" w:hanging="180"/>
      </w:pPr>
    </w:lvl>
    <w:lvl w:ilvl="6" w:tplc="D28CCEA0" w:tentative="1">
      <w:start w:val="1"/>
      <w:numFmt w:val="decimal"/>
      <w:lvlText w:val="%7."/>
      <w:lvlJc w:val="left"/>
      <w:pPr>
        <w:ind w:left="4680" w:hanging="360"/>
      </w:pPr>
    </w:lvl>
    <w:lvl w:ilvl="7" w:tplc="8BEA332A" w:tentative="1">
      <w:start w:val="1"/>
      <w:numFmt w:val="lowerLetter"/>
      <w:lvlText w:val="%8."/>
      <w:lvlJc w:val="left"/>
      <w:pPr>
        <w:ind w:left="5400" w:hanging="360"/>
      </w:pPr>
    </w:lvl>
    <w:lvl w:ilvl="8" w:tplc="591E4D52" w:tentative="1">
      <w:start w:val="1"/>
      <w:numFmt w:val="lowerRoman"/>
      <w:lvlText w:val="%9."/>
      <w:lvlJc w:val="right"/>
      <w:pPr>
        <w:ind w:left="6120" w:hanging="180"/>
      </w:pPr>
    </w:lvl>
  </w:abstractNum>
  <w:abstractNum w:abstractNumId="1" w15:restartNumberingAfterBreak="0">
    <w:nsid w:val="4A60777A"/>
    <w:multiLevelType w:val="multilevel"/>
    <w:tmpl w:val="BCB29514"/>
    <w:lvl w:ilvl="0">
      <w:start w:val="10"/>
      <w:numFmt w:val="decimal"/>
      <w:lvlText w:val="%1."/>
      <w:lvlJc w:val="left"/>
      <w:pPr>
        <w:ind w:left="840" w:hanging="480"/>
      </w:pPr>
      <w:rPr>
        <w:rFonts w:eastAsiaTheme="minorHAnsi" w:hint="default"/>
      </w:rPr>
    </w:lvl>
    <w:lvl w:ilvl="1">
      <w:start w:val="1"/>
      <w:numFmt w:val="decimal"/>
      <w:lvlText w:val="%1.%2."/>
      <w:lvlJc w:val="left"/>
      <w:pPr>
        <w:ind w:left="1920" w:hanging="480"/>
      </w:pPr>
      <w:rPr>
        <w:rFonts w:eastAsiaTheme="minorHAnsi" w:hint="default"/>
      </w:rPr>
    </w:lvl>
    <w:lvl w:ilvl="2">
      <w:start w:val="1"/>
      <w:numFmt w:val="decimal"/>
      <w:lvlText w:val="%1.%2.%3."/>
      <w:lvlJc w:val="left"/>
      <w:pPr>
        <w:ind w:left="3240" w:hanging="720"/>
      </w:pPr>
      <w:rPr>
        <w:rFonts w:eastAsiaTheme="minorHAnsi" w:hint="default"/>
      </w:rPr>
    </w:lvl>
    <w:lvl w:ilvl="3">
      <w:start w:val="1"/>
      <w:numFmt w:val="decimal"/>
      <w:lvlText w:val="%1.%2.%3.%4."/>
      <w:lvlJc w:val="left"/>
      <w:pPr>
        <w:ind w:left="4320" w:hanging="720"/>
      </w:pPr>
      <w:rPr>
        <w:rFonts w:eastAsiaTheme="minorHAnsi" w:hint="default"/>
      </w:rPr>
    </w:lvl>
    <w:lvl w:ilvl="4">
      <w:start w:val="1"/>
      <w:numFmt w:val="decimal"/>
      <w:lvlText w:val="%1.%2.%3.%4.%5."/>
      <w:lvlJc w:val="left"/>
      <w:pPr>
        <w:ind w:left="5760" w:hanging="1080"/>
      </w:pPr>
      <w:rPr>
        <w:rFonts w:eastAsiaTheme="minorHAnsi" w:hint="default"/>
      </w:rPr>
    </w:lvl>
    <w:lvl w:ilvl="5">
      <w:start w:val="1"/>
      <w:numFmt w:val="decimal"/>
      <w:lvlText w:val="%1.%2.%3.%4.%5.%6."/>
      <w:lvlJc w:val="left"/>
      <w:pPr>
        <w:ind w:left="6840" w:hanging="1080"/>
      </w:pPr>
      <w:rPr>
        <w:rFonts w:eastAsiaTheme="minorHAnsi" w:hint="default"/>
      </w:rPr>
    </w:lvl>
    <w:lvl w:ilvl="6">
      <w:start w:val="1"/>
      <w:numFmt w:val="decimal"/>
      <w:lvlText w:val="%1.%2.%3.%4.%5.%6.%7."/>
      <w:lvlJc w:val="left"/>
      <w:pPr>
        <w:ind w:left="8280" w:hanging="1440"/>
      </w:pPr>
      <w:rPr>
        <w:rFonts w:eastAsiaTheme="minorHAnsi" w:hint="default"/>
      </w:rPr>
    </w:lvl>
    <w:lvl w:ilvl="7">
      <w:start w:val="1"/>
      <w:numFmt w:val="decimal"/>
      <w:lvlText w:val="%1.%2.%3.%4.%5.%6.%7.%8."/>
      <w:lvlJc w:val="left"/>
      <w:pPr>
        <w:ind w:left="9360" w:hanging="1440"/>
      </w:pPr>
      <w:rPr>
        <w:rFonts w:eastAsiaTheme="minorHAnsi" w:hint="default"/>
      </w:rPr>
    </w:lvl>
    <w:lvl w:ilvl="8">
      <w:start w:val="1"/>
      <w:numFmt w:val="decimal"/>
      <w:lvlText w:val="%1.%2.%3.%4.%5.%6.%7.%8.%9."/>
      <w:lvlJc w:val="left"/>
      <w:pPr>
        <w:ind w:left="10800" w:hanging="1800"/>
      </w:pPr>
      <w:rPr>
        <w:rFonts w:eastAsiaTheme="minorHAnsi" w:hint="default"/>
      </w:rPr>
    </w:lvl>
  </w:abstractNum>
  <w:abstractNum w:abstractNumId="2" w15:restartNumberingAfterBreak="0">
    <w:nsid w:val="62675456"/>
    <w:multiLevelType w:val="multilevel"/>
    <w:tmpl w:val="C220F882"/>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4AAAC35E"/>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F794DA8"/>
    <w:multiLevelType w:val="multilevel"/>
    <w:tmpl w:val="D4266352"/>
    <w:lvl w:ilvl="0">
      <w:start w:val="11"/>
      <w:numFmt w:val="decimal"/>
      <w:lvlText w:val="%1."/>
      <w:lvlJc w:val="left"/>
      <w:pPr>
        <w:ind w:left="480" w:hanging="480"/>
      </w:pPr>
      <w:rPr>
        <w:rFonts w:eastAsiaTheme="minorHAnsi" w:hint="default"/>
        <w:i w:val="0"/>
        <w:iCs w:val="0"/>
        <w:color w:val="auto"/>
        <w:sz w:val="24"/>
        <w:szCs w:val="24"/>
      </w:rPr>
    </w:lvl>
    <w:lvl w:ilvl="1">
      <w:start w:val="1"/>
      <w:numFmt w:val="decimal"/>
      <w:lvlText w:val="%1.%2."/>
      <w:lvlJc w:val="left"/>
      <w:pPr>
        <w:ind w:left="1320" w:hanging="480"/>
      </w:pPr>
      <w:rPr>
        <w:rFonts w:eastAsiaTheme="minorHAnsi" w:hint="default"/>
      </w:rPr>
    </w:lvl>
    <w:lvl w:ilvl="2">
      <w:start w:val="1"/>
      <w:numFmt w:val="decimal"/>
      <w:lvlText w:val="%1.%2.%3."/>
      <w:lvlJc w:val="left"/>
      <w:pPr>
        <w:ind w:left="2400" w:hanging="720"/>
      </w:pPr>
      <w:rPr>
        <w:rFonts w:eastAsiaTheme="minorHAnsi" w:hint="default"/>
      </w:rPr>
    </w:lvl>
    <w:lvl w:ilvl="3">
      <w:start w:val="1"/>
      <w:numFmt w:val="decimal"/>
      <w:lvlText w:val="%1.%2.%3.%4."/>
      <w:lvlJc w:val="left"/>
      <w:pPr>
        <w:ind w:left="3240" w:hanging="720"/>
      </w:pPr>
      <w:rPr>
        <w:rFonts w:eastAsiaTheme="minorHAnsi" w:hint="default"/>
      </w:rPr>
    </w:lvl>
    <w:lvl w:ilvl="4">
      <w:start w:val="1"/>
      <w:numFmt w:val="decimal"/>
      <w:lvlText w:val="%1.%2.%3.%4.%5."/>
      <w:lvlJc w:val="left"/>
      <w:pPr>
        <w:ind w:left="4440" w:hanging="1080"/>
      </w:pPr>
      <w:rPr>
        <w:rFonts w:eastAsiaTheme="minorHAnsi" w:hint="default"/>
      </w:rPr>
    </w:lvl>
    <w:lvl w:ilvl="5">
      <w:start w:val="1"/>
      <w:numFmt w:val="decimal"/>
      <w:lvlText w:val="%1.%2.%3.%4.%5.%6."/>
      <w:lvlJc w:val="left"/>
      <w:pPr>
        <w:ind w:left="5280" w:hanging="1080"/>
      </w:pPr>
      <w:rPr>
        <w:rFonts w:eastAsiaTheme="minorHAnsi" w:hint="default"/>
      </w:rPr>
    </w:lvl>
    <w:lvl w:ilvl="6">
      <w:start w:val="1"/>
      <w:numFmt w:val="decimal"/>
      <w:lvlText w:val="%1.%2.%3.%4.%5.%6.%7."/>
      <w:lvlJc w:val="left"/>
      <w:pPr>
        <w:ind w:left="6480" w:hanging="1440"/>
      </w:pPr>
      <w:rPr>
        <w:rFonts w:eastAsiaTheme="minorHAnsi" w:hint="default"/>
      </w:rPr>
    </w:lvl>
    <w:lvl w:ilvl="7">
      <w:start w:val="1"/>
      <w:numFmt w:val="decimal"/>
      <w:lvlText w:val="%1.%2.%3.%4.%5.%6.%7.%8."/>
      <w:lvlJc w:val="left"/>
      <w:pPr>
        <w:ind w:left="7320" w:hanging="1440"/>
      </w:pPr>
      <w:rPr>
        <w:rFonts w:eastAsiaTheme="minorHAnsi" w:hint="default"/>
      </w:rPr>
    </w:lvl>
    <w:lvl w:ilvl="8">
      <w:start w:val="1"/>
      <w:numFmt w:val="decimal"/>
      <w:lvlText w:val="%1.%2.%3.%4.%5.%6.%7.%8.%9."/>
      <w:lvlJc w:val="left"/>
      <w:pPr>
        <w:ind w:left="8520" w:hanging="1800"/>
      </w:pPr>
      <w:rPr>
        <w:rFonts w:eastAsiaTheme="minorHAnsi" w:hint="default"/>
      </w:rPr>
    </w:lvl>
  </w:abstractNum>
  <w:abstractNum w:abstractNumId="5" w15:restartNumberingAfterBreak="0">
    <w:nsid w:val="79E47D7D"/>
    <w:multiLevelType w:val="multilevel"/>
    <w:tmpl w:val="89063842"/>
    <w:lvl w:ilvl="0">
      <w:start w:val="10"/>
      <w:numFmt w:val="decimal"/>
      <w:lvlText w:val="%1."/>
      <w:lvlJc w:val="left"/>
      <w:pPr>
        <w:ind w:left="480" w:hanging="480"/>
      </w:pPr>
      <w:rPr>
        <w:rFonts w:eastAsiaTheme="minorHAnsi" w:hint="default"/>
        <w:i w:val="0"/>
        <w:iCs w:val="0"/>
        <w:color w:val="auto"/>
        <w:sz w:val="24"/>
        <w:szCs w:val="24"/>
      </w:rPr>
    </w:lvl>
    <w:lvl w:ilvl="1">
      <w:start w:val="1"/>
      <w:numFmt w:val="decimal"/>
      <w:lvlText w:val="%1.%2."/>
      <w:lvlJc w:val="left"/>
      <w:pPr>
        <w:ind w:left="1320" w:hanging="480"/>
      </w:pPr>
      <w:rPr>
        <w:rFonts w:eastAsiaTheme="minorHAnsi" w:hint="default"/>
      </w:rPr>
    </w:lvl>
    <w:lvl w:ilvl="2">
      <w:start w:val="1"/>
      <w:numFmt w:val="decimal"/>
      <w:lvlText w:val="%1.%2.%3."/>
      <w:lvlJc w:val="left"/>
      <w:pPr>
        <w:ind w:left="2400" w:hanging="720"/>
      </w:pPr>
      <w:rPr>
        <w:rFonts w:eastAsiaTheme="minorHAnsi" w:hint="default"/>
      </w:rPr>
    </w:lvl>
    <w:lvl w:ilvl="3">
      <w:start w:val="1"/>
      <w:numFmt w:val="decimal"/>
      <w:lvlText w:val="%1.%2.%3.%4."/>
      <w:lvlJc w:val="left"/>
      <w:pPr>
        <w:ind w:left="3240" w:hanging="720"/>
      </w:pPr>
      <w:rPr>
        <w:rFonts w:eastAsiaTheme="minorHAnsi" w:hint="default"/>
      </w:rPr>
    </w:lvl>
    <w:lvl w:ilvl="4">
      <w:start w:val="1"/>
      <w:numFmt w:val="decimal"/>
      <w:lvlText w:val="%1.%2.%3.%4.%5."/>
      <w:lvlJc w:val="left"/>
      <w:pPr>
        <w:ind w:left="4440" w:hanging="1080"/>
      </w:pPr>
      <w:rPr>
        <w:rFonts w:eastAsiaTheme="minorHAnsi" w:hint="default"/>
      </w:rPr>
    </w:lvl>
    <w:lvl w:ilvl="5">
      <w:start w:val="1"/>
      <w:numFmt w:val="decimal"/>
      <w:lvlText w:val="%1.%2.%3.%4.%5.%6."/>
      <w:lvlJc w:val="left"/>
      <w:pPr>
        <w:ind w:left="5280" w:hanging="1080"/>
      </w:pPr>
      <w:rPr>
        <w:rFonts w:eastAsiaTheme="minorHAnsi" w:hint="default"/>
      </w:rPr>
    </w:lvl>
    <w:lvl w:ilvl="6">
      <w:start w:val="1"/>
      <w:numFmt w:val="decimal"/>
      <w:lvlText w:val="%1.%2.%3.%4.%5.%6.%7."/>
      <w:lvlJc w:val="left"/>
      <w:pPr>
        <w:ind w:left="6480" w:hanging="1440"/>
      </w:pPr>
      <w:rPr>
        <w:rFonts w:eastAsiaTheme="minorHAnsi" w:hint="default"/>
      </w:rPr>
    </w:lvl>
    <w:lvl w:ilvl="7">
      <w:start w:val="1"/>
      <w:numFmt w:val="decimal"/>
      <w:lvlText w:val="%1.%2.%3.%4.%5.%6.%7.%8."/>
      <w:lvlJc w:val="left"/>
      <w:pPr>
        <w:ind w:left="7320" w:hanging="1440"/>
      </w:pPr>
      <w:rPr>
        <w:rFonts w:eastAsiaTheme="minorHAnsi" w:hint="default"/>
      </w:rPr>
    </w:lvl>
    <w:lvl w:ilvl="8">
      <w:start w:val="1"/>
      <w:numFmt w:val="decimal"/>
      <w:lvlText w:val="%1.%2.%3.%4.%5.%6.%7.%8.%9."/>
      <w:lvlJc w:val="left"/>
      <w:pPr>
        <w:ind w:left="8520" w:hanging="1800"/>
      </w:pPr>
      <w:rPr>
        <w:rFonts w:eastAsiaTheme="minorHAnsi" w:hint="default"/>
      </w:rPr>
    </w:lvl>
  </w:abstractNum>
  <w:num w:numId="1" w16cid:durableId="1080567416">
    <w:abstractNumId w:val="3"/>
  </w:num>
  <w:num w:numId="2" w16cid:durableId="1964530278">
    <w:abstractNumId w:val="0"/>
  </w:num>
  <w:num w:numId="3" w16cid:durableId="929973852">
    <w:abstractNumId w:val="2"/>
  </w:num>
  <w:num w:numId="4" w16cid:durableId="1181549850">
    <w:abstractNumId w:val="1"/>
  </w:num>
  <w:num w:numId="5" w16cid:durableId="22557386">
    <w:abstractNumId w:val="5"/>
  </w:num>
  <w:num w:numId="6" w16cid:durableId="104037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D5B55"/>
    <w:rsid w:val="00103306"/>
    <w:rsid w:val="00147221"/>
    <w:rsid w:val="001701DE"/>
    <w:rsid w:val="00195A73"/>
    <w:rsid w:val="001A297B"/>
    <w:rsid w:val="001F7D62"/>
    <w:rsid w:val="0025391B"/>
    <w:rsid w:val="002839B2"/>
    <w:rsid w:val="002859C1"/>
    <w:rsid w:val="00297558"/>
    <w:rsid w:val="002D53F6"/>
    <w:rsid w:val="00346542"/>
    <w:rsid w:val="00351D48"/>
    <w:rsid w:val="00361DA2"/>
    <w:rsid w:val="00382FC8"/>
    <w:rsid w:val="003C401E"/>
    <w:rsid w:val="003E3C6C"/>
    <w:rsid w:val="00407C30"/>
    <w:rsid w:val="00462811"/>
    <w:rsid w:val="00497489"/>
    <w:rsid w:val="004C47C8"/>
    <w:rsid w:val="004D516C"/>
    <w:rsid w:val="00521C00"/>
    <w:rsid w:val="0053073B"/>
    <w:rsid w:val="00543508"/>
    <w:rsid w:val="00564CA6"/>
    <w:rsid w:val="005C7FA1"/>
    <w:rsid w:val="00617AAC"/>
    <w:rsid w:val="00677FE7"/>
    <w:rsid w:val="00683E8C"/>
    <w:rsid w:val="00693F05"/>
    <w:rsid w:val="006D3451"/>
    <w:rsid w:val="006D513B"/>
    <w:rsid w:val="006F6BFD"/>
    <w:rsid w:val="0074092B"/>
    <w:rsid w:val="0079273F"/>
    <w:rsid w:val="0079484F"/>
    <w:rsid w:val="007B4DDB"/>
    <w:rsid w:val="007E3F30"/>
    <w:rsid w:val="008257F8"/>
    <w:rsid w:val="00834684"/>
    <w:rsid w:val="008E3846"/>
    <w:rsid w:val="008F50FE"/>
    <w:rsid w:val="009139A1"/>
    <w:rsid w:val="00921DBF"/>
    <w:rsid w:val="00931891"/>
    <w:rsid w:val="009714D7"/>
    <w:rsid w:val="00996740"/>
    <w:rsid w:val="009A3989"/>
    <w:rsid w:val="009B5CB7"/>
    <w:rsid w:val="009B7F8F"/>
    <w:rsid w:val="009D3DE3"/>
    <w:rsid w:val="00A254B5"/>
    <w:rsid w:val="00A52B04"/>
    <w:rsid w:val="00A7631F"/>
    <w:rsid w:val="00B3235F"/>
    <w:rsid w:val="00B36CD4"/>
    <w:rsid w:val="00B4014F"/>
    <w:rsid w:val="00B440DB"/>
    <w:rsid w:val="00B47C10"/>
    <w:rsid w:val="00B71A9D"/>
    <w:rsid w:val="00BB16A4"/>
    <w:rsid w:val="00BE5707"/>
    <w:rsid w:val="00BE75D1"/>
    <w:rsid w:val="00C4585A"/>
    <w:rsid w:val="00C82360"/>
    <w:rsid w:val="00C9477C"/>
    <w:rsid w:val="00CA4D48"/>
    <w:rsid w:val="00CC1B2F"/>
    <w:rsid w:val="00CF16C2"/>
    <w:rsid w:val="00CF3183"/>
    <w:rsid w:val="00D07AAD"/>
    <w:rsid w:val="00D636A2"/>
    <w:rsid w:val="00D86969"/>
    <w:rsid w:val="00DD3AA4"/>
    <w:rsid w:val="00E149DC"/>
    <w:rsid w:val="00E1599F"/>
    <w:rsid w:val="00E52DA2"/>
    <w:rsid w:val="00E75D8D"/>
    <w:rsid w:val="00E85A5B"/>
    <w:rsid w:val="00EF06E1"/>
    <w:rsid w:val="00F433E0"/>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799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D07AAD"/>
    <w:pPr>
      <w:ind w:left="720"/>
      <w:contextualSpacing/>
    </w:pPr>
  </w:style>
  <w:style w:type="character" w:styleId="Hyperlink">
    <w:name w:val="Hyperlink"/>
    <w:basedOn w:val="DefaultParagraphFont"/>
    <w:uiPriority w:val="99"/>
    <w:semiHidden/>
    <w:unhideWhenUsed/>
    <w:rsid w:val="00D07AAD"/>
    <w:rPr>
      <w:color w:val="0000FF"/>
      <w:u w:val="single"/>
    </w:rPr>
  </w:style>
  <w:style w:type="paragraph" w:styleId="Revision">
    <w:name w:val="Revision"/>
    <w:hidden/>
    <w:uiPriority w:val="99"/>
    <w:semiHidden/>
    <w:rsid w:val="00B44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25418-civil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kumi.lv/ta/id/225418-civillikums" TargetMode="External"/><Relationship Id="rId4" Type="http://schemas.openxmlformats.org/officeDocument/2006/relationships/webSettings" Target="webSettings.xml"/><Relationship Id="rId9" Type="http://schemas.openxmlformats.org/officeDocument/2006/relationships/hyperlink" Target="https://likumi.lv/ta/id/225418-civillikum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10194</Words>
  <Characters>5811</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2024-09-20T08:00:00Z</dcterms:created>
  <dcterms:modified xsi:type="dcterms:W3CDTF">2024-09-20T08:00:00Z</dcterms:modified>
</cp:coreProperties>
</file>