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1EE96" w14:textId="77777777" w:rsidR="004D516C" w:rsidRDefault="00853384" w:rsidP="00564CA6">
      <w:r>
        <w:rPr>
          <w:noProof/>
        </w:rPr>
        <w:drawing>
          <wp:inline distT="0" distB="0" distL="0" distR="0" wp14:anchorId="3CC3DBCC" wp14:editId="40D3F64E">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22AE2C2" w14:textId="77777777" w:rsidR="005C7FA1" w:rsidRDefault="005C7FA1" w:rsidP="00564CA6"/>
    <w:p w14:paraId="524A0664" w14:textId="4F813089" w:rsidR="00564CA6" w:rsidRPr="008F08C5" w:rsidRDefault="00853384" w:rsidP="00564CA6">
      <w:pPr>
        <w:jc w:val="right"/>
        <w:rPr>
          <w:rFonts w:ascii="Times New Roman" w:hAnsi="Times New Roman" w:cs="Times New Roman"/>
          <w:noProof/>
        </w:rPr>
      </w:pPr>
      <w:r w:rsidRPr="008F08C5">
        <w:rPr>
          <w:rFonts w:ascii="Times New Roman" w:hAnsi="Times New Roman" w:cs="Times New Roman"/>
          <w:noProof/>
        </w:rPr>
        <w:t xml:space="preserve">PROJEKTS uz </w:t>
      </w:r>
      <w:r w:rsidR="002A7F71">
        <w:rPr>
          <w:rFonts w:ascii="Times New Roman" w:hAnsi="Times New Roman" w:cs="Times New Roman"/>
        </w:rPr>
        <w:t>11</w:t>
      </w:r>
      <w:r w:rsidR="008F08C5" w:rsidRPr="008F08C5">
        <w:rPr>
          <w:rFonts w:ascii="Times New Roman" w:hAnsi="Times New Roman" w:cs="Times New Roman"/>
        </w:rPr>
        <w:t>.0</w:t>
      </w:r>
      <w:r w:rsidR="002A7F71">
        <w:rPr>
          <w:rFonts w:ascii="Times New Roman" w:hAnsi="Times New Roman" w:cs="Times New Roman"/>
        </w:rPr>
        <w:t>9</w:t>
      </w:r>
      <w:r w:rsidR="008F08C5" w:rsidRPr="008F08C5">
        <w:rPr>
          <w:rFonts w:ascii="Times New Roman" w:hAnsi="Times New Roman" w:cs="Times New Roman"/>
        </w:rPr>
        <w:t>.2024.</w:t>
      </w:r>
    </w:p>
    <w:p w14:paraId="7CE402F7" w14:textId="77777777" w:rsidR="00564CA6" w:rsidRPr="008F08C5" w:rsidRDefault="00564CA6" w:rsidP="00564CA6">
      <w:pPr>
        <w:jc w:val="right"/>
        <w:rPr>
          <w:rFonts w:ascii="Times New Roman" w:hAnsi="Times New Roman" w:cs="Times New Roman"/>
          <w:noProof/>
          <w:color w:val="FF0000"/>
        </w:rPr>
      </w:pPr>
    </w:p>
    <w:p w14:paraId="5252B95D" w14:textId="77777777" w:rsidR="00564CA6" w:rsidRPr="008F08C5" w:rsidRDefault="00853384" w:rsidP="00564CA6">
      <w:pPr>
        <w:jc w:val="right"/>
        <w:rPr>
          <w:rFonts w:ascii="Times New Roman" w:hAnsi="Times New Roman" w:cs="Times New Roman"/>
          <w:noProof/>
          <w:color w:val="FF0000"/>
        </w:rPr>
      </w:pPr>
      <w:r w:rsidRPr="008F08C5">
        <w:rPr>
          <w:rFonts w:ascii="Times New Roman" w:hAnsi="Times New Roman" w:cs="Times New Roman"/>
          <w:noProof/>
        </w:rPr>
        <w:t xml:space="preserve">vēlamais datums izskatīšanai: </w:t>
      </w:r>
      <w:r w:rsidR="008F08C5" w:rsidRPr="008F08C5">
        <w:rPr>
          <w:rFonts w:ascii="Times New Roman" w:hAnsi="Times New Roman" w:cs="Times New Roman"/>
        </w:rPr>
        <w:t>Attīstības komitejā - 11.09.2024.</w:t>
      </w:r>
    </w:p>
    <w:p w14:paraId="4A9DF389" w14:textId="77777777" w:rsidR="00564CA6" w:rsidRPr="008F08C5" w:rsidRDefault="00853384" w:rsidP="00564CA6">
      <w:pPr>
        <w:jc w:val="right"/>
        <w:rPr>
          <w:rFonts w:ascii="Times New Roman" w:hAnsi="Times New Roman" w:cs="Times New Roman"/>
          <w:noProof/>
        </w:rPr>
      </w:pPr>
      <w:r w:rsidRPr="008F08C5">
        <w:rPr>
          <w:rFonts w:ascii="Times New Roman" w:hAnsi="Times New Roman" w:cs="Times New Roman"/>
          <w:noProof/>
        </w:rPr>
        <w:t xml:space="preserve">domē: </w:t>
      </w:r>
      <w:r w:rsidR="008F08C5" w:rsidRPr="008F08C5">
        <w:rPr>
          <w:rFonts w:ascii="Times New Roman" w:hAnsi="Times New Roman" w:cs="Times New Roman"/>
        </w:rPr>
        <w:t>26.09.2024.</w:t>
      </w:r>
    </w:p>
    <w:p w14:paraId="2894A4F0" w14:textId="77777777" w:rsidR="00564CA6" w:rsidRPr="008F08C5" w:rsidRDefault="008F08C5" w:rsidP="00564CA6">
      <w:pPr>
        <w:jc w:val="right"/>
        <w:rPr>
          <w:rFonts w:ascii="Times New Roman" w:hAnsi="Times New Roman" w:cs="Times New Roman"/>
          <w:noProof/>
          <w:color w:val="FF0000"/>
        </w:rPr>
      </w:pPr>
      <w:r w:rsidRPr="008F08C5">
        <w:rPr>
          <w:rFonts w:ascii="Times New Roman" w:hAnsi="Times New Roman" w:cs="Times New Roman"/>
        </w:rPr>
        <w:t>sagatavotājs un ziņotājs: D. Čūriška</w:t>
      </w:r>
    </w:p>
    <w:p w14:paraId="698860AE" w14:textId="77777777" w:rsidR="00564CA6" w:rsidRPr="00564CA6" w:rsidRDefault="00564CA6" w:rsidP="00564CA6">
      <w:pPr>
        <w:jc w:val="right"/>
        <w:rPr>
          <w:rFonts w:ascii="Times New Roman" w:hAnsi="Times New Roman" w:cs="Times New Roman"/>
          <w:noProof/>
        </w:rPr>
      </w:pPr>
    </w:p>
    <w:p w14:paraId="2FF1D6B8" w14:textId="77777777" w:rsidR="00564CA6" w:rsidRPr="00564CA6" w:rsidRDefault="00853384"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6BC70CB6" w14:textId="77777777" w:rsidR="00564CA6" w:rsidRPr="00564CA6" w:rsidRDefault="00853384"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E3F80FA" w14:textId="77777777" w:rsidR="00564CA6" w:rsidRPr="00564CA6" w:rsidRDefault="00853384"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7543CF28" w14:textId="77777777" w:rsidR="00564CA6" w:rsidRPr="00564CA6" w:rsidRDefault="008F08C5" w:rsidP="00564CA6">
      <w:pPr>
        <w:rPr>
          <w:rFonts w:ascii="Times New Roman" w:hAnsi="Times New Roman" w:cs="Times New Roman"/>
        </w:rPr>
      </w:pPr>
      <w:r w:rsidRPr="008F08C5">
        <w:rPr>
          <w:rFonts w:ascii="Times New Roman" w:hAnsi="Times New Roman" w:cs="Times New Roman"/>
        </w:rPr>
        <w:t>2024.</w:t>
      </w:r>
      <w:r>
        <w:rPr>
          <w:rFonts w:ascii="Times New Roman" w:hAnsi="Times New Roman" w:cs="Times New Roman"/>
        </w:rPr>
        <w:t> </w:t>
      </w:r>
      <w:r w:rsidRPr="008F08C5">
        <w:rPr>
          <w:rFonts w:ascii="Times New Roman" w:hAnsi="Times New Roman" w:cs="Times New Roman"/>
        </w:rPr>
        <w:t>gada 26.</w:t>
      </w:r>
      <w:r>
        <w:rPr>
          <w:rFonts w:ascii="Times New Roman" w:hAnsi="Times New Roman" w:cs="Times New Roman"/>
        </w:rPr>
        <w:t> </w:t>
      </w:r>
      <w:r w:rsidRPr="008F08C5">
        <w:rPr>
          <w:rFonts w:ascii="Times New Roman" w:hAnsi="Times New Roman" w:cs="Times New Roman"/>
        </w:rPr>
        <w:t>septembrī</w:t>
      </w:r>
      <w:r w:rsidR="00853384" w:rsidRPr="00564CA6">
        <w:rPr>
          <w:rFonts w:ascii="Times New Roman" w:hAnsi="Times New Roman" w:cs="Times New Roman"/>
        </w:rPr>
        <w:t xml:space="preserve"> </w:t>
      </w:r>
      <w:r w:rsidR="00853384" w:rsidRPr="00564CA6">
        <w:rPr>
          <w:rFonts w:ascii="Times New Roman" w:hAnsi="Times New Roman" w:cs="Times New Roman"/>
        </w:rPr>
        <w:tab/>
      </w:r>
      <w:r w:rsidR="00853384" w:rsidRPr="00564CA6">
        <w:rPr>
          <w:rFonts w:ascii="Times New Roman" w:hAnsi="Times New Roman" w:cs="Times New Roman"/>
        </w:rPr>
        <w:tab/>
      </w:r>
      <w:r w:rsidR="00853384" w:rsidRPr="00564CA6">
        <w:rPr>
          <w:rFonts w:ascii="Times New Roman" w:hAnsi="Times New Roman" w:cs="Times New Roman"/>
        </w:rPr>
        <w:tab/>
      </w:r>
      <w:r w:rsidR="00853384" w:rsidRPr="00564CA6">
        <w:rPr>
          <w:rFonts w:ascii="Times New Roman" w:hAnsi="Times New Roman" w:cs="Times New Roman"/>
        </w:rPr>
        <w:tab/>
      </w:r>
      <w:r w:rsidR="00853384" w:rsidRPr="00564CA6">
        <w:rPr>
          <w:rFonts w:ascii="Times New Roman" w:hAnsi="Times New Roman" w:cs="Times New Roman"/>
        </w:rPr>
        <w:tab/>
      </w:r>
      <w:proofErr w:type="spellStart"/>
      <w:r w:rsidR="00853384" w:rsidRPr="00564CA6">
        <w:rPr>
          <w:rFonts w:ascii="Times New Roman" w:hAnsi="Times New Roman" w:cs="Times New Roman"/>
          <w:b/>
        </w:rPr>
        <w:t>Nr</w:t>
      </w:r>
      <w:proofErr w:type="spellEnd"/>
      <w:r w:rsidR="00853384" w:rsidRPr="00564CA6">
        <w:rPr>
          <w:rFonts w:ascii="Times New Roman" w:hAnsi="Times New Roman" w:cs="Times New Roman"/>
          <w:b/>
        </w:rPr>
        <w:t>.</w:t>
      </w:r>
      <w:r w:rsidR="00853384" w:rsidRPr="00564CA6">
        <w:rPr>
          <w:rFonts w:ascii="Times New Roman" w:hAnsi="Times New Roman" w:cs="Times New Roman"/>
          <w:noProof/>
        </w:rPr>
        <w:fldChar w:fldCharType="begin"/>
      </w:r>
      <w:r w:rsidR="00853384" w:rsidRPr="00564CA6">
        <w:rPr>
          <w:rFonts w:ascii="Times New Roman" w:hAnsi="Times New Roman" w:cs="Times New Roman"/>
          <w:noProof/>
        </w:rPr>
        <w:instrText>MERGEFIELD DOKREGNUMURS</w:instrText>
      </w:r>
      <w:r w:rsidR="00853384" w:rsidRPr="00564CA6">
        <w:rPr>
          <w:rFonts w:ascii="Times New Roman" w:hAnsi="Times New Roman" w:cs="Times New Roman"/>
          <w:noProof/>
        </w:rPr>
        <w:fldChar w:fldCharType="separate"/>
      </w:r>
      <w:r w:rsidR="00853384" w:rsidRPr="00564CA6">
        <w:rPr>
          <w:rFonts w:ascii="Times New Roman" w:hAnsi="Times New Roman" w:cs="Times New Roman"/>
          <w:noProof/>
        </w:rPr>
        <w:t>«DOKREGNUMURS»</w:t>
      </w:r>
      <w:r w:rsidR="00853384" w:rsidRPr="00564CA6">
        <w:rPr>
          <w:rFonts w:ascii="Times New Roman" w:hAnsi="Times New Roman" w:cs="Times New Roman"/>
          <w:noProof/>
        </w:rPr>
        <w:fldChar w:fldCharType="end"/>
      </w:r>
      <w:r w:rsidR="00853384" w:rsidRPr="00564CA6">
        <w:rPr>
          <w:rFonts w:ascii="Times New Roman" w:hAnsi="Times New Roman" w:cs="Times New Roman"/>
        </w:rPr>
        <w:tab/>
      </w:r>
    </w:p>
    <w:p w14:paraId="456F37A7" w14:textId="77777777" w:rsidR="00564CA6" w:rsidRPr="00564CA6" w:rsidRDefault="00564CA6" w:rsidP="00564CA6">
      <w:pPr>
        <w:rPr>
          <w:rFonts w:ascii="Times New Roman" w:hAnsi="Times New Roman" w:cs="Times New Roman"/>
          <w:b/>
        </w:rPr>
      </w:pPr>
    </w:p>
    <w:p w14:paraId="56B6E0E7" w14:textId="77777777" w:rsidR="00564CA6" w:rsidRPr="00564CA6" w:rsidRDefault="00564CA6" w:rsidP="00564CA6">
      <w:pPr>
        <w:rPr>
          <w:rFonts w:ascii="Times New Roman" w:hAnsi="Times New Roman" w:cs="Times New Roman"/>
        </w:rPr>
      </w:pPr>
    </w:p>
    <w:p w14:paraId="40DED296" w14:textId="77777777" w:rsidR="00564CA6" w:rsidRPr="008F08C5" w:rsidRDefault="008F08C5" w:rsidP="00564CA6">
      <w:pPr>
        <w:jc w:val="center"/>
        <w:rPr>
          <w:rFonts w:ascii="Times New Roman" w:hAnsi="Times New Roman" w:cs="Times New Roman"/>
          <w:b/>
          <w:color w:val="FF0000"/>
        </w:rPr>
      </w:pPr>
      <w:r w:rsidRPr="008F08C5">
        <w:rPr>
          <w:rFonts w:ascii="Times New Roman" w:hAnsi="Times New Roman" w:cs="Times New Roman"/>
          <w:b/>
        </w:rPr>
        <w:t>Par konceptuālu atbalstu līguma termiņa pagarināšanai un objekta Ziemeļu ielā 28, Lilastē, nomas maksas pārskatīšanu</w:t>
      </w:r>
    </w:p>
    <w:p w14:paraId="3F41A812" w14:textId="77777777" w:rsidR="00564CA6" w:rsidRPr="00564CA6" w:rsidRDefault="00564CA6" w:rsidP="00564CA6">
      <w:pPr>
        <w:rPr>
          <w:rFonts w:ascii="Times New Roman" w:hAnsi="Times New Roman" w:cs="Times New Roman"/>
          <w:b/>
          <w:i/>
          <w:color w:val="FF0000"/>
        </w:rPr>
      </w:pPr>
    </w:p>
    <w:p w14:paraId="54D9A3BD" w14:textId="77777777" w:rsidR="008F08C5" w:rsidRPr="008F08C5" w:rsidRDefault="00853384" w:rsidP="008F08C5">
      <w:pPr>
        <w:spacing w:after="120"/>
        <w:jc w:val="both"/>
        <w:rPr>
          <w:rFonts w:ascii="Times New Roman" w:hAnsi="Times New Roman" w:cs="Times New Roman"/>
        </w:rPr>
      </w:pPr>
      <w:r w:rsidRPr="008F08C5">
        <w:rPr>
          <w:rFonts w:ascii="Times New Roman" w:hAnsi="Times New Roman" w:cs="Times New Roman"/>
        </w:rPr>
        <w:t xml:space="preserve">Ādažu novada </w:t>
      </w:r>
      <w:r w:rsidR="00BB16A4" w:rsidRPr="008F08C5">
        <w:rPr>
          <w:rFonts w:ascii="Times New Roman" w:hAnsi="Times New Roman" w:cs="Times New Roman"/>
        </w:rPr>
        <w:t xml:space="preserve">pašvaldības </w:t>
      </w:r>
      <w:r w:rsidRPr="008F08C5">
        <w:rPr>
          <w:rFonts w:ascii="Times New Roman" w:hAnsi="Times New Roman" w:cs="Times New Roman"/>
        </w:rPr>
        <w:t>dom</w:t>
      </w:r>
      <w:r w:rsidR="00BB16A4" w:rsidRPr="008F08C5">
        <w:rPr>
          <w:rFonts w:ascii="Times New Roman" w:hAnsi="Times New Roman" w:cs="Times New Roman"/>
        </w:rPr>
        <w:t xml:space="preserve">e izskatīja </w:t>
      </w:r>
      <w:r w:rsidR="008F08C5" w:rsidRPr="008F08C5">
        <w:rPr>
          <w:rFonts w:ascii="Times New Roman" w:hAnsi="Times New Roman" w:cs="Times New Roman"/>
        </w:rPr>
        <w:t xml:space="preserve">SIA </w:t>
      </w:r>
      <w:bookmarkStart w:id="0" w:name="_Hlk40436124"/>
      <w:r w:rsidR="008F08C5" w:rsidRPr="008F08C5">
        <w:rPr>
          <w:rStyle w:val="apple-style-span"/>
          <w:rFonts w:ascii="Times New Roman" w:hAnsi="Times New Roman" w:cs="Times New Roman"/>
          <w:bCs/>
        </w:rPr>
        <w:t>„AM FOOD”</w:t>
      </w:r>
      <w:bookmarkEnd w:id="0"/>
      <w:r w:rsidR="008F08C5" w:rsidRPr="008F08C5">
        <w:rPr>
          <w:rStyle w:val="apple-style-span"/>
          <w:rFonts w:ascii="Times New Roman" w:hAnsi="Times New Roman" w:cs="Times New Roman"/>
          <w:bCs/>
        </w:rPr>
        <w:t>,</w:t>
      </w:r>
      <w:r w:rsidR="008F08C5" w:rsidRPr="008F08C5">
        <w:rPr>
          <w:rStyle w:val="apple-style-span"/>
          <w:rFonts w:ascii="Times New Roman" w:hAnsi="Times New Roman" w:cs="Times New Roman"/>
        </w:rPr>
        <w:t xml:space="preserve"> </w:t>
      </w:r>
      <w:proofErr w:type="spellStart"/>
      <w:r w:rsidR="008F08C5" w:rsidRPr="008F08C5">
        <w:rPr>
          <w:rFonts w:ascii="Times New Roman" w:hAnsi="Times New Roman" w:cs="Times New Roman"/>
        </w:rPr>
        <w:t>reģ</w:t>
      </w:r>
      <w:proofErr w:type="spellEnd"/>
      <w:r w:rsidR="008F08C5" w:rsidRPr="008F08C5">
        <w:rPr>
          <w:rFonts w:ascii="Times New Roman" w:hAnsi="Times New Roman" w:cs="Times New Roman"/>
        </w:rPr>
        <w:t xml:space="preserve">. Nr. 40203226701 (turpmāk – Iesniedzējs), 29.04.2024. iesniegumu (pašvaldības </w:t>
      </w:r>
      <w:proofErr w:type="spellStart"/>
      <w:r w:rsidR="008F08C5" w:rsidRPr="008F08C5">
        <w:rPr>
          <w:rFonts w:ascii="Times New Roman" w:hAnsi="Times New Roman" w:cs="Times New Roman"/>
        </w:rPr>
        <w:t>reģ</w:t>
      </w:r>
      <w:proofErr w:type="spellEnd"/>
      <w:r w:rsidR="008F08C5" w:rsidRPr="008F08C5">
        <w:rPr>
          <w:rFonts w:ascii="Times New Roman" w:hAnsi="Times New Roman" w:cs="Times New Roman"/>
        </w:rPr>
        <w:t xml:space="preserve">. Nr. </w:t>
      </w:r>
      <w:r w:rsidR="008F08C5" w:rsidRPr="008F08C5">
        <w:rPr>
          <w:rFonts w:ascii="Times New Roman" w:hAnsi="Times New Roman" w:cs="Times New Roman"/>
          <w:shd w:val="clear" w:color="auto" w:fill="FFFFFF"/>
        </w:rPr>
        <w:t>ĀNP/1-11-1/24/2362</w:t>
      </w:r>
      <w:r w:rsidR="008F08C5" w:rsidRPr="008F08C5">
        <w:rPr>
          <w:rFonts w:ascii="Times New Roman" w:hAnsi="Times New Roman" w:cs="Times New Roman"/>
        </w:rPr>
        <w:t>) ar lūgumu uz ne mazāk kā 10 gadiem pagarināt 09.12.2019. noslēgto nomas līgumu Nr. 02-14.3/19/8 (turpmāk – Līgums), nerīkojot izsoli. Lūgums pamatots ar sekmīgu līdzšinējo Iesniedzēja sadarbību ar pašvaldību, kas atbilst sabiedrības interesēm, tā kā Iesniedzējs piedāvā iedzīvotājiem kvalitatīvus ēdināšanas pakalpojumus.</w:t>
      </w:r>
    </w:p>
    <w:p w14:paraId="3C6B6466" w14:textId="77777777" w:rsidR="008F08C5" w:rsidRPr="008F08C5" w:rsidRDefault="008F08C5" w:rsidP="008F08C5">
      <w:pPr>
        <w:pStyle w:val="BodyText"/>
        <w:spacing w:after="120"/>
        <w:rPr>
          <w:rFonts w:ascii="Times New Roman" w:eastAsia="Calibri" w:hAnsi="Times New Roman"/>
          <w:sz w:val="24"/>
          <w:szCs w:val="24"/>
          <w:lang w:val="lv-LV"/>
        </w:rPr>
      </w:pPr>
      <w:r w:rsidRPr="008F08C5">
        <w:rPr>
          <w:rFonts w:ascii="Times New Roman" w:eastAsia="Calibri" w:hAnsi="Times New Roman"/>
          <w:sz w:val="24"/>
          <w:szCs w:val="24"/>
          <w:lang w:val="lv-LV"/>
        </w:rPr>
        <w:t>Izvērtējot pašvaldības rīcībā esošo informāciju un ar lietu saistītos apstākļus, tika konstatēts:</w:t>
      </w:r>
    </w:p>
    <w:p w14:paraId="7EF7759E" w14:textId="77777777" w:rsidR="008F08C5" w:rsidRPr="008F08C5" w:rsidRDefault="008F08C5" w:rsidP="008F08C5">
      <w:pPr>
        <w:numPr>
          <w:ilvl w:val="0"/>
          <w:numId w:val="4"/>
        </w:numPr>
        <w:spacing w:after="120"/>
        <w:ind w:left="357" w:hanging="357"/>
        <w:jc w:val="both"/>
        <w:rPr>
          <w:rFonts w:ascii="Times New Roman" w:hAnsi="Times New Roman" w:cs="Times New Roman"/>
        </w:rPr>
      </w:pPr>
      <w:r w:rsidRPr="008F08C5">
        <w:rPr>
          <w:rFonts w:ascii="Times New Roman" w:hAnsi="Times New Roman" w:cs="Times New Roman"/>
        </w:rPr>
        <w:t>Līgums noslēgts starp pašvaldību, kā nekustamā īpašuma īpašnieku un iznomātāju, un Iesniedzēju, kā</w:t>
      </w:r>
      <w:r w:rsidRPr="008F08C5">
        <w:rPr>
          <w:rFonts w:ascii="Times New Roman" w:hAnsi="Times New Roman" w:cs="Times New Roman"/>
          <w:i/>
        </w:rPr>
        <w:t xml:space="preserve"> </w:t>
      </w:r>
      <w:r w:rsidRPr="008F08C5">
        <w:rPr>
          <w:rFonts w:ascii="Times New Roman" w:hAnsi="Times New Roman" w:cs="Times New Roman"/>
        </w:rPr>
        <w:t>nomnieku. Ar Līgumu pašvaldība</w:t>
      </w:r>
      <w:r w:rsidRPr="008F08C5">
        <w:rPr>
          <w:rFonts w:ascii="Times New Roman" w:eastAsia="ヒラギノ角ゴ Pro W3" w:hAnsi="Times New Roman" w:cs="Times New Roman"/>
        </w:rPr>
        <w:t xml:space="preserve"> par </w:t>
      </w:r>
      <w:r w:rsidRPr="008F08C5">
        <w:rPr>
          <w:rFonts w:ascii="Times New Roman" w:hAnsi="Times New Roman" w:cs="Times New Roman"/>
        </w:rPr>
        <w:t>izsoles ceļā</w:t>
      </w:r>
      <w:r w:rsidRPr="008F08C5">
        <w:rPr>
          <w:rFonts w:ascii="Times New Roman" w:eastAsia="ヒラギノ角ゴ Pro W3" w:hAnsi="Times New Roman" w:cs="Times New Roman"/>
        </w:rPr>
        <w:t xml:space="preserve"> </w:t>
      </w:r>
      <w:r w:rsidRPr="008F08C5">
        <w:rPr>
          <w:rFonts w:ascii="Times New Roman" w:hAnsi="Times New Roman" w:cs="Times New Roman"/>
        </w:rPr>
        <w:t>noteiktu</w:t>
      </w:r>
      <w:r w:rsidRPr="008F08C5">
        <w:rPr>
          <w:rFonts w:ascii="Times New Roman" w:eastAsia="ヒラギノ角ゴ Pro W3" w:hAnsi="Times New Roman" w:cs="Times New Roman"/>
        </w:rPr>
        <w:t xml:space="preserve"> </w:t>
      </w:r>
      <w:r w:rsidRPr="008F08C5">
        <w:rPr>
          <w:rFonts w:ascii="Times New Roman" w:hAnsi="Times New Roman" w:cs="Times New Roman"/>
        </w:rPr>
        <w:t xml:space="preserve">nomas maksu </w:t>
      </w:r>
      <w:r w:rsidRPr="008F08C5">
        <w:rPr>
          <w:rFonts w:ascii="Times New Roman" w:hAnsi="Times New Roman" w:cs="Times New Roman"/>
          <w:bCs/>
        </w:rPr>
        <w:t>EUR 788,-</w:t>
      </w:r>
      <w:r w:rsidRPr="008F08C5">
        <w:rPr>
          <w:rFonts w:ascii="Times New Roman" w:hAnsi="Times New Roman" w:cs="Times New Roman"/>
        </w:rPr>
        <w:t xml:space="preserve"> mēnesī, plus pievienotās vērtības nodoklis,</w:t>
      </w:r>
      <w:r w:rsidRPr="008F08C5">
        <w:rPr>
          <w:rFonts w:ascii="Times New Roman" w:eastAsia="ヒラギノ角ゴ Pro W3" w:hAnsi="Times New Roman" w:cs="Times New Roman"/>
        </w:rPr>
        <w:t xml:space="preserve"> uz 5 gadiem (no </w:t>
      </w:r>
      <w:r w:rsidRPr="008F08C5">
        <w:rPr>
          <w:rFonts w:ascii="Times New Roman" w:hAnsi="Times New Roman" w:cs="Times New Roman"/>
        </w:rPr>
        <w:t>01.05.2020. līdz 30.04.2025.</w:t>
      </w:r>
      <w:r w:rsidRPr="008F08C5">
        <w:rPr>
          <w:rFonts w:ascii="Times New Roman" w:eastAsia="ヒラギノ角ゴ Pro W3" w:hAnsi="Times New Roman" w:cs="Times New Roman"/>
        </w:rPr>
        <w:t xml:space="preserve">) </w:t>
      </w:r>
      <w:r w:rsidRPr="008F08C5">
        <w:rPr>
          <w:rFonts w:ascii="Times New Roman" w:hAnsi="Times New Roman" w:cs="Times New Roman"/>
        </w:rPr>
        <w:t>nodevusi Iesniedzējam nomā nekustamā īpašuma Ziemeļu iela 28, Lilaste, Carnikavas pagasts, Ādažu novads (kadastra Nr. 8052 001 0022), sastāvā esošās būves (pagrabs – bunkurs, kadastra apzīmējums 8052 001 0022 001) daļu 238,3 m</w:t>
      </w:r>
      <w:r w:rsidRPr="008F08C5">
        <w:rPr>
          <w:rFonts w:ascii="Times New Roman" w:hAnsi="Times New Roman" w:cs="Times New Roman"/>
          <w:vertAlign w:val="superscript"/>
        </w:rPr>
        <w:t xml:space="preserve">2 </w:t>
      </w:r>
      <w:r w:rsidRPr="008F08C5">
        <w:rPr>
          <w:rFonts w:ascii="Times New Roman" w:hAnsi="Times New Roman" w:cs="Times New Roman"/>
        </w:rPr>
        <w:t>kopplatībā (terase 150 m</w:t>
      </w:r>
      <w:r w:rsidRPr="008F08C5">
        <w:rPr>
          <w:rFonts w:ascii="Times New Roman" w:hAnsi="Times New Roman" w:cs="Times New Roman"/>
          <w:vertAlign w:val="superscript"/>
        </w:rPr>
        <w:t>2</w:t>
      </w:r>
      <w:r w:rsidRPr="008F08C5">
        <w:rPr>
          <w:rFonts w:ascii="Times New Roman" w:hAnsi="Times New Roman" w:cs="Times New Roman"/>
        </w:rPr>
        <w:t xml:space="preserve"> platībā, pagrabs 88,3 m</w:t>
      </w:r>
      <w:r w:rsidRPr="008F08C5">
        <w:rPr>
          <w:rFonts w:ascii="Times New Roman" w:hAnsi="Times New Roman" w:cs="Times New Roman"/>
          <w:vertAlign w:val="superscript"/>
        </w:rPr>
        <w:t>2</w:t>
      </w:r>
      <w:r w:rsidRPr="008F08C5">
        <w:rPr>
          <w:rFonts w:ascii="Times New Roman" w:hAnsi="Times New Roman" w:cs="Times New Roman"/>
        </w:rPr>
        <w:t xml:space="preserve"> platībā /telpa Nr. 1 nedzīvojamā iekštelpa – 77,0 m</w:t>
      </w:r>
      <w:r w:rsidRPr="008F08C5">
        <w:rPr>
          <w:rFonts w:ascii="Times New Roman" w:hAnsi="Times New Roman" w:cs="Times New Roman"/>
          <w:vertAlign w:val="superscript"/>
        </w:rPr>
        <w:t>2</w:t>
      </w:r>
      <w:r w:rsidRPr="008F08C5">
        <w:rPr>
          <w:rFonts w:ascii="Times New Roman" w:hAnsi="Times New Roman" w:cs="Times New Roman"/>
        </w:rPr>
        <w:t>, telpa Nr. 2 nedzīvojamā iekštelpa – 11,3 m</w:t>
      </w:r>
      <w:r w:rsidRPr="008F08C5">
        <w:rPr>
          <w:rFonts w:ascii="Times New Roman" w:hAnsi="Times New Roman" w:cs="Times New Roman"/>
          <w:vertAlign w:val="superscript"/>
        </w:rPr>
        <w:t>2</w:t>
      </w:r>
      <w:r w:rsidRPr="008F08C5">
        <w:rPr>
          <w:rFonts w:ascii="Times New Roman" w:hAnsi="Times New Roman" w:cs="Times New Roman"/>
        </w:rPr>
        <w:t>/), inženierbūves (asfalta laukums, kadastra apzīmējums 8052 001 0022 003) daļu 10 m</w:t>
      </w:r>
      <w:r w:rsidRPr="008F08C5">
        <w:rPr>
          <w:rFonts w:ascii="Times New Roman" w:hAnsi="Times New Roman" w:cs="Times New Roman"/>
          <w:vertAlign w:val="superscript"/>
        </w:rPr>
        <w:t xml:space="preserve">2 </w:t>
      </w:r>
      <w:r w:rsidRPr="008F08C5">
        <w:rPr>
          <w:rFonts w:ascii="Times New Roman" w:hAnsi="Times New Roman" w:cs="Times New Roman"/>
        </w:rPr>
        <w:t>platībā un zemesgabalu</w:t>
      </w:r>
      <w:r w:rsidRPr="008F08C5">
        <w:rPr>
          <w:rFonts w:ascii="Times New Roman" w:hAnsi="Times New Roman" w:cs="Times New Roman"/>
          <w:bCs/>
        </w:rPr>
        <w:t xml:space="preserve"> 160 </w:t>
      </w:r>
      <w:r w:rsidRPr="008F08C5">
        <w:rPr>
          <w:rFonts w:ascii="Times New Roman" w:hAnsi="Times New Roman" w:cs="Times New Roman"/>
        </w:rPr>
        <w:t>m</w:t>
      </w:r>
      <w:r w:rsidRPr="008F08C5">
        <w:rPr>
          <w:rFonts w:ascii="Times New Roman" w:hAnsi="Times New Roman" w:cs="Times New Roman"/>
          <w:vertAlign w:val="superscript"/>
        </w:rPr>
        <w:t xml:space="preserve">2 </w:t>
      </w:r>
      <w:r w:rsidRPr="008F08C5">
        <w:rPr>
          <w:rFonts w:ascii="Times New Roman" w:hAnsi="Times New Roman" w:cs="Times New Roman"/>
        </w:rPr>
        <w:t>kopplatībā (150 m</w:t>
      </w:r>
      <w:r w:rsidRPr="008F08C5">
        <w:rPr>
          <w:rFonts w:ascii="Times New Roman" w:hAnsi="Times New Roman" w:cs="Times New Roman"/>
          <w:vertAlign w:val="superscript"/>
        </w:rPr>
        <w:t>2</w:t>
      </w:r>
      <w:r w:rsidRPr="008F08C5">
        <w:rPr>
          <w:rFonts w:ascii="Times New Roman" w:hAnsi="Times New Roman" w:cs="Times New Roman"/>
        </w:rPr>
        <w:t xml:space="preserve"> zem pagraba – bunkura un 10 m</w:t>
      </w:r>
      <w:r w:rsidRPr="008F08C5">
        <w:rPr>
          <w:rFonts w:ascii="Times New Roman" w:hAnsi="Times New Roman" w:cs="Times New Roman"/>
          <w:vertAlign w:val="superscript"/>
        </w:rPr>
        <w:t xml:space="preserve">2 </w:t>
      </w:r>
      <w:r w:rsidRPr="008F08C5">
        <w:rPr>
          <w:rFonts w:ascii="Times New Roman" w:hAnsi="Times New Roman" w:cs="Times New Roman"/>
        </w:rPr>
        <w:t xml:space="preserve">zem asfalta laukuma (turpmāk kopā – </w:t>
      </w:r>
      <w:r w:rsidRPr="008F08C5">
        <w:rPr>
          <w:rFonts w:ascii="Times New Roman" w:hAnsi="Times New Roman" w:cs="Times New Roman"/>
          <w:bCs/>
        </w:rPr>
        <w:t>Nomas objekts</w:t>
      </w:r>
      <w:r w:rsidRPr="008F08C5">
        <w:rPr>
          <w:rFonts w:ascii="Times New Roman" w:hAnsi="Times New Roman" w:cs="Times New Roman"/>
        </w:rPr>
        <w:t>)). Nomas objekts nodots nomniekam ar izmantošanas mērķi – sabiedriskās ēdināšanas pakalpojuma sniegšanas vietas darbības nodrošināšana.</w:t>
      </w:r>
    </w:p>
    <w:p w14:paraId="7668230F" w14:textId="77777777" w:rsidR="008F08C5" w:rsidRPr="008F08C5" w:rsidRDefault="008F08C5" w:rsidP="008F08C5">
      <w:pPr>
        <w:numPr>
          <w:ilvl w:val="0"/>
          <w:numId w:val="4"/>
        </w:numPr>
        <w:spacing w:after="120"/>
        <w:ind w:left="357" w:hanging="357"/>
        <w:jc w:val="both"/>
        <w:rPr>
          <w:rFonts w:ascii="Times New Roman" w:hAnsi="Times New Roman" w:cs="Times New Roman"/>
        </w:rPr>
      </w:pPr>
      <w:r w:rsidRPr="008F08C5">
        <w:rPr>
          <w:rFonts w:ascii="Times New Roman" w:eastAsia="SimSun" w:hAnsi="Times New Roman" w:cs="Times New Roman"/>
          <w:bCs/>
          <w:lang w:eastAsia="ar-SA"/>
        </w:rPr>
        <w:t xml:space="preserve">Līguma 5.8. punkts paredz, ka nomniekam ir pienākums Nomas objektā sniegt sabiedriskās ēdināšanas pakalpojumu vasaras sezonā, proti, </w:t>
      </w:r>
      <w:r w:rsidRPr="008F08C5">
        <w:rPr>
          <w:rFonts w:ascii="Times New Roman" w:hAnsi="Times New Roman" w:cs="Times New Roman"/>
        </w:rPr>
        <w:t xml:space="preserve">periodā no katra Līguma darbības gada </w:t>
      </w:r>
      <w:r w:rsidRPr="008F08C5">
        <w:rPr>
          <w:rFonts w:ascii="Times New Roman" w:eastAsia="SimSun" w:hAnsi="Times New Roman" w:cs="Times New Roman"/>
          <w:bCs/>
          <w:lang w:eastAsia="ar-SA"/>
        </w:rPr>
        <w:t>1. maija līdz 30. septembrim.</w:t>
      </w:r>
      <w:r w:rsidRPr="008F08C5">
        <w:rPr>
          <w:rFonts w:ascii="Times New Roman" w:hAnsi="Times New Roman" w:cs="Times New Roman"/>
        </w:rPr>
        <w:t xml:space="preserve"> Nomniekam ir tiesības pēc paša izvēles sniegt sabiedriskās ēdināšanas pakalpojumu periodā no katra Līguma darbības gada 1. oktobra līdz 30. aprīlim. Līguma darbības laikā nav konstatēti </w:t>
      </w:r>
      <w:r w:rsidRPr="008F08C5">
        <w:rPr>
          <w:rFonts w:ascii="Times New Roman" w:eastAsia="SimSun" w:hAnsi="Times New Roman" w:cs="Times New Roman"/>
          <w:bCs/>
          <w:lang w:eastAsia="ar-SA"/>
        </w:rPr>
        <w:t>Līguma 5.8. punkta noteikumu pārkāpumi.</w:t>
      </w:r>
    </w:p>
    <w:p w14:paraId="1415EF9C" w14:textId="77777777" w:rsidR="008F08C5" w:rsidRPr="008F08C5" w:rsidRDefault="008F08C5" w:rsidP="008F08C5">
      <w:pPr>
        <w:numPr>
          <w:ilvl w:val="0"/>
          <w:numId w:val="4"/>
        </w:numPr>
        <w:spacing w:after="120"/>
        <w:ind w:left="357" w:hanging="357"/>
        <w:jc w:val="both"/>
        <w:rPr>
          <w:rFonts w:ascii="Times New Roman" w:hAnsi="Times New Roman" w:cs="Times New Roman"/>
        </w:rPr>
      </w:pPr>
      <w:r w:rsidRPr="008F08C5">
        <w:rPr>
          <w:rFonts w:ascii="Times New Roman" w:eastAsia="SimSun" w:hAnsi="Times New Roman" w:cs="Times New Roman"/>
          <w:iCs/>
          <w:lang w:eastAsia="ar-SA"/>
        </w:rPr>
        <w:t xml:space="preserve">Līguma 5.9. punkts paredz nomnieka tiesības prasīt Līguma darbības pagarināšanu līdz normatīvajos aktos noteiktajam maksimāli pieļaujamajam termiņam, ja nomnieks </w:t>
      </w:r>
      <w:r w:rsidRPr="008F08C5">
        <w:rPr>
          <w:rFonts w:ascii="Times New Roman" w:hAnsi="Times New Roman" w:cs="Times New Roman"/>
          <w:iCs/>
        </w:rPr>
        <w:t>godprātīgi ir pildījis savas Līgumā noteiktās saistības un pienākumus.</w:t>
      </w:r>
    </w:p>
    <w:p w14:paraId="28960293" w14:textId="77777777" w:rsidR="008F08C5" w:rsidRPr="008F08C5" w:rsidRDefault="00000000" w:rsidP="008F08C5">
      <w:pPr>
        <w:numPr>
          <w:ilvl w:val="0"/>
          <w:numId w:val="4"/>
        </w:numPr>
        <w:spacing w:after="120"/>
        <w:jc w:val="both"/>
        <w:rPr>
          <w:rFonts w:ascii="Times New Roman" w:hAnsi="Times New Roman" w:cs="Times New Roman"/>
        </w:rPr>
      </w:pPr>
      <w:hyperlink r:id="rId8" w:tgtFrame="_blank" w:history="1">
        <w:r w:rsidR="008F08C5" w:rsidRPr="008F08C5">
          <w:rPr>
            <w:rFonts w:ascii="Times New Roman" w:hAnsi="Times New Roman" w:cs="Times New Roman"/>
          </w:rPr>
          <w:t>Publiskas personas finanšu līdzekļu un mantas izšķērdēšanas novēršanas likuma</w:t>
        </w:r>
      </w:hyperlink>
      <w:r w:rsidR="008F08C5" w:rsidRPr="008F08C5">
        <w:rPr>
          <w:rFonts w:ascii="Times New Roman" w:hAnsi="Times New Roman" w:cs="Times New Roman"/>
        </w:rPr>
        <w:t xml:space="preserve"> </w:t>
      </w:r>
      <w:r w:rsidR="008F08C5" w:rsidRPr="008F08C5">
        <w:rPr>
          <w:rFonts w:ascii="Times New Roman" w:hAnsi="Times New Roman" w:cs="Times New Roman"/>
          <w:bCs/>
        </w:rPr>
        <w:t>6.</w:t>
      </w:r>
      <w:r w:rsidR="008F08C5" w:rsidRPr="008F08C5">
        <w:rPr>
          <w:rFonts w:ascii="Times New Roman" w:hAnsi="Times New Roman" w:cs="Times New Roman"/>
          <w:bCs/>
          <w:vertAlign w:val="superscript"/>
        </w:rPr>
        <w:t>1</w:t>
      </w:r>
      <w:r w:rsidR="008F08C5" w:rsidRPr="008F08C5">
        <w:rPr>
          <w:rFonts w:ascii="Times New Roman" w:hAnsi="Times New Roman" w:cs="Times New Roman"/>
          <w:bCs/>
        </w:rPr>
        <w:t> panta</w:t>
      </w:r>
      <w:r w:rsidR="008F08C5" w:rsidRPr="008F08C5">
        <w:rPr>
          <w:rFonts w:ascii="Times New Roman" w:hAnsi="Times New Roman" w:cs="Times New Roman"/>
        </w:rPr>
        <w:t xml:space="preserve"> pirmā daļa noteic, ka nekustamā īpašuma nomas līgumu slēdz uz laiku, kas nav ilgāks par 30 gadiem. </w:t>
      </w:r>
      <w:r w:rsidR="008F08C5" w:rsidRPr="008F08C5">
        <w:rPr>
          <w:rFonts w:ascii="Times New Roman" w:hAnsi="Times New Roman" w:cs="Times New Roman"/>
          <w:bCs/>
        </w:rPr>
        <w:t>Šī likuma 6.</w:t>
      </w:r>
      <w:r w:rsidR="008F08C5" w:rsidRPr="008F08C5">
        <w:rPr>
          <w:rFonts w:ascii="Times New Roman" w:hAnsi="Times New Roman" w:cs="Times New Roman"/>
          <w:bCs/>
          <w:vertAlign w:val="superscript"/>
        </w:rPr>
        <w:t>1</w:t>
      </w:r>
      <w:r w:rsidR="008F08C5" w:rsidRPr="008F08C5">
        <w:rPr>
          <w:rFonts w:ascii="Times New Roman" w:hAnsi="Times New Roman" w:cs="Times New Roman"/>
          <w:bCs/>
        </w:rPr>
        <w:t xml:space="preserve"> panta</w:t>
      </w:r>
      <w:r w:rsidR="008F08C5" w:rsidRPr="008F08C5">
        <w:rPr>
          <w:rFonts w:ascii="Times New Roman" w:hAnsi="Times New Roman" w:cs="Times New Roman"/>
        </w:rPr>
        <w:t xml:space="preserve"> viens </w:t>
      </w:r>
      <w:proofErr w:type="spellStart"/>
      <w:r w:rsidR="008F08C5" w:rsidRPr="008F08C5">
        <w:rPr>
          <w:rFonts w:ascii="Times New Roman" w:hAnsi="Times New Roman" w:cs="Times New Roman"/>
        </w:rPr>
        <w:t>prim</w:t>
      </w:r>
      <w:proofErr w:type="spellEnd"/>
      <w:r w:rsidR="008F08C5" w:rsidRPr="008F08C5">
        <w:rPr>
          <w:rFonts w:ascii="Times New Roman" w:hAnsi="Times New Roman" w:cs="Times New Roman"/>
        </w:rPr>
        <w:t xml:space="preserve"> daļa paredz, ka, ja </w:t>
      </w:r>
      <w:r w:rsidR="008F08C5" w:rsidRPr="008F08C5">
        <w:rPr>
          <w:rFonts w:ascii="Times New Roman" w:hAnsi="Times New Roman" w:cs="Times New Roman"/>
          <w:shd w:val="clear" w:color="auto" w:fill="FFFFFF"/>
        </w:rPr>
        <w:t>slēdz līgumu uz vairāk kā 6 gadiem, iznomātājs nomas maksas apmēru vienpusēji pārskata, un, ja nepieciešams, maina ne retāk kā reizi 6 gados.</w:t>
      </w:r>
    </w:p>
    <w:p w14:paraId="1DED7F25" w14:textId="77777777" w:rsidR="008F08C5" w:rsidRPr="008F08C5" w:rsidRDefault="008F08C5" w:rsidP="008F08C5">
      <w:pPr>
        <w:numPr>
          <w:ilvl w:val="0"/>
          <w:numId w:val="4"/>
        </w:numPr>
        <w:spacing w:after="120"/>
        <w:ind w:left="357" w:hanging="357"/>
        <w:jc w:val="both"/>
        <w:rPr>
          <w:rFonts w:ascii="Times New Roman" w:hAnsi="Times New Roman" w:cs="Times New Roman"/>
        </w:rPr>
      </w:pPr>
      <w:r w:rsidRPr="008F08C5">
        <w:rPr>
          <w:rFonts w:ascii="Times New Roman" w:hAnsi="Times New Roman" w:cs="Times New Roman"/>
        </w:rPr>
        <w:t xml:space="preserve">Atbilstoši </w:t>
      </w:r>
      <w:bookmarkStart w:id="1" w:name="_Hlk175669125"/>
      <w:r w:rsidRPr="008F08C5">
        <w:rPr>
          <w:rFonts w:ascii="Times New Roman" w:hAnsi="Times New Roman" w:cs="Times New Roman"/>
        </w:rPr>
        <w:t>Ministru kabineta 20.02.2018. noteikumu Nr. 97 “Publiskas personas mantas iznomāšanas noteikumi” 21. punktam</w:t>
      </w:r>
      <w:bookmarkEnd w:id="1"/>
      <w:r w:rsidRPr="008F08C5">
        <w:rPr>
          <w:rFonts w:ascii="Times New Roman" w:hAnsi="Times New Roman" w:cs="Times New Roman"/>
        </w:rPr>
        <w:t>, pagarinot nomas līguma termiņu, nomas maksu pārskata un maina, ja pārskatītā nomas maksa ir augstāka par līgumā noteikto. Ja nomas maksas noteikšanai pieaicina neatkarīgu vērtētāju un tā atlīdzības summu ir iespējams attiecināt uz nomnieku, nomnieks papildu nomas maksai kompensē iznomātājam vērtētāja atlīdzības summu.</w:t>
      </w:r>
    </w:p>
    <w:p w14:paraId="3B337BB1" w14:textId="77777777" w:rsidR="008F08C5" w:rsidRPr="008F08C5" w:rsidRDefault="008F08C5" w:rsidP="008F08C5">
      <w:pPr>
        <w:numPr>
          <w:ilvl w:val="0"/>
          <w:numId w:val="4"/>
        </w:numPr>
        <w:spacing w:after="120"/>
        <w:ind w:left="357" w:hanging="357"/>
        <w:jc w:val="both"/>
        <w:rPr>
          <w:rFonts w:ascii="Times New Roman" w:hAnsi="Times New Roman" w:cs="Times New Roman"/>
        </w:rPr>
      </w:pPr>
      <w:r w:rsidRPr="008F08C5">
        <w:rPr>
          <w:rFonts w:ascii="Times New Roman" w:eastAsia="Calibri" w:hAnsi="Times New Roman" w:cs="Times New Roman"/>
        </w:rPr>
        <w:t xml:space="preserve">No minētajām tiesību normām izriet, ka, lai izvērtētu iespēju pagarināt Līguma darbības termiņu par 10 gadiem, skaitot no </w:t>
      </w:r>
      <w:r w:rsidRPr="008F08C5">
        <w:rPr>
          <w:rFonts w:ascii="Times New Roman" w:hAnsi="Times New Roman" w:cs="Times New Roman"/>
        </w:rPr>
        <w:t>30.04.2025.</w:t>
      </w:r>
      <w:r w:rsidRPr="008F08C5">
        <w:rPr>
          <w:rFonts w:ascii="Times New Roman" w:eastAsia="Calibri" w:hAnsi="Times New Roman" w:cs="Times New Roman"/>
        </w:rPr>
        <w:t xml:space="preserve">, pašvaldībai jāveic </w:t>
      </w:r>
      <w:r w:rsidRPr="008F08C5">
        <w:rPr>
          <w:rFonts w:ascii="Times New Roman" w:hAnsi="Times New Roman" w:cs="Times New Roman"/>
          <w:bCs/>
        </w:rPr>
        <w:t>Nomas objekta</w:t>
      </w:r>
      <w:r w:rsidRPr="008F08C5">
        <w:rPr>
          <w:rFonts w:ascii="Times New Roman" w:hAnsi="Times New Roman" w:cs="Times New Roman"/>
          <w:shd w:val="clear" w:color="auto" w:fill="FFFFFF"/>
        </w:rPr>
        <w:t xml:space="preserve"> nomas maksas pārskatīšana, pieaicinot sertificētu vērtētāju. </w:t>
      </w:r>
    </w:p>
    <w:p w14:paraId="411D198E" w14:textId="77777777" w:rsidR="008F08C5" w:rsidRPr="008F08C5" w:rsidRDefault="008F08C5" w:rsidP="008F08C5">
      <w:pPr>
        <w:numPr>
          <w:ilvl w:val="0"/>
          <w:numId w:val="4"/>
        </w:numPr>
        <w:spacing w:after="120"/>
        <w:ind w:left="357" w:hanging="357"/>
        <w:jc w:val="both"/>
        <w:rPr>
          <w:rFonts w:ascii="Times New Roman" w:hAnsi="Times New Roman" w:cs="Times New Roman"/>
        </w:rPr>
      </w:pPr>
      <w:r w:rsidRPr="008F08C5">
        <w:rPr>
          <w:rFonts w:ascii="Times New Roman" w:hAnsi="Times New Roman" w:cs="Times New Roman"/>
          <w:noProof/>
        </w:rPr>
        <w:t>Pašvaldība</w:t>
      </w:r>
      <w:r w:rsidRPr="008F08C5">
        <w:rPr>
          <w:rFonts w:ascii="Times New Roman" w:hAnsi="Times New Roman" w:cs="Times New Roman"/>
        </w:rPr>
        <w:t xml:space="preserve"> 11.06.2024. vēstulē Nr. </w:t>
      </w:r>
      <w:r w:rsidRPr="008F08C5">
        <w:rPr>
          <w:rFonts w:ascii="Times New Roman" w:hAnsi="Times New Roman" w:cs="Times New Roman"/>
          <w:noProof/>
        </w:rPr>
        <w:t xml:space="preserve">ĀNP/1-12-1/24/908 </w:t>
      </w:r>
      <w:r w:rsidRPr="008F08C5">
        <w:rPr>
          <w:rFonts w:ascii="Times New Roman" w:hAnsi="Times New Roman" w:cs="Times New Roman"/>
          <w:shd w:val="clear" w:color="auto" w:fill="FFFFFF"/>
        </w:rPr>
        <w:t xml:space="preserve">lūdza </w:t>
      </w:r>
      <w:r w:rsidRPr="008F08C5">
        <w:rPr>
          <w:rFonts w:ascii="Times New Roman" w:eastAsia="Calibri" w:hAnsi="Times New Roman" w:cs="Times New Roman"/>
        </w:rPr>
        <w:t xml:space="preserve">informēt, vai </w:t>
      </w:r>
      <w:r w:rsidRPr="008F08C5">
        <w:rPr>
          <w:rFonts w:ascii="Times New Roman" w:hAnsi="Times New Roman" w:cs="Times New Roman"/>
          <w:noProof/>
        </w:rPr>
        <w:t>Iesniedzējs</w:t>
      </w:r>
      <w:r w:rsidRPr="008F08C5">
        <w:rPr>
          <w:rFonts w:ascii="Times New Roman" w:eastAsia="Calibri" w:hAnsi="Times New Roman" w:cs="Times New Roman"/>
        </w:rPr>
        <w:t xml:space="preserve"> piekrīt tam, ka tiek veikta </w:t>
      </w:r>
      <w:r w:rsidRPr="008F08C5">
        <w:rPr>
          <w:rFonts w:ascii="Times New Roman" w:hAnsi="Times New Roman" w:cs="Times New Roman"/>
          <w:bCs/>
        </w:rPr>
        <w:t>Nomas objekta</w:t>
      </w:r>
      <w:r w:rsidRPr="008F08C5">
        <w:rPr>
          <w:rFonts w:ascii="Times New Roman" w:eastAsia="Calibri" w:hAnsi="Times New Roman" w:cs="Times New Roman"/>
        </w:rPr>
        <w:t xml:space="preserve"> novērtēšana un piekrīt apmaksāt ar to saistītos izdevumus.</w:t>
      </w:r>
      <w:r w:rsidRPr="008F08C5">
        <w:rPr>
          <w:rFonts w:ascii="Times New Roman" w:hAnsi="Times New Roman" w:cs="Times New Roman"/>
          <w:noProof/>
        </w:rPr>
        <w:t xml:space="preserve"> </w:t>
      </w:r>
    </w:p>
    <w:p w14:paraId="146A37C7" w14:textId="77777777" w:rsidR="008F08C5" w:rsidRPr="008F08C5" w:rsidRDefault="008F08C5" w:rsidP="008F08C5">
      <w:pPr>
        <w:numPr>
          <w:ilvl w:val="0"/>
          <w:numId w:val="4"/>
        </w:numPr>
        <w:spacing w:after="120"/>
        <w:ind w:left="357" w:hanging="357"/>
        <w:jc w:val="both"/>
        <w:rPr>
          <w:rFonts w:ascii="Times New Roman" w:hAnsi="Times New Roman" w:cs="Times New Roman"/>
        </w:rPr>
      </w:pPr>
      <w:r w:rsidRPr="008F08C5">
        <w:rPr>
          <w:rFonts w:ascii="Times New Roman" w:hAnsi="Times New Roman" w:cs="Times New Roman"/>
        </w:rPr>
        <w:t xml:space="preserve">Pašvaldībā saņemti Iesniedzēja 23.07.2024. un </w:t>
      </w:r>
      <w:r w:rsidRPr="008F08C5">
        <w:rPr>
          <w:rFonts w:ascii="Times New Roman" w:hAnsi="Times New Roman" w:cs="Times New Roman"/>
          <w:noProof/>
        </w:rPr>
        <w:t>01.08.2024.</w:t>
      </w:r>
      <w:r w:rsidRPr="008F08C5">
        <w:rPr>
          <w:rFonts w:ascii="Times New Roman" w:hAnsi="Times New Roman" w:cs="Times New Roman"/>
        </w:rPr>
        <w:t xml:space="preserve"> iesniegumi (</w:t>
      </w:r>
      <w:proofErr w:type="spellStart"/>
      <w:r w:rsidRPr="008F08C5">
        <w:rPr>
          <w:rFonts w:ascii="Times New Roman" w:hAnsi="Times New Roman" w:cs="Times New Roman"/>
        </w:rPr>
        <w:t>reģ</w:t>
      </w:r>
      <w:proofErr w:type="spellEnd"/>
      <w:r w:rsidRPr="008F08C5">
        <w:rPr>
          <w:rFonts w:ascii="Times New Roman" w:hAnsi="Times New Roman" w:cs="Times New Roman"/>
        </w:rPr>
        <w:t>. Nr. </w:t>
      </w:r>
      <w:r w:rsidRPr="008F08C5">
        <w:rPr>
          <w:rFonts w:ascii="Times New Roman" w:hAnsi="Times New Roman" w:cs="Times New Roman"/>
          <w:shd w:val="clear" w:color="auto" w:fill="FFFFFF"/>
        </w:rPr>
        <w:t xml:space="preserve">ĀNP/1-11-1/24/3791 un </w:t>
      </w:r>
      <w:r w:rsidRPr="008F08C5">
        <w:rPr>
          <w:rFonts w:ascii="Times New Roman" w:hAnsi="Times New Roman" w:cs="Times New Roman"/>
        </w:rPr>
        <w:t>Nr. </w:t>
      </w:r>
      <w:r w:rsidRPr="008F08C5">
        <w:rPr>
          <w:rFonts w:ascii="Times New Roman" w:hAnsi="Times New Roman" w:cs="Times New Roman"/>
          <w:shd w:val="clear" w:color="auto" w:fill="FFFFFF"/>
        </w:rPr>
        <w:t>ĀNP/1-11-1/24/3927</w:t>
      </w:r>
      <w:r w:rsidRPr="008F08C5">
        <w:rPr>
          <w:rFonts w:ascii="Times New Roman" w:hAnsi="Times New Roman" w:cs="Times New Roman"/>
        </w:rPr>
        <w:t xml:space="preserve">), kuros apliecināta piekrišana </w:t>
      </w:r>
      <w:r w:rsidRPr="008F08C5">
        <w:rPr>
          <w:rFonts w:ascii="Times New Roman" w:hAnsi="Times New Roman" w:cs="Times New Roman"/>
          <w:shd w:val="clear" w:color="auto" w:fill="FFFFFF"/>
        </w:rPr>
        <w:t xml:space="preserve">Nomas objekta nomas maksas pārskatīšanai, pašvaldībai </w:t>
      </w:r>
      <w:r w:rsidRPr="008F08C5">
        <w:rPr>
          <w:rFonts w:ascii="Times New Roman" w:eastAsia="Calibri" w:hAnsi="Times New Roman" w:cs="Times New Roman"/>
        </w:rPr>
        <w:t xml:space="preserve">veicot novērtēšanu, </w:t>
      </w:r>
      <w:r w:rsidRPr="008F08C5">
        <w:rPr>
          <w:rFonts w:ascii="Times New Roman" w:hAnsi="Times New Roman" w:cs="Times New Roman"/>
          <w:shd w:val="clear" w:color="auto" w:fill="FFFFFF"/>
        </w:rPr>
        <w:t>pieaicinot sertificētu vērtētāju</w:t>
      </w:r>
      <w:r w:rsidRPr="008F08C5">
        <w:rPr>
          <w:rFonts w:ascii="Times New Roman" w:eastAsia="Calibri" w:hAnsi="Times New Roman" w:cs="Times New Roman"/>
        </w:rPr>
        <w:t>, un Iesniedzējam apmaksājot ar to saistītos izdevumus</w:t>
      </w:r>
      <w:r w:rsidRPr="008F08C5">
        <w:rPr>
          <w:rFonts w:ascii="Times New Roman" w:hAnsi="Times New Roman" w:cs="Times New Roman"/>
          <w:shd w:val="clear" w:color="auto" w:fill="FFFFFF"/>
        </w:rPr>
        <w:t>.</w:t>
      </w:r>
    </w:p>
    <w:p w14:paraId="49EA82F1" w14:textId="77777777" w:rsidR="008F08C5" w:rsidRPr="008F08C5" w:rsidRDefault="008F08C5" w:rsidP="008F08C5">
      <w:pPr>
        <w:numPr>
          <w:ilvl w:val="0"/>
          <w:numId w:val="4"/>
        </w:numPr>
        <w:spacing w:after="120"/>
        <w:ind w:left="357" w:hanging="357"/>
        <w:jc w:val="both"/>
        <w:rPr>
          <w:rFonts w:ascii="Times New Roman" w:hAnsi="Times New Roman" w:cs="Times New Roman"/>
        </w:rPr>
      </w:pPr>
      <w:r w:rsidRPr="008F08C5">
        <w:rPr>
          <w:rFonts w:ascii="Times New Roman" w:hAnsi="Times New Roman" w:cs="Times New Roman"/>
        </w:rPr>
        <w:t xml:space="preserve">Saskaņā ar pašvaldības Centrālās pārvaldes Grāmatvedības nodaļas sniegtajām ziņām Iesniedzējam nav parādu par Nomas objekta nomas maksu un nekustamā īpašuma nodokli. Periodiski veidojušies maksājumu parādi par Nomas objektam pašvaldības iestāžu sniegtajiem komunālajiem pakalpojumiem, bet aktuālu parādu nav. </w:t>
      </w:r>
      <w:r w:rsidRPr="008F08C5">
        <w:rPr>
          <w:rFonts w:ascii="Times New Roman" w:eastAsia="SimSun" w:hAnsi="Times New Roman" w:cs="Times New Roman"/>
          <w:iCs/>
          <w:lang w:eastAsia="ar-SA"/>
        </w:rPr>
        <w:t xml:space="preserve">Secināms, ka Iesniedzējs, kā nomnieks, </w:t>
      </w:r>
      <w:r w:rsidRPr="008F08C5">
        <w:rPr>
          <w:rFonts w:ascii="Times New Roman" w:hAnsi="Times New Roman" w:cs="Times New Roman"/>
          <w:iCs/>
        </w:rPr>
        <w:t>godprātīgi ir pildījis savas Līgumā noteiktās saistības un pienākumus.</w:t>
      </w:r>
    </w:p>
    <w:p w14:paraId="44AE337D" w14:textId="77777777" w:rsidR="008F08C5" w:rsidRPr="008F08C5" w:rsidRDefault="008F08C5" w:rsidP="008F08C5">
      <w:pPr>
        <w:numPr>
          <w:ilvl w:val="0"/>
          <w:numId w:val="4"/>
        </w:numPr>
        <w:spacing w:after="120"/>
        <w:ind w:left="357" w:hanging="357"/>
        <w:jc w:val="both"/>
        <w:rPr>
          <w:rFonts w:ascii="Times New Roman" w:eastAsia="TimesNewRomanPS-BoldMT" w:hAnsi="Times New Roman" w:cs="Times New Roman"/>
        </w:rPr>
      </w:pPr>
      <w:r w:rsidRPr="008F08C5">
        <w:rPr>
          <w:rFonts w:ascii="Times New Roman" w:hAnsi="Times New Roman" w:cs="Times New Roman"/>
        </w:rPr>
        <w:t xml:space="preserve">Saskaņā ar Pašvaldību likuma 4. panta pirmās daļas 12. punktu, pašvaldības autonomā funkcija ir </w:t>
      </w:r>
      <w:r w:rsidRPr="008F08C5">
        <w:rPr>
          <w:rFonts w:ascii="Times New Roman" w:hAnsi="Times New Roman" w:cs="Times New Roman"/>
          <w:shd w:val="clear" w:color="auto" w:fill="FFFFFF"/>
        </w:rPr>
        <w:t>sekmēt saimniecisko darbību pašvaldības administratīvajā teritorijā un sniegt tai atbalstu</w:t>
      </w:r>
      <w:r w:rsidRPr="008F08C5">
        <w:rPr>
          <w:rFonts w:ascii="Times New Roman" w:hAnsi="Times New Roman" w:cs="Times New Roman"/>
        </w:rPr>
        <w:t>.</w:t>
      </w:r>
    </w:p>
    <w:p w14:paraId="69FA1760" w14:textId="71700158" w:rsidR="008F08C5" w:rsidRPr="008F08C5" w:rsidRDefault="009E2DCF" w:rsidP="008F08C5">
      <w:pPr>
        <w:numPr>
          <w:ilvl w:val="0"/>
          <w:numId w:val="4"/>
        </w:numPr>
        <w:spacing w:after="120"/>
        <w:jc w:val="both"/>
        <w:rPr>
          <w:rFonts w:ascii="Times New Roman" w:hAnsi="Times New Roman" w:cs="Times New Roman"/>
        </w:rPr>
      </w:pPr>
      <w:r>
        <w:rPr>
          <w:rFonts w:ascii="Times New Roman" w:hAnsi="Times New Roman" w:cs="Times New Roman"/>
        </w:rPr>
        <w:t xml:space="preserve">Darbība atbilst </w:t>
      </w:r>
      <w:r w:rsidR="008F08C5" w:rsidRPr="008F08C5">
        <w:rPr>
          <w:rFonts w:ascii="Times New Roman" w:hAnsi="Times New Roman" w:cs="Times New Roman"/>
        </w:rPr>
        <w:t>Ādažu novada attīstības programmā (2021-2027) noteikt</w:t>
      </w:r>
      <w:r w:rsidR="00D14B89">
        <w:rPr>
          <w:rFonts w:ascii="Times New Roman" w:hAnsi="Times New Roman" w:cs="Times New Roman"/>
        </w:rPr>
        <w:t>ās</w:t>
      </w:r>
      <w:r>
        <w:rPr>
          <w:rFonts w:ascii="Times New Roman" w:hAnsi="Times New Roman" w:cs="Times New Roman"/>
        </w:rPr>
        <w:t xml:space="preserve"> vidējā termiņa</w:t>
      </w:r>
      <w:r w:rsidR="008F08C5" w:rsidRPr="008F08C5">
        <w:rPr>
          <w:rFonts w:ascii="Times New Roman" w:hAnsi="Times New Roman" w:cs="Times New Roman"/>
        </w:rPr>
        <w:t xml:space="preserve"> prioritāt</w:t>
      </w:r>
      <w:r w:rsidR="00D14B89">
        <w:rPr>
          <w:rFonts w:ascii="Times New Roman" w:hAnsi="Times New Roman" w:cs="Times New Roman"/>
        </w:rPr>
        <w:t>es</w:t>
      </w:r>
      <w:r w:rsidR="00145119">
        <w:rPr>
          <w:rFonts w:ascii="Times New Roman" w:hAnsi="Times New Roman" w:cs="Times New Roman"/>
        </w:rPr>
        <w:t xml:space="preserve"> “</w:t>
      </w:r>
      <w:r w:rsidR="00145119" w:rsidRPr="009E2DCF">
        <w:rPr>
          <w:rFonts w:ascii="Times New Roman" w:hAnsi="Times New Roman" w:cs="Times New Roman"/>
        </w:rPr>
        <w:t>VTP4: Aizsargāta un sakopta dabas vide brīvā laika pavadīšanas iespējām dabā</w:t>
      </w:r>
      <w:r w:rsidR="00145119">
        <w:rPr>
          <w:rFonts w:ascii="Times New Roman" w:hAnsi="Times New Roman" w:cs="Times New Roman"/>
        </w:rPr>
        <w:t>”</w:t>
      </w:r>
      <w:r w:rsidR="008F08C5" w:rsidRPr="008F08C5">
        <w:rPr>
          <w:rFonts w:ascii="Times New Roman" w:hAnsi="Times New Roman" w:cs="Times New Roman"/>
        </w:rPr>
        <w:t xml:space="preserve">: </w:t>
      </w:r>
    </w:p>
    <w:p w14:paraId="3A5FBD54" w14:textId="14B95363" w:rsidR="008F08C5" w:rsidRDefault="009E2DCF" w:rsidP="008F08C5">
      <w:pPr>
        <w:numPr>
          <w:ilvl w:val="0"/>
          <w:numId w:val="3"/>
        </w:numPr>
        <w:spacing w:after="120"/>
        <w:ind w:hanging="357"/>
        <w:jc w:val="both"/>
        <w:rPr>
          <w:rFonts w:ascii="Times New Roman" w:hAnsi="Times New Roman" w:cs="Times New Roman"/>
        </w:rPr>
      </w:pPr>
      <w:r>
        <w:rPr>
          <w:rFonts w:ascii="Times New Roman" w:hAnsi="Times New Roman" w:cs="Times New Roman"/>
        </w:rPr>
        <w:t>rīcības virziena “</w:t>
      </w:r>
      <w:r w:rsidRPr="009E2DCF">
        <w:rPr>
          <w:rFonts w:ascii="Times New Roman" w:hAnsi="Times New Roman" w:cs="Times New Roman"/>
        </w:rPr>
        <w:t>RV4.1: Publisko ūdeņu piekrastes teritoriju labiekārtošana, kā arī pastaigu taku un atpūtas vietu izveide un rekreācijas objektu attīstība piekrastes un publisko ūdeņu tuvumā</w:t>
      </w:r>
      <w:r>
        <w:rPr>
          <w:rFonts w:ascii="Times New Roman" w:hAnsi="Times New Roman" w:cs="Times New Roman"/>
        </w:rPr>
        <w:t>” uzdevuma “</w:t>
      </w:r>
      <w:r w:rsidRPr="009E2DCF">
        <w:rPr>
          <w:rFonts w:ascii="Times New Roman" w:hAnsi="Times New Roman" w:cs="Times New Roman"/>
        </w:rPr>
        <w:t>U4.1.1: Attīstīt rekreācijas infrastruktūru</w:t>
      </w:r>
      <w:r>
        <w:rPr>
          <w:rFonts w:ascii="Times New Roman" w:hAnsi="Times New Roman" w:cs="Times New Roman"/>
        </w:rPr>
        <w:t>” pasākumam “</w:t>
      </w:r>
      <w:r w:rsidRPr="009E2DCF">
        <w:rPr>
          <w:rFonts w:ascii="Times New Roman" w:hAnsi="Times New Roman" w:cs="Times New Roman"/>
        </w:rPr>
        <w:t>C4.1.1.9. Kafejnīcu, nomas punktu,  u.c. pakalpojumu pieejamības sekmēšana pie publiskajiem ūdeņiem</w:t>
      </w:r>
      <w:r>
        <w:rPr>
          <w:rFonts w:ascii="Times New Roman" w:hAnsi="Times New Roman" w:cs="Times New Roman"/>
        </w:rPr>
        <w:t>”</w:t>
      </w:r>
      <w:r w:rsidR="00145119">
        <w:rPr>
          <w:rFonts w:ascii="Times New Roman" w:hAnsi="Times New Roman" w:cs="Times New Roman"/>
        </w:rPr>
        <w:t>,</w:t>
      </w:r>
    </w:p>
    <w:p w14:paraId="31426D5C" w14:textId="3F64DE15" w:rsidR="009E2DCF" w:rsidRPr="008F08C5" w:rsidRDefault="009E2DCF" w:rsidP="008F08C5">
      <w:pPr>
        <w:numPr>
          <w:ilvl w:val="0"/>
          <w:numId w:val="3"/>
        </w:numPr>
        <w:spacing w:after="120"/>
        <w:ind w:hanging="357"/>
        <w:jc w:val="both"/>
        <w:rPr>
          <w:rFonts w:ascii="Times New Roman" w:hAnsi="Times New Roman" w:cs="Times New Roman"/>
        </w:rPr>
      </w:pPr>
      <w:r>
        <w:rPr>
          <w:rFonts w:ascii="Times New Roman" w:hAnsi="Times New Roman" w:cs="Times New Roman"/>
        </w:rPr>
        <w:t>rīcības virziena “</w:t>
      </w:r>
      <w:r w:rsidRPr="009E2DCF">
        <w:rPr>
          <w:rFonts w:ascii="Times New Roman" w:hAnsi="Times New Roman" w:cs="Times New Roman"/>
        </w:rPr>
        <w:t>RV4.3: Ādažu novada kā tūrisma vides tēla popularizēšana</w:t>
      </w:r>
      <w:r>
        <w:rPr>
          <w:rFonts w:ascii="Times New Roman" w:hAnsi="Times New Roman" w:cs="Times New Roman"/>
        </w:rPr>
        <w:t>” uzdevuma “</w:t>
      </w:r>
      <w:r w:rsidRPr="009E2DCF">
        <w:rPr>
          <w:rFonts w:ascii="Times New Roman" w:hAnsi="Times New Roman" w:cs="Times New Roman"/>
        </w:rPr>
        <w:t>U4.3.2: Attīstīt tūrismu Ādažu novadā</w:t>
      </w:r>
      <w:r>
        <w:rPr>
          <w:rFonts w:ascii="Times New Roman" w:hAnsi="Times New Roman" w:cs="Times New Roman"/>
        </w:rPr>
        <w:t>” pasākumam “</w:t>
      </w:r>
      <w:r w:rsidRPr="009E2DCF">
        <w:rPr>
          <w:rFonts w:ascii="Times New Roman" w:hAnsi="Times New Roman" w:cs="Times New Roman"/>
        </w:rPr>
        <w:t>C4.3.2.4. Tūrisma infrastruktūras attīstība</w:t>
      </w:r>
      <w:r>
        <w:rPr>
          <w:rFonts w:ascii="Times New Roman" w:hAnsi="Times New Roman" w:cs="Times New Roman"/>
        </w:rPr>
        <w:t>”.</w:t>
      </w:r>
    </w:p>
    <w:p w14:paraId="125F96BE" w14:textId="77777777" w:rsidR="002A7F71" w:rsidRPr="002A7F71" w:rsidRDefault="008F08C5" w:rsidP="002A7F71">
      <w:pPr>
        <w:pStyle w:val="ListParagraph"/>
        <w:numPr>
          <w:ilvl w:val="0"/>
          <w:numId w:val="4"/>
        </w:numPr>
        <w:spacing w:after="120"/>
        <w:ind w:left="357" w:hanging="357"/>
        <w:contextualSpacing w:val="0"/>
        <w:jc w:val="both"/>
        <w:rPr>
          <w:rFonts w:ascii="Times New Roman" w:hAnsi="Times New Roman" w:cs="Times New Roman"/>
          <w:color w:val="FF0000"/>
        </w:rPr>
      </w:pPr>
      <w:r w:rsidRPr="008F08C5">
        <w:rPr>
          <w:rFonts w:ascii="Times New Roman" w:hAnsi="Times New Roman" w:cs="Times New Roman"/>
        </w:rPr>
        <w:t xml:space="preserve">Lai izpildītu pašvaldības funkciju, </w:t>
      </w:r>
      <w:r w:rsidRPr="008F08C5">
        <w:rPr>
          <w:rFonts w:ascii="Times New Roman" w:hAnsi="Times New Roman" w:cs="Times New Roman"/>
          <w:shd w:val="clear" w:color="auto" w:fill="FFFFFF"/>
        </w:rPr>
        <w:t>sekmētu saimniecisko darbību pašvaldības administratīvajā teritorijā, tai skaitā, Carnikavas pagasta Lilastes ciemā</w:t>
      </w:r>
      <w:r w:rsidRPr="008F08C5">
        <w:rPr>
          <w:rFonts w:ascii="Times New Roman" w:hAnsi="Times New Roman" w:cs="Times New Roman"/>
        </w:rPr>
        <w:t xml:space="preserve">, nepieciešams </w:t>
      </w:r>
      <w:r w:rsidRPr="008F08C5">
        <w:rPr>
          <w:rFonts w:ascii="Times New Roman" w:eastAsia="Calibri" w:hAnsi="Times New Roman" w:cs="Times New Roman"/>
        </w:rPr>
        <w:t xml:space="preserve">izvērtēt iespēju, </w:t>
      </w:r>
      <w:r w:rsidRPr="008F08C5">
        <w:rPr>
          <w:rFonts w:ascii="Times New Roman" w:hAnsi="Times New Roman" w:cs="Times New Roman"/>
        </w:rPr>
        <w:t>nerīkojot izsoli</w:t>
      </w:r>
      <w:r w:rsidRPr="008F08C5">
        <w:rPr>
          <w:rFonts w:ascii="Times New Roman" w:eastAsia="Calibri" w:hAnsi="Times New Roman" w:cs="Times New Roman"/>
        </w:rPr>
        <w:t xml:space="preserve">, pagarināt Līguma darbības termiņu par </w:t>
      </w:r>
      <w:r w:rsidR="002A7F71">
        <w:rPr>
          <w:rFonts w:ascii="Times New Roman" w:eastAsia="Calibri" w:hAnsi="Times New Roman" w:cs="Times New Roman"/>
        </w:rPr>
        <w:t>5</w:t>
      </w:r>
      <w:r w:rsidRPr="008F08C5">
        <w:rPr>
          <w:rFonts w:ascii="Times New Roman" w:eastAsia="Calibri" w:hAnsi="Times New Roman" w:cs="Times New Roman"/>
        </w:rPr>
        <w:t xml:space="preserve"> gadiem, skaitot no </w:t>
      </w:r>
      <w:r w:rsidRPr="008F08C5">
        <w:rPr>
          <w:rFonts w:ascii="Times New Roman" w:hAnsi="Times New Roman" w:cs="Times New Roman"/>
        </w:rPr>
        <w:t>30.04.2025.</w:t>
      </w:r>
      <w:r w:rsidRPr="008F08C5">
        <w:rPr>
          <w:rFonts w:ascii="Times New Roman" w:eastAsia="Calibri" w:hAnsi="Times New Roman" w:cs="Times New Roman"/>
        </w:rPr>
        <w:t xml:space="preserve">, pašvaldībai veicot </w:t>
      </w:r>
      <w:bookmarkStart w:id="2" w:name="_Hlk175670530"/>
      <w:r w:rsidRPr="008F08C5">
        <w:rPr>
          <w:rFonts w:ascii="Times New Roman" w:hAnsi="Times New Roman" w:cs="Times New Roman"/>
          <w:bCs/>
        </w:rPr>
        <w:t>Nomas objekta</w:t>
      </w:r>
      <w:r w:rsidRPr="008F08C5">
        <w:rPr>
          <w:rFonts w:ascii="Times New Roman" w:hAnsi="Times New Roman" w:cs="Times New Roman"/>
          <w:shd w:val="clear" w:color="auto" w:fill="FFFFFF"/>
        </w:rPr>
        <w:t xml:space="preserve"> nomas maksas pārskatīšanu, pieaicinot sertificētu vērtētāju,</w:t>
      </w:r>
      <w:r w:rsidRPr="008F08C5">
        <w:rPr>
          <w:rFonts w:ascii="Times New Roman" w:hAnsi="Times New Roman" w:cs="Times New Roman"/>
        </w:rPr>
        <w:t xml:space="preserve"> </w:t>
      </w:r>
      <w:r w:rsidRPr="008F08C5">
        <w:rPr>
          <w:rFonts w:ascii="Times New Roman" w:eastAsia="Calibri" w:hAnsi="Times New Roman" w:cs="Times New Roman"/>
        </w:rPr>
        <w:t>un Iesniedzējam apmaksājot ar to saistītos izdevumus</w:t>
      </w:r>
      <w:bookmarkEnd w:id="2"/>
      <w:r w:rsidRPr="008F08C5">
        <w:rPr>
          <w:rFonts w:ascii="Times New Roman" w:hAnsi="Times New Roman" w:cs="Times New Roman"/>
        </w:rPr>
        <w:t>.</w:t>
      </w:r>
      <w:r w:rsidR="002A7F71" w:rsidRPr="002A7F71">
        <w:rPr>
          <w:rFonts w:ascii="Times New Roman" w:eastAsia="SimSun" w:hAnsi="Times New Roman" w:cs="Times New Roman"/>
          <w:iCs/>
          <w:lang w:eastAsia="ar-SA"/>
        </w:rPr>
        <w:t xml:space="preserve"> </w:t>
      </w:r>
    </w:p>
    <w:p w14:paraId="05EF183C" w14:textId="6E2AD0D1" w:rsidR="00564CA6" w:rsidRPr="008F08C5" w:rsidRDefault="006B5303" w:rsidP="002A7F71">
      <w:pPr>
        <w:pStyle w:val="ListParagraph"/>
        <w:numPr>
          <w:ilvl w:val="0"/>
          <w:numId w:val="4"/>
        </w:numPr>
        <w:spacing w:before="120" w:after="120"/>
        <w:ind w:left="357" w:hanging="357"/>
        <w:contextualSpacing w:val="0"/>
        <w:jc w:val="both"/>
        <w:rPr>
          <w:rFonts w:ascii="Times New Roman" w:hAnsi="Times New Roman" w:cs="Times New Roman"/>
          <w:color w:val="FF0000"/>
        </w:rPr>
      </w:pPr>
      <w:r>
        <w:rPr>
          <w:rFonts w:ascii="Times New Roman" w:eastAsia="Calibri" w:hAnsi="Times New Roman" w:cs="Times New Roman"/>
        </w:rPr>
        <w:lastRenderedPageBreak/>
        <w:t>I</w:t>
      </w:r>
      <w:r w:rsidR="002A7F71" w:rsidRPr="008F08C5">
        <w:rPr>
          <w:rFonts w:ascii="Times New Roman" w:eastAsia="Calibri" w:hAnsi="Times New Roman" w:cs="Times New Roman"/>
        </w:rPr>
        <w:t xml:space="preserve">zvērtēt iespēju </w:t>
      </w:r>
      <w:r>
        <w:rPr>
          <w:rFonts w:ascii="Times New Roman" w:eastAsia="Calibri" w:hAnsi="Times New Roman" w:cs="Times New Roman"/>
        </w:rPr>
        <w:t>pagarināt</w:t>
      </w:r>
      <w:r w:rsidRPr="008F08C5">
        <w:rPr>
          <w:rFonts w:ascii="Times New Roman" w:eastAsia="Calibri" w:hAnsi="Times New Roman" w:cs="Times New Roman"/>
        </w:rPr>
        <w:t xml:space="preserve"> </w:t>
      </w:r>
      <w:r w:rsidR="002A7F71" w:rsidRPr="008F08C5">
        <w:rPr>
          <w:rFonts w:ascii="Times New Roman" w:eastAsia="Calibri" w:hAnsi="Times New Roman" w:cs="Times New Roman"/>
        </w:rPr>
        <w:t>Līguma darbības termiņ</w:t>
      </w:r>
      <w:r>
        <w:rPr>
          <w:rFonts w:ascii="Times New Roman" w:eastAsia="Calibri" w:hAnsi="Times New Roman" w:cs="Times New Roman"/>
        </w:rPr>
        <w:t>u</w:t>
      </w:r>
      <w:r w:rsidR="002A7F71">
        <w:rPr>
          <w:rFonts w:ascii="Times New Roman" w:eastAsia="Calibri" w:hAnsi="Times New Roman" w:cs="Times New Roman"/>
        </w:rPr>
        <w:t xml:space="preserve"> </w:t>
      </w:r>
      <w:r w:rsidR="002A7F71" w:rsidRPr="008F08C5">
        <w:rPr>
          <w:rFonts w:ascii="Times New Roman" w:eastAsia="Calibri" w:hAnsi="Times New Roman" w:cs="Times New Roman"/>
        </w:rPr>
        <w:t xml:space="preserve">par </w:t>
      </w:r>
      <w:r w:rsidR="002A7F71">
        <w:rPr>
          <w:rFonts w:ascii="Times New Roman" w:eastAsia="Calibri" w:hAnsi="Times New Roman" w:cs="Times New Roman"/>
        </w:rPr>
        <w:t>5</w:t>
      </w:r>
      <w:r w:rsidR="002A7F71" w:rsidRPr="008F08C5">
        <w:rPr>
          <w:rFonts w:ascii="Times New Roman" w:eastAsia="Calibri" w:hAnsi="Times New Roman" w:cs="Times New Roman"/>
        </w:rPr>
        <w:t xml:space="preserve"> gadiem</w:t>
      </w:r>
      <w:r w:rsidR="002A7F71">
        <w:rPr>
          <w:rFonts w:ascii="Times New Roman" w:eastAsia="Calibri" w:hAnsi="Times New Roman" w:cs="Times New Roman"/>
        </w:rPr>
        <w:t>,</w:t>
      </w:r>
      <w:r w:rsidRPr="006B5303">
        <w:rPr>
          <w:rFonts w:ascii="Times New Roman" w:hAnsi="Times New Roman" w:cs="Times New Roman"/>
        </w:rPr>
        <w:t xml:space="preserve"> </w:t>
      </w:r>
      <w:r w:rsidRPr="008F08C5">
        <w:rPr>
          <w:rFonts w:ascii="Times New Roman" w:hAnsi="Times New Roman" w:cs="Times New Roman"/>
        </w:rPr>
        <w:t>nerīkojot izsoli</w:t>
      </w:r>
      <w:r w:rsidRPr="008F08C5">
        <w:rPr>
          <w:rFonts w:ascii="Times New Roman" w:eastAsia="Calibri" w:hAnsi="Times New Roman" w:cs="Times New Roman"/>
        </w:rPr>
        <w:t xml:space="preserve">, </w:t>
      </w:r>
      <w:r w:rsidR="002A7F71" w:rsidRPr="008F08C5">
        <w:rPr>
          <w:rFonts w:ascii="Times New Roman" w:hAnsi="Times New Roman" w:cs="Times New Roman"/>
        </w:rPr>
        <w:t>domes Attīstības komiteja</w:t>
      </w:r>
      <w:r w:rsidR="002A7F71">
        <w:rPr>
          <w:rFonts w:ascii="Times New Roman" w:eastAsia="Calibri" w:hAnsi="Times New Roman" w:cs="Times New Roman"/>
        </w:rPr>
        <w:t xml:space="preserve"> ņēma vērā sākotnējo Līguma darbības termiņu (5 gadi) un</w:t>
      </w:r>
      <w:r w:rsidR="002A7F71" w:rsidRPr="008F08C5">
        <w:rPr>
          <w:rFonts w:ascii="Times New Roman" w:eastAsia="SimSun" w:hAnsi="Times New Roman" w:cs="Times New Roman"/>
          <w:iCs/>
          <w:lang w:eastAsia="ar-SA"/>
        </w:rPr>
        <w:t xml:space="preserve"> Līguma 5.9. punkt</w:t>
      </w:r>
      <w:r w:rsidR="002A7F71">
        <w:rPr>
          <w:rFonts w:ascii="Times New Roman" w:eastAsia="SimSun" w:hAnsi="Times New Roman" w:cs="Times New Roman"/>
          <w:iCs/>
          <w:lang w:eastAsia="ar-SA"/>
        </w:rPr>
        <w:t xml:space="preserve">ā noteiktās </w:t>
      </w:r>
      <w:r w:rsidR="002A7F71" w:rsidRPr="008F08C5">
        <w:rPr>
          <w:rFonts w:ascii="Times New Roman" w:eastAsia="SimSun" w:hAnsi="Times New Roman" w:cs="Times New Roman"/>
          <w:iCs/>
          <w:lang w:eastAsia="ar-SA"/>
        </w:rPr>
        <w:t>nomnieka tiesības prasīt Līguma darbības pagarināšanu līdz normatīvajos aktos noteiktajam maksimāli pieļaujamajam termiņam</w:t>
      </w:r>
      <w:r w:rsidR="002A7F71">
        <w:rPr>
          <w:rFonts w:ascii="Times New Roman" w:eastAsia="SimSun" w:hAnsi="Times New Roman" w:cs="Times New Roman"/>
          <w:iCs/>
          <w:lang w:eastAsia="ar-SA"/>
        </w:rPr>
        <w:t>,</w:t>
      </w:r>
      <w:r w:rsidR="002A7F71" w:rsidRPr="002A7F71">
        <w:rPr>
          <w:rFonts w:ascii="Times New Roman" w:eastAsia="SimSun" w:hAnsi="Times New Roman" w:cs="Times New Roman"/>
          <w:iCs/>
          <w:lang w:eastAsia="ar-SA"/>
        </w:rPr>
        <w:t xml:space="preserve"> </w:t>
      </w:r>
      <w:r w:rsidR="002A7F71" w:rsidRPr="008F08C5">
        <w:rPr>
          <w:rFonts w:ascii="Times New Roman" w:eastAsia="SimSun" w:hAnsi="Times New Roman" w:cs="Times New Roman"/>
          <w:iCs/>
          <w:lang w:eastAsia="ar-SA"/>
        </w:rPr>
        <w:t xml:space="preserve">ja nomnieks </w:t>
      </w:r>
      <w:r w:rsidR="002A7F71" w:rsidRPr="008F08C5">
        <w:rPr>
          <w:rFonts w:ascii="Times New Roman" w:hAnsi="Times New Roman" w:cs="Times New Roman"/>
          <w:iCs/>
        </w:rPr>
        <w:t>godprātīgi ir pildījis savas Līgum</w:t>
      </w:r>
      <w:r>
        <w:rPr>
          <w:rFonts w:ascii="Times New Roman" w:hAnsi="Times New Roman" w:cs="Times New Roman"/>
          <w:iCs/>
        </w:rPr>
        <w:t>a</w:t>
      </w:r>
      <w:r w:rsidR="002A7F71" w:rsidRPr="008F08C5">
        <w:rPr>
          <w:rFonts w:ascii="Times New Roman" w:hAnsi="Times New Roman" w:cs="Times New Roman"/>
          <w:iCs/>
        </w:rPr>
        <w:t xml:space="preserve"> saistības un pienākumus</w:t>
      </w:r>
      <w:r w:rsidR="002A7F71">
        <w:rPr>
          <w:rFonts w:ascii="Times New Roman" w:hAnsi="Times New Roman" w:cs="Times New Roman"/>
          <w:iCs/>
        </w:rPr>
        <w:t>.</w:t>
      </w:r>
    </w:p>
    <w:p w14:paraId="40816BAC" w14:textId="77777777" w:rsidR="008F08C5" w:rsidRPr="008F08C5" w:rsidRDefault="008F08C5" w:rsidP="00BB16A4">
      <w:pPr>
        <w:spacing w:after="120"/>
        <w:jc w:val="both"/>
        <w:rPr>
          <w:rFonts w:ascii="Times New Roman" w:hAnsi="Times New Roman" w:cs="Times New Roman"/>
        </w:rPr>
      </w:pPr>
      <w:r w:rsidRPr="008F08C5">
        <w:rPr>
          <w:rFonts w:ascii="Times New Roman" w:hAnsi="Times New Roman" w:cs="Times New Roman"/>
        </w:rPr>
        <w:t xml:space="preserve">Pamatojoties uz iepriekš minēto un Pašvaldību likuma 4. panta pirmās daļas 12. punktu, 10. panta pirmās daļas 19. punktu, 73. panta ceturto daļu, Publiskas personas finanšu līdzekļu un mantas izšķērdēšanas novēršanas likuma </w:t>
      </w:r>
      <w:r w:rsidRPr="008F08C5">
        <w:rPr>
          <w:rFonts w:ascii="Times New Roman" w:hAnsi="Times New Roman" w:cs="Times New Roman"/>
          <w:bCs/>
        </w:rPr>
        <w:t>6.</w:t>
      </w:r>
      <w:r w:rsidRPr="008F08C5">
        <w:rPr>
          <w:rFonts w:ascii="Times New Roman" w:hAnsi="Times New Roman" w:cs="Times New Roman"/>
          <w:bCs/>
          <w:vertAlign w:val="superscript"/>
        </w:rPr>
        <w:t>1</w:t>
      </w:r>
      <w:r w:rsidRPr="008F08C5">
        <w:rPr>
          <w:rFonts w:ascii="Times New Roman" w:hAnsi="Times New Roman" w:cs="Times New Roman"/>
          <w:bCs/>
        </w:rPr>
        <w:t> panta</w:t>
      </w:r>
      <w:r w:rsidRPr="008F08C5">
        <w:rPr>
          <w:rFonts w:ascii="Times New Roman" w:hAnsi="Times New Roman" w:cs="Times New Roman"/>
        </w:rPr>
        <w:t xml:space="preserve"> pirmo daļu un </w:t>
      </w:r>
      <w:r w:rsidRPr="008F08C5">
        <w:rPr>
          <w:rFonts w:ascii="Times New Roman" w:hAnsi="Times New Roman" w:cs="Times New Roman"/>
          <w:bCs/>
        </w:rPr>
        <w:t>6.</w:t>
      </w:r>
      <w:r w:rsidRPr="008F08C5">
        <w:rPr>
          <w:rFonts w:ascii="Times New Roman" w:hAnsi="Times New Roman" w:cs="Times New Roman"/>
          <w:bCs/>
          <w:vertAlign w:val="superscript"/>
        </w:rPr>
        <w:t>1</w:t>
      </w:r>
      <w:r w:rsidRPr="008F08C5">
        <w:rPr>
          <w:rFonts w:ascii="Times New Roman" w:hAnsi="Times New Roman" w:cs="Times New Roman"/>
          <w:bCs/>
        </w:rPr>
        <w:t xml:space="preserve"> panta</w:t>
      </w:r>
      <w:r w:rsidRPr="008F08C5">
        <w:rPr>
          <w:rFonts w:ascii="Times New Roman" w:hAnsi="Times New Roman" w:cs="Times New Roman"/>
        </w:rPr>
        <w:t xml:space="preserve"> viens </w:t>
      </w:r>
      <w:proofErr w:type="spellStart"/>
      <w:r w:rsidRPr="008F08C5">
        <w:rPr>
          <w:rFonts w:ascii="Times New Roman" w:hAnsi="Times New Roman" w:cs="Times New Roman"/>
        </w:rPr>
        <w:t>prim</w:t>
      </w:r>
      <w:proofErr w:type="spellEnd"/>
      <w:r w:rsidRPr="008F08C5">
        <w:rPr>
          <w:rFonts w:ascii="Times New Roman" w:hAnsi="Times New Roman" w:cs="Times New Roman"/>
        </w:rPr>
        <w:t xml:space="preserve"> daļu, Ministru kabineta 20.02.2018. noteikumu Nr. 97 “Publiskas personas mantas iznomāšanas noteikumi” 21. punktu, kā arī ņemot vērā domes Attīstības komitejas 11.09.2024. atzinumu, Ādažu novada pašvaldības dome</w:t>
      </w:r>
    </w:p>
    <w:p w14:paraId="400C6FF7" w14:textId="77777777" w:rsidR="00564CA6" w:rsidRPr="00564CA6" w:rsidRDefault="00853384" w:rsidP="00BB16A4">
      <w:pPr>
        <w:spacing w:after="120"/>
        <w:jc w:val="center"/>
        <w:rPr>
          <w:rFonts w:ascii="Times New Roman" w:hAnsi="Times New Roman" w:cs="Times New Roman"/>
          <w:b/>
        </w:rPr>
      </w:pPr>
      <w:r w:rsidRPr="00564CA6">
        <w:rPr>
          <w:rFonts w:ascii="Times New Roman" w:hAnsi="Times New Roman" w:cs="Times New Roman"/>
          <w:b/>
        </w:rPr>
        <w:t>NOLEMJ:</w:t>
      </w:r>
    </w:p>
    <w:p w14:paraId="38301F56" w14:textId="07AF4FE2" w:rsidR="008F08C5" w:rsidRPr="00DB4513" w:rsidRDefault="008F08C5" w:rsidP="008F08C5">
      <w:pPr>
        <w:pStyle w:val="BodyText"/>
        <w:numPr>
          <w:ilvl w:val="0"/>
          <w:numId w:val="1"/>
        </w:numPr>
        <w:spacing w:after="120"/>
        <w:rPr>
          <w:rFonts w:ascii="Times New Roman" w:hAnsi="Times New Roman"/>
          <w:sz w:val="24"/>
          <w:szCs w:val="24"/>
          <w:lang w:val="lv-LV"/>
        </w:rPr>
      </w:pPr>
      <w:r w:rsidRPr="00DB4513">
        <w:rPr>
          <w:rFonts w:ascii="Times New Roman" w:hAnsi="Times New Roman"/>
          <w:sz w:val="24"/>
          <w:szCs w:val="24"/>
          <w:lang w:val="lv-LV"/>
        </w:rPr>
        <w:t>Konceptuāli atbalstīt starp pašvaldību un</w:t>
      </w:r>
      <w:r w:rsidRPr="00DB4513">
        <w:rPr>
          <w:rFonts w:ascii="Times New Roman" w:hAnsi="Times New Roman"/>
          <w:sz w:val="24"/>
          <w:szCs w:val="24"/>
        </w:rPr>
        <w:t xml:space="preserve"> SIA </w:t>
      </w:r>
      <w:r w:rsidRPr="00DB4513">
        <w:rPr>
          <w:rStyle w:val="apple-style-span"/>
          <w:rFonts w:ascii="Times New Roman" w:hAnsi="Times New Roman"/>
          <w:bCs/>
          <w:sz w:val="24"/>
          <w:szCs w:val="24"/>
        </w:rPr>
        <w:t>„AM FOOD”,</w:t>
      </w:r>
      <w:r w:rsidRPr="00DB4513">
        <w:rPr>
          <w:rStyle w:val="apple-style-span"/>
          <w:rFonts w:ascii="Times New Roman" w:hAnsi="Times New Roman"/>
          <w:sz w:val="24"/>
          <w:szCs w:val="24"/>
        </w:rPr>
        <w:t xml:space="preserve"> </w:t>
      </w:r>
      <w:proofErr w:type="spellStart"/>
      <w:r w:rsidRPr="00DB4513">
        <w:rPr>
          <w:rFonts w:ascii="Times New Roman" w:hAnsi="Times New Roman"/>
          <w:sz w:val="24"/>
          <w:szCs w:val="24"/>
        </w:rPr>
        <w:t>reģ</w:t>
      </w:r>
      <w:proofErr w:type="spellEnd"/>
      <w:r w:rsidRPr="00DB4513">
        <w:rPr>
          <w:rFonts w:ascii="Times New Roman" w:hAnsi="Times New Roman"/>
          <w:sz w:val="24"/>
          <w:szCs w:val="24"/>
        </w:rPr>
        <w:t xml:space="preserve">. Nr. 40203226701, juridiskā adrese: Ziemeļu iela 28, Lilaste, Carnikavas pagasts, Ādažu novads, LV-2163, 09.12.2019. noslēgtā nomas līguma Nr. 02-14.3/19/8 par nomas objektu Ziemeļu ielā 28, Lilastē, Carnikavas pagastā, Ādažu novadā, darbības termiņa </w:t>
      </w:r>
      <w:r w:rsidRPr="00DB4513">
        <w:rPr>
          <w:rFonts w:ascii="Times New Roman" w:eastAsia="Calibri" w:hAnsi="Times New Roman"/>
          <w:sz w:val="24"/>
          <w:szCs w:val="24"/>
        </w:rPr>
        <w:t xml:space="preserve">pagarināšanu par </w:t>
      </w:r>
      <w:r w:rsidR="006B5303">
        <w:rPr>
          <w:rFonts w:ascii="Times New Roman" w:eastAsia="Calibri" w:hAnsi="Times New Roman"/>
          <w:sz w:val="24"/>
          <w:szCs w:val="24"/>
        </w:rPr>
        <w:t>5 (pieciem)</w:t>
      </w:r>
      <w:r w:rsidRPr="00DB4513">
        <w:rPr>
          <w:rFonts w:ascii="Times New Roman" w:eastAsia="Calibri" w:hAnsi="Times New Roman"/>
          <w:sz w:val="24"/>
          <w:szCs w:val="24"/>
        </w:rPr>
        <w:t xml:space="preserve"> gadiem, skaitot no </w:t>
      </w:r>
      <w:r w:rsidRPr="00DB4513">
        <w:rPr>
          <w:rFonts w:ascii="Times New Roman" w:hAnsi="Times New Roman"/>
          <w:sz w:val="24"/>
          <w:szCs w:val="24"/>
        </w:rPr>
        <w:t>30.04.2025.</w:t>
      </w:r>
      <w:r w:rsidRPr="00DB4513">
        <w:rPr>
          <w:rFonts w:ascii="Times New Roman" w:eastAsia="Calibri" w:hAnsi="Times New Roman"/>
          <w:sz w:val="24"/>
          <w:szCs w:val="24"/>
        </w:rPr>
        <w:t xml:space="preserve">, </w:t>
      </w:r>
      <w:r w:rsidRPr="00DB4513">
        <w:rPr>
          <w:rFonts w:ascii="Times New Roman" w:hAnsi="Times New Roman"/>
          <w:sz w:val="24"/>
          <w:szCs w:val="24"/>
        </w:rPr>
        <w:t>nerīkojot izsoli</w:t>
      </w:r>
      <w:r w:rsidRPr="00DB4513">
        <w:rPr>
          <w:rFonts w:ascii="Times New Roman" w:eastAsia="Calibri" w:hAnsi="Times New Roman"/>
          <w:sz w:val="24"/>
          <w:szCs w:val="24"/>
        </w:rPr>
        <w:t>.</w:t>
      </w:r>
    </w:p>
    <w:p w14:paraId="292F0075" w14:textId="77777777" w:rsidR="008F08C5" w:rsidRPr="00DB4513" w:rsidRDefault="008F08C5" w:rsidP="008F08C5">
      <w:pPr>
        <w:pStyle w:val="BodyText"/>
        <w:numPr>
          <w:ilvl w:val="0"/>
          <w:numId w:val="1"/>
        </w:numPr>
        <w:spacing w:after="120"/>
        <w:rPr>
          <w:rFonts w:ascii="Times New Roman" w:hAnsi="Times New Roman"/>
          <w:sz w:val="24"/>
          <w:szCs w:val="24"/>
          <w:lang w:val="lv-LV"/>
        </w:rPr>
      </w:pPr>
      <w:r w:rsidRPr="00DB4513">
        <w:rPr>
          <w:rFonts w:ascii="Times New Roman" w:hAnsi="Times New Roman"/>
          <w:bCs/>
          <w:sz w:val="24"/>
          <w:szCs w:val="24"/>
        </w:rPr>
        <w:t>Pārskatīt 1. punktā noteiktā nomas objekta</w:t>
      </w:r>
      <w:r w:rsidRPr="00DB4513">
        <w:rPr>
          <w:rFonts w:ascii="Times New Roman" w:hAnsi="Times New Roman"/>
          <w:sz w:val="24"/>
          <w:szCs w:val="24"/>
          <w:shd w:val="clear" w:color="auto" w:fill="FFFFFF"/>
        </w:rPr>
        <w:t xml:space="preserve"> nomas maksu, </w:t>
      </w:r>
      <w:r w:rsidRPr="00DB4513">
        <w:rPr>
          <w:rFonts w:ascii="Times New Roman" w:hAnsi="Times New Roman"/>
          <w:sz w:val="24"/>
          <w:szCs w:val="24"/>
          <w:lang w:val="lv-LV"/>
        </w:rPr>
        <w:t xml:space="preserve">pašvaldības Centrālās pārvaldes Nekustamā īpašuma nodaļai mēneša laikā pēc šī lēmuma pieņemšanas </w:t>
      </w:r>
      <w:r w:rsidRPr="00DB4513">
        <w:rPr>
          <w:rFonts w:ascii="Times New Roman" w:hAnsi="Times New Roman"/>
          <w:sz w:val="24"/>
          <w:szCs w:val="24"/>
          <w:shd w:val="clear" w:color="auto" w:fill="FFFFFF"/>
        </w:rPr>
        <w:t>pieaicinot sertificētu vērtētāju,</w:t>
      </w:r>
      <w:r w:rsidRPr="00DB4513">
        <w:rPr>
          <w:rFonts w:ascii="Times New Roman" w:hAnsi="Times New Roman"/>
          <w:sz w:val="24"/>
          <w:szCs w:val="24"/>
        </w:rPr>
        <w:t xml:space="preserve"> </w:t>
      </w:r>
      <w:r w:rsidRPr="00DB4513">
        <w:rPr>
          <w:rFonts w:ascii="Times New Roman" w:eastAsia="Calibri" w:hAnsi="Times New Roman"/>
          <w:sz w:val="24"/>
          <w:szCs w:val="24"/>
        </w:rPr>
        <w:t xml:space="preserve">un </w:t>
      </w:r>
      <w:r w:rsidRPr="00DB4513">
        <w:rPr>
          <w:rFonts w:ascii="Times New Roman" w:hAnsi="Times New Roman"/>
          <w:sz w:val="24"/>
          <w:szCs w:val="24"/>
        </w:rPr>
        <w:t xml:space="preserve">SIA </w:t>
      </w:r>
      <w:r w:rsidRPr="00DB4513">
        <w:rPr>
          <w:rStyle w:val="apple-style-span"/>
          <w:rFonts w:ascii="Times New Roman" w:hAnsi="Times New Roman"/>
          <w:bCs/>
          <w:sz w:val="24"/>
          <w:szCs w:val="24"/>
        </w:rPr>
        <w:t>„AM FOOD”,</w:t>
      </w:r>
      <w:r w:rsidRPr="00DB4513">
        <w:rPr>
          <w:rStyle w:val="apple-style-span"/>
          <w:rFonts w:ascii="Times New Roman" w:hAnsi="Times New Roman"/>
          <w:sz w:val="24"/>
          <w:szCs w:val="24"/>
        </w:rPr>
        <w:t xml:space="preserve"> </w:t>
      </w:r>
      <w:proofErr w:type="spellStart"/>
      <w:r w:rsidRPr="00DB4513">
        <w:rPr>
          <w:rFonts w:ascii="Times New Roman" w:hAnsi="Times New Roman"/>
          <w:sz w:val="24"/>
          <w:szCs w:val="24"/>
        </w:rPr>
        <w:t>reģ</w:t>
      </w:r>
      <w:proofErr w:type="spellEnd"/>
      <w:r w:rsidRPr="00DB4513">
        <w:rPr>
          <w:rFonts w:ascii="Times New Roman" w:hAnsi="Times New Roman"/>
          <w:sz w:val="24"/>
          <w:szCs w:val="24"/>
        </w:rPr>
        <w:t>. Nr. 40203226701,</w:t>
      </w:r>
      <w:r w:rsidRPr="00DB4513">
        <w:rPr>
          <w:rFonts w:ascii="Times New Roman" w:eastAsia="Calibri" w:hAnsi="Times New Roman"/>
          <w:sz w:val="24"/>
          <w:szCs w:val="24"/>
        </w:rPr>
        <w:t xml:space="preserve"> apmaksājot ar to saistītos izdevumus.</w:t>
      </w:r>
    </w:p>
    <w:p w14:paraId="0B3156A8" w14:textId="77777777" w:rsidR="008F08C5" w:rsidRPr="00DB4513" w:rsidRDefault="008F08C5" w:rsidP="008F08C5">
      <w:pPr>
        <w:pStyle w:val="BodyText"/>
        <w:numPr>
          <w:ilvl w:val="0"/>
          <w:numId w:val="1"/>
        </w:numPr>
        <w:spacing w:after="120"/>
        <w:rPr>
          <w:rFonts w:ascii="Times New Roman" w:hAnsi="Times New Roman"/>
          <w:sz w:val="24"/>
          <w:szCs w:val="24"/>
          <w:lang w:val="lv-LV"/>
        </w:rPr>
      </w:pPr>
      <w:r w:rsidRPr="00DB4513">
        <w:rPr>
          <w:rFonts w:ascii="Times New Roman" w:hAnsi="Times New Roman"/>
          <w:sz w:val="24"/>
          <w:szCs w:val="24"/>
          <w:lang w:val="lv-LV"/>
        </w:rPr>
        <w:t xml:space="preserve">Uzdot pašvaldības Centrālās pārvaldes Nekustamā īpašuma nodaļai pēc 2. punkta izpildes sagatavot domes lēmuma projektu par </w:t>
      </w:r>
      <w:r w:rsidRPr="00DB4513">
        <w:rPr>
          <w:rFonts w:ascii="Times New Roman" w:hAnsi="Times New Roman"/>
          <w:bCs/>
          <w:sz w:val="24"/>
          <w:szCs w:val="24"/>
        </w:rPr>
        <w:t xml:space="preserve">1. punktā noteiktā līguma darbības termiņa pagarināšanu, </w:t>
      </w:r>
      <w:r w:rsidRPr="00DB4513">
        <w:rPr>
          <w:rFonts w:ascii="Times New Roman" w:hAnsi="Times New Roman"/>
          <w:sz w:val="24"/>
          <w:szCs w:val="24"/>
          <w:shd w:val="clear" w:color="auto" w:fill="FFFFFF"/>
        </w:rPr>
        <w:t>ja nepieciešams, mainot nomas objekta</w:t>
      </w:r>
      <w:r w:rsidRPr="00DB4513">
        <w:rPr>
          <w:rFonts w:ascii="Times New Roman" w:hAnsi="Times New Roman"/>
          <w:sz w:val="24"/>
          <w:szCs w:val="24"/>
          <w:lang w:val="lv-LV"/>
        </w:rPr>
        <w:t xml:space="preserve"> </w:t>
      </w:r>
      <w:r w:rsidRPr="00DB4513">
        <w:rPr>
          <w:rFonts w:ascii="Times New Roman" w:hAnsi="Times New Roman"/>
          <w:sz w:val="24"/>
          <w:szCs w:val="24"/>
        </w:rPr>
        <w:t>nomas maksas</w:t>
      </w:r>
      <w:r w:rsidRPr="00DB4513">
        <w:rPr>
          <w:rFonts w:ascii="Times New Roman" w:hAnsi="Times New Roman"/>
          <w:sz w:val="24"/>
          <w:szCs w:val="24"/>
          <w:shd w:val="clear" w:color="auto" w:fill="FFFFFF"/>
        </w:rPr>
        <w:t xml:space="preserve"> apmēru.</w:t>
      </w:r>
    </w:p>
    <w:p w14:paraId="7ED62FD0" w14:textId="77777777" w:rsidR="00564CA6" w:rsidRPr="00564CA6" w:rsidRDefault="008F08C5" w:rsidP="008F08C5">
      <w:pPr>
        <w:numPr>
          <w:ilvl w:val="0"/>
          <w:numId w:val="1"/>
        </w:numPr>
        <w:tabs>
          <w:tab w:val="left" w:pos="426"/>
        </w:tabs>
        <w:jc w:val="both"/>
        <w:rPr>
          <w:rFonts w:ascii="Times New Roman" w:hAnsi="Times New Roman" w:cs="Times New Roman"/>
          <w:color w:val="FF0000"/>
        </w:rPr>
      </w:pPr>
      <w:r w:rsidRPr="00DB4513">
        <w:rPr>
          <w:rFonts w:ascii="Times New Roman" w:hAnsi="Times New Roman" w:cs="Times New Roman"/>
        </w:rPr>
        <w:t>Pašvaldības izpilddirektora vietniecei veikt lēmuma izpildes kontroli.</w:t>
      </w:r>
    </w:p>
    <w:p w14:paraId="79F5350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4F0007C3" w14:textId="77777777" w:rsidR="00564CA6" w:rsidRDefault="00564CA6" w:rsidP="00BB16A4">
      <w:pPr>
        <w:jc w:val="both"/>
        <w:rPr>
          <w:rFonts w:ascii="Times New Roman" w:hAnsi="Times New Roman" w:cs="Times New Roman"/>
        </w:rPr>
      </w:pPr>
    </w:p>
    <w:p w14:paraId="4F36A2EC" w14:textId="77777777" w:rsidR="00BB16A4" w:rsidRPr="00564CA6" w:rsidRDefault="00BB16A4" w:rsidP="00BB16A4">
      <w:pPr>
        <w:jc w:val="both"/>
        <w:rPr>
          <w:rFonts w:ascii="Times New Roman" w:hAnsi="Times New Roman" w:cs="Times New Roman"/>
        </w:rPr>
      </w:pPr>
    </w:p>
    <w:p w14:paraId="7E1524D4" w14:textId="77777777" w:rsidR="00564CA6" w:rsidRDefault="00853384"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0C32C4D7" w14:textId="77777777" w:rsidR="00147221" w:rsidRDefault="00147221" w:rsidP="00BB16A4">
      <w:pPr>
        <w:jc w:val="both"/>
        <w:rPr>
          <w:rFonts w:ascii="Times New Roman" w:hAnsi="Times New Roman" w:cs="Times New Roman"/>
          <w:noProof/>
        </w:rPr>
      </w:pPr>
    </w:p>
    <w:p w14:paraId="12B62E45" w14:textId="77777777" w:rsidR="00147221" w:rsidRPr="00147221" w:rsidRDefault="00853384"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7219CF73" w14:textId="77777777" w:rsidR="00564CA6" w:rsidRPr="00564CA6" w:rsidRDefault="00853384" w:rsidP="00564CA6">
      <w:pPr>
        <w:jc w:val="both"/>
        <w:rPr>
          <w:rFonts w:ascii="Times New Roman" w:hAnsi="Times New Roman" w:cs="Times New Roman"/>
        </w:rPr>
      </w:pPr>
      <w:r w:rsidRPr="00564CA6">
        <w:rPr>
          <w:rFonts w:ascii="Times New Roman" w:hAnsi="Times New Roman" w:cs="Times New Roman"/>
        </w:rPr>
        <w:t>__________________________</w:t>
      </w:r>
    </w:p>
    <w:p w14:paraId="63386C6E" w14:textId="77777777" w:rsidR="00564CA6" w:rsidRPr="00564CA6" w:rsidRDefault="00853384"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06A4A955" w14:textId="77777777" w:rsidR="008F08C5" w:rsidRPr="00DB4513" w:rsidRDefault="008F08C5" w:rsidP="008F08C5">
      <w:pPr>
        <w:autoSpaceDE w:val="0"/>
        <w:autoSpaceDN w:val="0"/>
        <w:adjustRightInd w:val="0"/>
        <w:spacing w:after="120"/>
        <w:jc w:val="both"/>
        <w:rPr>
          <w:rFonts w:ascii="Times New Roman" w:eastAsia="Calibri" w:hAnsi="Times New Roman" w:cs="Times New Roman"/>
        </w:rPr>
      </w:pPr>
      <w:r w:rsidRPr="00DB4513">
        <w:rPr>
          <w:rFonts w:ascii="Times New Roman" w:eastAsia="Calibri" w:hAnsi="Times New Roman" w:cs="Times New Roman"/>
        </w:rPr>
        <w:t xml:space="preserve">Iesniedzējam – uz e-pastu: </w:t>
      </w:r>
      <w:hyperlink r:id="rId9" w:history="1">
        <w:r w:rsidRPr="00DB4513">
          <w:rPr>
            <w:rStyle w:val="Hyperlink"/>
            <w:rFonts w:ascii="Times New Roman" w:hAnsi="Times New Roman" w:cs="Times New Roman"/>
          </w:rPr>
          <w:t>amfood@inbox.lv</w:t>
        </w:r>
      </w:hyperlink>
    </w:p>
    <w:p w14:paraId="7600CE88" w14:textId="77777777" w:rsidR="0079484F" w:rsidRPr="00564CA6" w:rsidRDefault="008F08C5" w:rsidP="008F08C5">
      <w:pPr>
        <w:jc w:val="both"/>
        <w:rPr>
          <w:rFonts w:ascii="Times New Roman" w:hAnsi="Times New Roman" w:cs="Times New Roman"/>
          <w:color w:val="FF0000"/>
        </w:rPr>
      </w:pPr>
      <w:r w:rsidRPr="00DB4513">
        <w:rPr>
          <w:rFonts w:ascii="Times New Roman" w:eastAsia="Calibri" w:hAnsi="Times New Roman" w:cs="Times New Roman"/>
        </w:rPr>
        <w:t xml:space="preserve">@: </w:t>
      </w:r>
      <w:r w:rsidRPr="00DB4513">
        <w:rPr>
          <w:rFonts w:ascii="Times New Roman" w:eastAsia="Calibri" w:hAnsi="Times New Roman" w:cs="Times New Roman"/>
          <w:bCs/>
        </w:rPr>
        <w:t>NĪN,</w:t>
      </w:r>
      <w:r w:rsidRPr="00DB4513">
        <w:rPr>
          <w:rFonts w:ascii="Times New Roman" w:eastAsia="Calibri" w:hAnsi="Times New Roman" w:cs="Times New Roman"/>
        </w:rPr>
        <w:t xml:space="preserve"> GRN,</w:t>
      </w:r>
      <w:r w:rsidRPr="00DB4513">
        <w:rPr>
          <w:rFonts w:ascii="Times New Roman" w:eastAsia="Calibri" w:hAnsi="Times New Roman" w:cs="Times New Roman"/>
          <w:bCs/>
        </w:rPr>
        <w:t xml:space="preserve"> IDRV</w:t>
      </w:r>
    </w:p>
    <w:p w14:paraId="18004180" w14:textId="77777777" w:rsidR="00564CA6" w:rsidRPr="00564CA6" w:rsidRDefault="00564CA6" w:rsidP="00564CA6">
      <w:pPr>
        <w:jc w:val="both"/>
        <w:rPr>
          <w:rFonts w:ascii="Times New Roman" w:hAnsi="Times New Roman" w:cs="Times New Roman"/>
          <w:color w:val="FF0000"/>
        </w:rPr>
      </w:pPr>
    </w:p>
    <w:p w14:paraId="5CDD9C59" w14:textId="77777777" w:rsidR="00564CA6" w:rsidRPr="008F08C5" w:rsidRDefault="00853384" w:rsidP="00564CA6">
      <w:pPr>
        <w:rPr>
          <w:rFonts w:ascii="Times New Roman" w:hAnsi="Times New Roman" w:cs="Times New Roman"/>
          <w:sz w:val="20"/>
          <w:szCs w:val="20"/>
        </w:rPr>
      </w:pPr>
      <w:r w:rsidRPr="008F08C5">
        <w:rPr>
          <w:rFonts w:ascii="Times New Roman" w:hAnsi="Times New Roman" w:cs="Times New Roman"/>
          <w:noProof/>
          <w:sz w:val="20"/>
          <w:szCs w:val="20"/>
        </w:rPr>
        <w:t>Diāna Čūriška</w:t>
      </w:r>
      <w:r w:rsidRPr="008F08C5">
        <w:rPr>
          <w:rFonts w:ascii="Times New Roman" w:hAnsi="Times New Roman" w:cs="Times New Roman"/>
          <w:sz w:val="20"/>
          <w:szCs w:val="20"/>
        </w:rPr>
        <w:t xml:space="preserve">, </w:t>
      </w:r>
      <w:r w:rsidR="008F08C5" w:rsidRPr="008F08C5">
        <w:rPr>
          <w:rFonts w:ascii="Times New Roman" w:hAnsi="Times New Roman" w:cs="Times New Roman"/>
          <w:sz w:val="20"/>
          <w:szCs w:val="20"/>
        </w:rPr>
        <w:t>t. 28615546</w:t>
      </w:r>
    </w:p>
    <w:sectPr w:rsidR="00564CA6" w:rsidRPr="008F08C5"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28119" w14:textId="77777777" w:rsidR="008379BF" w:rsidRDefault="008379BF">
      <w:r>
        <w:separator/>
      </w:r>
    </w:p>
  </w:endnote>
  <w:endnote w:type="continuationSeparator" w:id="0">
    <w:p w14:paraId="0429C50C" w14:textId="77777777" w:rsidR="008379BF" w:rsidRDefault="00837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ヒラギノ角ゴ Pro W3">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4417496"/>
      <w:docPartObj>
        <w:docPartGallery w:val="Page Numbers (Bottom of Page)"/>
        <w:docPartUnique/>
      </w:docPartObj>
    </w:sdtPr>
    <w:sdtEndPr>
      <w:rPr>
        <w:rFonts w:ascii="Times New Roman" w:hAnsi="Times New Roman" w:cs="Times New Roman"/>
        <w:noProof/>
      </w:rPr>
    </w:sdtEndPr>
    <w:sdtContent>
      <w:p w14:paraId="04472F86" w14:textId="77777777" w:rsidR="005C7FA1" w:rsidRPr="005C7FA1" w:rsidRDefault="00853384">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39F6E0A0"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7BC4A" w14:textId="77777777" w:rsidR="005C7FA1" w:rsidRPr="005C7FA1" w:rsidRDefault="005C7FA1">
    <w:pPr>
      <w:pStyle w:val="Footer"/>
      <w:jc w:val="right"/>
      <w:rPr>
        <w:rFonts w:ascii="Times New Roman" w:hAnsi="Times New Roman" w:cs="Times New Roman"/>
      </w:rPr>
    </w:pPr>
  </w:p>
  <w:p w14:paraId="122F4D36"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18A62" w14:textId="77777777" w:rsidR="008379BF" w:rsidRDefault="008379BF">
      <w:r>
        <w:separator/>
      </w:r>
    </w:p>
  </w:footnote>
  <w:footnote w:type="continuationSeparator" w:id="0">
    <w:p w14:paraId="2367BA8E" w14:textId="77777777" w:rsidR="008379BF" w:rsidRDefault="00837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AF94B"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F594C"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30384702">
      <w:start w:val="1"/>
      <w:numFmt w:val="decimal"/>
      <w:lvlText w:val="%1."/>
      <w:lvlJc w:val="left"/>
      <w:pPr>
        <w:ind w:left="720" w:hanging="360"/>
      </w:pPr>
      <w:rPr>
        <w:rFonts w:hint="default"/>
      </w:rPr>
    </w:lvl>
    <w:lvl w:ilvl="1" w:tplc="76FAEC74" w:tentative="1">
      <w:start w:val="1"/>
      <w:numFmt w:val="lowerLetter"/>
      <w:lvlText w:val="%2."/>
      <w:lvlJc w:val="left"/>
      <w:pPr>
        <w:ind w:left="1440" w:hanging="360"/>
      </w:pPr>
    </w:lvl>
    <w:lvl w:ilvl="2" w:tplc="D8AE38D6" w:tentative="1">
      <w:start w:val="1"/>
      <w:numFmt w:val="lowerRoman"/>
      <w:lvlText w:val="%3."/>
      <w:lvlJc w:val="right"/>
      <w:pPr>
        <w:ind w:left="2160" w:hanging="180"/>
      </w:pPr>
    </w:lvl>
    <w:lvl w:ilvl="3" w:tplc="D7929A40" w:tentative="1">
      <w:start w:val="1"/>
      <w:numFmt w:val="decimal"/>
      <w:lvlText w:val="%4."/>
      <w:lvlJc w:val="left"/>
      <w:pPr>
        <w:ind w:left="2880" w:hanging="360"/>
      </w:pPr>
    </w:lvl>
    <w:lvl w:ilvl="4" w:tplc="1EF4F778" w:tentative="1">
      <w:start w:val="1"/>
      <w:numFmt w:val="lowerLetter"/>
      <w:lvlText w:val="%5."/>
      <w:lvlJc w:val="left"/>
      <w:pPr>
        <w:ind w:left="3600" w:hanging="360"/>
      </w:pPr>
    </w:lvl>
    <w:lvl w:ilvl="5" w:tplc="80885258" w:tentative="1">
      <w:start w:val="1"/>
      <w:numFmt w:val="lowerRoman"/>
      <w:lvlText w:val="%6."/>
      <w:lvlJc w:val="right"/>
      <w:pPr>
        <w:ind w:left="4320" w:hanging="180"/>
      </w:pPr>
    </w:lvl>
    <w:lvl w:ilvl="6" w:tplc="7F1A6DAA" w:tentative="1">
      <w:start w:val="1"/>
      <w:numFmt w:val="decimal"/>
      <w:lvlText w:val="%7."/>
      <w:lvlJc w:val="left"/>
      <w:pPr>
        <w:ind w:left="5040" w:hanging="360"/>
      </w:pPr>
    </w:lvl>
    <w:lvl w:ilvl="7" w:tplc="A97693C4" w:tentative="1">
      <w:start w:val="1"/>
      <w:numFmt w:val="lowerLetter"/>
      <w:lvlText w:val="%8."/>
      <w:lvlJc w:val="left"/>
      <w:pPr>
        <w:ind w:left="5760" w:hanging="360"/>
      </w:pPr>
    </w:lvl>
    <w:lvl w:ilvl="8" w:tplc="2DD6C6F4" w:tentative="1">
      <w:start w:val="1"/>
      <w:numFmt w:val="lowerRoman"/>
      <w:lvlText w:val="%9."/>
      <w:lvlJc w:val="right"/>
      <w:pPr>
        <w:ind w:left="6480" w:hanging="180"/>
      </w:pPr>
    </w:lvl>
  </w:abstractNum>
  <w:abstractNum w:abstractNumId="1" w15:restartNumberingAfterBreak="0">
    <w:nsid w:val="13DC066D"/>
    <w:multiLevelType w:val="hybridMultilevel"/>
    <w:tmpl w:val="2C6229B6"/>
    <w:lvl w:ilvl="0" w:tplc="8A3E112E">
      <w:start w:val="1"/>
      <w:numFmt w:val="decimal"/>
      <w:lvlText w:val="%1."/>
      <w:lvlJc w:val="left"/>
      <w:pPr>
        <w:ind w:left="360" w:hanging="360"/>
      </w:pPr>
      <w:rPr>
        <w:rFonts w:hint="default"/>
        <w:color w:val="auto"/>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1">
    <w:nsid w:val="19C72134"/>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1">
    <w:nsid w:val="2F477227"/>
    <w:multiLevelType w:val="multilevel"/>
    <w:tmpl w:val="7D86E034"/>
    <w:lvl w:ilvl="0">
      <w:start w:val="1"/>
      <w:numFmt w:val="decimal"/>
      <w:lvlText w:val="%1."/>
      <w:lvlJc w:val="left"/>
      <w:pPr>
        <w:ind w:left="720" w:hanging="360"/>
      </w:pPr>
      <w:rPr>
        <w:rFonts w:hint="default"/>
        <w:b w:val="0"/>
        <w:i w:val="0"/>
        <w:sz w:val="22"/>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4" w15:restartNumberingAfterBreak="1">
    <w:nsid w:val="56A53142"/>
    <w:multiLevelType w:val="hybridMultilevel"/>
    <w:tmpl w:val="80E687B6"/>
    <w:lvl w:ilvl="0" w:tplc="FFFFFFFF">
      <w:start w:val="5"/>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63378AE"/>
    <w:multiLevelType w:val="multilevel"/>
    <w:tmpl w:val="66AC39EA"/>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5"/>
  </w:num>
  <w:num w:numId="2" w16cid:durableId="1964530278">
    <w:abstractNumId w:val="0"/>
  </w:num>
  <w:num w:numId="3" w16cid:durableId="354380196">
    <w:abstractNumId w:val="4"/>
  </w:num>
  <w:num w:numId="4" w16cid:durableId="1680545950">
    <w:abstractNumId w:val="1"/>
  </w:num>
  <w:num w:numId="5" w16cid:durableId="23096330">
    <w:abstractNumId w:val="2"/>
  </w:num>
  <w:num w:numId="6" w16cid:durableId="4594236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D2C94"/>
    <w:rsid w:val="00145119"/>
    <w:rsid w:val="00147221"/>
    <w:rsid w:val="00195A73"/>
    <w:rsid w:val="001A297B"/>
    <w:rsid w:val="0025391B"/>
    <w:rsid w:val="00297558"/>
    <w:rsid w:val="002A7F71"/>
    <w:rsid w:val="002D53F6"/>
    <w:rsid w:val="00351D48"/>
    <w:rsid w:val="003C401E"/>
    <w:rsid w:val="004A4939"/>
    <w:rsid w:val="004D516C"/>
    <w:rsid w:val="00521C00"/>
    <w:rsid w:val="0053073B"/>
    <w:rsid w:val="00543508"/>
    <w:rsid w:val="00564CA6"/>
    <w:rsid w:val="005C7FA1"/>
    <w:rsid w:val="00617AAC"/>
    <w:rsid w:val="00693F05"/>
    <w:rsid w:val="006B5303"/>
    <w:rsid w:val="006D3451"/>
    <w:rsid w:val="006D513B"/>
    <w:rsid w:val="0074092B"/>
    <w:rsid w:val="0079484F"/>
    <w:rsid w:val="007B4DDB"/>
    <w:rsid w:val="008257F8"/>
    <w:rsid w:val="008379BF"/>
    <w:rsid w:val="00853384"/>
    <w:rsid w:val="008E3846"/>
    <w:rsid w:val="008F08C5"/>
    <w:rsid w:val="009139A1"/>
    <w:rsid w:val="00931891"/>
    <w:rsid w:val="00996740"/>
    <w:rsid w:val="009A3989"/>
    <w:rsid w:val="009A63B0"/>
    <w:rsid w:val="009B7F8F"/>
    <w:rsid w:val="009E2DCF"/>
    <w:rsid w:val="00A254B5"/>
    <w:rsid w:val="00A27F76"/>
    <w:rsid w:val="00A52B04"/>
    <w:rsid w:val="00B36CD4"/>
    <w:rsid w:val="00B4014F"/>
    <w:rsid w:val="00B47C10"/>
    <w:rsid w:val="00B6506B"/>
    <w:rsid w:val="00BB16A4"/>
    <w:rsid w:val="00BE75D1"/>
    <w:rsid w:val="00C56C60"/>
    <w:rsid w:val="00C82360"/>
    <w:rsid w:val="00C9477C"/>
    <w:rsid w:val="00CC1B2F"/>
    <w:rsid w:val="00CF16C2"/>
    <w:rsid w:val="00D14B89"/>
    <w:rsid w:val="00D86969"/>
    <w:rsid w:val="00E52DA2"/>
    <w:rsid w:val="00E75D8D"/>
    <w:rsid w:val="00EF06E1"/>
    <w:rsid w:val="00EF344B"/>
    <w:rsid w:val="00FA29A3"/>
    <w:rsid w:val="00FB50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C65E9"/>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8F08C5"/>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8F08C5"/>
    <w:rPr>
      <w:rFonts w:ascii="Arial" w:eastAsia="Times New Roman" w:hAnsi="Arial" w:cs="Times New Roman"/>
      <w:sz w:val="20"/>
      <w:szCs w:val="20"/>
      <w:lang w:val="x-none"/>
    </w:rPr>
  </w:style>
  <w:style w:type="character" w:customStyle="1" w:styleId="apple-style-span">
    <w:name w:val="apple-style-span"/>
    <w:basedOn w:val="DefaultParagraphFont"/>
    <w:rsid w:val="008F08C5"/>
  </w:style>
  <w:style w:type="paragraph" w:styleId="ListParagraph">
    <w:name w:val="List Paragraph"/>
    <w:basedOn w:val="Normal"/>
    <w:uiPriority w:val="34"/>
    <w:qFormat/>
    <w:rsid w:val="008F08C5"/>
    <w:pPr>
      <w:ind w:left="720"/>
      <w:contextualSpacing/>
    </w:pPr>
  </w:style>
  <w:style w:type="character" w:styleId="Hyperlink">
    <w:name w:val="Hyperlink"/>
    <w:uiPriority w:val="99"/>
    <w:unhideWhenUsed/>
    <w:rsid w:val="008F08C5"/>
    <w:rPr>
      <w:color w:val="0000FF"/>
      <w:u w:val="single"/>
    </w:rPr>
  </w:style>
  <w:style w:type="paragraph" w:styleId="Revision">
    <w:name w:val="Revision"/>
    <w:hidden/>
    <w:uiPriority w:val="99"/>
    <w:semiHidden/>
    <w:rsid w:val="009E2D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6190-publiskas-personas-finansu-lidzeklu-un-mantas-izskerdesanas-noversanas-likum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mfood@inbox.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5244</Words>
  <Characters>2990</Characters>
  <Application>Microsoft Office Word</Application>
  <DocSecurity>0</DocSecurity>
  <Lines>24</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2024-09-20T07:34:00Z</dcterms:created>
  <dcterms:modified xsi:type="dcterms:W3CDTF">2024-09-20T07:34:00Z</dcterms:modified>
</cp:coreProperties>
</file>