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EAFBD" w14:textId="77777777" w:rsidR="004D516C" w:rsidRDefault="009A2820" w:rsidP="00564CA6">
      <w:r>
        <w:rPr>
          <w:noProof/>
        </w:rPr>
        <w:drawing>
          <wp:inline distT="0" distB="0" distL="0" distR="0" wp14:anchorId="764813E4" wp14:editId="462FFB4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C98BB00" w14:textId="77777777" w:rsidR="009A2820" w:rsidRPr="000055D3" w:rsidRDefault="009A2820" w:rsidP="009A2820">
      <w:pPr>
        <w:jc w:val="right"/>
        <w:rPr>
          <w:rFonts w:ascii="Times New Roman" w:eastAsia="Calibri" w:hAnsi="Times New Roman" w:cs="Times New Roman"/>
          <w:noProof/>
        </w:rPr>
      </w:pPr>
      <w:r w:rsidRPr="000055D3">
        <w:rPr>
          <w:rFonts w:ascii="Times New Roman" w:eastAsia="Calibri" w:hAnsi="Times New Roman" w:cs="Times New Roman"/>
          <w:noProof/>
        </w:rPr>
        <w:t>PROJEKTS uz</w:t>
      </w:r>
      <w:r>
        <w:rPr>
          <w:rFonts w:ascii="Times New Roman" w:eastAsia="Calibri" w:hAnsi="Times New Roman" w:cs="Times New Roman"/>
          <w:noProof/>
        </w:rPr>
        <w:t xml:space="preserve"> 19.09.2024.</w:t>
      </w:r>
    </w:p>
    <w:p w14:paraId="0A4AEAEF" w14:textId="77777777" w:rsidR="009A2820" w:rsidRPr="000055D3" w:rsidRDefault="009A2820" w:rsidP="009A2820">
      <w:pPr>
        <w:jc w:val="right"/>
        <w:rPr>
          <w:rFonts w:ascii="Times New Roman" w:eastAsia="Calibri" w:hAnsi="Times New Roman" w:cs="Times New Roman"/>
          <w:noProof/>
        </w:rPr>
      </w:pPr>
      <w:r w:rsidRPr="000055D3">
        <w:rPr>
          <w:rFonts w:ascii="Times New Roman" w:eastAsia="Calibri" w:hAnsi="Times New Roman" w:cs="Times New Roman"/>
          <w:noProof/>
        </w:rPr>
        <w:t xml:space="preserve">domē – </w:t>
      </w:r>
      <w:r>
        <w:rPr>
          <w:rFonts w:ascii="Times New Roman" w:eastAsia="Calibri" w:hAnsi="Times New Roman" w:cs="Times New Roman"/>
          <w:noProof/>
        </w:rPr>
        <w:t>26</w:t>
      </w:r>
      <w:r w:rsidRPr="000055D3">
        <w:rPr>
          <w:rFonts w:ascii="Times New Roman" w:eastAsia="Calibri" w:hAnsi="Times New Roman" w:cs="Times New Roman"/>
          <w:noProof/>
        </w:rPr>
        <w:t>.</w:t>
      </w:r>
      <w:r>
        <w:rPr>
          <w:rFonts w:ascii="Times New Roman" w:eastAsia="Calibri" w:hAnsi="Times New Roman" w:cs="Times New Roman"/>
          <w:noProof/>
        </w:rPr>
        <w:t>09.</w:t>
      </w:r>
      <w:r w:rsidRPr="000055D3">
        <w:rPr>
          <w:rFonts w:ascii="Times New Roman" w:eastAsia="Calibri" w:hAnsi="Times New Roman" w:cs="Times New Roman"/>
          <w:noProof/>
        </w:rPr>
        <w:t>20</w:t>
      </w:r>
      <w:r>
        <w:rPr>
          <w:rFonts w:ascii="Times New Roman" w:eastAsia="Calibri" w:hAnsi="Times New Roman" w:cs="Times New Roman"/>
          <w:noProof/>
        </w:rPr>
        <w:t>24.</w:t>
      </w:r>
    </w:p>
    <w:p w14:paraId="77239715" w14:textId="77777777" w:rsidR="009A2820" w:rsidRPr="000055D3" w:rsidRDefault="009A2820" w:rsidP="009A2820">
      <w:pPr>
        <w:jc w:val="center"/>
        <w:rPr>
          <w:rFonts w:ascii="Times New Roman" w:eastAsia="Calibri" w:hAnsi="Times New Roman" w:cs="Times New Roman"/>
          <w:noProof/>
          <w:sz w:val="28"/>
          <w:szCs w:val="28"/>
        </w:rPr>
      </w:pPr>
      <w:r>
        <w:rPr>
          <w:rFonts w:ascii="Times New Roman" w:eastAsia="Times New Roman" w:hAnsi="Times New Roman" w:cs="Times New Roman"/>
          <w:noProof/>
          <w:color w:val="000000"/>
          <w:lang w:eastAsia="lv-LV"/>
        </w:rPr>
        <w:t xml:space="preserve">                                                                                                  </w:t>
      </w:r>
      <w:r w:rsidRPr="000055D3">
        <w:rPr>
          <w:rFonts w:ascii="Times New Roman" w:eastAsia="Times New Roman" w:hAnsi="Times New Roman" w:cs="Times New Roman"/>
          <w:noProof/>
          <w:color w:val="000000"/>
          <w:lang w:eastAsia="lv-LV"/>
        </w:rPr>
        <w:t>sagatavotājs</w:t>
      </w:r>
      <w:r>
        <w:rPr>
          <w:rFonts w:ascii="Times New Roman" w:eastAsia="Times New Roman" w:hAnsi="Times New Roman" w:cs="Times New Roman"/>
          <w:noProof/>
          <w:color w:val="000000"/>
          <w:lang w:eastAsia="lv-LV"/>
        </w:rPr>
        <w:t xml:space="preserve"> un ziņotājs </w:t>
      </w:r>
      <w:r w:rsidRPr="000055D3">
        <w:rPr>
          <w:rFonts w:ascii="Times New Roman" w:eastAsia="Times New Roman" w:hAnsi="Times New Roman" w:cs="Times New Roman"/>
          <w:noProof/>
          <w:color w:val="000000"/>
          <w:lang w:eastAsia="lv-LV"/>
        </w:rPr>
        <w:t xml:space="preserve"> </w:t>
      </w:r>
      <w:r w:rsidR="003B31E2">
        <w:rPr>
          <w:rFonts w:ascii="Times New Roman" w:eastAsia="Times New Roman" w:hAnsi="Times New Roman" w:cs="Times New Roman"/>
          <w:noProof/>
          <w:color w:val="000000"/>
          <w:lang w:eastAsia="lv-LV"/>
        </w:rPr>
        <w:t xml:space="preserve">E. </w:t>
      </w:r>
      <w:r>
        <w:rPr>
          <w:rFonts w:ascii="Times New Roman" w:eastAsia="Times New Roman" w:hAnsi="Times New Roman" w:cs="Times New Roman"/>
          <w:noProof/>
          <w:color w:val="000000"/>
          <w:lang w:eastAsia="lv-LV"/>
        </w:rPr>
        <w:t>Kāpa</w:t>
      </w:r>
      <w:r w:rsidRPr="000055D3">
        <w:rPr>
          <w:rFonts w:ascii="Times New Roman" w:eastAsia="Times New Roman" w:hAnsi="Times New Roman" w:cs="Times New Roman"/>
          <w:noProof/>
          <w:color w:val="000000"/>
          <w:lang w:eastAsia="lv-LV"/>
        </w:rPr>
        <w:t xml:space="preserve"> </w:t>
      </w:r>
      <w:r>
        <w:rPr>
          <w:rFonts w:ascii="Times New Roman" w:eastAsia="Times New Roman" w:hAnsi="Times New Roman" w:cs="Times New Roman"/>
          <w:noProof/>
          <w:color w:val="000000"/>
          <w:lang w:eastAsia="lv-LV"/>
        </w:rPr>
        <w:t xml:space="preserve">   </w:t>
      </w:r>
    </w:p>
    <w:p w14:paraId="2B67ECAD" w14:textId="77777777" w:rsidR="009A2820" w:rsidRPr="00912AA2" w:rsidRDefault="009A2820" w:rsidP="009A2820">
      <w:pPr>
        <w:tabs>
          <w:tab w:val="left" w:pos="1134"/>
        </w:tabs>
        <w:ind w:left="360"/>
        <w:jc w:val="center"/>
        <w:rPr>
          <w:rFonts w:ascii="Times New Roman" w:eastAsia="Times New Roman" w:hAnsi="Times New Roman" w:cs="Times New Roman"/>
          <w:b/>
          <w:bCs/>
          <w:lang w:eastAsia="lv-LV"/>
        </w:rPr>
      </w:pPr>
    </w:p>
    <w:p w14:paraId="4CEF7FFD" w14:textId="77777777" w:rsidR="009A2820" w:rsidRPr="00564CA6" w:rsidRDefault="009A2820" w:rsidP="009A282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B0DF045" w14:textId="77777777" w:rsidR="009A2820" w:rsidRPr="00564CA6" w:rsidRDefault="009A2820" w:rsidP="009A2820">
      <w:pPr>
        <w:jc w:val="center"/>
        <w:rPr>
          <w:rFonts w:ascii="Times New Roman" w:hAnsi="Times New Roman" w:cs="Times New Roman"/>
          <w:noProof/>
        </w:rPr>
      </w:pPr>
      <w:r w:rsidRPr="00564CA6">
        <w:rPr>
          <w:rFonts w:ascii="Times New Roman" w:hAnsi="Times New Roman" w:cs="Times New Roman"/>
          <w:noProof/>
        </w:rPr>
        <w:t>Ādažos, Ādažu novadā</w:t>
      </w:r>
    </w:p>
    <w:p w14:paraId="00C73500" w14:textId="77777777" w:rsidR="009A2820" w:rsidRPr="00564CA6" w:rsidRDefault="009A2820" w:rsidP="009A2820">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54901BC" w14:textId="77777777" w:rsidR="009A2820" w:rsidRPr="00564CA6" w:rsidRDefault="009A2820" w:rsidP="009A2820">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26. septembrī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CD4871B" w14:textId="77777777" w:rsidR="009A2820" w:rsidRDefault="009A2820" w:rsidP="009A2820">
      <w:pPr>
        <w:jc w:val="center"/>
        <w:rPr>
          <w:rFonts w:ascii="Times New Roman" w:hAnsi="Times New Roman" w:cs="Times New Roman"/>
          <w:b/>
          <w:bCs/>
        </w:rPr>
      </w:pPr>
    </w:p>
    <w:p w14:paraId="504FD4EC" w14:textId="77777777" w:rsidR="009A2820" w:rsidRDefault="009A2820" w:rsidP="009A2820">
      <w:pPr>
        <w:jc w:val="center"/>
        <w:rPr>
          <w:rFonts w:ascii="Times New Roman" w:hAnsi="Times New Roman" w:cs="Times New Roman"/>
        </w:rPr>
      </w:pPr>
      <w:r w:rsidRPr="00912AA2">
        <w:rPr>
          <w:rFonts w:ascii="Times New Roman" w:hAnsi="Times New Roman" w:cs="Times New Roman"/>
          <w:b/>
          <w:bCs/>
        </w:rPr>
        <w:t xml:space="preserve">Par </w:t>
      </w:r>
      <w:r>
        <w:rPr>
          <w:rFonts w:ascii="Times New Roman" w:hAnsi="Times New Roman" w:cs="Times New Roman"/>
          <w:b/>
          <w:bCs/>
        </w:rPr>
        <w:t>nekustamo īpašumu un kustamas mantas nodošanu bezatlīdzības lietošanā  SIA “Ādažu namsaimnieks” siltumapgādes funkciju nodrošināšanai</w:t>
      </w:r>
    </w:p>
    <w:p w14:paraId="21A851D4" w14:textId="77777777" w:rsidR="005C7FA1" w:rsidRDefault="005C7FA1" w:rsidP="00564CA6"/>
    <w:p w14:paraId="515801AA" w14:textId="77777777" w:rsidR="00564CA6" w:rsidRPr="00564CA6" w:rsidRDefault="00564CA6" w:rsidP="00564CA6">
      <w:pPr>
        <w:rPr>
          <w:rFonts w:ascii="Times New Roman" w:hAnsi="Times New Roman" w:cs="Times New Roman"/>
          <w:b/>
          <w:i/>
          <w:color w:val="FF0000"/>
        </w:rPr>
      </w:pPr>
    </w:p>
    <w:p w14:paraId="3844B3D2" w14:textId="77777777" w:rsidR="009A2820" w:rsidRPr="009A2820" w:rsidRDefault="009A2820" w:rsidP="009A2820">
      <w:pPr>
        <w:jc w:val="both"/>
        <w:rPr>
          <w:rFonts w:ascii="Times New Roman" w:hAnsi="Times New Roman" w:cs="Times New Roman"/>
        </w:rPr>
      </w:pPr>
      <w:r w:rsidRPr="009A2820">
        <w:rPr>
          <w:rFonts w:ascii="Times New Roman" w:hAnsi="Times New Roman" w:cs="Times New Roman"/>
        </w:rPr>
        <w:t xml:space="preserve">Pašvaldību likuma 4. panta pirmās daļas 1. punkts nosaka, ka pašvaldības autonomā funkcija ir organizēt iedzīvotājiem ūdenssaimniecības, siltumapgādes pakalpojumus neatkarīgi no tā, kā īpašumā atrodas dzīvojamais fonds.     </w:t>
      </w:r>
    </w:p>
    <w:p w14:paraId="3EB349B1" w14:textId="77777777" w:rsidR="009A2820" w:rsidRPr="009A2820" w:rsidRDefault="009A2820" w:rsidP="009A2820">
      <w:pPr>
        <w:spacing w:before="120"/>
        <w:jc w:val="both"/>
        <w:rPr>
          <w:rFonts w:ascii="Times New Roman" w:hAnsi="Times New Roman" w:cs="Times New Roman"/>
        </w:rPr>
      </w:pPr>
      <w:r w:rsidRPr="009A2820">
        <w:rPr>
          <w:rFonts w:ascii="Times New Roman" w:hAnsi="Times New Roman" w:cs="Times New Roman"/>
        </w:rPr>
        <w:t>Ādažu novada pašvaldības dome 22.07.2022. pieņēma lēmumu Nr. 320 “Par Carnikavas pagasta ūdenssaimniecības nodošanu SIA “Ādažu ūdens””, un 26.04.2023. pieņēma lēmumu Nr. 162 “Par pašvaldības siltumapgādes funkcijas Carnikavā nodošanu SIA “Ādažu namsaimnieks””, uzdodot pašvaldības aģentūrai “Carnikavas komunālserviss” (turpmāk - Aģentūra) nodot pašvaldības SIA “Ādažu namsaimnieks”  Carnikavas pagasta centralizētās siltumapgādes funkcijas un nodot pašvaldības SIA “Ādažu ūdens” Carnikavas pagasta centralizētās ūdenssaimniecības funkcijas līdz 2024. gada 31. oktobrim.</w:t>
      </w:r>
    </w:p>
    <w:p w14:paraId="7F1EF34C" w14:textId="77777777" w:rsidR="009A2820" w:rsidRPr="009A2820" w:rsidRDefault="009A2820" w:rsidP="009A2820">
      <w:pPr>
        <w:spacing w:before="120"/>
        <w:jc w:val="both"/>
        <w:rPr>
          <w:rFonts w:ascii="Times New Roman" w:hAnsi="Times New Roman" w:cs="Times New Roman"/>
        </w:rPr>
      </w:pPr>
      <w:r w:rsidRPr="009A2820">
        <w:rPr>
          <w:rFonts w:ascii="Times New Roman" w:hAnsi="Times New Roman" w:cs="Times New Roman"/>
        </w:rPr>
        <w:t xml:space="preserve">Ādažu novada pašvaldības dome 26.09.2024. pieņēma lēmumu </w:t>
      </w:r>
      <w:r w:rsidRPr="009A2820">
        <w:rPr>
          <w:rFonts w:ascii="Times New Roman" w:hAnsi="Times New Roman" w:cs="Times New Roman"/>
          <w:highlight w:val="yellow"/>
        </w:rPr>
        <w:t>Nr.</w:t>
      </w:r>
      <w:r w:rsidRPr="009A2820">
        <w:rPr>
          <w:rFonts w:ascii="Times New Roman" w:hAnsi="Times New Roman" w:cs="Times New Roman"/>
        </w:rPr>
        <w:t xml:space="preserve">  “Par grozījumiem sabiedrisko pakalpojumu līgumos ar SIA “Ādažu ūdens” un SIA “Ādažu namsaimnieks”, pilnvarojot  SIA “Ādažu namsaimnieks” (turpmāk – Sabiedrība) ar 2024. gada 1. novembri sniegt siltumapgādes sabiedriskos pakalpojumus, t.sk. siltumražošanu Carnikavas pagasta Carnikavā. </w:t>
      </w:r>
    </w:p>
    <w:p w14:paraId="6168AF4E" w14:textId="77777777" w:rsidR="009A2820" w:rsidRPr="009A2820" w:rsidRDefault="009A2820" w:rsidP="009A2820">
      <w:pPr>
        <w:spacing w:before="120"/>
        <w:jc w:val="both"/>
        <w:rPr>
          <w:rFonts w:ascii="Times New Roman" w:hAnsi="Times New Roman" w:cs="Times New Roman"/>
        </w:rPr>
      </w:pPr>
      <w:r w:rsidRPr="009A2820">
        <w:rPr>
          <w:rFonts w:ascii="Times New Roman" w:hAnsi="Times New Roman" w:cs="Times New Roman"/>
        </w:rPr>
        <w:t xml:space="preserve">Lai iedzīvotāji varētu saņemt  nepārtrauktus, drošus un kvalitatīvus sabiedriskos pakalpojumus, un Sabiedrība varētu sniegt siltumenerģijas pārvades un sadales pakalpojumus, un siltumražošanu Carnikavā, saņemot atbilstošu licenci, Sabiedrībai ir jābūt  tehniskajam nodrošinājumam, t.i. dokumentam, kas apliecina, ka siltumenerģijas pārvades un sadales pakalpojuma nodrošināšanai, un siltumražošanai nepieciešamie siltumtīkli un ēkas ir Sabiedrības lietošanā/ īpašumā. Līdz brīdim kamēr tiks sakārtoti dokumenti īpašumu un citas mantas ieguldīšanai Sabiedrības pamatkapitālā, nepieciešams noslēgt ar Sabiedrību  nekustamo īpašumu un kustamās mantas bezatlīdzības lietošanas līgumu.    </w:t>
      </w:r>
    </w:p>
    <w:p w14:paraId="081A378E" w14:textId="77777777" w:rsidR="009A2820" w:rsidRPr="009A2820" w:rsidRDefault="009A2820" w:rsidP="009A2820">
      <w:pPr>
        <w:spacing w:before="120"/>
        <w:jc w:val="both"/>
        <w:rPr>
          <w:rFonts w:ascii="Times New Roman" w:hAnsi="Times New Roman" w:cs="Times New Roman"/>
        </w:rPr>
      </w:pPr>
      <w:r w:rsidRPr="009A2820">
        <w:rPr>
          <w:rFonts w:ascii="Times New Roman" w:hAnsi="Times New Roman" w:cs="Times New Roman"/>
        </w:rPr>
        <w:t xml:space="preserve">Publiskas personas finanšu līdzekļu un mantas izšķērdēšanas novēršanas likuma 5. panta pirmā daļa un otrās daļas 5.punkts nosaka, ka publiskas personas mantu aizliegts nodot privātpersonai vai kapitālsabiedrībai bezatlīdzības lietošanā, izņemot kad publiska persona savu mantu nodod privātpersonai vai kapitālsabiedrībai tai deleģēto valsts pārvaldes uzdevumu pildīšanai vai publiskas personas pakalpojumu sniegšanai. Tiesību subjekts, kam nodota manta bezatlīdzības lietošanā, nodrošina attiecīgās mantas uzturēšanu, arī sedz ar to saistītos izdevumus.         </w:t>
      </w:r>
    </w:p>
    <w:p w14:paraId="70D1EB7E" w14:textId="77777777" w:rsidR="009A2820" w:rsidRPr="009A2820" w:rsidRDefault="009A2820" w:rsidP="009A2820">
      <w:pPr>
        <w:spacing w:before="120"/>
        <w:jc w:val="both"/>
        <w:rPr>
          <w:rFonts w:ascii="Times New Roman" w:hAnsi="Times New Roman" w:cs="Times New Roman"/>
        </w:rPr>
      </w:pPr>
      <w:r w:rsidRPr="009A2820">
        <w:rPr>
          <w:rFonts w:ascii="Times New Roman" w:hAnsi="Times New Roman" w:cs="Times New Roman"/>
        </w:rPr>
        <w:lastRenderedPageBreak/>
        <w:t xml:space="preserve">Pamatojoties uz Pašvaldību likuma 4. panta pirmās daļas 1. punktu, likuma “Par sabiedrisko pakalpojumu regulatoriem” 1. pantu, 16. pantu, Publiskas personas finanšu līdzekļu un mantas izšķērdēšanas novēršanas likuma 5. panta otrās daļas 5.punktu, sesto daļu, Finanšu komitejas (18.09.2024.) atzinumu, Ādažu novada pašvaldības dome: </w:t>
      </w:r>
    </w:p>
    <w:p w14:paraId="404447B8" w14:textId="77777777" w:rsidR="009A2820" w:rsidRPr="009A2820" w:rsidRDefault="009A2820" w:rsidP="009A2820">
      <w:pPr>
        <w:spacing w:before="120"/>
        <w:jc w:val="both"/>
        <w:rPr>
          <w:rFonts w:ascii="Times New Roman" w:hAnsi="Times New Roman" w:cs="Times New Roman"/>
        </w:rPr>
      </w:pPr>
    </w:p>
    <w:p w14:paraId="16803CEE" w14:textId="77777777" w:rsidR="009A2820" w:rsidRPr="009A2820" w:rsidRDefault="009A2820" w:rsidP="009A2820">
      <w:pPr>
        <w:spacing w:after="120"/>
        <w:jc w:val="center"/>
        <w:rPr>
          <w:rFonts w:ascii="Times New Roman" w:eastAsia="Times New Roman" w:hAnsi="Times New Roman" w:cs="Times New Roman"/>
        </w:rPr>
      </w:pPr>
      <w:r w:rsidRPr="009A2820">
        <w:rPr>
          <w:rFonts w:ascii="Times New Roman" w:eastAsia="Times New Roman" w:hAnsi="Times New Roman" w:cs="Times New Roman"/>
          <w:b/>
        </w:rPr>
        <w:t>NOLEMJ:</w:t>
      </w:r>
    </w:p>
    <w:p w14:paraId="50AE3D31" w14:textId="77777777" w:rsidR="009A2820" w:rsidRPr="009A2820" w:rsidRDefault="009A2820" w:rsidP="009A2820">
      <w:pPr>
        <w:numPr>
          <w:ilvl w:val="1"/>
          <w:numId w:val="3"/>
        </w:numPr>
        <w:spacing w:before="120"/>
        <w:ind w:left="426" w:hanging="426"/>
        <w:jc w:val="both"/>
        <w:rPr>
          <w:rFonts w:ascii="Times New Roman" w:eastAsia="Times New Roman" w:hAnsi="Times New Roman" w:cs="Times New Roman"/>
          <w:bCs/>
          <w:color w:val="FF0000"/>
        </w:rPr>
      </w:pPr>
      <w:r w:rsidRPr="009A2820">
        <w:rPr>
          <w:rFonts w:ascii="Times New Roman" w:eastAsia="Times New Roman" w:hAnsi="Times New Roman" w:cs="Times New Roman"/>
        </w:rPr>
        <w:t>Ar 2024. gada 1. novembri nodot SIA “Ādažu namsaimnieks” bezatlīdzības lietošanā pašvaldībai piederošos nekustamos īpašumus un kustamo mantu (abi kopā turpmāk saukta “manta”</w:t>
      </w:r>
      <w:r w:rsidR="003B31E2">
        <w:rPr>
          <w:rFonts w:ascii="Times New Roman" w:eastAsia="Times New Roman" w:hAnsi="Times New Roman" w:cs="Times New Roman"/>
        </w:rPr>
        <w:t>)</w:t>
      </w:r>
      <w:r w:rsidRPr="009A2820">
        <w:rPr>
          <w:rFonts w:ascii="Times New Roman" w:eastAsia="Times New Roman" w:hAnsi="Times New Roman" w:cs="Times New Roman"/>
        </w:rPr>
        <w:t xml:space="preserve">  saskaņā ar pievienoto sarakstu. </w:t>
      </w:r>
    </w:p>
    <w:p w14:paraId="476E6C9F" w14:textId="77777777" w:rsidR="009A2820" w:rsidRPr="009A2820" w:rsidRDefault="009A2820" w:rsidP="009A2820">
      <w:pPr>
        <w:numPr>
          <w:ilvl w:val="1"/>
          <w:numId w:val="3"/>
        </w:numPr>
        <w:spacing w:before="120" w:after="120"/>
        <w:ind w:left="426" w:hanging="426"/>
        <w:jc w:val="both"/>
        <w:rPr>
          <w:rFonts w:ascii="Times New Roman" w:eastAsia="Times New Roman" w:hAnsi="Times New Roman" w:cs="Times New Roman"/>
          <w:bCs/>
          <w:lang w:val="x-none"/>
        </w:rPr>
      </w:pPr>
      <w:r w:rsidRPr="009A2820">
        <w:rPr>
          <w:rFonts w:ascii="Times New Roman" w:eastAsia="Times New Roman" w:hAnsi="Times New Roman" w:cs="Times New Roman"/>
          <w:bCs/>
          <w:lang w:val="x-none"/>
        </w:rPr>
        <w:t>Noteikt līguma termiņu - līdz brīdim</w:t>
      </w:r>
      <w:r w:rsidR="003B31E2">
        <w:rPr>
          <w:rFonts w:ascii="Times New Roman" w:eastAsia="Times New Roman" w:hAnsi="Times New Roman" w:cs="Times New Roman"/>
          <w:bCs/>
          <w:lang w:val="x-none"/>
        </w:rPr>
        <w:t>,</w:t>
      </w:r>
      <w:r w:rsidRPr="009A2820">
        <w:rPr>
          <w:rFonts w:ascii="Times New Roman" w:eastAsia="Times New Roman" w:hAnsi="Times New Roman" w:cs="Times New Roman"/>
          <w:bCs/>
          <w:lang w:val="x-none"/>
        </w:rPr>
        <w:t xml:space="preserve"> kamēr tiks sakārtoti dokumenti nekustamo īpašumu un kustamas mantas ieguldīšanai Sabiedrības pamatkapitālā, bet ne ilgāk kā līdz 2024. gada 31.decembrim. </w:t>
      </w:r>
    </w:p>
    <w:p w14:paraId="7249F836" w14:textId="77777777" w:rsidR="009A2820" w:rsidRPr="009A2820" w:rsidRDefault="009A2820" w:rsidP="009A2820">
      <w:pPr>
        <w:numPr>
          <w:ilvl w:val="1"/>
          <w:numId w:val="3"/>
        </w:numPr>
        <w:autoSpaceDE w:val="0"/>
        <w:autoSpaceDN w:val="0"/>
        <w:adjustRightInd w:val="0"/>
        <w:spacing w:after="120"/>
        <w:ind w:left="426" w:hanging="426"/>
        <w:jc w:val="both"/>
        <w:rPr>
          <w:rFonts w:ascii="Times New Roman" w:eastAsia="Calibri" w:hAnsi="Times New Roman" w:cs="Times New Roman"/>
          <w:color w:val="000000"/>
          <w:lang w:eastAsia="lv-LV"/>
        </w:rPr>
      </w:pPr>
      <w:r w:rsidRPr="009A2820">
        <w:rPr>
          <w:rFonts w:ascii="Times New Roman" w:eastAsia="Calibri" w:hAnsi="Times New Roman" w:cs="Times New Roman"/>
          <w:color w:val="000000"/>
          <w:lang w:eastAsia="lv-LV"/>
        </w:rPr>
        <w:t>Noteikt mantas lietošanas mērķi – siltumapgādes funkcijas nodrošināšanai (siltumenerģijas pārvades un sadales pakalpojuma nodrošināšana, un siltumražošana) Carnikavas pagast</w:t>
      </w:r>
      <w:r w:rsidR="003B31E2">
        <w:rPr>
          <w:rFonts w:ascii="Times New Roman" w:eastAsia="Calibri" w:hAnsi="Times New Roman" w:cs="Times New Roman"/>
          <w:color w:val="000000"/>
          <w:lang w:eastAsia="lv-LV"/>
        </w:rPr>
        <w:t>ā</w:t>
      </w:r>
      <w:r w:rsidRPr="009A2820">
        <w:rPr>
          <w:rFonts w:ascii="Times New Roman" w:eastAsia="Calibri" w:hAnsi="Times New Roman" w:cs="Times New Roman"/>
          <w:color w:val="000000"/>
          <w:lang w:eastAsia="lv-LV"/>
        </w:rPr>
        <w:t>, Carnikavā.</w:t>
      </w:r>
    </w:p>
    <w:p w14:paraId="1AC41167" w14:textId="77777777" w:rsidR="009A2820" w:rsidRPr="009A2820" w:rsidRDefault="009A2820" w:rsidP="009A2820">
      <w:pPr>
        <w:numPr>
          <w:ilvl w:val="1"/>
          <w:numId w:val="3"/>
        </w:numPr>
        <w:autoSpaceDE w:val="0"/>
        <w:autoSpaceDN w:val="0"/>
        <w:adjustRightInd w:val="0"/>
        <w:spacing w:after="120"/>
        <w:ind w:left="426" w:hanging="426"/>
        <w:jc w:val="both"/>
        <w:rPr>
          <w:rFonts w:ascii="Times New Roman" w:eastAsia="Calibri" w:hAnsi="Times New Roman" w:cs="Times New Roman"/>
          <w:color w:val="000000"/>
          <w:lang w:eastAsia="lv-LV"/>
        </w:rPr>
      </w:pPr>
      <w:r w:rsidRPr="009A2820">
        <w:rPr>
          <w:rFonts w:ascii="Times New Roman" w:eastAsia="Calibri" w:hAnsi="Times New Roman" w:cs="Times New Roman"/>
          <w:color w:val="000000"/>
          <w:lang w:eastAsia="lv-LV"/>
        </w:rPr>
        <w:t xml:space="preserve">Noteikt, ka manta nododama atpakaļ pašvaldībai  pēc līguma termiņa beigām, ja tas netiek pagarināts vai tiek izbeigts pirms termiņa. </w:t>
      </w:r>
    </w:p>
    <w:p w14:paraId="6EDC518A" w14:textId="77777777" w:rsidR="009A2820" w:rsidRPr="009A2820" w:rsidRDefault="009A2820" w:rsidP="009A2820">
      <w:pPr>
        <w:numPr>
          <w:ilvl w:val="1"/>
          <w:numId w:val="3"/>
        </w:numPr>
        <w:spacing w:before="120"/>
        <w:ind w:left="426" w:hanging="426"/>
        <w:jc w:val="both"/>
        <w:rPr>
          <w:rFonts w:ascii="Times New Roman" w:eastAsia="Times New Roman" w:hAnsi="Times New Roman" w:cs="Times New Roman"/>
          <w:bCs/>
          <w:color w:val="FF0000"/>
        </w:rPr>
      </w:pPr>
      <w:r w:rsidRPr="009A2820">
        <w:rPr>
          <w:rFonts w:ascii="Times New Roman" w:hAnsi="Times New Roman" w:cs="Times New Roman"/>
          <w:color w:val="414142"/>
          <w:shd w:val="clear" w:color="auto" w:fill="FFFFFF"/>
        </w:rPr>
        <w:t>Juridiskajai un iepirkumu nodaļai līdz 2024. gada 4. oktobrim sagatavot  līgumu par mantas bezatlīdzības nodošanu</w:t>
      </w:r>
      <w:r>
        <w:rPr>
          <w:rFonts w:ascii="Times New Roman" w:hAnsi="Times New Roman" w:cs="Times New Roman"/>
          <w:color w:val="414142"/>
          <w:shd w:val="clear" w:color="auto" w:fill="FFFFFF"/>
        </w:rPr>
        <w:t xml:space="preserve"> Sabiedrībai</w:t>
      </w:r>
      <w:r w:rsidRPr="009A2820">
        <w:rPr>
          <w:rFonts w:ascii="Times New Roman" w:hAnsi="Times New Roman" w:cs="Times New Roman"/>
          <w:color w:val="414142"/>
          <w:shd w:val="clear" w:color="auto" w:fill="FFFFFF"/>
        </w:rPr>
        <w:t xml:space="preserve">.  </w:t>
      </w:r>
    </w:p>
    <w:p w14:paraId="15311305" w14:textId="77777777" w:rsidR="009A2820" w:rsidRPr="009A2820" w:rsidRDefault="009A2820" w:rsidP="009A2820">
      <w:pPr>
        <w:numPr>
          <w:ilvl w:val="1"/>
          <w:numId w:val="3"/>
        </w:numPr>
        <w:spacing w:before="120"/>
        <w:ind w:left="426" w:hanging="426"/>
        <w:jc w:val="both"/>
        <w:rPr>
          <w:rFonts w:ascii="Times New Roman" w:eastAsia="Times New Roman" w:hAnsi="Times New Roman" w:cs="Times New Roman"/>
          <w:bCs/>
          <w:color w:val="FF0000"/>
        </w:rPr>
      </w:pPr>
      <w:r w:rsidRPr="009A2820">
        <w:rPr>
          <w:rFonts w:ascii="Times New Roman" w:hAnsi="Times New Roman" w:cs="Times New Roman"/>
          <w:color w:val="414142"/>
          <w:shd w:val="clear" w:color="auto" w:fill="FFFFFF"/>
        </w:rPr>
        <w:t>Pašvaldības izpilddirektoram parakstīt līgumu un organizēt 1.punktā minētās pašvaldības mantas nodošanu.</w:t>
      </w:r>
    </w:p>
    <w:p w14:paraId="16B37246" w14:textId="77777777" w:rsidR="009A2820" w:rsidRPr="009A2820" w:rsidRDefault="009A2820" w:rsidP="009A2820">
      <w:pPr>
        <w:rPr>
          <w:rFonts w:ascii="Times New Roman" w:hAnsi="Times New Roman" w:cs="Times New Roman"/>
        </w:rPr>
      </w:pPr>
    </w:p>
    <w:p w14:paraId="7D339788" w14:textId="77777777" w:rsidR="009A2820" w:rsidRPr="009A2820" w:rsidRDefault="009A2820" w:rsidP="009A2820">
      <w:pPr>
        <w:jc w:val="both"/>
        <w:rPr>
          <w:rFonts w:ascii="Times New Roman" w:eastAsia="Times New Roman" w:hAnsi="Times New Roman" w:cs="Times New Roman"/>
        </w:rPr>
      </w:pPr>
    </w:p>
    <w:p w14:paraId="3F492DC6" w14:textId="77777777" w:rsidR="009A2820" w:rsidRPr="009A2820" w:rsidRDefault="009A2820" w:rsidP="009A2820">
      <w:pPr>
        <w:spacing w:after="120"/>
        <w:jc w:val="both"/>
        <w:rPr>
          <w:rFonts w:ascii="Times New Roman" w:eastAsia="Times New Roman" w:hAnsi="Times New Roman" w:cs="Times New Roman"/>
        </w:rPr>
      </w:pPr>
      <w:r w:rsidRPr="009A2820">
        <w:rPr>
          <w:rFonts w:ascii="Times New Roman" w:eastAsia="Times New Roman" w:hAnsi="Times New Roman" w:cs="Times New Roman"/>
        </w:rPr>
        <w:t xml:space="preserve">Pašvaldības domes priekšsēdētāja                    </w:t>
      </w:r>
      <w:r w:rsidRPr="009A2820">
        <w:rPr>
          <w:rFonts w:ascii="Times New Roman" w:eastAsia="Times New Roman" w:hAnsi="Times New Roman" w:cs="Times New Roman"/>
        </w:rPr>
        <w:tab/>
        <w:t xml:space="preserve">                                   K. Miķelsone </w:t>
      </w:r>
      <w:r w:rsidRPr="009A2820">
        <w:rPr>
          <w:rFonts w:ascii="Times New Roman" w:eastAsia="Times New Roman" w:hAnsi="Times New Roman" w:cs="Times New Roman"/>
        </w:rPr>
        <w:tab/>
      </w:r>
    </w:p>
    <w:p w14:paraId="756DD806" w14:textId="77777777" w:rsidR="009A2820" w:rsidRPr="009A2820" w:rsidRDefault="009A2820" w:rsidP="009A2820">
      <w:pPr>
        <w:jc w:val="center"/>
        <w:rPr>
          <w:rFonts w:ascii="Times New Roman" w:hAnsi="Times New Roman" w:cs="Times New Roman"/>
          <w:lang w:val="en-US"/>
        </w:rPr>
      </w:pPr>
      <w:r w:rsidRPr="009A2820">
        <w:rPr>
          <w:rFonts w:ascii="Times New Roman" w:eastAsia="Calibri" w:hAnsi="Times New Roman" w:cs="Times New Roman"/>
          <w:lang w:val="en-US"/>
        </w:rPr>
        <w:t>ŠIS DOKUMENTS IR ELEKTRONISKI PARAKSTĪTS AR DROŠU ELEKTRONISKO PARAKSTU UN SATUR LAIKA ZĪMOGU</w:t>
      </w:r>
    </w:p>
    <w:p w14:paraId="120548E1" w14:textId="77777777" w:rsidR="009A2820" w:rsidRPr="009A2820" w:rsidRDefault="009A2820" w:rsidP="009A2820">
      <w:pPr>
        <w:spacing w:after="120"/>
        <w:jc w:val="both"/>
        <w:rPr>
          <w:rFonts w:ascii="Times New Roman" w:eastAsia="Times New Roman" w:hAnsi="Times New Roman" w:cs="Times New Roman"/>
          <w:lang w:val="en-US"/>
        </w:rPr>
      </w:pPr>
    </w:p>
    <w:p w14:paraId="6FC9AC63" w14:textId="77777777" w:rsidR="009A2820" w:rsidRPr="009A2820" w:rsidRDefault="009A2820" w:rsidP="009A2820">
      <w:pPr>
        <w:spacing w:after="120"/>
        <w:jc w:val="both"/>
        <w:rPr>
          <w:rFonts w:ascii="Times New Roman" w:eastAsia="Times New Roman" w:hAnsi="Times New Roman" w:cs="Times New Roman"/>
        </w:rPr>
      </w:pPr>
    </w:p>
    <w:p w14:paraId="26E74B33" w14:textId="77777777" w:rsidR="009A2820" w:rsidRPr="009A2820" w:rsidRDefault="009A2820" w:rsidP="009A2820">
      <w:pPr>
        <w:rPr>
          <w:rFonts w:ascii="Times New Roman" w:hAnsi="Times New Roman" w:cs="Times New Roman"/>
          <w:sz w:val="22"/>
          <w:szCs w:val="22"/>
          <w:lang w:val="en-US"/>
        </w:rPr>
      </w:pPr>
      <w:r w:rsidRPr="009A2820">
        <w:rPr>
          <w:rFonts w:ascii="Times New Roman" w:hAnsi="Times New Roman" w:cs="Times New Roman"/>
          <w:sz w:val="22"/>
          <w:szCs w:val="22"/>
          <w:lang w:val="en-US"/>
        </w:rPr>
        <w:t xml:space="preserve">Noraksti: </w:t>
      </w:r>
    </w:p>
    <w:p w14:paraId="123CB979" w14:textId="77777777" w:rsidR="009A2820" w:rsidRPr="009A2820" w:rsidRDefault="009A2820" w:rsidP="009A2820">
      <w:pPr>
        <w:rPr>
          <w:rFonts w:ascii="Times New Roman" w:hAnsi="Times New Roman" w:cs="Times New Roman"/>
          <w:sz w:val="22"/>
          <w:szCs w:val="22"/>
          <w:lang w:val="en-US"/>
        </w:rPr>
      </w:pPr>
      <w:r w:rsidRPr="009A2820">
        <w:rPr>
          <w:rFonts w:ascii="Times New Roman" w:hAnsi="Times New Roman" w:cs="Times New Roman"/>
          <w:sz w:val="22"/>
          <w:szCs w:val="22"/>
          <w:lang w:val="en-US"/>
        </w:rPr>
        <w:t xml:space="preserve">JIN,  CKS, ĀN,  IDR  @ </w:t>
      </w:r>
    </w:p>
    <w:p w14:paraId="3EA4178C" w14:textId="77777777" w:rsidR="009A2820" w:rsidRPr="009A2820" w:rsidRDefault="009A2820" w:rsidP="009A2820">
      <w:pPr>
        <w:rPr>
          <w:rFonts w:ascii="Times New Roman" w:hAnsi="Times New Roman" w:cs="Times New Roman"/>
        </w:rPr>
      </w:pPr>
    </w:p>
    <w:p w14:paraId="38281F5D" w14:textId="77777777" w:rsidR="00564CA6" w:rsidRPr="00B47C10" w:rsidRDefault="009A2820"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B74A" w14:textId="77777777" w:rsidR="00307D00" w:rsidRDefault="00307D00">
      <w:r>
        <w:separator/>
      </w:r>
    </w:p>
  </w:endnote>
  <w:endnote w:type="continuationSeparator" w:id="0">
    <w:p w14:paraId="35D4531E" w14:textId="77777777" w:rsidR="00307D00" w:rsidRDefault="0030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468716"/>
      <w:docPartObj>
        <w:docPartGallery w:val="Page Numbers (Bottom of Page)"/>
        <w:docPartUnique/>
      </w:docPartObj>
    </w:sdtPr>
    <w:sdtEndPr>
      <w:rPr>
        <w:rFonts w:ascii="Times New Roman" w:hAnsi="Times New Roman" w:cs="Times New Roman"/>
        <w:noProof/>
      </w:rPr>
    </w:sdtEndPr>
    <w:sdtContent>
      <w:p w14:paraId="5DE3D6BF" w14:textId="77777777" w:rsidR="005C7FA1" w:rsidRPr="005C7FA1" w:rsidRDefault="009A282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8B241A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AB69" w14:textId="77777777" w:rsidR="005C7FA1" w:rsidRPr="005C7FA1" w:rsidRDefault="005C7FA1">
    <w:pPr>
      <w:pStyle w:val="Footer"/>
      <w:jc w:val="right"/>
      <w:rPr>
        <w:rFonts w:ascii="Times New Roman" w:hAnsi="Times New Roman" w:cs="Times New Roman"/>
      </w:rPr>
    </w:pPr>
  </w:p>
  <w:p w14:paraId="5DDCE19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A2A6" w14:textId="77777777" w:rsidR="00307D00" w:rsidRDefault="00307D00">
      <w:r>
        <w:separator/>
      </w:r>
    </w:p>
  </w:footnote>
  <w:footnote w:type="continuationSeparator" w:id="0">
    <w:p w14:paraId="4D1AABFA" w14:textId="77777777" w:rsidR="00307D00" w:rsidRDefault="0030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F43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3A3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AC63BA6">
      <w:start w:val="1"/>
      <w:numFmt w:val="decimal"/>
      <w:lvlText w:val="%1."/>
      <w:lvlJc w:val="left"/>
      <w:pPr>
        <w:ind w:left="720" w:hanging="360"/>
      </w:pPr>
      <w:rPr>
        <w:rFonts w:hint="default"/>
      </w:rPr>
    </w:lvl>
    <w:lvl w:ilvl="1" w:tplc="9A7AE9A0" w:tentative="1">
      <w:start w:val="1"/>
      <w:numFmt w:val="lowerLetter"/>
      <w:lvlText w:val="%2."/>
      <w:lvlJc w:val="left"/>
      <w:pPr>
        <w:ind w:left="1440" w:hanging="360"/>
      </w:pPr>
    </w:lvl>
    <w:lvl w:ilvl="2" w:tplc="2BAE0AF6" w:tentative="1">
      <w:start w:val="1"/>
      <w:numFmt w:val="lowerRoman"/>
      <w:lvlText w:val="%3."/>
      <w:lvlJc w:val="right"/>
      <w:pPr>
        <w:ind w:left="2160" w:hanging="180"/>
      </w:pPr>
    </w:lvl>
    <w:lvl w:ilvl="3" w:tplc="FFD66978" w:tentative="1">
      <w:start w:val="1"/>
      <w:numFmt w:val="decimal"/>
      <w:lvlText w:val="%4."/>
      <w:lvlJc w:val="left"/>
      <w:pPr>
        <w:ind w:left="2880" w:hanging="360"/>
      </w:pPr>
    </w:lvl>
    <w:lvl w:ilvl="4" w:tplc="AE241B20" w:tentative="1">
      <w:start w:val="1"/>
      <w:numFmt w:val="lowerLetter"/>
      <w:lvlText w:val="%5."/>
      <w:lvlJc w:val="left"/>
      <w:pPr>
        <w:ind w:left="3600" w:hanging="360"/>
      </w:pPr>
    </w:lvl>
    <w:lvl w:ilvl="5" w:tplc="015A2A84" w:tentative="1">
      <w:start w:val="1"/>
      <w:numFmt w:val="lowerRoman"/>
      <w:lvlText w:val="%6."/>
      <w:lvlJc w:val="right"/>
      <w:pPr>
        <w:ind w:left="4320" w:hanging="180"/>
      </w:pPr>
    </w:lvl>
    <w:lvl w:ilvl="6" w:tplc="86644072" w:tentative="1">
      <w:start w:val="1"/>
      <w:numFmt w:val="decimal"/>
      <w:lvlText w:val="%7."/>
      <w:lvlJc w:val="left"/>
      <w:pPr>
        <w:ind w:left="5040" w:hanging="360"/>
      </w:pPr>
    </w:lvl>
    <w:lvl w:ilvl="7" w:tplc="BA76D7C0" w:tentative="1">
      <w:start w:val="1"/>
      <w:numFmt w:val="lowerLetter"/>
      <w:lvlText w:val="%8."/>
      <w:lvlJc w:val="left"/>
      <w:pPr>
        <w:ind w:left="5760" w:hanging="360"/>
      </w:pPr>
    </w:lvl>
    <w:lvl w:ilvl="8" w:tplc="8E20E840" w:tentative="1">
      <w:start w:val="1"/>
      <w:numFmt w:val="lowerRoman"/>
      <w:lvlText w:val="%9."/>
      <w:lvlJc w:val="right"/>
      <w:pPr>
        <w:ind w:left="6480" w:hanging="180"/>
      </w:pPr>
    </w:lvl>
  </w:abstractNum>
  <w:abstractNum w:abstractNumId="1" w15:restartNumberingAfterBreak="0">
    <w:nsid w:val="1E4F7502"/>
    <w:multiLevelType w:val="multilevel"/>
    <w:tmpl w:val="1902C21A"/>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9013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B3ECD"/>
    <w:rsid w:val="0025391B"/>
    <w:rsid w:val="00297558"/>
    <w:rsid w:val="002D53F6"/>
    <w:rsid w:val="00307D00"/>
    <w:rsid w:val="00351D48"/>
    <w:rsid w:val="003B31E2"/>
    <w:rsid w:val="003C401E"/>
    <w:rsid w:val="00444280"/>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282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 w:val="00FE5A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65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3B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2792</Words>
  <Characters>1592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2024-09-20T07:15:00Z</dcterms:created>
  <dcterms:modified xsi:type="dcterms:W3CDTF">2024-09-20T07:15:00Z</dcterms:modified>
</cp:coreProperties>
</file>