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014BBA93" w:rsidR="004D516C" w:rsidRDefault="008B142D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564CA6" w:rsidRDefault="008B142D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8B142D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8B142D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6AA4385" w14:textId="3B3F6780" w:rsidR="00564CA6" w:rsidRPr="00564CA6" w:rsidRDefault="008B142D" w:rsidP="00564CA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202</w:t>
      </w:r>
      <w:r w:rsidR="00140A03">
        <w:rPr>
          <w:rFonts w:ascii="Times New Roman" w:hAnsi="Times New Roman" w:cs="Times New Roman"/>
        </w:rPr>
        <w:t>4</w:t>
      </w:r>
      <w:r w:rsidRPr="00564C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 xml:space="preserve">gada </w:t>
      </w:r>
      <w:r w:rsidR="00140A03">
        <w:rPr>
          <w:rFonts w:ascii="Times New Roman" w:hAnsi="Times New Roman" w:cs="Times New Roman"/>
        </w:rPr>
        <w:t>29. augustā</w:t>
      </w:r>
      <w:r w:rsidRPr="00564CA6"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84691B">
        <w:rPr>
          <w:rFonts w:ascii="Times New Roman" w:hAnsi="Times New Roman" w:cs="Times New Roman"/>
        </w:rPr>
        <w:tab/>
      </w:r>
      <w:r w:rsidR="0084691B">
        <w:rPr>
          <w:rFonts w:ascii="Times New Roman" w:hAnsi="Times New Roman" w:cs="Times New Roman"/>
        </w:rPr>
        <w:tab/>
      </w:r>
      <w:r w:rsidR="0084691B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="0084691B">
        <w:rPr>
          <w:rFonts w:ascii="Times New Roman" w:hAnsi="Times New Roman" w:cs="Times New Roman"/>
          <w:noProof/>
        </w:rPr>
        <w:t xml:space="preserve"> </w:t>
      </w:r>
      <w:r w:rsidRPr="0084691B">
        <w:rPr>
          <w:rFonts w:ascii="Times New Roman" w:hAnsi="Times New Roman" w:cs="Times New Roman"/>
          <w:b/>
          <w:bCs/>
          <w:noProof/>
        </w:rPr>
        <w:t>332</w:t>
      </w: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11803FCF" w14:textId="4A73A66D" w:rsidR="00564CA6" w:rsidRPr="00564CA6" w:rsidRDefault="008B142D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proofErr w:type="spellStart"/>
      <w:r w:rsidR="00DC6F0C">
        <w:rPr>
          <w:rFonts w:ascii="Times New Roman" w:hAnsi="Times New Roman" w:cs="Times New Roman"/>
          <w:b/>
        </w:rPr>
        <w:t>lokālplānojuma</w:t>
      </w:r>
      <w:proofErr w:type="spellEnd"/>
      <w:r w:rsidR="00DC6F0C">
        <w:rPr>
          <w:rFonts w:ascii="Times New Roman" w:hAnsi="Times New Roman" w:cs="Times New Roman"/>
          <w:b/>
        </w:rPr>
        <w:t xml:space="preserve"> </w:t>
      </w:r>
      <w:r w:rsidR="0062081A">
        <w:rPr>
          <w:rFonts w:ascii="Times New Roman" w:hAnsi="Times New Roman" w:cs="Times New Roman"/>
          <w:b/>
        </w:rPr>
        <w:t xml:space="preserve">īpašumam </w:t>
      </w:r>
      <w:r w:rsidR="00DC6F0C">
        <w:rPr>
          <w:rFonts w:ascii="Times New Roman" w:hAnsi="Times New Roman" w:cs="Times New Roman"/>
          <w:b/>
        </w:rPr>
        <w:t xml:space="preserve">Rīgas gatvē 55, Ādažos </w:t>
      </w:r>
      <w:r w:rsidR="00AC0D1E">
        <w:rPr>
          <w:rFonts w:ascii="Times New Roman" w:hAnsi="Times New Roman" w:cs="Times New Roman"/>
          <w:b/>
        </w:rPr>
        <w:t xml:space="preserve">izstrādes </w:t>
      </w:r>
      <w:r w:rsidR="00DC6F0C">
        <w:rPr>
          <w:rFonts w:ascii="Times New Roman" w:hAnsi="Times New Roman" w:cs="Times New Roman"/>
          <w:b/>
        </w:rPr>
        <w:t>vadītāja maiņu</w:t>
      </w: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00B207B6" w14:textId="338C30F1" w:rsidR="00564CA6" w:rsidRPr="00564CA6" w:rsidRDefault="008B142D" w:rsidP="00140A03">
      <w:pPr>
        <w:spacing w:after="120"/>
        <w:jc w:val="both"/>
        <w:rPr>
          <w:rFonts w:ascii="Times New Roman" w:hAnsi="Times New Roman" w:cs="Times New Roman"/>
          <w:i/>
          <w:color w:val="FF0000"/>
        </w:rPr>
      </w:pPr>
      <w:r>
        <w:rPr>
          <w:rFonts w:ascii="Times New Roman" w:hAnsi="Times New Roman" w:cs="Times New Roman"/>
        </w:rPr>
        <w:t xml:space="preserve">Ar </w:t>
      </w:r>
      <w:r w:rsidR="009A011A" w:rsidRPr="00564CA6">
        <w:rPr>
          <w:rFonts w:ascii="Times New Roman" w:hAnsi="Times New Roman" w:cs="Times New Roman"/>
        </w:rPr>
        <w:t xml:space="preserve">Ādažu novada </w:t>
      </w:r>
      <w:r w:rsidR="00BB16A4">
        <w:rPr>
          <w:rFonts w:ascii="Times New Roman" w:hAnsi="Times New Roman" w:cs="Times New Roman"/>
        </w:rPr>
        <w:t xml:space="preserve">pašvaldības </w:t>
      </w:r>
      <w:r w:rsidR="009A011A" w:rsidRPr="00564CA6">
        <w:rPr>
          <w:rFonts w:ascii="Times New Roman" w:hAnsi="Times New Roman" w:cs="Times New Roman"/>
        </w:rPr>
        <w:t>dom</w:t>
      </w:r>
      <w:r w:rsidR="00BB16A4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s</w:t>
      </w:r>
      <w:r w:rsidR="000417A5">
        <w:rPr>
          <w:rFonts w:ascii="Times New Roman" w:hAnsi="Times New Roman" w:cs="Times New Roman"/>
        </w:rPr>
        <w:t xml:space="preserve"> </w:t>
      </w:r>
      <w:r w:rsidRPr="00AC0D1E">
        <w:rPr>
          <w:rFonts w:ascii="Times New Roman" w:hAnsi="Times New Roman" w:cs="Times New Roman"/>
        </w:rPr>
        <w:t xml:space="preserve">23.11.2022. </w:t>
      </w:r>
      <w:r w:rsidR="00140A03">
        <w:rPr>
          <w:rFonts w:ascii="Times New Roman" w:hAnsi="Times New Roman" w:cs="Times New Roman"/>
        </w:rPr>
        <w:t>lēmum</w:t>
      </w:r>
      <w:r>
        <w:rPr>
          <w:rFonts w:ascii="Times New Roman" w:hAnsi="Times New Roman" w:cs="Times New Roman"/>
        </w:rPr>
        <w:t>u</w:t>
      </w:r>
      <w:r w:rsidR="00140A03">
        <w:rPr>
          <w:rFonts w:ascii="Times New Roman" w:hAnsi="Times New Roman" w:cs="Times New Roman"/>
        </w:rPr>
        <w:t xml:space="preserve"> Nr. 563 “</w:t>
      </w:r>
      <w:r w:rsidR="00140A03" w:rsidRPr="00140A03">
        <w:rPr>
          <w:rFonts w:ascii="Times New Roman" w:hAnsi="Times New Roman" w:cs="Times New Roman"/>
        </w:rPr>
        <w:t xml:space="preserve">Par atļauju izstrādāt </w:t>
      </w:r>
      <w:proofErr w:type="spellStart"/>
      <w:r w:rsidR="00140A03" w:rsidRPr="00140A03">
        <w:rPr>
          <w:rFonts w:ascii="Times New Roman" w:hAnsi="Times New Roman" w:cs="Times New Roman"/>
        </w:rPr>
        <w:t>lokālplānojumu</w:t>
      </w:r>
      <w:proofErr w:type="spellEnd"/>
      <w:r w:rsidR="00140A03" w:rsidRPr="00140A03">
        <w:rPr>
          <w:rFonts w:ascii="Times New Roman" w:hAnsi="Times New Roman" w:cs="Times New Roman"/>
        </w:rPr>
        <w:t xml:space="preserve"> </w:t>
      </w:r>
      <w:bookmarkStart w:id="0" w:name="_Hlk174086011"/>
      <w:r w:rsidR="00140A03" w:rsidRPr="00140A03">
        <w:rPr>
          <w:rFonts w:ascii="Times New Roman" w:hAnsi="Times New Roman" w:cs="Times New Roman"/>
        </w:rPr>
        <w:t>nekustamajam īpašumam Rīgas gatvē 55, Ādažos</w:t>
      </w:r>
      <w:bookmarkEnd w:id="0"/>
      <w:r w:rsidR="00140A03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tika</w:t>
      </w:r>
      <w:r w:rsidR="00140A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uzsākta </w:t>
      </w:r>
      <w:proofErr w:type="spellStart"/>
      <w:r>
        <w:rPr>
          <w:rFonts w:ascii="Times New Roman" w:hAnsi="Times New Roman" w:cs="Times New Roman"/>
        </w:rPr>
        <w:t>lokālplānojuma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AC0D1E">
        <w:rPr>
          <w:rFonts w:ascii="Times New Roman" w:hAnsi="Times New Roman" w:cs="Times New Roman"/>
        </w:rPr>
        <w:t xml:space="preserve">nekustamajam īpašumam Rīgas gatvē 55, Ādažos </w:t>
      </w:r>
      <w:r>
        <w:rPr>
          <w:rFonts w:ascii="Times New Roman" w:hAnsi="Times New Roman" w:cs="Times New Roman"/>
        </w:rPr>
        <w:t xml:space="preserve">(turpmāk – </w:t>
      </w:r>
      <w:proofErr w:type="spellStart"/>
      <w:r>
        <w:rPr>
          <w:rFonts w:ascii="Times New Roman" w:hAnsi="Times New Roman" w:cs="Times New Roman"/>
        </w:rPr>
        <w:t>Lokālplānojums</w:t>
      </w:r>
      <w:proofErr w:type="spellEnd"/>
      <w:r>
        <w:rPr>
          <w:rFonts w:ascii="Times New Roman" w:hAnsi="Times New Roman" w:cs="Times New Roman"/>
        </w:rPr>
        <w:t xml:space="preserve">) izstrāde, apstiprināts darba uzdevums, kā arī </w:t>
      </w:r>
      <w:proofErr w:type="spellStart"/>
      <w:r>
        <w:rPr>
          <w:rFonts w:ascii="Times New Roman" w:hAnsi="Times New Roman" w:cs="Times New Roman"/>
        </w:rPr>
        <w:t>Lokālplānojuma</w:t>
      </w:r>
      <w:proofErr w:type="spellEnd"/>
      <w:r>
        <w:rPr>
          <w:rFonts w:ascii="Times New Roman" w:hAnsi="Times New Roman" w:cs="Times New Roman"/>
        </w:rPr>
        <w:t xml:space="preserve"> izstrādes vadītājs - </w:t>
      </w:r>
      <w:r w:rsidRPr="00AC0D1E">
        <w:rPr>
          <w:rFonts w:ascii="Times New Roman" w:hAnsi="Times New Roman" w:cs="Times New Roman"/>
        </w:rPr>
        <w:t>Ādažu novada teritorijas plānotājs - arhitekts Silvis Grīnbergs</w:t>
      </w:r>
      <w:r w:rsidR="00140A03">
        <w:rPr>
          <w:rFonts w:ascii="Times New Roman" w:hAnsi="Times New Roman" w:cs="Times New Roman"/>
        </w:rPr>
        <w:t>.</w:t>
      </w:r>
    </w:p>
    <w:p w14:paraId="7084E8B5" w14:textId="062E7A3E" w:rsidR="00140A03" w:rsidRDefault="008B142D" w:rsidP="00BB16A4">
      <w:pPr>
        <w:spacing w:after="120"/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 xml:space="preserve">Izvērtējot </w:t>
      </w:r>
      <w:r>
        <w:rPr>
          <w:rFonts w:ascii="Times New Roman" w:hAnsi="Times New Roman" w:cs="Times New Roman"/>
        </w:rPr>
        <w:t xml:space="preserve">ar </w:t>
      </w:r>
      <w:proofErr w:type="spellStart"/>
      <w:r>
        <w:rPr>
          <w:rFonts w:ascii="Times New Roman" w:hAnsi="Times New Roman" w:cs="Times New Roman"/>
        </w:rPr>
        <w:t>lokālplānojumu</w:t>
      </w:r>
      <w:proofErr w:type="spellEnd"/>
      <w:r>
        <w:rPr>
          <w:rFonts w:ascii="Times New Roman" w:hAnsi="Times New Roman" w:cs="Times New Roman"/>
        </w:rPr>
        <w:t xml:space="preserve"> saistītos apstākļus, </w:t>
      </w:r>
      <w:r w:rsidR="00AC0D1E">
        <w:rPr>
          <w:rFonts w:ascii="Times New Roman" w:hAnsi="Times New Roman" w:cs="Times New Roman"/>
        </w:rPr>
        <w:t>tika</w:t>
      </w:r>
      <w:r>
        <w:rPr>
          <w:rFonts w:ascii="Times New Roman" w:hAnsi="Times New Roman" w:cs="Times New Roman"/>
        </w:rPr>
        <w:t xml:space="preserve"> konstatē</w:t>
      </w:r>
      <w:r w:rsidR="00AC0D1E">
        <w:rPr>
          <w:rFonts w:ascii="Times New Roman" w:hAnsi="Times New Roman" w:cs="Times New Roman"/>
        </w:rPr>
        <w:t>ts</w:t>
      </w:r>
      <w:r>
        <w:rPr>
          <w:rFonts w:ascii="Times New Roman" w:hAnsi="Times New Roman" w:cs="Times New Roman"/>
        </w:rPr>
        <w:t>:</w:t>
      </w:r>
    </w:p>
    <w:p w14:paraId="1BB38718" w14:textId="410B7951" w:rsidR="00140A03" w:rsidRDefault="008B142D" w:rsidP="00140A03">
      <w:pPr>
        <w:pStyle w:val="ListParagraph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Silvis Grīnbergs ir izbeidzis darba </w:t>
      </w:r>
      <w:r w:rsidR="000069E7">
        <w:rPr>
          <w:rFonts w:ascii="Times New Roman" w:hAnsi="Times New Roman" w:cs="Times New Roman"/>
        </w:rPr>
        <w:t xml:space="preserve">tiesiskās </w:t>
      </w:r>
      <w:r>
        <w:rPr>
          <w:rFonts w:ascii="Times New Roman" w:hAnsi="Times New Roman" w:cs="Times New Roman"/>
        </w:rPr>
        <w:t>attiecības ar Ādažu novada pašvaldību;</w:t>
      </w:r>
    </w:p>
    <w:p w14:paraId="6B23FEC4" w14:textId="77777777" w:rsidR="00070E55" w:rsidRPr="00070E55" w:rsidRDefault="00070E55" w:rsidP="00070E55">
      <w:pPr>
        <w:pStyle w:val="ListParagraph"/>
        <w:spacing w:after="120"/>
        <w:jc w:val="both"/>
        <w:rPr>
          <w:rFonts w:ascii="Times New Roman" w:hAnsi="Times New Roman" w:cs="Times New Roman"/>
          <w:sz w:val="12"/>
          <w:szCs w:val="12"/>
        </w:rPr>
      </w:pPr>
    </w:p>
    <w:p w14:paraId="0674E854" w14:textId="0CEE6D3B" w:rsidR="00D22FE1" w:rsidRDefault="008B142D" w:rsidP="00140A03">
      <w:pPr>
        <w:pStyle w:val="ListParagraph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Pašvaldībā</w:t>
      </w:r>
      <w:r w:rsidR="003D6A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ir saņemta informācija, ka </w:t>
      </w:r>
      <w:proofErr w:type="spellStart"/>
      <w:r>
        <w:rPr>
          <w:rFonts w:ascii="Times New Roman" w:hAnsi="Times New Roman" w:cs="Times New Roman"/>
        </w:rPr>
        <w:t>Lokālplānojuma</w:t>
      </w:r>
      <w:proofErr w:type="spellEnd"/>
      <w:r>
        <w:rPr>
          <w:rFonts w:ascii="Times New Roman" w:hAnsi="Times New Roman" w:cs="Times New Roman"/>
        </w:rPr>
        <w:t xml:space="preserve"> izstrādi veiks </w:t>
      </w:r>
      <w:r w:rsidRPr="00D22FE1">
        <w:rPr>
          <w:rFonts w:ascii="Times New Roman" w:hAnsi="Times New Roman" w:cs="Times New Roman"/>
        </w:rPr>
        <w:t>projektu birojs “</w:t>
      </w:r>
      <w:proofErr w:type="spellStart"/>
      <w:r w:rsidRPr="00D22FE1">
        <w:rPr>
          <w:rFonts w:ascii="Times New Roman" w:hAnsi="Times New Roman" w:cs="Times New Roman"/>
        </w:rPr>
        <w:t>Grietēns</w:t>
      </w:r>
      <w:proofErr w:type="spellEnd"/>
      <w:r w:rsidRPr="00D22FE1">
        <w:rPr>
          <w:rFonts w:ascii="Times New Roman" w:hAnsi="Times New Roman" w:cs="Times New Roman"/>
        </w:rPr>
        <w:t xml:space="preserve"> un </w:t>
      </w:r>
      <w:proofErr w:type="spellStart"/>
      <w:r w:rsidRPr="00D22FE1">
        <w:rPr>
          <w:rFonts w:ascii="Times New Roman" w:hAnsi="Times New Roman" w:cs="Times New Roman"/>
        </w:rPr>
        <w:t>Kagainis</w:t>
      </w:r>
      <w:proofErr w:type="spellEnd"/>
      <w:r w:rsidRPr="00D22FE1">
        <w:rPr>
          <w:rFonts w:ascii="Times New Roman" w:hAnsi="Times New Roman" w:cs="Times New Roman"/>
        </w:rPr>
        <w:t>”</w:t>
      </w:r>
      <w:r w:rsidR="00070E55">
        <w:rPr>
          <w:rFonts w:ascii="Times New Roman" w:hAnsi="Times New Roman" w:cs="Times New Roman"/>
        </w:rPr>
        <w:t>, r</w:t>
      </w:r>
      <w:r w:rsidR="00070E55" w:rsidRPr="00070E55">
        <w:rPr>
          <w:rFonts w:ascii="Times New Roman" w:hAnsi="Times New Roman" w:cs="Times New Roman"/>
        </w:rPr>
        <w:t>eģ</w:t>
      </w:r>
      <w:r w:rsidR="00070E55">
        <w:rPr>
          <w:rFonts w:ascii="Times New Roman" w:hAnsi="Times New Roman" w:cs="Times New Roman"/>
        </w:rPr>
        <w:t>istrācijas N</w:t>
      </w:r>
      <w:r w:rsidR="00070E55" w:rsidRPr="00070E55">
        <w:rPr>
          <w:rFonts w:ascii="Times New Roman" w:hAnsi="Times New Roman" w:cs="Times New Roman"/>
        </w:rPr>
        <w:t>r. 40003454812</w:t>
      </w:r>
      <w:r w:rsidR="00070E55">
        <w:rPr>
          <w:rFonts w:ascii="Times New Roman" w:hAnsi="Times New Roman" w:cs="Times New Roman"/>
        </w:rPr>
        <w:t xml:space="preserve">, juridiskā adrese </w:t>
      </w:r>
      <w:r w:rsidR="00070E55" w:rsidRPr="00070E55">
        <w:rPr>
          <w:rFonts w:ascii="Times New Roman" w:hAnsi="Times New Roman" w:cs="Times New Roman"/>
        </w:rPr>
        <w:t>Robežu iela 46, Rīga, LV-1004</w:t>
      </w:r>
      <w:r w:rsidR="00070E55">
        <w:rPr>
          <w:rFonts w:ascii="Times New Roman" w:hAnsi="Times New Roman" w:cs="Times New Roman"/>
        </w:rPr>
        <w:t>;</w:t>
      </w:r>
    </w:p>
    <w:p w14:paraId="414A51DD" w14:textId="77777777" w:rsidR="00070E55" w:rsidRPr="00070E55" w:rsidRDefault="00070E55" w:rsidP="00070E55">
      <w:pPr>
        <w:pStyle w:val="ListParagraph"/>
        <w:spacing w:after="120"/>
        <w:jc w:val="both"/>
        <w:rPr>
          <w:rFonts w:ascii="Times New Roman" w:hAnsi="Times New Roman" w:cs="Times New Roman"/>
          <w:sz w:val="12"/>
          <w:szCs w:val="12"/>
        </w:rPr>
      </w:pPr>
    </w:p>
    <w:p w14:paraId="63D1D4DA" w14:textId="393A87F5" w:rsidR="000069E7" w:rsidRDefault="008B142D" w:rsidP="00140A03">
      <w:pPr>
        <w:pStyle w:val="ListParagraph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</w:rPr>
      </w:pPr>
      <w:bookmarkStart w:id="1" w:name="_Hlk174088781"/>
      <w:r w:rsidRPr="000069E7">
        <w:rPr>
          <w:rFonts w:ascii="Times New Roman" w:hAnsi="Times New Roman" w:cs="Times New Roman"/>
        </w:rPr>
        <w:t>Pašvaldību likuma 4.panta pirmās daļas 15. punkts un 10.panta pirmās daļas 21.p</w:t>
      </w:r>
      <w:r w:rsidRPr="000069E7">
        <w:rPr>
          <w:rFonts w:ascii="Times New Roman" w:hAnsi="Times New Roman" w:cs="Times New Roman"/>
        </w:rPr>
        <w:t xml:space="preserve">unkts </w:t>
      </w:r>
      <w:bookmarkEnd w:id="1"/>
      <w:r w:rsidRPr="000069E7">
        <w:rPr>
          <w:rFonts w:ascii="Times New Roman" w:hAnsi="Times New Roman" w:cs="Times New Roman"/>
        </w:rPr>
        <w:t>noteic, ka pašvaldībai ir autonomā funkcija saskaņā ar pašvaldības teritorijas plānojumu noteikt zemes izmantošanu un apbūvi, un tikai domes kompetencē ir pieņemt lēmumus citos ārējos normatīvajos aktos paredzētajos gadījumos</w:t>
      </w:r>
      <w:r w:rsidR="00070E55">
        <w:rPr>
          <w:rFonts w:ascii="Times New Roman" w:hAnsi="Times New Roman" w:cs="Times New Roman"/>
        </w:rPr>
        <w:t>;</w:t>
      </w:r>
    </w:p>
    <w:p w14:paraId="12554F06" w14:textId="77777777" w:rsidR="00070E55" w:rsidRPr="00070E55" w:rsidRDefault="00070E55" w:rsidP="00070E55">
      <w:pPr>
        <w:pStyle w:val="ListParagraph"/>
        <w:spacing w:after="120"/>
        <w:jc w:val="both"/>
        <w:rPr>
          <w:rFonts w:ascii="Times New Roman" w:hAnsi="Times New Roman" w:cs="Times New Roman"/>
          <w:sz w:val="12"/>
          <w:szCs w:val="12"/>
        </w:rPr>
      </w:pPr>
    </w:p>
    <w:p w14:paraId="65236986" w14:textId="05A848C4" w:rsidR="000B7837" w:rsidRDefault="008B142D" w:rsidP="00140A03">
      <w:pPr>
        <w:pStyle w:val="ListParagraph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</w:rPr>
      </w:pPr>
      <w:r w:rsidRPr="000B7837">
        <w:rPr>
          <w:rFonts w:ascii="Times New Roman" w:hAnsi="Times New Roman" w:cs="Times New Roman"/>
        </w:rPr>
        <w:t xml:space="preserve">Teritorijas </w:t>
      </w:r>
      <w:r w:rsidRPr="000B7837">
        <w:rPr>
          <w:rFonts w:ascii="Times New Roman" w:hAnsi="Times New Roman" w:cs="Times New Roman"/>
        </w:rPr>
        <w:t xml:space="preserve">attīstības plānošanas likuma 12.panta pirmā daļa noteic, ka vietējā pašvaldība izstrādā un apstiprina vietējās pašvaldības attīstības stratēģiju, attīstības programmu, teritorijas plānojumu, </w:t>
      </w:r>
      <w:proofErr w:type="spellStart"/>
      <w:r w:rsidRPr="000B7837">
        <w:rPr>
          <w:rFonts w:ascii="Times New Roman" w:hAnsi="Times New Roman" w:cs="Times New Roman"/>
        </w:rPr>
        <w:t>lokālplānojumus</w:t>
      </w:r>
      <w:proofErr w:type="spellEnd"/>
      <w:r w:rsidRPr="000B7837">
        <w:rPr>
          <w:rFonts w:ascii="Times New Roman" w:hAnsi="Times New Roman" w:cs="Times New Roman"/>
        </w:rPr>
        <w:t>, detālplānojumus un tematiskos plānojumus;</w:t>
      </w:r>
    </w:p>
    <w:p w14:paraId="4A75EBC0" w14:textId="77777777" w:rsidR="00070E55" w:rsidRPr="00070E55" w:rsidRDefault="00070E55" w:rsidP="00070E55">
      <w:pPr>
        <w:pStyle w:val="ListParagraph"/>
        <w:spacing w:after="120"/>
        <w:jc w:val="both"/>
        <w:rPr>
          <w:rFonts w:ascii="Times New Roman" w:hAnsi="Times New Roman" w:cs="Times New Roman"/>
          <w:sz w:val="12"/>
          <w:szCs w:val="12"/>
        </w:rPr>
      </w:pPr>
    </w:p>
    <w:p w14:paraId="1F35CD72" w14:textId="368A0402" w:rsidR="000B7837" w:rsidRDefault="008B142D" w:rsidP="00140A03">
      <w:pPr>
        <w:pStyle w:val="ListParagraph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</w:rPr>
      </w:pPr>
      <w:r w:rsidRPr="000B7837">
        <w:rPr>
          <w:rFonts w:ascii="Times New Roman" w:hAnsi="Times New Roman" w:cs="Times New Roman"/>
        </w:rPr>
        <w:t>Terit</w:t>
      </w:r>
      <w:r w:rsidRPr="000B7837">
        <w:rPr>
          <w:rFonts w:ascii="Times New Roman" w:hAnsi="Times New Roman" w:cs="Times New Roman"/>
        </w:rPr>
        <w:t xml:space="preserve">orijas attīstības plānošanas likuma 13.panta trešā daļa noteic, ka ja </w:t>
      </w:r>
      <w:proofErr w:type="spellStart"/>
      <w:r>
        <w:rPr>
          <w:rFonts w:ascii="Times New Roman" w:hAnsi="Times New Roman" w:cs="Times New Roman"/>
        </w:rPr>
        <w:t>lokāl</w:t>
      </w:r>
      <w:r w:rsidRPr="000B7837">
        <w:rPr>
          <w:rFonts w:ascii="Times New Roman" w:hAnsi="Times New Roman" w:cs="Times New Roman"/>
        </w:rPr>
        <w:t>plānojuma</w:t>
      </w:r>
      <w:proofErr w:type="spellEnd"/>
      <w:r w:rsidRPr="000B7837">
        <w:rPr>
          <w:rFonts w:ascii="Times New Roman" w:hAnsi="Times New Roman" w:cs="Times New Roman"/>
        </w:rPr>
        <w:t xml:space="preserve"> ierosinātājs nav attiecīgā vietējā pašvaldība, to izstrādi un īstenošanu finansē ierosinātājs, par to noslēdzot līgumu ar vietējo pašvaldību</w:t>
      </w:r>
      <w:r w:rsidR="00A821C5">
        <w:rPr>
          <w:rFonts w:ascii="Times New Roman" w:hAnsi="Times New Roman" w:cs="Times New Roman"/>
        </w:rPr>
        <w:t>;</w:t>
      </w:r>
    </w:p>
    <w:p w14:paraId="217CC85A" w14:textId="77777777" w:rsidR="00070E55" w:rsidRPr="00070E55" w:rsidRDefault="00070E55" w:rsidP="00070E55">
      <w:pPr>
        <w:pStyle w:val="ListParagraph"/>
        <w:spacing w:after="120"/>
        <w:jc w:val="both"/>
        <w:rPr>
          <w:rFonts w:ascii="Times New Roman" w:hAnsi="Times New Roman" w:cs="Times New Roman"/>
          <w:sz w:val="12"/>
          <w:szCs w:val="12"/>
        </w:rPr>
      </w:pPr>
    </w:p>
    <w:p w14:paraId="76A178C9" w14:textId="096F8B62" w:rsidR="00D22FE1" w:rsidRDefault="008B142D" w:rsidP="00140A03">
      <w:pPr>
        <w:pStyle w:val="ListParagraph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</w:rPr>
      </w:pPr>
      <w:bookmarkStart w:id="2" w:name="_Hlk174088944"/>
      <w:r w:rsidRPr="00D22FE1">
        <w:rPr>
          <w:rFonts w:ascii="Times New Roman" w:hAnsi="Times New Roman" w:cs="Times New Roman"/>
        </w:rPr>
        <w:t>Ministru kabineta 14.10.2014</w:t>
      </w:r>
      <w:r w:rsidRPr="00D22FE1">
        <w:rPr>
          <w:rFonts w:ascii="Times New Roman" w:hAnsi="Times New Roman" w:cs="Times New Roman"/>
        </w:rPr>
        <w:t xml:space="preserve">. noteikumu Nr.628 „Noteikumi par pašvaldību teritorijas attīstības plānošanas dokumentiem” </w:t>
      </w:r>
      <w:r>
        <w:rPr>
          <w:rFonts w:ascii="Times New Roman" w:hAnsi="Times New Roman" w:cs="Times New Roman"/>
        </w:rPr>
        <w:t>2</w:t>
      </w:r>
      <w:r w:rsidRPr="00D22FE1">
        <w:rPr>
          <w:rFonts w:ascii="Times New Roman" w:hAnsi="Times New Roman" w:cs="Times New Roman"/>
        </w:rPr>
        <w:t xml:space="preserve">.punkts </w:t>
      </w:r>
      <w:r>
        <w:rPr>
          <w:rFonts w:ascii="Times New Roman" w:hAnsi="Times New Roman" w:cs="Times New Roman"/>
        </w:rPr>
        <w:t xml:space="preserve">cita starpā </w:t>
      </w:r>
      <w:r w:rsidRPr="00D22FE1">
        <w:rPr>
          <w:rFonts w:ascii="Times New Roman" w:hAnsi="Times New Roman" w:cs="Times New Roman"/>
        </w:rPr>
        <w:t xml:space="preserve">noteic, ka </w:t>
      </w:r>
      <w:bookmarkEnd w:id="2"/>
      <w:r>
        <w:rPr>
          <w:rFonts w:ascii="Times New Roman" w:hAnsi="Times New Roman" w:cs="Times New Roman"/>
        </w:rPr>
        <w:t>p</w:t>
      </w:r>
      <w:r w:rsidRPr="00D22FE1">
        <w:rPr>
          <w:rFonts w:ascii="Times New Roman" w:hAnsi="Times New Roman" w:cs="Times New Roman"/>
        </w:rPr>
        <w:t>lānošanas dokumentu izstrādi organizē un vada ar pašvaldības lēmumu apstiprināts izstrādes vadītājs – pašvaldības amatpersona vai d</w:t>
      </w:r>
      <w:r w:rsidRPr="00D22FE1">
        <w:rPr>
          <w:rFonts w:ascii="Times New Roman" w:hAnsi="Times New Roman" w:cs="Times New Roman"/>
        </w:rPr>
        <w:t>arbinieks</w:t>
      </w:r>
      <w:r>
        <w:rPr>
          <w:rFonts w:ascii="Times New Roman" w:hAnsi="Times New Roman" w:cs="Times New Roman"/>
        </w:rPr>
        <w:t>;</w:t>
      </w:r>
    </w:p>
    <w:p w14:paraId="1F34545A" w14:textId="77777777" w:rsidR="00070E55" w:rsidRPr="00070E55" w:rsidRDefault="00070E55" w:rsidP="00070E55">
      <w:pPr>
        <w:pStyle w:val="ListParagraph"/>
        <w:spacing w:after="120"/>
        <w:jc w:val="both"/>
        <w:rPr>
          <w:rFonts w:ascii="Times New Roman" w:hAnsi="Times New Roman" w:cs="Times New Roman"/>
          <w:sz w:val="12"/>
          <w:szCs w:val="12"/>
        </w:rPr>
      </w:pPr>
    </w:p>
    <w:p w14:paraId="584EF09F" w14:textId="1C1224E9" w:rsidR="00070E55" w:rsidRPr="00070E55" w:rsidRDefault="008B142D" w:rsidP="00070E55">
      <w:pPr>
        <w:pStyle w:val="ListParagraph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</w:rPr>
      </w:pPr>
      <w:r w:rsidRPr="00D22FE1">
        <w:rPr>
          <w:rFonts w:ascii="Times New Roman" w:hAnsi="Times New Roman" w:cs="Times New Roman"/>
        </w:rPr>
        <w:t xml:space="preserve">Ministru kabineta 14.10.2014. noteikumu Nr.628 „Noteikumi par pašvaldību teritorijas attīstības plānošanas dokumentiem” </w:t>
      </w:r>
      <w:r>
        <w:rPr>
          <w:rFonts w:ascii="Times New Roman" w:hAnsi="Times New Roman" w:cs="Times New Roman"/>
        </w:rPr>
        <w:t>3</w:t>
      </w:r>
      <w:r w:rsidRPr="00D22FE1">
        <w:rPr>
          <w:rFonts w:ascii="Times New Roman" w:hAnsi="Times New Roman" w:cs="Times New Roman"/>
        </w:rPr>
        <w:t>.punkts noteic, ka</w:t>
      </w:r>
      <w:r w:rsidRPr="00D22FE1">
        <w:t xml:space="preserve"> </w:t>
      </w:r>
      <w:r>
        <w:rPr>
          <w:rFonts w:ascii="Times New Roman" w:hAnsi="Times New Roman" w:cs="Times New Roman"/>
        </w:rPr>
        <w:t>v</w:t>
      </w:r>
      <w:r w:rsidRPr="00D22FE1">
        <w:rPr>
          <w:rFonts w:ascii="Times New Roman" w:hAnsi="Times New Roman" w:cs="Times New Roman"/>
        </w:rPr>
        <w:t>isus pašvaldības lēmumus, kas saistīti ar plānošanas dokumentu izstrādi un apstiprināšanu, pašvaldība p</w:t>
      </w:r>
      <w:r w:rsidRPr="00D22FE1">
        <w:rPr>
          <w:rFonts w:ascii="Times New Roman" w:hAnsi="Times New Roman" w:cs="Times New Roman"/>
        </w:rPr>
        <w:t>iecu darbdienu laikā pēc to spēkā stāšanās ievieto sistēmā, pašvaldības tīmekļa vietnē, kā arī nodrošina informācijas pieejamību citos sabiedrībai pieejamos veidos</w:t>
      </w:r>
      <w:r>
        <w:rPr>
          <w:rFonts w:ascii="Times New Roman" w:hAnsi="Times New Roman" w:cs="Times New Roman"/>
        </w:rPr>
        <w:t>;</w:t>
      </w:r>
    </w:p>
    <w:p w14:paraId="6B48FDEB" w14:textId="77777777" w:rsidR="00070E55" w:rsidRPr="00070E55" w:rsidRDefault="00070E55" w:rsidP="00070E55">
      <w:pPr>
        <w:pStyle w:val="ListParagraph"/>
        <w:spacing w:after="120"/>
        <w:jc w:val="both"/>
        <w:rPr>
          <w:rFonts w:ascii="Times New Roman" w:hAnsi="Times New Roman" w:cs="Times New Roman"/>
          <w:sz w:val="12"/>
          <w:szCs w:val="12"/>
        </w:rPr>
      </w:pPr>
    </w:p>
    <w:p w14:paraId="728581F5" w14:textId="1069F262" w:rsidR="00B9031A" w:rsidRDefault="008B142D" w:rsidP="00140A03">
      <w:pPr>
        <w:pStyle w:val="ListParagraph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</w:rPr>
      </w:pPr>
      <w:bookmarkStart w:id="3" w:name="_Hlk174088907"/>
      <w:r w:rsidRPr="00B9031A">
        <w:rPr>
          <w:rFonts w:ascii="Times New Roman" w:hAnsi="Times New Roman" w:cs="Times New Roman"/>
        </w:rPr>
        <w:t>Ministru kabineta 14.10.2014. noteikumu Nr.628 „Noteikumi par pašvaldību teritorijas attīs</w:t>
      </w:r>
      <w:r w:rsidRPr="00B9031A">
        <w:rPr>
          <w:rFonts w:ascii="Times New Roman" w:hAnsi="Times New Roman" w:cs="Times New Roman"/>
        </w:rPr>
        <w:t xml:space="preserve">tības plānošanas dokumentiem” </w:t>
      </w:r>
      <w:r>
        <w:rPr>
          <w:rFonts w:ascii="Times New Roman" w:hAnsi="Times New Roman" w:cs="Times New Roman"/>
        </w:rPr>
        <w:t>13</w:t>
      </w:r>
      <w:r w:rsidRPr="00B9031A">
        <w:rPr>
          <w:rFonts w:ascii="Times New Roman" w:hAnsi="Times New Roman" w:cs="Times New Roman"/>
        </w:rPr>
        <w:t xml:space="preserve">.punkts noteic, ka </w:t>
      </w:r>
      <w:bookmarkEnd w:id="3"/>
      <w:r>
        <w:rPr>
          <w:rFonts w:ascii="Times New Roman" w:hAnsi="Times New Roman" w:cs="Times New Roman"/>
        </w:rPr>
        <w:t>p</w:t>
      </w:r>
      <w:r w:rsidRPr="00B9031A">
        <w:rPr>
          <w:rFonts w:ascii="Times New Roman" w:hAnsi="Times New Roman" w:cs="Times New Roman"/>
        </w:rPr>
        <w:t xml:space="preserve">ašvaldība piešķir plānošanas dokumenta izstrādātājam piekļuves tiesības </w:t>
      </w:r>
      <w:r w:rsidR="00070E55" w:rsidRPr="00070E55">
        <w:rPr>
          <w:rFonts w:ascii="Times New Roman" w:hAnsi="Times New Roman" w:cs="Times New Roman"/>
        </w:rPr>
        <w:t>Teritorijas attīstības plānošanas informācijas sistēmā</w:t>
      </w:r>
      <w:r w:rsidRPr="00B9031A">
        <w:rPr>
          <w:rFonts w:ascii="Times New Roman" w:hAnsi="Times New Roman" w:cs="Times New Roman"/>
        </w:rPr>
        <w:t xml:space="preserve"> tikai tam plānošanas dokumentam, par kura izstrādi ir noslēgts līgums starp p</w:t>
      </w:r>
      <w:r w:rsidRPr="00B9031A">
        <w:rPr>
          <w:rFonts w:ascii="Times New Roman" w:hAnsi="Times New Roman" w:cs="Times New Roman"/>
        </w:rPr>
        <w:t>ašvaldību un plānošanas dokumenta izstrādātāju</w:t>
      </w:r>
      <w:r w:rsidR="00D22FE1">
        <w:rPr>
          <w:rFonts w:ascii="Times New Roman" w:hAnsi="Times New Roman" w:cs="Times New Roman"/>
        </w:rPr>
        <w:t>;</w:t>
      </w:r>
    </w:p>
    <w:p w14:paraId="4AA719DC" w14:textId="77777777" w:rsidR="00070E55" w:rsidRPr="00070E55" w:rsidRDefault="00070E55" w:rsidP="00070E55">
      <w:pPr>
        <w:pStyle w:val="ListParagraph"/>
        <w:spacing w:after="120"/>
        <w:jc w:val="both"/>
        <w:rPr>
          <w:rFonts w:ascii="Times New Roman" w:hAnsi="Times New Roman" w:cs="Times New Roman"/>
          <w:sz w:val="12"/>
          <w:szCs w:val="12"/>
        </w:rPr>
      </w:pPr>
    </w:p>
    <w:p w14:paraId="7DA4CC4D" w14:textId="063B8F84" w:rsidR="00140A03" w:rsidRPr="00140A03" w:rsidRDefault="008B142D" w:rsidP="00070E55">
      <w:pPr>
        <w:pStyle w:val="ListParagraph"/>
        <w:numPr>
          <w:ilvl w:val="0"/>
          <w:numId w:val="3"/>
        </w:numPr>
        <w:spacing w:after="120"/>
        <w:jc w:val="both"/>
      </w:pPr>
      <w:bookmarkStart w:id="4" w:name="_Hlk174088732"/>
      <w:r w:rsidRPr="000069E7">
        <w:rPr>
          <w:rFonts w:ascii="Times New Roman" w:hAnsi="Times New Roman" w:cs="Times New Roman"/>
        </w:rPr>
        <w:lastRenderedPageBreak/>
        <w:t>Ministru kabineta 14.10.2014. noteikumu Nr.628 „Noteikumi par pašvaldību teritorijas attīstības plānošanas dokumentiem” 75.punkt</w:t>
      </w:r>
      <w:r>
        <w:rPr>
          <w:rFonts w:ascii="Times New Roman" w:hAnsi="Times New Roman" w:cs="Times New Roman"/>
        </w:rPr>
        <w:t>s</w:t>
      </w:r>
      <w:r w:rsidRPr="000069E7">
        <w:rPr>
          <w:rFonts w:ascii="Times New Roman" w:hAnsi="Times New Roman" w:cs="Times New Roman"/>
        </w:rPr>
        <w:t xml:space="preserve"> notei</w:t>
      </w:r>
      <w:r>
        <w:rPr>
          <w:rFonts w:ascii="Times New Roman" w:hAnsi="Times New Roman" w:cs="Times New Roman"/>
        </w:rPr>
        <w:t>c</w:t>
      </w:r>
      <w:r w:rsidRPr="000069E7">
        <w:rPr>
          <w:rFonts w:ascii="Times New Roman" w:hAnsi="Times New Roman" w:cs="Times New Roman"/>
        </w:rPr>
        <w:t xml:space="preserve">, ka </w:t>
      </w:r>
      <w:bookmarkEnd w:id="4"/>
      <w:r w:rsidRPr="000069E7">
        <w:rPr>
          <w:rFonts w:ascii="Times New Roman" w:hAnsi="Times New Roman" w:cs="Times New Roman"/>
        </w:rPr>
        <w:t xml:space="preserve">pašvaldības dome pieņem lēmumu par </w:t>
      </w:r>
      <w:proofErr w:type="spellStart"/>
      <w:r w:rsidRPr="000069E7">
        <w:rPr>
          <w:rFonts w:ascii="Times New Roman" w:hAnsi="Times New Roman" w:cs="Times New Roman"/>
        </w:rPr>
        <w:t>lokālplānojuma</w:t>
      </w:r>
      <w:proofErr w:type="spellEnd"/>
      <w:r w:rsidRPr="000069E7">
        <w:rPr>
          <w:rFonts w:ascii="Times New Roman" w:hAnsi="Times New Roman" w:cs="Times New Roman"/>
        </w:rPr>
        <w:t xml:space="preserve"> izstrādes uzsākš</w:t>
      </w:r>
      <w:r w:rsidRPr="000069E7">
        <w:rPr>
          <w:rFonts w:ascii="Times New Roman" w:hAnsi="Times New Roman" w:cs="Times New Roman"/>
        </w:rPr>
        <w:t>anu, kā arī apstiprina darba uzdevumu un izstrādes vadītāju</w:t>
      </w:r>
      <w:r w:rsidR="00D22FE1">
        <w:rPr>
          <w:rFonts w:ascii="Times New Roman" w:hAnsi="Times New Roman" w:cs="Times New Roman"/>
        </w:rPr>
        <w:t>,</w:t>
      </w:r>
    </w:p>
    <w:p w14:paraId="639C4E39" w14:textId="35FD5F4B" w:rsidR="00564CA6" w:rsidRPr="00140A03" w:rsidRDefault="008B142D" w:rsidP="00BB16A4">
      <w:pPr>
        <w:spacing w:after="120"/>
        <w:jc w:val="both"/>
        <w:rPr>
          <w:rFonts w:ascii="Times New Roman" w:hAnsi="Times New Roman" w:cs="Times New Roman"/>
        </w:rPr>
      </w:pPr>
      <w:r w:rsidRPr="00140A03">
        <w:rPr>
          <w:rFonts w:ascii="Times New Roman" w:hAnsi="Times New Roman" w:cs="Times New Roman"/>
        </w:rPr>
        <w:t xml:space="preserve">Pamatojoties uz </w:t>
      </w:r>
      <w:r w:rsidR="000069E7">
        <w:rPr>
          <w:rFonts w:ascii="Times New Roman" w:hAnsi="Times New Roman" w:cs="Times New Roman"/>
        </w:rPr>
        <w:t>iepriekš minēto un</w:t>
      </w:r>
      <w:r w:rsidR="0086713B">
        <w:rPr>
          <w:rFonts w:ascii="Times New Roman" w:hAnsi="Times New Roman" w:cs="Times New Roman"/>
        </w:rPr>
        <w:t xml:space="preserve"> </w:t>
      </w:r>
      <w:r w:rsidR="00B9031A" w:rsidRPr="00B9031A">
        <w:rPr>
          <w:rFonts w:ascii="Times New Roman" w:hAnsi="Times New Roman" w:cs="Times New Roman"/>
        </w:rPr>
        <w:t>Pašvaldību likuma 4.panta pirmās daļas 15. punkt</w:t>
      </w:r>
      <w:r w:rsidR="00B9031A">
        <w:rPr>
          <w:rFonts w:ascii="Times New Roman" w:hAnsi="Times New Roman" w:cs="Times New Roman"/>
        </w:rPr>
        <w:t>u</w:t>
      </w:r>
      <w:r w:rsidR="00B9031A" w:rsidRPr="00B9031A">
        <w:rPr>
          <w:rFonts w:ascii="Times New Roman" w:hAnsi="Times New Roman" w:cs="Times New Roman"/>
        </w:rPr>
        <w:t xml:space="preserve"> un 10.panta pirmās daļas 21.punkt</w:t>
      </w:r>
      <w:r w:rsidR="00B9031A">
        <w:rPr>
          <w:rFonts w:ascii="Times New Roman" w:hAnsi="Times New Roman" w:cs="Times New Roman"/>
        </w:rPr>
        <w:t>u,</w:t>
      </w:r>
      <w:r w:rsidR="00B9031A" w:rsidRPr="00B9031A">
        <w:rPr>
          <w:rFonts w:ascii="Times New Roman" w:hAnsi="Times New Roman" w:cs="Times New Roman"/>
        </w:rPr>
        <w:t xml:space="preserve"> </w:t>
      </w:r>
      <w:r w:rsidR="0086713B" w:rsidRPr="0086713B">
        <w:rPr>
          <w:rFonts w:ascii="Times New Roman" w:hAnsi="Times New Roman" w:cs="Times New Roman"/>
        </w:rPr>
        <w:t>Teritorijas attīstības plānošanas likuma 12.panta pirmo daļu,</w:t>
      </w:r>
      <w:r w:rsidR="00B9031A">
        <w:rPr>
          <w:rFonts w:ascii="Times New Roman" w:hAnsi="Times New Roman" w:cs="Times New Roman"/>
        </w:rPr>
        <w:t xml:space="preserve"> 13.panta trešo daļu,</w:t>
      </w:r>
      <w:r w:rsidR="0086713B" w:rsidRPr="0086713B">
        <w:rPr>
          <w:rFonts w:ascii="Times New Roman" w:hAnsi="Times New Roman" w:cs="Times New Roman"/>
        </w:rPr>
        <w:t xml:space="preserve"> Ministru kabineta 14.10.2014. noteikumu Nr.628 “Noteikumi par pašvaldību teritorijas attīstības plānošanas dokumentiem” 2.punktu</w:t>
      </w:r>
      <w:r w:rsidR="00D22FE1">
        <w:rPr>
          <w:rFonts w:ascii="Times New Roman" w:hAnsi="Times New Roman" w:cs="Times New Roman"/>
        </w:rPr>
        <w:t>. 3.punktu, 13.punktu</w:t>
      </w:r>
      <w:r w:rsidR="0086713B" w:rsidRPr="0086713B">
        <w:rPr>
          <w:rFonts w:ascii="Times New Roman" w:hAnsi="Times New Roman" w:cs="Times New Roman"/>
        </w:rPr>
        <w:t xml:space="preserve"> un 75.punktu</w:t>
      </w:r>
      <w:r w:rsidR="00140A03" w:rsidRPr="00140A03">
        <w:rPr>
          <w:rFonts w:ascii="Times New Roman" w:hAnsi="Times New Roman" w:cs="Times New Roman"/>
        </w:rPr>
        <w:t xml:space="preserve">, </w:t>
      </w:r>
      <w:r w:rsidRPr="00140A03">
        <w:rPr>
          <w:rFonts w:ascii="Times New Roman" w:hAnsi="Times New Roman" w:cs="Times New Roman"/>
        </w:rPr>
        <w:t xml:space="preserve">kā arī ņemot vērā domes </w:t>
      </w:r>
      <w:r w:rsidR="000069E7">
        <w:rPr>
          <w:rFonts w:ascii="Times New Roman" w:hAnsi="Times New Roman" w:cs="Times New Roman"/>
        </w:rPr>
        <w:t>A</w:t>
      </w:r>
      <w:r w:rsidR="00140A03" w:rsidRPr="00140A03">
        <w:rPr>
          <w:rFonts w:ascii="Times New Roman" w:hAnsi="Times New Roman" w:cs="Times New Roman"/>
        </w:rPr>
        <w:t>ttīstības komitejas 14.08.2024</w:t>
      </w:r>
      <w:r w:rsidRPr="00140A03">
        <w:rPr>
          <w:rFonts w:ascii="Times New Roman" w:hAnsi="Times New Roman" w:cs="Times New Roman"/>
          <w:noProof/>
        </w:rPr>
        <w:t xml:space="preserve">. </w:t>
      </w:r>
      <w:r w:rsidRPr="00140A03">
        <w:rPr>
          <w:rFonts w:ascii="Times New Roman" w:hAnsi="Times New Roman" w:cs="Times New Roman"/>
        </w:rPr>
        <w:t>atzinumu, Āda</w:t>
      </w:r>
      <w:r w:rsidRPr="00140A03">
        <w:rPr>
          <w:rFonts w:ascii="Times New Roman" w:hAnsi="Times New Roman" w:cs="Times New Roman"/>
        </w:rPr>
        <w:t>žu novada</w:t>
      </w:r>
      <w:r w:rsidR="00BB16A4" w:rsidRPr="00140A03">
        <w:rPr>
          <w:rFonts w:ascii="Times New Roman" w:hAnsi="Times New Roman" w:cs="Times New Roman"/>
        </w:rPr>
        <w:t xml:space="preserve"> pašvaldības</w:t>
      </w:r>
      <w:r w:rsidRPr="00140A03">
        <w:rPr>
          <w:rFonts w:ascii="Times New Roman" w:hAnsi="Times New Roman" w:cs="Times New Roman"/>
        </w:rPr>
        <w:t xml:space="preserve"> dome</w:t>
      </w:r>
    </w:p>
    <w:p w14:paraId="7E71C6D5" w14:textId="77777777" w:rsidR="00564CA6" w:rsidRPr="00140A03" w:rsidRDefault="008B142D" w:rsidP="00BB16A4">
      <w:pPr>
        <w:spacing w:after="120"/>
        <w:jc w:val="center"/>
        <w:rPr>
          <w:rFonts w:ascii="Times New Roman" w:hAnsi="Times New Roman" w:cs="Times New Roman"/>
          <w:b/>
          <w:bCs/>
        </w:rPr>
      </w:pPr>
      <w:r w:rsidRPr="00140A03">
        <w:rPr>
          <w:rFonts w:ascii="Times New Roman" w:hAnsi="Times New Roman" w:cs="Times New Roman"/>
          <w:b/>
          <w:bCs/>
        </w:rPr>
        <w:t>NOLEMJ:</w:t>
      </w:r>
    </w:p>
    <w:p w14:paraId="2D0BE2FA" w14:textId="69E0F323" w:rsidR="00F4132F" w:rsidRPr="00F4132F" w:rsidRDefault="008B142D" w:rsidP="00F4132F">
      <w:pPr>
        <w:pStyle w:val="BodyText"/>
        <w:numPr>
          <w:ilvl w:val="0"/>
          <w:numId w:val="4"/>
        </w:numPr>
        <w:tabs>
          <w:tab w:val="num" w:pos="426"/>
        </w:tabs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7C0976">
        <w:rPr>
          <w:rFonts w:ascii="Times New Roman" w:hAnsi="Times New Roman"/>
          <w:sz w:val="24"/>
          <w:szCs w:val="24"/>
        </w:rPr>
        <w:t xml:space="preserve">Par </w:t>
      </w:r>
      <w:proofErr w:type="spellStart"/>
      <w:r w:rsidRPr="007C0976">
        <w:rPr>
          <w:rFonts w:ascii="Times New Roman" w:hAnsi="Times New Roman"/>
          <w:sz w:val="24"/>
          <w:szCs w:val="24"/>
        </w:rPr>
        <w:t>lokālplānojuma</w:t>
      </w:r>
      <w:proofErr w:type="spellEnd"/>
      <w:r w:rsidRPr="007C0976">
        <w:rPr>
          <w:rFonts w:ascii="Times New Roman" w:hAnsi="Times New Roman"/>
          <w:sz w:val="24"/>
          <w:szCs w:val="24"/>
        </w:rPr>
        <w:t xml:space="preserve"> </w:t>
      </w:r>
      <w:r w:rsidR="002870A3">
        <w:rPr>
          <w:rFonts w:ascii="Times New Roman" w:hAnsi="Times New Roman"/>
          <w:sz w:val="24"/>
          <w:szCs w:val="24"/>
        </w:rPr>
        <w:t xml:space="preserve">Rīgas gatvē 55, Ādažos </w:t>
      </w:r>
      <w:r w:rsidRPr="007C0976">
        <w:rPr>
          <w:rFonts w:ascii="Times New Roman" w:hAnsi="Times New Roman"/>
          <w:sz w:val="24"/>
          <w:szCs w:val="24"/>
        </w:rPr>
        <w:t xml:space="preserve">izstrādes vadītāju apstiprināt Ādažu novada pašvaldības teritorijas plānotāju </w:t>
      </w:r>
      <w:r>
        <w:rPr>
          <w:rFonts w:ascii="Times New Roman" w:hAnsi="Times New Roman"/>
          <w:sz w:val="24"/>
          <w:szCs w:val="24"/>
        </w:rPr>
        <w:t>Miķeli Cini.</w:t>
      </w:r>
    </w:p>
    <w:p w14:paraId="0B73B02D" w14:textId="74D90AC9" w:rsidR="000B7837" w:rsidRDefault="008B142D" w:rsidP="0086713B">
      <w:pPr>
        <w:numPr>
          <w:ilvl w:val="0"/>
          <w:numId w:val="4"/>
        </w:numPr>
        <w:tabs>
          <w:tab w:val="left" w:pos="426"/>
        </w:tabs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Noslēgt </w:t>
      </w:r>
      <w:r w:rsidRPr="000B7837">
        <w:rPr>
          <w:rFonts w:ascii="Times New Roman" w:hAnsi="Times New Roman" w:cs="Times New Roman"/>
        </w:rPr>
        <w:t xml:space="preserve">līgumu par </w:t>
      </w:r>
      <w:bookmarkStart w:id="5" w:name="_Hlk174089226"/>
      <w:proofErr w:type="spellStart"/>
      <w:r>
        <w:rPr>
          <w:rFonts w:ascii="Times New Roman" w:hAnsi="Times New Roman" w:cs="Times New Roman"/>
        </w:rPr>
        <w:t>l</w:t>
      </w:r>
      <w:r w:rsidRPr="000B7837">
        <w:rPr>
          <w:rFonts w:ascii="Times New Roman" w:hAnsi="Times New Roman" w:cs="Times New Roman"/>
        </w:rPr>
        <w:t>okālplānojuma</w:t>
      </w:r>
      <w:proofErr w:type="spellEnd"/>
      <w:r w:rsidRPr="000B7837">
        <w:rPr>
          <w:rFonts w:ascii="Times New Roman" w:hAnsi="Times New Roman" w:cs="Times New Roman"/>
        </w:rPr>
        <w:t xml:space="preserve"> izstrādi un finansēšan</w:t>
      </w:r>
      <w:r>
        <w:rPr>
          <w:rFonts w:ascii="Times New Roman" w:hAnsi="Times New Roman" w:cs="Times New Roman"/>
        </w:rPr>
        <w:t>u</w:t>
      </w:r>
      <w:r w:rsidRPr="000B7837">
        <w:rPr>
          <w:rFonts w:ascii="Times New Roman" w:hAnsi="Times New Roman" w:cs="Times New Roman"/>
        </w:rPr>
        <w:t xml:space="preserve"> </w:t>
      </w:r>
      <w:bookmarkEnd w:id="5"/>
      <w:r w:rsidRPr="000B7837">
        <w:rPr>
          <w:rFonts w:ascii="Times New Roman" w:hAnsi="Times New Roman" w:cs="Times New Roman"/>
        </w:rPr>
        <w:t xml:space="preserve">ar </w:t>
      </w:r>
      <w:proofErr w:type="spellStart"/>
      <w:r w:rsidRPr="000B7837">
        <w:rPr>
          <w:rFonts w:ascii="Times New Roman" w:hAnsi="Times New Roman" w:cs="Times New Roman"/>
        </w:rPr>
        <w:t>Lokālplānojuma</w:t>
      </w:r>
      <w:proofErr w:type="spellEnd"/>
      <w:r w:rsidRPr="000B7837">
        <w:rPr>
          <w:rFonts w:ascii="Times New Roman" w:hAnsi="Times New Roman" w:cs="Times New Roman"/>
        </w:rPr>
        <w:t xml:space="preserve"> ierosinātāju</w:t>
      </w:r>
      <w:r>
        <w:rPr>
          <w:rFonts w:ascii="Times New Roman" w:hAnsi="Times New Roman" w:cs="Times New Roman"/>
        </w:rPr>
        <w:t xml:space="preserve"> un </w:t>
      </w:r>
      <w:proofErr w:type="spellStart"/>
      <w:r>
        <w:rPr>
          <w:rFonts w:ascii="Times New Roman" w:hAnsi="Times New Roman" w:cs="Times New Roman"/>
        </w:rPr>
        <w:t>izstrādādāju</w:t>
      </w:r>
      <w:proofErr w:type="spellEnd"/>
      <w:r w:rsidR="00070E55">
        <w:rPr>
          <w:rFonts w:ascii="Times New Roman" w:hAnsi="Times New Roman" w:cs="Times New Roman"/>
        </w:rPr>
        <w:t xml:space="preserve"> (pielikumā)</w:t>
      </w:r>
      <w:r>
        <w:rPr>
          <w:rFonts w:ascii="Times New Roman" w:hAnsi="Times New Roman" w:cs="Times New Roman"/>
        </w:rPr>
        <w:t>.</w:t>
      </w:r>
    </w:p>
    <w:p w14:paraId="5B72C939" w14:textId="6DA8814C" w:rsidR="00070E55" w:rsidRPr="00070E55" w:rsidRDefault="008B142D" w:rsidP="00070E55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szCs w:val="22"/>
        </w:rPr>
      </w:pPr>
      <w:r w:rsidRPr="00D85668">
        <w:rPr>
          <w:rFonts w:ascii="Times New Roman" w:eastAsia="Times New Roman" w:hAnsi="Times New Roman" w:cs="Times New Roman"/>
        </w:rPr>
        <w:t xml:space="preserve">Lēmumu </w:t>
      </w:r>
      <w:r w:rsidRPr="00232BAB">
        <w:rPr>
          <w:rFonts w:ascii="Times New Roman" w:eastAsia="Times New Roman" w:hAnsi="Times New Roman" w:cs="Times New Roman"/>
        </w:rPr>
        <w:t>piecu darbdienu laikā pēc tā spēkā stāšanās ievietot</w:t>
      </w:r>
      <w:r w:rsidRPr="00D85668">
        <w:rPr>
          <w:rFonts w:ascii="Times New Roman" w:eastAsia="Times New Roman" w:hAnsi="Times New Roman" w:cs="Times New Roman"/>
        </w:rPr>
        <w:t xml:space="preserve"> </w:t>
      </w:r>
      <w:bookmarkStart w:id="6" w:name="_Hlk174089768"/>
      <w:r w:rsidRPr="00D85668">
        <w:rPr>
          <w:rFonts w:ascii="Times New Roman" w:eastAsia="Times New Roman" w:hAnsi="Times New Roman" w:cs="Times New Roman"/>
        </w:rPr>
        <w:t>Teritorijas attīstības plānošanas informācijas sistēmā</w:t>
      </w:r>
      <w:bookmarkEnd w:id="6"/>
      <w:r w:rsidRPr="00D85668">
        <w:rPr>
          <w:rFonts w:ascii="Times New Roman" w:eastAsia="Times New Roman" w:hAnsi="Times New Roman" w:cs="Times New Roman"/>
        </w:rPr>
        <w:t xml:space="preserve">, pašvaldības tīmekļvietnē </w:t>
      </w:r>
      <w:hyperlink r:id="rId8" w:history="1">
        <w:r w:rsidRPr="00D85668">
          <w:rPr>
            <w:rFonts w:ascii="Times New Roman" w:eastAsia="Times New Roman" w:hAnsi="Times New Roman" w:cs="Times New Roman"/>
            <w:color w:val="0563C1" w:themeColor="hyperlink"/>
            <w:u w:val="single"/>
          </w:rPr>
          <w:t>www.adazunovads.lv</w:t>
        </w:r>
      </w:hyperlink>
      <w:r w:rsidRPr="00D85668">
        <w:rPr>
          <w:rFonts w:ascii="Times New Roman" w:eastAsia="Times New Roman" w:hAnsi="Times New Roman" w:cs="Times New Roman"/>
        </w:rPr>
        <w:t xml:space="preserve"> un pašvaldības informatīvajā izdevumā “Ādažu </w:t>
      </w:r>
      <w:r>
        <w:rPr>
          <w:rFonts w:ascii="Times New Roman" w:eastAsia="Times New Roman" w:hAnsi="Times New Roman" w:cs="Times New Roman"/>
        </w:rPr>
        <w:t xml:space="preserve">Novada </w:t>
      </w:r>
      <w:r w:rsidRPr="00D85668">
        <w:rPr>
          <w:rFonts w:ascii="Times New Roman" w:eastAsia="Times New Roman" w:hAnsi="Times New Roman" w:cs="Times New Roman"/>
        </w:rPr>
        <w:t>Vēstis”.</w:t>
      </w:r>
    </w:p>
    <w:p w14:paraId="74984602" w14:textId="211F8D8C" w:rsidR="0086713B" w:rsidRDefault="008B142D" w:rsidP="0086713B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ED586C">
        <w:rPr>
          <w:rFonts w:ascii="Times New Roman" w:hAnsi="Times New Roman" w:cs="Times New Roman"/>
        </w:rPr>
        <w:t xml:space="preserve">Par lēmuma izpildi atbild </w:t>
      </w:r>
      <w:r w:rsidR="00070E55">
        <w:rPr>
          <w:rFonts w:ascii="Times New Roman" w:hAnsi="Times New Roman" w:cs="Times New Roman"/>
        </w:rPr>
        <w:t xml:space="preserve">pašvaldības Centrālās pārvaldes </w:t>
      </w:r>
      <w:r w:rsidRPr="00ED586C">
        <w:rPr>
          <w:rFonts w:ascii="Times New Roman" w:hAnsi="Times New Roman" w:cs="Times New Roman"/>
        </w:rPr>
        <w:t>Teritorijas plānošanas nodaļa.</w:t>
      </w:r>
    </w:p>
    <w:p w14:paraId="36A82F7B" w14:textId="77777777" w:rsidR="0086713B" w:rsidRDefault="008B142D" w:rsidP="0084691B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 w:rsidRPr="0086713B">
        <w:rPr>
          <w:rFonts w:ascii="Times New Roman" w:hAnsi="Times New Roman" w:cs="Times New Roman"/>
        </w:rPr>
        <w:t>Par lēmuma izpildes kontroli atbild pašvaldības izpilddirektora vietni</w:t>
      </w:r>
      <w:r w:rsidRPr="0086713B">
        <w:rPr>
          <w:rFonts w:ascii="Times New Roman" w:hAnsi="Times New Roman" w:cs="Times New Roman"/>
        </w:rPr>
        <w:t>ece.</w:t>
      </w:r>
    </w:p>
    <w:p w14:paraId="3D4E8B0A" w14:textId="77777777" w:rsidR="0084691B" w:rsidRDefault="0084691B" w:rsidP="0084691B">
      <w:pPr>
        <w:tabs>
          <w:tab w:val="left" w:pos="426"/>
        </w:tabs>
        <w:jc w:val="both"/>
        <w:rPr>
          <w:rFonts w:ascii="Times New Roman" w:hAnsi="Times New Roman"/>
        </w:rPr>
      </w:pPr>
    </w:p>
    <w:p w14:paraId="55423ABF" w14:textId="3344B069" w:rsidR="00D22FE1" w:rsidRPr="0095266F" w:rsidRDefault="008B142D" w:rsidP="0084691B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Pielikumā: Līguma projekts par </w:t>
      </w:r>
      <w:proofErr w:type="spellStart"/>
      <w:r w:rsidRPr="00D22FE1">
        <w:rPr>
          <w:rFonts w:ascii="Times New Roman" w:hAnsi="Times New Roman"/>
        </w:rPr>
        <w:t>lokālplānojuma</w:t>
      </w:r>
      <w:proofErr w:type="spellEnd"/>
      <w:r w:rsidRPr="00D22FE1">
        <w:rPr>
          <w:rFonts w:ascii="Times New Roman" w:hAnsi="Times New Roman"/>
        </w:rPr>
        <w:t xml:space="preserve"> izstrādi un finansēšanu</w:t>
      </w:r>
      <w:r>
        <w:rPr>
          <w:rFonts w:ascii="Times New Roman" w:hAnsi="Times New Roman"/>
        </w:rPr>
        <w:t xml:space="preserve"> uz </w:t>
      </w:r>
      <w:r w:rsidR="003D6A56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lp</w:t>
      </w:r>
      <w:proofErr w:type="spellEnd"/>
      <w:r>
        <w:rPr>
          <w:rFonts w:ascii="Times New Roman" w:hAnsi="Times New Roman"/>
        </w:rPr>
        <w:t>.</w:t>
      </w:r>
    </w:p>
    <w:p w14:paraId="23CB074E" w14:textId="421B331C" w:rsidR="00564CA6" w:rsidRDefault="00564CA6" w:rsidP="0084691B">
      <w:pPr>
        <w:jc w:val="both"/>
        <w:rPr>
          <w:rFonts w:ascii="Times New Roman" w:hAnsi="Times New Roman" w:cs="Times New Roman"/>
        </w:rPr>
      </w:pPr>
    </w:p>
    <w:p w14:paraId="28848560" w14:textId="0938C85E" w:rsidR="00BB16A4" w:rsidRDefault="00BB16A4" w:rsidP="0084691B">
      <w:pPr>
        <w:jc w:val="both"/>
        <w:rPr>
          <w:rFonts w:ascii="Times New Roman" w:hAnsi="Times New Roman" w:cs="Times New Roman"/>
        </w:rPr>
      </w:pPr>
    </w:p>
    <w:p w14:paraId="626B676F" w14:textId="77777777" w:rsidR="0084691B" w:rsidRPr="00564CA6" w:rsidRDefault="0084691B" w:rsidP="0084691B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8B142D" w:rsidP="0084691B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84691B">
      <w:pPr>
        <w:jc w:val="both"/>
        <w:rPr>
          <w:rFonts w:ascii="Times New Roman" w:hAnsi="Times New Roman" w:cs="Times New Roman"/>
          <w:noProof/>
        </w:rPr>
      </w:pPr>
    </w:p>
    <w:p w14:paraId="6955A864" w14:textId="13420472" w:rsidR="00564CA6" w:rsidRPr="00B47C10" w:rsidRDefault="008B142D" w:rsidP="0084691B">
      <w:pPr>
        <w:jc w:val="center"/>
        <w:rPr>
          <w:rFonts w:ascii="Times New Roman" w:hAnsi="Times New Roman" w:cs="Times New Roman"/>
          <w:sz w:val="20"/>
          <w:szCs w:val="20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564CA6" w:rsidRPr="00B47C10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FE7C7" w14:textId="77777777" w:rsidR="00000000" w:rsidRDefault="008B142D">
      <w:r>
        <w:separator/>
      </w:r>
    </w:p>
  </w:endnote>
  <w:endnote w:type="continuationSeparator" w:id="0">
    <w:p w14:paraId="2E15ECAF" w14:textId="77777777" w:rsidR="00000000" w:rsidRDefault="008B1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39529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8B142D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A553A" w14:textId="77777777" w:rsidR="00000000" w:rsidRDefault="008B142D">
      <w:r>
        <w:separator/>
      </w:r>
    </w:p>
  </w:footnote>
  <w:footnote w:type="continuationSeparator" w:id="0">
    <w:p w14:paraId="01D894B9" w14:textId="77777777" w:rsidR="00000000" w:rsidRDefault="008B1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BAAA84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F27B32" w:tentative="1">
      <w:start w:val="1"/>
      <w:numFmt w:val="lowerLetter"/>
      <w:lvlText w:val="%2."/>
      <w:lvlJc w:val="left"/>
      <w:pPr>
        <w:ind w:left="1440" w:hanging="360"/>
      </w:pPr>
    </w:lvl>
    <w:lvl w:ilvl="2" w:tplc="AA02BAE8" w:tentative="1">
      <w:start w:val="1"/>
      <w:numFmt w:val="lowerRoman"/>
      <w:lvlText w:val="%3."/>
      <w:lvlJc w:val="right"/>
      <w:pPr>
        <w:ind w:left="2160" w:hanging="180"/>
      </w:pPr>
    </w:lvl>
    <w:lvl w:ilvl="3" w:tplc="04C089B2" w:tentative="1">
      <w:start w:val="1"/>
      <w:numFmt w:val="decimal"/>
      <w:lvlText w:val="%4."/>
      <w:lvlJc w:val="left"/>
      <w:pPr>
        <w:ind w:left="2880" w:hanging="360"/>
      </w:pPr>
    </w:lvl>
    <w:lvl w:ilvl="4" w:tplc="EAA09CF4" w:tentative="1">
      <w:start w:val="1"/>
      <w:numFmt w:val="lowerLetter"/>
      <w:lvlText w:val="%5."/>
      <w:lvlJc w:val="left"/>
      <w:pPr>
        <w:ind w:left="3600" w:hanging="360"/>
      </w:pPr>
    </w:lvl>
    <w:lvl w:ilvl="5" w:tplc="D166B218" w:tentative="1">
      <w:start w:val="1"/>
      <w:numFmt w:val="lowerRoman"/>
      <w:lvlText w:val="%6."/>
      <w:lvlJc w:val="right"/>
      <w:pPr>
        <w:ind w:left="4320" w:hanging="180"/>
      </w:pPr>
    </w:lvl>
    <w:lvl w:ilvl="6" w:tplc="F5E266DC" w:tentative="1">
      <w:start w:val="1"/>
      <w:numFmt w:val="decimal"/>
      <w:lvlText w:val="%7."/>
      <w:lvlJc w:val="left"/>
      <w:pPr>
        <w:ind w:left="5040" w:hanging="360"/>
      </w:pPr>
    </w:lvl>
    <w:lvl w:ilvl="7" w:tplc="65ACE32A" w:tentative="1">
      <w:start w:val="1"/>
      <w:numFmt w:val="lowerLetter"/>
      <w:lvlText w:val="%8."/>
      <w:lvlJc w:val="left"/>
      <w:pPr>
        <w:ind w:left="5760" w:hanging="360"/>
      </w:pPr>
    </w:lvl>
    <w:lvl w:ilvl="8" w:tplc="4EC8A4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73391"/>
    <w:multiLevelType w:val="hybridMultilevel"/>
    <w:tmpl w:val="1694707C"/>
    <w:lvl w:ilvl="0" w:tplc="A6440F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F0E111C" w:tentative="1">
      <w:start w:val="1"/>
      <w:numFmt w:val="lowerLetter"/>
      <w:lvlText w:val="%2."/>
      <w:lvlJc w:val="left"/>
      <w:pPr>
        <w:ind w:left="1440" w:hanging="360"/>
      </w:pPr>
    </w:lvl>
    <w:lvl w:ilvl="2" w:tplc="A3187C84" w:tentative="1">
      <w:start w:val="1"/>
      <w:numFmt w:val="lowerRoman"/>
      <w:lvlText w:val="%3."/>
      <w:lvlJc w:val="right"/>
      <w:pPr>
        <w:ind w:left="2160" w:hanging="180"/>
      </w:pPr>
    </w:lvl>
    <w:lvl w:ilvl="3" w:tplc="32DED672" w:tentative="1">
      <w:start w:val="1"/>
      <w:numFmt w:val="decimal"/>
      <w:lvlText w:val="%4."/>
      <w:lvlJc w:val="left"/>
      <w:pPr>
        <w:ind w:left="2880" w:hanging="360"/>
      </w:pPr>
    </w:lvl>
    <w:lvl w:ilvl="4" w:tplc="7E26E24A" w:tentative="1">
      <w:start w:val="1"/>
      <w:numFmt w:val="lowerLetter"/>
      <w:lvlText w:val="%5."/>
      <w:lvlJc w:val="left"/>
      <w:pPr>
        <w:ind w:left="3600" w:hanging="360"/>
      </w:pPr>
    </w:lvl>
    <w:lvl w:ilvl="5" w:tplc="D454122C" w:tentative="1">
      <w:start w:val="1"/>
      <w:numFmt w:val="lowerRoman"/>
      <w:lvlText w:val="%6."/>
      <w:lvlJc w:val="right"/>
      <w:pPr>
        <w:ind w:left="4320" w:hanging="180"/>
      </w:pPr>
    </w:lvl>
    <w:lvl w:ilvl="6" w:tplc="69FA3C12" w:tentative="1">
      <w:start w:val="1"/>
      <w:numFmt w:val="decimal"/>
      <w:lvlText w:val="%7."/>
      <w:lvlJc w:val="left"/>
      <w:pPr>
        <w:ind w:left="5040" w:hanging="360"/>
      </w:pPr>
    </w:lvl>
    <w:lvl w:ilvl="7" w:tplc="CD3C302C" w:tentative="1">
      <w:start w:val="1"/>
      <w:numFmt w:val="lowerLetter"/>
      <w:lvlText w:val="%8."/>
      <w:lvlJc w:val="left"/>
      <w:pPr>
        <w:ind w:left="5760" w:hanging="360"/>
      </w:pPr>
    </w:lvl>
    <w:lvl w:ilvl="8" w:tplc="6C3A7D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87763"/>
    <w:multiLevelType w:val="hybridMultilevel"/>
    <w:tmpl w:val="B8E49AB6"/>
    <w:lvl w:ilvl="0" w:tplc="EC7281FC">
      <w:start w:val="1"/>
      <w:numFmt w:val="decimal"/>
      <w:lvlText w:val="%1."/>
      <w:lvlJc w:val="left"/>
      <w:pPr>
        <w:ind w:left="1146" w:hanging="360"/>
      </w:pPr>
    </w:lvl>
    <w:lvl w:ilvl="1" w:tplc="00F29D3A" w:tentative="1">
      <w:start w:val="1"/>
      <w:numFmt w:val="lowerLetter"/>
      <w:lvlText w:val="%2."/>
      <w:lvlJc w:val="left"/>
      <w:pPr>
        <w:ind w:left="1866" w:hanging="360"/>
      </w:pPr>
    </w:lvl>
    <w:lvl w:ilvl="2" w:tplc="52865EC4" w:tentative="1">
      <w:start w:val="1"/>
      <w:numFmt w:val="lowerRoman"/>
      <w:lvlText w:val="%3."/>
      <w:lvlJc w:val="right"/>
      <w:pPr>
        <w:ind w:left="2586" w:hanging="180"/>
      </w:pPr>
    </w:lvl>
    <w:lvl w:ilvl="3" w:tplc="167613CE" w:tentative="1">
      <w:start w:val="1"/>
      <w:numFmt w:val="decimal"/>
      <w:lvlText w:val="%4."/>
      <w:lvlJc w:val="left"/>
      <w:pPr>
        <w:ind w:left="3306" w:hanging="360"/>
      </w:pPr>
    </w:lvl>
    <w:lvl w:ilvl="4" w:tplc="20721926" w:tentative="1">
      <w:start w:val="1"/>
      <w:numFmt w:val="lowerLetter"/>
      <w:lvlText w:val="%5."/>
      <w:lvlJc w:val="left"/>
      <w:pPr>
        <w:ind w:left="4026" w:hanging="360"/>
      </w:pPr>
    </w:lvl>
    <w:lvl w:ilvl="5" w:tplc="2DA20DCE" w:tentative="1">
      <w:start w:val="1"/>
      <w:numFmt w:val="lowerRoman"/>
      <w:lvlText w:val="%6."/>
      <w:lvlJc w:val="right"/>
      <w:pPr>
        <w:ind w:left="4746" w:hanging="180"/>
      </w:pPr>
    </w:lvl>
    <w:lvl w:ilvl="6" w:tplc="0388E952" w:tentative="1">
      <w:start w:val="1"/>
      <w:numFmt w:val="decimal"/>
      <w:lvlText w:val="%7."/>
      <w:lvlJc w:val="left"/>
      <w:pPr>
        <w:ind w:left="5466" w:hanging="360"/>
      </w:pPr>
    </w:lvl>
    <w:lvl w:ilvl="7" w:tplc="784680CC" w:tentative="1">
      <w:start w:val="1"/>
      <w:numFmt w:val="lowerLetter"/>
      <w:lvlText w:val="%8."/>
      <w:lvlJc w:val="left"/>
      <w:pPr>
        <w:ind w:left="6186" w:hanging="360"/>
      </w:pPr>
    </w:lvl>
    <w:lvl w:ilvl="8" w:tplc="8804781A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1">
    <w:nsid w:val="4F0C366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4"/>
  </w:num>
  <w:num w:numId="2" w16cid:durableId="1964530278">
    <w:abstractNumId w:val="0"/>
  </w:num>
  <w:num w:numId="3" w16cid:durableId="1955211470">
    <w:abstractNumId w:val="1"/>
  </w:num>
  <w:num w:numId="4" w16cid:durableId="1736780182">
    <w:abstractNumId w:val="3"/>
  </w:num>
  <w:num w:numId="5" w16cid:durableId="10674141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69E7"/>
    <w:rsid w:val="00030457"/>
    <w:rsid w:val="000417A5"/>
    <w:rsid w:val="0004304F"/>
    <w:rsid w:val="00062A03"/>
    <w:rsid w:val="00070E3F"/>
    <w:rsid w:val="00070E55"/>
    <w:rsid w:val="000B7837"/>
    <w:rsid w:val="00140A03"/>
    <w:rsid w:val="00147221"/>
    <w:rsid w:val="00195A73"/>
    <w:rsid w:val="001A297B"/>
    <w:rsid w:val="00202440"/>
    <w:rsid w:val="00232BAB"/>
    <w:rsid w:val="0025391B"/>
    <w:rsid w:val="002870A3"/>
    <w:rsid w:val="00297558"/>
    <w:rsid w:val="002D53F6"/>
    <w:rsid w:val="00351D48"/>
    <w:rsid w:val="003C401E"/>
    <w:rsid w:val="003D6A56"/>
    <w:rsid w:val="004C2DB6"/>
    <w:rsid w:val="004D516C"/>
    <w:rsid w:val="00521C00"/>
    <w:rsid w:val="0053073B"/>
    <w:rsid w:val="00543508"/>
    <w:rsid w:val="00564CA6"/>
    <w:rsid w:val="005C7FA1"/>
    <w:rsid w:val="00617AAC"/>
    <w:rsid w:val="0062081A"/>
    <w:rsid w:val="00693F05"/>
    <w:rsid w:val="006D3451"/>
    <w:rsid w:val="006D513B"/>
    <w:rsid w:val="006E6037"/>
    <w:rsid w:val="00740003"/>
    <w:rsid w:val="0074092B"/>
    <w:rsid w:val="007532F3"/>
    <w:rsid w:val="00755A5E"/>
    <w:rsid w:val="0079484F"/>
    <w:rsid w:val="007B4DDB"/>
    <w:rsid w:val="007C0976"/>
    <w:rsid w:val="007D1C14"/>
    <w:rsid w:val="008257F8"/>
    <w:rsid w:val="0084691B"/>
    <w:rsid w:val="00864D4E"/>
    <w:rsid w:val="0086713B"/>
    <w:rsid w:val="008B142D"/>
    <w:rsid w:val="008E3846"/>
    <w:rsid w:val="009139A1"/>
    <w:rsid w:val="00931891"/>
    <w:rsid w:val="0095266F"/>
    <w:rsid w:val="00974FDB"/>
    <w:rsid w:val="00996740"/>
    <w:rsid w:val="009A011A"/>
    <w:rsid w:val="009A3989"/>
    <w:rsid w:val="009B7F8F"/>
    <w:rsid w:val="00A254B5"/>
    <w:rsid w:val="00A52B04"/>
    <w:rsid w:val="00A821C5"/>
    <w:rsid w:val="00AC0D1E"/>
    <w:rsid w:val="00AE1721"/>
    <w:rsid w:val="00AF3E0A"/>
    <w:rsid w:val="00B36CD4"/>
    <w:rsid w:val="00B4014F"/>
    <w:rsid w:val="00B47C10"/>
    <w:rsid w:val="00B711E4"/>
    <w:rsid w:val="00B9031A"/>
    <w:rsid w:val="00B95B10"/>
    <w:rsid w:val="00BB16A4"/>
    <w:rsid w:val="00BE75D1"/>
    <w:rsid w:val="00C82360"/>
    <w:rsid w:val="00C9477C"/>
    <w:rsid w:val="00CC1B2F"/>
    <w:rsid w:val="00CF16C2"/>
    <w:rsid w:val="00D22FE1"/>
    <w:rsid w:val="00D41053"/>
    <w:rsid w:val="00D85668"/>
    <w:rsid w:val="00D86969"/>
    <w:rsid w:val="00DC6F0C"/>
    <w:rsid w:val="00E52DA2"/>
    <w:rsid w:val="00E75D8D"/>
    <w:rsid w:val="00ED586C"/>
    <w:rsid w:val="00EF06E1"/>
    <w:rsid w:val="00F4132F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140A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5A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5A5E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F4132F"/>
    <w:pPr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F4132F"/>
    <w:rPr>
      <w:rFonts w:ascii="Arial" w:eastAsia="Times New Roman" w:hAnsi="Arial" w:cs="Times New Roman"/>
      <w:sz w:val="20"/>
      <w:szCs w:val="20"/>
    </w:rPr>
  </w:style>
  <w:style w:type="paragraph" w:styleId="Revision">
    <w:name w:val="Revision"/>
    <w:hidden/>
    <w:uiPriority w:val="99"/>
    <w:semiHidden/>
    <w:rsid w:val="004C2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zunovads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2831</Words>
  <Characters>1614</Characters>
  <Application>Microsoft Office Word</Application>
  <DocSecurity>0</DocSecurity>
  <Lines>13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2024-09-03T11:18:00Z</dcterms:created>
  <dcterms:modified xsi:type="dcterms:W3CDTF">2024-09-03T11:18:00Z</dcterms:modified>
</cp:coreProperties>
</file>