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7C4CB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85CCF" w14:textId="77777777" w:rsidR="00576E69" w:rsidRPr="005F1C0F" w:rsidRDefault="007C4CB6" w:rsidP="00576E69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5F1C0F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5F1C0F">
        <w:rPr>
          <w:rFonts w:ascii="Times New Roman" w:hAnsi="Times New Roman" w:cs="Times New Roman"/>
          <w:noProof/>
          <w:sz w:val="28"/>
          <w:szCs w:val="28"/>
        </w:rPr>
        <w:tab/>
      </w:r>
    </w:p>
    <w:p w14:paraId="374D3E4D" w14:textId="77777777" w:rsidR="00576E69" w:rsidRPr="005F1C0F" w:rsidRDefault="007C4CB6" w:rsidP="00576E69">
      <w:pPr>
        <w:jc w:val="center"/>
        <w:rPr>
          <w:rFonts w:ascii="Times New Roman" w:hAnsi="Times New Roman" w:cs="Times New Roman"/>
          <w:noProof/>
        </w:rPr>
      </w:pPr>
      <w:r w:rsidRPr="005F1C0F">
        <w:rPr>
          <w:rFonts w:ascii="Times New Roman" w:hAnsi="Times New Roman" w:cs="Times New Roman"/>
          <w:noProof/>
        </w:rPr>
        <w:t>Ādažos, Ādažu novadā</w:t>
      </w:r>
    </w:p>
    <w:p w14:paraId="295BE64B" w14:textId="77777777" w:rsidR="00576E69" w:rsidRPr="005F1C0F" w:rsidRDefault="007C4CB6" w:rsidP="00576E69">
      <w:pPr>
        <w:rPr>
          <w:rFonts w:ascii="Times New Roman" w:hAnsi="Times New Roman" w:cs="Times New Roman"/>
        </w:rPr>
      </w:pPr>
      <w:r w:rsidRPr="005F1C0F">
        <w:rPr>
          <w:rFonts w:ascii="Times New Roman" w:hAnsi="Times New Roman" w:cs="Times New Roman"/>
          <w:noProof/>
        </w:rPr>
        <w:tab/>
      </w:r>
      <w:r w:rsidRPr="005F1C0F">
        <w:rPr>
          <w:rFonts w:ascii="Times New Roman" w:hAnsi="Times New Roman" w:cs="Times New Roman"/>
          <w:noProof/>
        </w:rPr>
        <w:tab/>
      </w:r>
      <w:r w:rsidRPr="005F1C0F">
        <w:rPr>
          <w:rFonts w:ascii="Times New Roman" w:hAnsi="Times New Roman" w:cs="Times New Roman"/>
          <w:noProof/>
        </w:rPr>
        <w:tab/>
      </w:r>
      <w:r w:rsidRPr="005F1C0F">
        <w:rPr>
          <w:rFonts w:ascii="Times New Roman" w:hAnsi="Times New Roman" w:cs="Times New Roman"/>
          <w:noProof/>
        </w:rPr>
        <w:tab/>
      </w:r>
    </w:p>
    <w:p w14:paraId="6DE04053" w14:textId="5DD905AA" w:rsidR="00576E69" w:rsidRPr="00E35360" w:rsidRDefault="007C4CB6" w:rsidP="00576E69">
      <w:pPr>
        <w:rPr>
          <w:rFonts w:ascii="Times New Roman" w:hAnsi="Times New Roman" w:cs="Times New Roman"/>
          <w:b/>
        </w:rPr>
      </w:pPr>
      <w:r w:rsidRPr="005F1C0F">
        <w:rPr>
          <w:rFonts w:ascii="Times New Roman" w:hAnsi="Times New Roman" w:cs="Times New Roman"/>
        </w:rPr>
        <w:t xml:space="preserve">2024. gada </w:t>
      </w:r>
      <w:r w:rsidR="005F1C0F" w:rsidRPr="005F1C0F">
        <w:rPr>
          <w:rFonts w:ascii="Times New Roman" w:hAnsi="Times New Roman" w:cs="Times New Roman"/>
        </w:rPr>
        <w:t>29</w:t>
      </w:r>
      <w:r w:rsidRPr="005F1C0F">
        <w:rPr>
          <w:rFonts w:ascii="Times New Roman" w:hAnsi="Times New Roman" w:cs="Times New Roman"/>
        </w:rPr>
        <w:t>.</w:t>
      </w:r>
      <w:r w:rsidR="00F07299">
        <w:rPr>
          <w:rFonts w:ascii="Times New Roman" w:hAnsi="Times New Roman" w:cs="Times New Roman"/>
        </w:rPr>
        <w:t xml:space="preserve"> </w:t>
      </w:r>
      <w:r w:rsidRPr="005F1C0F">
        <w:rPr>
          <w:rFonts w:ascii="Times New Roman" w:hAnsi="Times New Roman" w:cs="Times New Roman"/>
        </w:rPr>
        <w:t>augustā</w:t>
      </w:r>
      <w:r w:rsidRPr="005F1C0F">
        <w:rPr>
          <w:rFonts w:ascii="Times New Roman" w:hAnsi="Times New Roman" w:cs="Times New Roman"/>
        </w:rPr>
        <w:tab/>
      </w:r>
      <w:r w:rsidRPr="005F1C0F">
        <w:rPr>
          <w:rFonts w:ascii="Times New Roman" w:hAnsi="Times New Roman" w:cs="Times New Roman"/>
        </w:rPr>
        <w:tab/>
      </w:r>
      <w:r w:rsidRPr="005F1C0F">
        <w:rPr>
          <w:rFonts w:ascii="Times New Roman" w:hAnsi="Times New Roman" w:cs="Times New Roman"/>
        </w:rPr>
        <w:tab/>
      </w:r>
      <w:r w:rsidRPr="005F1C0F">
        <w:rPr>
          <w:rFonts w:ascii="Times New Roman" w:hAnsi="Times New Roman" w:cs="Times New Roman"/>
        </w:rPr>
        <w:tab/>
      </w:r>
      <w:r w:rsidRPr="005F1C0F">
        <w:rPr>
          <w:rFonts w:ascii="Times New Roman" w:hAnsi="Times New Roman" w:cs="Times New Roman"/>
        </w:rPr>
        <w:tab/>
      </w:r>
      <w:r w:rsidR="00F07299">
        <w:rPr>
          <w:rFonts w:ascii="Times New Roman" w:hAnsi="Times New Roman" w:cs="Times New Roman"/>
        </w:rPr>
        <w:tab/>
      </w:r>
      <w:r w:rsidR="00F07299">
        <w:rPr>
          <w:rFonts w:ascii="Times New Roman" w:hAnsi="Times New Roman" w:cs="Times New Roman"/>
        </w:rPr>
        <w:tab/>
      </w:r>
      <w:r w:rsidR="00F07299">
        <w:rPr>
          <w:rFonts w:ascii="Times New Roman" w:hAnsi="Times New Roman" w:cs="Times New Roman"/>
        </w:rPr>
        <w:tab/>
      </w:r>
      <w:r w:rsidRPr="005F1C0F">
        <w:rPr>
          <w:rFonts w:ascii="Times New Roman" w:hAnsi="Times New Roman" w:cs="Times New Roman"/>
          <w:b/>
        </w:rPr>
        <w:t>Nr.</w:t>
      </w:r>
      <w:r w:rsidR="00F07299">
        <w:rPr>
          <w:rFonts w:ascii="Times New Roman" w:hAnsi="Times New Roman" w:cs="Times New Roman"/>
          <w:noProof/>
        </w:rPr>
        <w:t xml:space="preserve"> </w:t>
      </w:r>
      <w:r w:rsidRPr="00F07299">
        <w:rPr>
          <w:rFonts w:ascii="Times New Roman" w:hAnsi="Times New Roman" w:cs="Times New Roman"/>
          <w:b/>
          <w:bCs/>
          <w:noProof/>
        </w:rPr>
        <w:t>324</w:t>
      </w:r>
    </w:p>
    <w:p w14:paraId="4F109322" w14:textId="77777777" w:rsidR="00576E69" w:rsidRPr="00564CA6" w:rsidRDefault="00576E69" w:rsidP="00576E69">
      <w:pPr>
        <w:rPr>
          <w:rFonts w:ascii="Times New Roman" w:hAnsi="Times New Roman" w:cs="Times New Roman"/>
        </w:rPr>
      </w:pPr>
    </w:p>
    <w:p w14:paraId="49E9573E" w14:textId="77777777" w:rsidR="00576E69" w:rsidRDefault="007C4CB6" w:rsidP="00576E69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1E1BF5">
        <w:rPr>
          <w:rFonts w:ascii="Times New Roman" w:hAnsi="Times New Roman" w:cs="Times New Roman"/>
          <w:b/>
        </w:rPr>
        <w:t xml:space="preserve">zemes ierīcības projekta apstiprināšanu </w:t>
      </w:r>
      <w:r>
        <w:rPr>
          <w:rFonts w:ascii="Times New Roman" w:hAnsi="Times New Roman" w:cs="Times New Roman"/>
          <w:b/>
        </w:rPr>
        <w:t xml:space="preserve">īpašumos </w:t>
      </w:r>
      <w:proofErr w:type="spellStart"/>
      <w:r>
        <w:rPr>
          <w:rFonts w:ascii="Times New Roman" w:hAnsi="Times New Roman" w:cs="Times New Roman"/>
          <w:b/>
        </w:rPr>
        <w:t>Liepavotu</w:t>
      </w:r>
      <w:proofErr w:type="spellEnd"/>
      <w:r>
        <w:rPr>
          <w:rFonts w:ascii="Times New Roman" w:hAnsi="Times New Roman" w:cs="Times New Roman"/>
          <w:b/>
        </w:rPr>
        <w:t xml:space="preserve"> ielā 3 un </w:t>
      </w:r>
      <w:proofErr w:type="spellStart"/>
      <w:r>
        <w:rPr>
          <w:rFonts w:ascii="Times New Roman" w:hAnsi="Times New Roman" w:cs="Times New Roman"/>
          <w:b/>
        </w:rPr>
        <w:t>Liepavotu</w:t>
      </w:r>
      <w:proofErr w:type="spellEnd"/>
      <w:r>
        <w:rPr>
          <w:rFonts w:ascii="Times New Roman" w:hAnsi="Times New Roman" w:cs="Times New Roman"/>
          <w:b/>
        </w:rPr>
        <w:t xml:space="preserve"> ielā 5, Ādažos</w:t>
      </w:r>
    </w:p>
    <w:p w14:paraId="064B56E4" w14:textId="77777777" w:rsidR="00B04718" w:rsidRPr="00564CA6" w:rsidRDefault="00B04718" w:rsidP="00576E69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17C4C1D6" w14:textId="0D0B13A7" w:rsidR="00576E69" w:rsidRDefault="007C4CB6" w:rsidP="00576E69">
      <w:pPr>
        <w:ind w:right="41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>pašvaldības dome izskatīja s</w:t>
      </w:r>
      <w:r w:rsidRPr="002A1C93">
        <w:rPr>
          <w:rFonts w:ascii="Times New Roman" w:hAnsi="Times New Roman" w:cs="Times New Roman"/>
        </w:rPr>
        <w:t>abiedrība</w:t>
      </w:r>
      <w:r>
        <w:rPr>
          <w:rFonts w:ascii="Times New Roman" w:hAnsi="Times New Roman" w:cs="Times New Roman"/>
        </w:rPr>
        <w:t>s ar ierobežotu atbildību</w:t>
      </w:r>
      <w:r w:rsidRPr="002A1C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Energoplāns</w:t>
      </w:r>
      <w:proofErr w:type="spellEnd"/>
      <w:r>
        <w:rPr>
          <w:rFonts w:ascii="Times New Roman" w:hAnsi="Times New Roman" w:cs="Times New Roman"/>
        </w:rPr>
        <w:t>”</w:t>
      </w:r>
      <w:r w:rsidRPr="002A1C93">
        <w:rPr>
          <w:rFonts w:ascii="Times New Roman" w:hAnsi="Times New Roman" w:cs="Times New Roman"/>
        </w:rPr>
        <w:t xml:space="preserve"> </w:t>
      </w:r>
      <w:r w:rsidRPr="00057B46">
        <w:rPr>
          <w:rFonts w:ascii="Times New Roman" w:hAnsi="Times New Roman" w:cs="Times New Roman"/>
        </w:rPr>
        <w:t>(</w:t>
      </w:r>
      <w:r w:rsidRPr="002A1C93">
        <w:rPr>
          <w:rFonts w:ascii="Times New Roman" w:hAnsi="Times New Roman" w:cs="Times New Roman"/>
        </w:rPr>
        <w:t>reģistrācijas Nr.</w:t>
      </w:r>
      <w:r w:rsidRPr="002A1C93">
        <w:t xml:space="preserve"> </w:t>
      </w:r>
      <w:r w:rsidRPr="00E442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5403018310</w:t>
      </w:r>
      <w:r w:rsidRPr="002A1C93">
        <w:rPr>
          <w:rFonts w:ascii="Times New Roman" w:hAnsi="Times New Roman" w:cs="Times New Roman"/>
        </w:rPr>
        <w:t xml:space="preserve">, juridiskā adrese: </w:t>
      </w:r>
      <w:r>
        <w:rPr>
          <w:rFonts w:ascii="Times New Roman" w:hAnsi="Times New Roman" w:cs="Times New Roman"/>
        </w:rPr>
        <w:t>Zaķusalas krastmala 3</w:t>
      </w:r>
      <w:r>
        <w:rPr>
          <w:rFonts w:ascii="Times New Roman" w:hAnsi="Times New Roman" w:cs="Times New Roman"/>
        </w:rPr>
        <w:t>3</w:t>
      </w:r>
      <w:r w:rsidRPr="009716D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Rīga</w:t>
      </w:r>
      <w:r w:rsidRPr="009716D6">
        <w:rPr>
          <w:rFonts w:ascii="Times New Roman" w:hAnsi="Times New Roman" w:cs="Times New Roman"/>
        </w:rPr>
        <w:t>, LV-</w:t>
      </w:r>
      <w:r>
        <w:rPr>
          <w:rFonts w:ascii="Times New Roman" w:hAnsi="Times New Roman" w:cs="Times New Roman"/>
        </w:rPr>
        <w:t>1050</w:t>
      </w:r>
      <w:r w:rsidRPr="002A1C93">
        <w:rPr>
          <w:rFonts w:ascii="Times New Roman" w:hAnsi="Times New Roman" w:cs="Times New Roman"/>
        </w:rPr>
        <w:t>; e-</w:t>
      </w:r>
      <w:r w:rsidR="00BF1A58">
        <w:rPr>
          <w:rFonts w:ascii="Times New Roman" w:hAnsi="Times New Roman" w:cs="Times New Roman"/>
        </w:rPr>
        <w:t> </w:t>
      </w:r>
      <w:r w:rsidRPr="002A1C93">
        <w:rPr>
          <w:rFonts w:ascii="Times New Roman" w:hAnsi="Times New Roman" w:cs="Times New Roman"/>
        </w:rPr>
        <w:t xml:space="preserve">pasts: </w:t>
      </w:r>
      <w:bookmarkStart w:id="0" w:name="_Hlk165655715"/>
      <w:r>
        <w:fldChar w:fldCharType="begin"/>
      </w:r>
      <w:r>
        <w:instrText>HYPERLINK "mailto:energoplans1@gmail.com"</w:instrText>
      </w:r>
      <w:r>
        <w:fldChar w:fldCharType="separate"/>
      </w:r>
      <w:r w:rsidR="00F536BB" w:rsidRPr="00753FA4">
        <w:rPr>
          <w:rStyle w:val="Hyperlink"/>
          <w:rFonts w:ascii="Times New Roman" w:hAnsi="Times New Roman" w:cs="Times New Roman"/>
        </w:rPr>
        <w:t>energoplans1@gmail.com</w:t>
      </w:r>
      <w:bookmarkEnd w:id="0"/>
      <w:r>
        <w:rPr>
          <w:rStyle w:val="Hyperlink"/>
          <w:rFonts w:ascii="Times New Roman" w:hAnsi="Times New Roman" w:cs="Times New Roman"/>
        </w:rPr>
        <w:fldChar w:fldCharType="end"/>
      </w:r>
      <w:r w:rsidRPr="00057B4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sertificētas zemes ierīkotājas Diānas </w:t>
      </w:r>
      <w:proofErr w:type="spellStart"/>
      <w:r>
        <w:rPr>
          <w:rFonts w:ascii="Times New Roman" w:hAnsi="Times New Roman" w:cs="Times New Roman"/>
        </w:rPr>
        <w:t>Glizdenieces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93992">
        <w:rPr>
          <w:rFonts w:ascii="Times New Roman" w:hAnsi="Times New Roman" w:cs="Times New Roman"/>
        </w:rPr>
        <w:t>(sertifikāta Nr. AA0</w:t>
      </w:r>
      <w:r>
        <w:rPr>
          <w:rFonts w:ascii="Times New Roman" w:hAnsi="Times New Roman" w:cs="Times New Roman"/>
        </w:rPr>
        <w:t>158</w:t>
      </w:r>
      <w:r w:rsidRPr="0069399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05</w:t>
      </w:r>
      <w:r w:rsidRPr="0069399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693992">
        <w:rPr>
          <w:rFonts w:ascii="Times New Roman" w:hAnsi="Times New Roman" w:cs="Times New Roman"/>
        </w:rPr>
        <w:t>.2024. iesniegum</w:t>
      </w:r>
      <w:r>
        <w:rPr>
          <w:rFonts w:ascii="Times New Roman" w:hAnsi="Times New Roman" w:cs="Times New Roman"/>
        </w:rPr>
        <w:t>u</w:t>
      </w:r>
      <w:r w:rsidRPr="00693992">
        <w:rPr>
          <w:rFonts w:ascii="Times New Roman" w:hAnsi="Times New Roman" w:cs="Times New Roman"/>
        </w:rPr>
        <w:t xml:space="preserve"> (</w:t>
      </w:r>
      <w:proofErr w:type="spellStart"/>
      <w:r w:rsidRPr="00693992">
        <w:rPr>
          <w:rFonts w:ascii="Times New Roman" w:hAnsi="Times New Roman" w:cs="Times New Roman"/>
        </w:rPr>
        <w:t>reģ</w:t>
      </w:r>
      <w:proofErr w:type="spellEnd"/>
      <w:r w:rsidR="00F07299">
        <w:rPr>
          <w:rFonts w:ascii="Times New Roman" w:hAnsi="Times New Roman" w:cs="Times New Roman"/>
        </w:rPr>
        <w:t xml:space="preserve">. </w:t>
      </w:r>
      <w:r w:rsidRPr="00693992">
        <w:rPr>
          <w:rFonts w:ascii="Times New Roman" w:hAnsi="Times New Roman" w:cs="Times New Roman"/>
        </w:rPr>
        <w:t>Nr. </w:t>
      </w:r>
      <w:r w:rsidRPr="00693992">
        <w:rPr>
          <w:rFonts w:ascii="Times New Roman" w:hAnsi="Times New Roman" w:cs="Times New Roman"/>
          <w:color w:val="212529"/>
          <w:shd w:val="clear" w:color="auto" w:fill="FFFFFF"/>
        </w:rPr>
        <w:t>ĀNP/1-11-1/24/</w:t>
      </w:r>
      <w:r>
        <w:rPr>
          <w:rFonts w:ascii="Times New Roman" w:hAnsi="Times New Roman" w:cs="Times New Roman"/>
          <w:color w:val="212529"/>
          <w:shd w:val="clear" w:color="auto" w:fill="FFFFFF"/>
        </w:rPr>
        <w:t>3538</w:t>
      </w:r>
      <w:r w:rsidRPr="00693992">
        <w:rPr>
          <w:rFonts w:ascii="Times New Roman" w:hAnsi="Times New Roman" w:cs="Times New Roman"/>
        </w:rPr>
        <w:t>)</w:t>
      </w:r>
      <w:r w:rsidR="00473239">
        <w:rPr>
          <w:rFonts w:ascii="Times New Roman" w:hAnsi="Times New Roman" w:cs="Times New Roman"/>
        </w:rPr>
        <w:t xml:space="preserve"> un 30.07.2024. iesniegumu (</w:t>
      </w:r>
      <w:proofErr w:type="spellStart"/>
      <w:r w:rsidR="00473239">
        <w:rPr>
          <w:rFonts w:ascii="Times New Roman" w:hAnsi="Times New Roman" w:cs="Times New Roman"/>
        </w:rPr>
        <w:t>reģ</w:t>
      </w:r>
      <w:proofErr w:type="spellEnd"/>
      <w:r w:rsidR="00F07299">
        <w:rPr>
          <w:rFonts w:ascii="Times New Roman" w:hAnsi="Times New Roman" w:cs="Times New Roman"/>
        </w:rPr>
        <w:t>. Nr.</w:t>
      </w:r>
      <w:r w:rsidR="00473239">
        <w:rPr>
          <w:rFonts w:ascii="Times New Roman" w:hAnsi="Times New Roman" w:cs="Times New Roman"/>
        </w:rPr>
        <w:t xml:space="preserve"> </w:t>
      </w:r>
      <w:r w:rsidR="00F07299" w:rsidRPr="00F07299">
        <w:rPr>
          <w:rFonts w:ascii="Times New Roman" w:hAnsi="Times New Roman" w:cs="Times New Roman"/>
        </w:rPr>
        <w:t>ĀNP/1-11-1/24/3877</w:t>
      </w:r>
      <w:r w:rsidR="00473239">
        <w:rPr>
          <w:rFonts w:ascii="Times New Roman" w:hAnsi="Times New Roman" w:cs="Times New Roman"/>
        </w:rPr>
        <w:t>)</w:t>
      </w:r>
      <w:r w:rsidRPr="00693992">
        <w:rPr>
          <w:rFonts w:ascii="Times New Roman" w:hAnsi="Times New Roman" w:cs="Times New Roman"/>
        </w:rPr>
        <w:t xml:space="preserve"> ar lūgumu apstip</w:t>
      </w:r>
      <w:r w:rsidRPr="00693992">
        <w:rPr>
          <w:rFonts w:ascii="Times New Roman" w:hAnsi="Times New Roman" w:cs="Times New Roman"/>
        </w:rPr>
        <w:t>rināt</w:t>
      </w:r>
      <w:r>
        <w:rPr>
          <w:rFonts w:ascii="Times New Roman" w:hAnsi="Times New Roman" w:cs="Times New Roman"/>
        </w:rPr>
        <w:t xml:space="preserve"> </w:t>
      </w:r>
      <w:r w:rsidRPr="00B65BB6">
        <w:rPr>
          <w:rFonts w:ascii="Times New Roman" w:hAnsi="Times New Roman" w:cs="Times New Roman"/>
        </w:rPr>
        <w:t xml:space="preserve">zemes ierīcības projektu nekustamā īpašuma </w:t>
      </w:r>
      <w:proofErr w:type="spellStart"/>
      <w:r>
        <w:rPr>
          <w:rFonts w:ascii="Times New Roman" w:hAnsi="Times New Roman" w:cs="Times New Roman"/>
        </w:rPr>
        <w:t>Liepavotu</w:t>
      </w:r>
      <w:proofErr w:type="spellEnd"/>
      <w:r>
        <w:rPr>
          <w:rFonts w:ascii="Times New Roman" w:hAnsi="Times New Roman" w:cs="Times New Roman"/>
        </w:rPr>
        <w:t xml:space="preserve"> ielā 3</w:t>
      </w:r>
      <w:r w:rsidRPr="00B65BB6">
        <w:rPr>
          <w:rFonts w:ascii="Times New Roman" w:hAnsi="Times New Roman" w:cs="Times New Roman"/>
        </w:rPr>
        <w:t xml:space="preserve">, </w:t>
      </w:r>
      <w:bookmarkStart w:id="1" w:name="_Hlk170819145"/>
      <w:r>
        <w:rPr>
          <w:rFonts w:ascii="Times New Roman" w:hAnsi="Times New Roman" w:cs="Times New Roman"/>
        </w:rPr>
        <w:t xml:space="preserve">Ādažos, </w:t>
      </w:r>
      <w:r w:rsidRPr="00B65BB6">
        <w:rPr>
          <w:rFonts w:ascii="Times New Roman" w:hAnsi="Times New Roman" w:cs="Times New Roman"/>
        </w:rPr>
        <w:t>Ādažu novadā</w:t>
      </w:r>
      <w:bookmarkEnd w:id="1"/>
      <w:r w:rsidRPr="00B65BB6">
        <w:rPr>
          <w:rFonts w:ascii="Times New Roman" w:hAnsi="Times New Roman" w:cs="Times New Roman"/>
        </w:rPr>
        <w:t xml:space="preserve">, </w:t>
      </w:r>
      <w:bookmarkStart w:id="2" w:name="_Hlk170819014"/>
      <w:r w:rsidRPr="00B65BB6">
        <w:rPr>
          <w:rFonts w:ascii="Times New Roman" w:hAnsi="Times New Roman" w:cs="Times New Roman"/>
        </w:rPr>
        <w:t>ar kadastra Nr.80</w:t>
      </w:r>
      <w:r>
        <w:rPr>
          <w:rFonts w:ascii="Times New Roman" w:hAnsi="Times New Roman" w:cs="Times New Roman"/>
        </w:rPr>
        <w:t>44 </w:t>
      </w:r>
      <w:r w:rsidRPr="00B65BB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7 </w:t>
      </w:r>
      <w:r w:rsidRPr="00B65BB6">
        <w:rPr>
          <w:rFonts w:ascii="Times New Roman" w:hAnsi="Times New Roman" w:cs="Times New Roman"/>
        </w:rPr>
        <w:t>0</w:t>
      </w:r>
      <w:bookmarkEnd w:id="2"/>
      <w:r>
        <w:rPr>
          <w:rFonts w:ascii="Times New Roman" w:hAnsi="Times New Roman" w:cs="Times New Roman"/>
        </w:rPr>
        <w:t>089</w:t>
      </w:r>
      <w:r w:rsidRPr="00B65BB6">
        <w:rPr>
          <w:rFonts w:ascii="Times New Roman" w:hAnsi="Times New Roman" w:cs="Times New Roman"/>
        </w:rPr>
        <w:t>, sastāvā esošās zemes vienības ar kadastra apzīmējumu 80</w:t>
      </w:r>
      <w:r>
        <w:rPr>
          <w:rFonts w:ascii="Times New Roman" w:hAnsi="Times New Roman" w:cs="Times New Roman"/>
        </w:rPr>
        <w:t>44 </w:t>
      </w:r>
      <w:r w:rsidRPr="00B65BB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7 </w:t>
      </w:r>
      <w:r w:rsidRPr="00B65BB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089 un </w:t>
      </w:r>
      <w:r w:rsidRPr="00B65BB6">
        <w:rPr>
          <w:rFonts w:ascii="Times New Roman" w:hAnsi="Times New Roman" w:cs="Times New Roman"/>
        </w:rPr>
        <w:t xml:space="preserve">nekustamā īpašuma </w:t>
      </w:r>
      <w:proofErr w:type="spellStart"/>
      <w:r>
        <w:rPr>
          <w:rFonts w:ascii="Times New Roman" w:hAnsi="Times New Roman" w:cs="Times New Roman"/>
        </w:rPr>
        <w:t>Liepavotu</w:t>
      </w:r>
      <w:proofErr w:type="spellEnd"/>
      <w:r>
        <w:rPr>
          <w:rFonts w:ascii="Times New Roman" w:hAnsi="Times New Roman" w:cs="Times New Roman"/>
        </w:rPr>
        <w:t xml:space="preserve"> ielā 5</w:t>
      </w:r>
      <w:r w:rsidRPr="00B65B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Ādažos, </w:t>
      </w:r>
      <w:r w:rsidRPr="00B65BB6">
        <w:rPr>
          <w:rFonts w:ascii="Times New Roman" w:hAnsi="Times New Roman" w:cs="Times New Roman"/>
        </w:rPr>
        <w:t>Ādažu novadā, ar kadast</w:t>
      </w:r>
      <w:r w:rsidRPr="00B65BB6">
        <w:rPr>
          <w:rFonts w:ascii="Times New Roman" w:hAnsi="Times New Roman" w:cs="Times New Roman"/>
        </w:rPr>
        <w:t>ra Nr.80</w:t>
      </w:r>
      <w:r>
        <w:rPr>
          <w:rFonts w:ascii="Times New Roman" w:hAnsi="Times New Roman" w:cs="Times New Roman"/>
        </w:rPr>
        <w:t>44 </w:t>
      </w:r>
      <w:r w:rsidRPr="00B65BB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7 </w:t>
      </w:r>
      <w:r w:rsidRPr="00B65BB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148</w:t>
      </w:r>
      <w:r w:rsidRPr="00B65BB6">
        <w:rPr>
          <w:rFonts w:ascii="Times New Roman" w:hAnsi="Times New Roman" w:cs="Times New Roman"/>
        </w:rPr>
        <w:t>, sastāvā esošās zemes vienības ar kadastra apzīmējumu 80</w:t>
      </w:r>
      <w:r>
        <w:rPr>
          <w:rFonts w:ascii="Times New Roman" w:hAnsi="Times New Roman" w:cs="Times New Roman"/>
        </w:rPr>
        <w:t>44 </w:t>
      </w:r>
      <w:r w:rsidRPr="00B65BB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7 </w:t>
      </w:r>
      <w:r w:rsidRPr="00B65BB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148</w:t>
      </w:r>
      <w:r w:rsidRPr="00B65B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robežu pārkārtošanai</w:t>
      </w:r>
      <w:r w:rsidRPr="00B65BB6">
        <w:rPr>
          <w:rFonts w:ascii="Times New Roman" w:hAnsi="Times New Roman" w:cs="Times New Roman"/>
        </w:rPr>
        <w:t xml:space="preserve"> un piešķirt </w:t>
      </w:r>
      <w:r>
        <w:rPr>
          <w:rFonts w:ascii="Times New Roman" w:hAnsi="Times New Roman" w:cs="Times New Roman"/>
        </w:rPr>
        <w:t xml:space="preserve">adreses </w:t>
      </w:r>
      <w:r w:rsidRPr="00B65BB6">
        <w:rPr>
          <w:rFonts w:ascii="Times New Roman" w:hAnsi="Times New Roman" w:cs="Times New Roman"/>
        </w:rPr>
        <w:t xml:space="preserve">un </w:t>
      </w:r>
      <w:r w:rsidR="00B04718">
        <w:rPr>
          <w:rFonts w:ascii="Times New Roman" w:hAnsi="Times New Roman" w:cs="Times New Roman"/>
        </w:rPr>
        <w:t xml:space="preserve">nekustamā īpašuma </w:t>
      </w:r>
      <w:r w:rsidRPr="00B65BB6">
        <w:rPr>
          <w:rFonts w:ascii="Times New Roman" w:hAnsi="Times New Roman" w:cs="Times New Roman"/>
        </w:rPr>
        <w:t>lietošanas mērķus projektētajām zemes</w:t>
      </w:r>
      <w:r w:rsidRPr="00F07B25">
        <w:rPr>
          <w:rFonts w:ascii="Times New Roman" w:hAnsi="Times New Roman" w:cs="Times New Roman"/>
        </w:rPr>
        <w:t xml:space="preserve"> vienībām</w:t>
      </w:r>
      <w:r w:rsidRPr="00057B46">
        <w:rPr>
          <w:rFonts w:ascii="Times New Roman" w:hAnsi="Times New Roman" w:cs="Times New Roman"/>
        </w:rPr>
        <w:t>.</w:t>
      </w:r>
    </w:p>
    <w:p w14:paraId="724D0030" w14:textId="77777777" w:rsidR="00576E69" w:rsidRPr="00A221A5" w:rsidRDefault="007C4CB6" w:rsidP="00576E69">
      <w:pPr>
        <w:spacing w:before="120"/>
        <w:ind w:right="41"/>
        <w:jc w:val="both"/>
        <w:rPr>
          <w:rFonts w:ascii="Times New Roman" w:hAnsi="Times New Roman" w:cs="Times New Roman"/>
          <w:lang w:val="x-none"/>
        </w:rPr>
      </w:pPr>
      <w:r w:rsidRPr="00D37C4A">
        <w:rPr>
          <w:rFonts w:ascii="Times New Roman" w:hAnsi="Times New Roman" w:cs="Times New Roman"/>
          <w:lang w:val="x-none"/>
        </w:rPr>
        <w:t xml:space="preserve">Izvērtējot </w:t>
      </w:r>
      <w:r w:rsidRPr="00D37C4A">
        <w:rPr>
          <w:rFonts w:ascii="Times New Roman" w:hAnsi="Times New Roman" w:cs="Times New Roman"/>
        </w:rPr>
        <w:t>iesnieg</w:t>
      </w:r>
      <w:proofErr w:type="spellStart"/>
      <w:r w:rsidRPr="00D37C4A">
        <w:rPr>
          <w:rFonts w:ascii="Times New Roman" w:hAnsi="Times New Roman" w:cs="Times New Roman"/>
          <w:lang w:val="x-none"/>
        </w:rPr>
        <w:t>umu</w:t>
      </w:r>
      <w:proofErr w:type="spellEnd"/>
      <w:r w:rsidRPr="00D37C4A">
        <w:rPr>
          <w:rFonts w:ascii="Times New Roman" w:hAnsi="Times New Roman" w:cs="Times New Roman"/>
          <w:lang w:val="x-none"/>
        </w:rPr>
        <w:t xml:space="preserve"> un ar to saistītos apstākļus, tika konstatēts:</w:t>
      </w:r>
    </w:p>
    <w:p w14:paraId="0F0D1C4A" w14:textId="77777777" w:rsidR="00576E69" w:rsidRPr="00057B46" w:rsidRDefault="007C4CB6" w:rsidP="00576E69">
      <w:pPr>
        <w:pStyle w:val="BodyText"/>
        <w:numPr>
          <w:ilvl w:val="0"/>
          <w:numId w:val="3"/>
        </w:numPr>
        <w:spacing w:before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Ādažu novada pašvaldības d</w:t>
      </w:r>
      <w:r w:rsidRPr="00057B46">
        <w:rPr>
          <w:rFonts w:ascii="Times New Roman" w:hAnsi="Times New Roman"/>
          <w:sz w:val="24"/>
          <w:szCs w:val="24"/>
        </w:rPr>
        <w:t xml:space="preserve">ome </w:t>
      </w:r>
      <w:r>
        <w:rPr>
          <w:rFonts w:ascii="Times New Roman" w:hAnsi="Times New Roman"/>
          <w:sz w:val="24"/>
          <w:szCs w:val="24"/>
          <w:lang w:val="lv-LV"/>
        </w:rPr>
        <w:t>25.04.2024</w:t>
      </w:r>
      <w:r w:rsidRPr="00057B46">
        <w:rPr>
          <w:rFonts w:ascii="Times New Roman" w:hAnsi="Times New Roman"/>
          <w:sz w:val="24"/>
          <w:szCs w:val="24"/>
        </w:rPr>
        <w:t>.</w:t>
      </w:r>
      <w:r w:rsidRPr="00057B46">
        <w:rPr>
          <w:rFonts w:ascii="Times New Roman" w:hAnsi="Times New Roman"/>
          <w:sz w:val="24"/>
          <w:szCs w:val="24"/>
          <w:lang w:val="lv-LV"/>
        </w:rPr>
        <w:t xml:space="preserve"> pieņēma</w:t>
      </w:r>
      <w:r w:rsidRPr="00057B46">
        <w:rPr>
          <w:rFonts w:ascii="Times New Roman" w:hAnsi="Times New Roman"/>
          <w:sz w:val="24"/>
          <w:szCs w:val="24"/>
        </w:rPr>
        <w:t xml:space="preserve"> </w:t>
      </w:r>
      <w:r w:rsidRPr="00057B46">
        <w:rPr>
          <w:rFonts w:ascii="Times New Roman" w:hAnsi="Times New Roman"/>
          <w:sz w:val="24"/>
          <w:szCs w:val="24"/>
          <w:lang w:eastAsia="lv-LV"/>
        </w:rPr>
        <w:t xml:space="preserve">lēmumu </w:t>
      </w:r>
      <w:r w:rsidRPr="00AB7ED7">
        <w:rPr>
          <w:rFonts w:ascii="Times New Roman" w:hAnsi="Times New Roman"/>
          <w:sz w:val="24"/>
          <w:szCs w:val="24"/>
          <w:lang w:eastAsia="lv-LV"/>
        </w:rPr>
        <w:t>Nr.</w:t>
      </w:r>
      <w:r>
        <w:rPr>
          <w:rFonts w:ascii="Times New Roman" w:hAnsi="Times New Roman"/>
          <w:sz w:val="24"/>
          <w:szCs w:val="24"/>
          <w:lang w:val="lv-LV" w:eastAsia="lv-LV"/>
        </w:rPr>
        <w:t>148</w:t>
      </w:r>
      <w:r w:rsidRPr="00AB7ED7">
        <w:rPr>
          <w:rFonts w:ascii="Times New Roman" w:hAnsi="Times New Roman"/>
          <w:sz w:val="24"/>
          <w:szCs w:val="24"/>
          <w:lang w:eastAsia="lv-LV"/>
        </w:rPr>
        <w:t xml:space="preserve"> “Par zemes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Pr="00AB7ED7">
        <w:rPr>
          <w:rFonts w:ascii="Times New Roman" w:hAnsi="Times New Roman"/>
          <w:sz w:val="24"/>
          <w:szCs w:val="24"/>
          <w:lang w:eastAsia="lv-LV"/>
        </w:rPr>
        <w:t>ierīcības projekt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a uzsākšanu īpašumos </w:t>
      </w:r>
      <w:proofErr w:type="spellStart"/>
      <w:r>
        <w:rPr>
          <w:rFonts w:ascii="Times New Roman" w:hAnsi="Times New Roman"/>
          <w:sz w:val="24"/>
          <w:szCs w:val="24"/>
          <w:lang w:val="lv-LV" w:eastAsia="lv-LV"/>
        </w:rPr>
        <w:t>Liepavotu</w:t>
      </w:r>
      <w:proofErr w:type="spellEnd"/>
      <w:r>
        <w:rPr>
          <w:rFonts w:ascii="Times New Roman" w:hAnsi="Times New Roman"/>
          <w:sz w:val="24"/>
          <w:szCs w:val="24"/>
          <w:lang w:val="lv-LV" w:eastAsia="lv-LV"/>
        </w:rPr>
        <w:t xml:space="preserve"> ielā 3 un </w:t>
      </w:r>
      <w:proofErr w:type="spellStart"/>
      <w:r>
        <w:rPr>
          <w:rFonts w:ascii="Times New Roman" w:hAnsi="Times New Roman"/>
          <w:sz w:val="24"/>
          <w:szCs w:val="24"/>
          <w:lang w:val="lv-LV" w:eastAsia="lv-LV"/>
        </w:rPr>
        <w:t>Liepavotu</w:t>
      </w:r>
      <w:proofErr w:type="spellEnd"/>
      <w:r>
        <w:rPr>
          <w:rFonts w:ascii="Times New Roman" w:hAnsi="Times New Roman"/>
          <w:sz w:val="24"/>
          <w:szCs w:val="24"/>
          <w:lang w:val="lv-LV" w:eastAsia="lv-LV"/>
        </w:rPr>
        <w:t xml:space="preserve"> ielā 5, Ādažos</w:t>
      </w:r>
      <w:r w:rsidRPr="00AB7ED7">
        <w:rPr>
          <w:rFonts w:ascii="Times New Roman" w:hAnsi="Times New Roman"/>
          <w:sz w:val="24"/>
          <w:szCs w:val="24"/>
          <w:lang w:eastAsia="lv-LV"/>
        </w:rPr>
        <w:t xml:space="preserve">”, </w:t>
      </w:r>
      <w:r w:rsidRPr="00057B46">
        <w:rPr>
          <w:rFonts w:ascii="Times New Roman" w:hAnsi="Times New Roman"/>
          <w:sz w:val="24"/>
          <w:szCs w:val="24"/>
        </w:rPr>
        <w:t>ar kuru tika atļauts izstrādāt zemes ierīcības p</w:t>
      </w:r>
      <w:r w:rsidRPr="00057B46">
        <w:rPr>
          <w:rFonts w:ascii="Times New Roman" w:hAnsi="Times New Roman"/>
          <w:sz w:val="24"/>
          <w:szCs w:val="24"/>
        </w:rPr>
        <w:t xml:space="preserve">rojektu </w:t>
      </w:r>
      <w:r>
        <w:rPr>
          <w:rFonts w:ascii="Times New Roman" w:hAnsi="Times New Roman"/>
          <w:sz w:val="24"/>
          <w:szCs w:val="24"/>
        </w:rPr>
        <w:t>zemes vienībai</w:t>
      </w:r>
      <w:r w:rsidRPr="00057B4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Liepavotu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ielā 3, Ādažos</w:t>
      </w:r>
      <w:r w:rsidRPr="00794423">
        <w:rPr>
          <w:rFonts w:ascii="Times New Roman" w:hAnsi="Times New Roman"/>
          <w:sz w:val="24"/>
          <w:szCs w:val="24"/>
        </w:rPr>
        <w:t>, Ādažu nov</w:t>
      </w:r>
      <w:r>
        <w:rPr>
          <w:rFonts w:ascii="Times New Roman" w:hAnsi="Times New Roman"/>
          <w:sz w:val="24"/>
          <w:szCs w:val="24"/>
        </w:rPr>
        <w:t>.,</w:t>
      </w:r>
      <w:r w:rsidRPr="00794423">
        <w:t xml:space="preserve"> </w:t>
      </w:r>
      <w:r w:rsidRPr="009716D6">
        <w:rPr>
          <w:rFonts w:ascii="Times New Roman" w:hAnsi="Times New Roman"/>
          <w:sz w:val="24"/>
          <w:szCs w:val="24"/>
        </w:rPr>
        <w:t>ar kadastra apzīmējumu 80</w:t>
      </w:r>
      <w:r>
        <w:rPr>
          <w:rFonts w:ascii="Times New Roman" w:hAnsi="Times New Roman"/>
          <w:sz w:val="24"/>
          <w:szCs w:val="24"/>
          <w:lang w:val="lv-LV"/>
        </w:rPr>
        <w:t>44 </w:t>
      </w:r>
      <w:r w:rsidRPr="009716D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7 </w:t>
      </w:r>
      <w:r w:rsidRPr="009716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089 un </w:t>
      </w:r>
      <w:r>
        <w:rPr>
          <w:rFonts w:ascii="Times New Roman" w:hAnsi="Times New Roman"/>
          <w:sz w:val="24"/>
          <w:szCs w:val="24"/>
        </w:rPr>
        <w:t>zemes vienībai</w:t>
      </w:r>
      <w:r w:rsidRPr="00057B4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Liepavotu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ielā 5, Ādažos</w:t>
      </w:r>
      <w:r w:rsidRPr="00794423">
        <w:rPr>
          <w:rFonts w:ascii="Times New Roman" w:hAnsi="Times New Roman"/>
          <w:sz w:val="24"/>
          <w:szCs w:val="24"/>
        </w:rPr>
        <w:t>, Ādažu nov</w:t>
      </w:r>
      <w:r>
        <w:rPr>
          <w:rFonts w:ascii="Times New Roman" w:hAnsi="Times New Roman"/>
          <w:sz w:val="24"/>
          <w:szCs w:val="24"/>
        </w:rPr>
        <w:t>.,</w:t>
      </w:r>
      <w:r w:rsidRPr="00794423">
        <w:t xml:space="preserve"> </w:t>
      </w:r>
      <w:r w:rsidRPr="009716D6">
        <w:rPr>
          <w:rFonts w:ascii="Times New Roman" w:hAnsi="Times New Roman"/>
          <w:sz w:val="24"/>
          <w:szCs w:val="24"/>
        </w:rPr>
        <w:t>ar kadastra apzīmējumu 80</w:t>
      </w:r>
      <w:r>
        <w:rPr>
          <w:rFonts w:ascii="Times New Roman" w:hAnsi="Times New Roman"/>
          <w:sz w:val="24"/>
          <w:szCs w:val="24"/>
          <w:lang w:val="lv-LV"/>
        </w:rPr>
        <w:t>44 </w:t>
      </w:r>
      <w:r w:rsidRPr="009716D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7 </w:t>
      </w:r>
      <w:r w:rsidRPr="009716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148,</w:t>
      </w:r>
      <w:r w:rsidRPr="009716D6">
        <w:rPr>
          <w:rFonts w:ascii="Times New Roman" w:hAnsi="Times New Roman"/>
          <w:sz w:val="24"/>
          <w:szCs w:val="24"/>
        </w:rPr>
        <w:t xml:space="preserve"> </w:t>
      </w:r>
      <w:r w:rsidRPr="00057B46">
        <w:rPr>
          <w:rFonts w:ascii="Times New Roman" w:hAnsi="Times New Roman"/>
          <w:sz w:val="24"/>
          <w:szCs w:val="24"/>
        </w:rPr>
        <w:t>ar mērķi pamatot</w:t>
      </w:r>
      <w:r w:rsidRPr="00057B46">
        <w:rPr>
          <w:rFonts w:ascii="Times New Roman" w:hAnsi="Times New Roman"/>
          <w:sz w:val="24"/>
          <w:szCs w:val="24"/>
          <w:lang w:val="lv-LV"/>
        </w:rPr>
        <w:t xml:space="preserve"> zemes vienības </w:t>
      </w:r>
      <w:r>
        <w:rPr>
          <w:rFonts w:ascii="Times New Roman" w:hAnsi="Times New Roman"/>
          <w:sz w:val="24"/>
          <w:szCs w:val="24"/>
          <w:lang w:val="lv-LV"/>
        </w:rPr>
        <w:t xml:space="preserve">robežu </w:t>
      </w:r>
      <w:r>
        <w:rPr>
          <w:rFonts w:ascii="Times New Roman" w:hAnsi="Times New Roman"/>
          <w:sz w:val="24"/>
          <w:szCs w:val="24"/>
          <w:lang w:val="lv-LV"/>
        </w:rPr>
        <w:t>pārkārtošanu.</w:t>
      </w:r>
    </w:p>
    <w:p w14:paraId="0502F743" w14:textId="77777777" w:rsidR="00576E69" w:rsidRDefault="007C4CB6" w:rsidP="00576E69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N</w:t>
      </w:r>
      <w:r w:rsidRPr="00A221A5">
        <w:rPr>
          <w:rFonts w:ascii="Times New Roman" w:hAnsi="Times New Roman" w:cs="Times New Roman"/>
        </w:rPr>
        <w:t>av nepieciešama zemes ierīcības projekta pilnveidošana vai noraidīšana</w:t>
      </w:r>
      <w:r>
        <w:rPr>
          <w:rFonts w:ascii="Times New Roman" w:hAnsi="Times New Roman" w:cs="Times New Roman"/>
          <w:szCs w:val="22"/>
        </w:rPr>
        <w:t>.</w:t>
      </w:r>
    </w:p>
    <w:p w14:paraId="5DD4778A" w14:textId="77777777" w:rsidR="00576E69" w:rsidRPr="00D01CAF" w:rsidRDefault="00576E69" w:rsidP="00576E69">
      <w:pPr>
        <w:pStyle w:val="ListParagraph"/>
        <w:spacing w:before="120" w:after="120"/>
        <w:jc w:val="both"/>
        <w:rPr>
          <w:rFonts w:ascii="Times New Roman" w:hAnsi="Times New Roman" w:cs="Times New Roman"/>
          <w:sz w:val="12"/>
          <w:szCs w:val="12"/>
        </w:rPr>
      </w:pPr>
    </w:p>
    <w:p w14:paraId="3AFADDCC" w14:textId="77777777" w:rsidR="00576E69" w:rsidRDefault="007C4CB6" w:rsidP="00576E69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bookmarkStart w:id="3" w:name="_Hlk157080968"/>
      <w:r w:rsidRPr="00997890">
        <w:rPr>
          <w:rFonts w:ascii="Times New Roman" w:hAnsi="Times New Roman" w:cs="Times New Roman"/>
        </w:rPr>
        <w:t>Pašvaldību likuma 4.panta pirmās daļas 15. punkt</w:t>
      </w:r>
      <w:r>
        <w:rPr>
          <w:rFonts w:ascii="Times New Roman" w:hAnsi="Times New Roman" w:cs="Times New Roman"/>
        </w:rPr>
        <w:t>s</w:t>
      </w:r>
      <w:r w:rsidRPr="00997890">
        <w:rPr>
          <w:rFonts w:ascii="Times New Roman" w:hAnsi="Times New Roman" w:cs="Times New Roman"/>
        </w:rPr>
        <w:t xml:space="preserve"> un 10.panta pirmās daļas 21.punkt</w:t>
      </w:r>
      <w:r>
        <w:rPr>
          <w:rFonts w:ascii="Times New Roman" w:hAnsi="Times New Roman" w:cs="Times New Roman"/>
        </w:rPr>
        <w:t>s</w:t>
      </w:r>
      <w:bookmarkEnd w:id="3"/>
      <w:r w:rsidRPr="00997890">
        <w:rPr>
          <w:rFonts w:ascii="Times New Roman" w:hAnsi="Times New Roman" w:cs="Times New Roman"/>
        </w:rPr>
        <w:t xml:space="preserve">, noteic, ka pašvaldībai ir autonomā funkcija saskaņā ar pašvaldības </w:t>
      </w:r>
      <w:r w:rsidRPr="00997890">
        <w:rPr>
          <w:rFonts w:ascii="Times New Roman" w:hAnsi="Times New Roman" w:cs="Times New Roman"/>
        </w:rPr>
        <w:t>teritorijas plānojumu noteikt zemes izmantošanu un apbūvi, un tikai domes kompetencē ir pieņemt lēmumus citos ārējos normatīvajos aktos paredzētajos gadījumos</w:t>
      </w:r>
      <w:r>
        <w:rPr>
          <w:rFonts w:ascii="Times New Roman" w:hAnsi="Times New Roman" w:cs="Times New Roman"/>
        </w:rPr>
        <w:t>.</w:t>
      </w:r>
    </w:p>
    <w:p w14:paraId="451BADD5" w14:textId="77777777" w:rsidR="00576E69" w:rsidRPr="00D01CAF" w:rsidRDefault="00576E69" w:rsidP="00576E69">
      <w:pPr>
        <w:pStyle w:val="ListParagraph"/>
        <w:spacing w:before="120" w:after="120"/>
        <w:jc w:val="both"/>
        <w:rPr>
          <w:rFonts w:ascii="Times New Roman" w:hAnsi="Times New Roman" w:cs="Times New Roman"/>
          <w:sz w:val="12"/>
          <w:szCs w:val="12"/>
        </w:rPr>
      </w:pPr>
      <w:bookmarkStart w:id="4" w:name="_Hlk157081023"/>
    </w:p>
    <w:p w14:paraId="51E88C3C" w14:textId="77777777" w:rsidR="00576E69" w:rsidRPr="00C301BD" w:rsidRDefault="007C4CB6" w:rsidP="00576E69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</w:rPr>
      </w:pPr>
      <w:r w:rsidRPr="00C301BD">
        <w:rPr>
          <w:rFonts w:ascii="Times New Roman" w:hAnsi="Times New Roman" w:cs="Times New Roman"/>
        </w:rPr>
        <w:t>Teritorijas attīstības plānošanas likuma 12.panta trešā daļa</w:t>
      </w:r>
      <w:bookmarkEnd w:id="4"/>
      <w:r w:rsidRPr="00C301BD">
        <w:rPr>
          <w:rFonts w:ascii="Times New Roman" w:hAnsi="Times New Roman" w:cs="Times New Roman"/>
        </w:rPr>
        <w:t xml:space="preserve"> noteic, ka vietējā pašvaldība koordinē un uzrauga vietējās pašvaldības attīstības stratēģijas, attīstības programmas, teritorijas plānojuma, </w:t>
      </w:r>
      <w:proofErr w:type="spellStart"/>
      <w:r w:rsidRPr="00C301BD">
        <w:rPr>
          <w:rFonts w:ascii="Times New Roman" w:hAnsi="Times New Roman" w:cs="Times New Roman"/>
        </w:rPr>
        <w:t>lokālplānojumu</w:t>
      </w:r>
      <w:proofErr w:type="spellEnd"/>
      <w:r w:rsidRPr="00C301BD">
        <w:rPr>
          <w:rFonts w:ascii="Times New Roman" w:hAnsi="Times New Roman" w:cs="Times New Roman"/>
        </w:rPr>
        <w:t>, detālplānojumu un tematisko plānojumu īstenošanu</w:t>
      </w:r>
      <w:r>
        <w:rPr>
          <w:rFonts w:ascii="Times New Roman" w:hAnsi="Times New Roman" w:cs="Times New Roman"/>
        </w:rPr>
        <w:t>.</w:t>
      </w:r>
    </w:p>
    <w:p w14:paraId="6158BB0D" w14:textId="77777777" w:rsidR="00576E69" w:rsidRDefault="007C4CB6" w:rsidP="00576E69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A221A5">
        <w:rPr>
          <w:rFonts w:ascii="Times New Roman" w:hAnsi="Times New Roman" w:cs="Times New Roman"/>
        </w:rPr>
        <w:t>Zemes ierīcības likuma 19.pants noteic, ka zemes</w:t>
      </w:r>
      <w:r w:rsidRPr="00A221A5">
        <w:rPr>
          <w:rFonts w:ascii="Times New Roman" w:hAnsi="Times New Roman" w:cs="Times New Roman"/>
        </w:rPr>
        <w:t xml:space="preserve"> ierīcības projektu un tā grozījumus apstiprina vietējā pašvaldība, izdodot administratīvo aktu</w:t>
      </w:r>
      <w:r>
        <w:rPr>
          <w:rFonts w:ascii="Times New Roman" w:hAnsi="Times New Roman" w:cs="Times New Roman"/>
        </w:rPr>
        <w:t>.</w:t>
      </w:r>
    </w:p>
    <w:p w14:paraId="240CD916" w14:textId="77777777" w:rsidR="00576E69" w:rsidRPr="00057B46" w:rsidRDefault="007C4CB6" w:rsidP="00576E69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57B46">
        <w:rPr>
          <w:rFonts w:ascii="Times New Roman" w:hAnsi="Times New Roman" w:cs="Times New Roman"/>
        </w:rPr>
        <w:t>Ministru Kabineta 02.08.2016. noteikumu Nr.505 „Zemes ierīcības projekta izstrādes noteikumi” 26.punkt</w:t>
      </w:r>
      <w:r>
        <w:rPr>
          <w:rFonts w:ascii="Times New Roman" w:hAnsi="Times New Roman" w:cs="Times New Roman"/>
        </w:rPr>
        <w:t>s</w:t>
      </w:r>
      <w:r w:rsidRPr="00057B46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>teic</w:t>
      </w:r>
      <w:r w:rsidRPr="00057B46">
        <w:rPr>
          <w:rFonts w:ascii="Times New Roman" w:hAnsi="Times New Roman" w:cs="Times New Roman"/>
        </w:rPr>
        <w:t>, ka pēc projekta saņemšanas apstiprināšanai viet</w:t>
      </w:r>
      <w:r w:rsidRPr="00057B46">
        <w:rPr>
          <w:rFonts w:ascii="Times New Roman" w:hAnsi="Times New Roman" w:cs="Times New Roman"/>
        </w:rPr>
        <w:t xml:space="preserve">ējā pašvaldība izdod administratīvo aktu par projekta apstiprināšanu vai noraidīšanu, norādot vai pielikumā pievienojot informāciju par tās zemes vienības kadastra apzīmējumu, kurai izstrādāts projekts, un projekta grafiskās daļas rekvizītus (attiecīgā </w:t>
      </w:r>
      <w:r w:rsidRPr="00057B46">
        <w:rPr>
          <w:rFonts w:ascii="Times New Roman" w:hAnsi="Times New Roman" w:cs="Times New Roman"/>
        </w:rPr>
        <w:lastRenderedPageBreak/>
        <w:t>zem</w:t>
      </w:r>
      <w:r w:rsidRPr="00057B46">
        <w:rPr>
          <w:rFonts w:ascii="Times New Roman" w:hAnsi="Times New Roman" w:cs="Times New Roman"/>
        </w:rPr>
        <w:t>es ierīkotāja vārdu, uzvārdu, datumu un laiku, kad tas minēto dokumentu ir parakstījis) vai projekta grafiskās daļas kopiju</w:t>
      </w:r>
      <w:r>
        <w:rPr>
          <w:rFonts w:ascii="Times New Roman" w:hAnsi="Times New Roman" w:cs="Times New Roman"/>
        </w:rPr>
        <w:t>.</w:t>
      </w:r>
    </w:p>
    <w:p w14:paraId="1BF0E208" w14:textId="77777777" w:rsidR="00576E69" w:rsidRPr="00C301BD" w:rsidRDefault="007C4CB6" w:rsidP="00576E69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057B46">
        <w:rPr>
          <w:rFonts w:ascii="Times New Roman" w:hAnsi="Times New Roman" w:cs="Times New Roman"/>
        </w:rPr>
        <w:t>Ministru Kabineta 02.08.2016. noteikumu Nr.505 „Zemes ierīcības projekta izstrādes noteikumi” 28.punkt</w:t>
      </w:r>
      <w:r>
        <w:rPr>
          <w:rFonts w:ascii="Times New Roman" w:hAnsi="Times New Roman" w:cs="Times New Roman"/>
        </w:rPr>
        <w:t xml:space="preserve">s </w:t>
      </w:r>
      <w:r w:rsidRPr="00057B46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teic</w:t>
      </w:r>
      <w:r w:rsidRPr="00057B46">
        <w:rPr>
          <w:rFonts w:ascii="Times New Roman" w:hAnsi="Times New Roman" w:cs="Times New Roman"/>
        </w:rPr>
        <w:t>, ka, ja projektu aps</w:t>
      </w:r>
      <w:r w:rsidRPr="00057B46">
        <w:rPr>
          <w:rFonts w:ascii="Times New Roman" w:hAnsi="Times New Roman" w:cs="Times New Roman"/>
        </w:rPr>
        <w:t xml:space="preserve">tiprina, vietējā pašvaldība pieņem </w:t>
      </w:r>
      <w:r w:rsidRPr="00CF1FFD">
        <w:rPr>
          <w:rFonts w:ascii="Times New Roman" w:hAnsi="Times New Roman" w:cs="Times New Roman"/>
        </w:rPr>
        <w:t>uz projektētajām zemes vienībām attiecināmus lēmumus, tostarp lēmumu par: adreses piešķiršanu, ja pēc zemes ierīcības darbiem paredzēts izveidot jaunu adresācijas objektu; nekustamā īpašuma lietošanas mērķu noteikšanu vai</w:t>
      </w:r>
      <w:r w:rsidRPr="00CF1FFD">
        <w:rPr>
          <w:rFonts w:ascii="Times New Roman" w:hAnsi="Times New Roman" w:cs="Times New Roman"/>
        </w:rPr>
        <w:t xml:space="preserve"> maiņu</w:t>
      </w:r>
      <w:r>
        <w:rPr>
          <w:rFonts w:ascii="Times New Roman" w:hAnsi="Times New Roman" w:cs="Times New Roman"/>
        </w:rPr>
        <w:t>.</w:t>
      </w:r>
    </w:p>
    <w:p w14:paraId="031C19DD" w14:textId="77777777" w:rsidR="00576E69" w:rsidRDefault="007C4CB6" w:rsidP="00576E69">
      <w:pPr>
        <w:numPr>
          <w:ilvl w:val="0"/>
          <w:numId w:val="3"/>
        </w:numPr>
        <w:spacing w:after="120"/>
        <w:jc w:val="both"/>
        <w:rPr>
          <w:rStyle w:val="Strong"/>
          <w:rFonts w:ascii="Times New Roman" w:hAnsi="Times New Roman" w:cs="Times New Roman"/>
        </w:rPr>
      </w:pPr>
      <w:r w:rsidRPr="00F93C37">
        <w:rPr>
          <w:rStyle w:val="Strong"/>
          <w:rFonts w:ascii="Times New Roman" w:hAnsi="Times New Roman" w:cs="Times New Roman"/>
          <w:b w:val="0"/>
          <w:bCs w:val="0"/>
        </w:rPr>
        <w:t>Ministru kabineta 20.06.2006. noteikumu Nr.496 „Nekustamā īpašuma lietošanas mērķu klasifikācija un nekustamā īpašuma lietošanas mērķu noteikšanas un maiņas kārtība” 16.1.punkts noteic, ka</w:t>
      </w:r>
      <w:r w:rsidRPr="00C3778C">
        <w:rPr>
          <w:rStyle w:val="Strong"/>
          <w:rFonts w:ascii="Times New Roman" w:hAnsi="Times New Roman" w:cs="Times New Roman"/>
        </w:rPr>
        <w:t xml:space="preserve"> </w:t>
      </w:r>
      <w:r w:rsidRPr="00C3778C">
        <w:rPr>
          <w:rFonts w:ascii="Times New Roman" w:hAnsi="Times New Roman" w:cs="Times New Roman"/>
        </w:rPr>
        <w:t>lietošanas mērķi nosaka, ja tiek izveidota jauna zemes vien</w:t>
      </w:r>
      <w:r w:rsidRPr="00C3778C">
        <w:rPr>
          <w:rFonts w:ascii="Times New Roman" w:hAnsi="Times New Roman" w:cs="Times New Roman"/>
        </w:rPr>
        <w:t xml:space="preserve">ība vai zemes vienības </w:t>
      </w:r>
      <w:r w:rsidRPr="00794423">
        <w:rPr>
          <w:rFonts w:ascii="Times New Roman" w:hAnsi="Times New Roman" w:cs="Times New Roman"/>
        </w:rPr>
        <w:t>daļa</w:t>
      </w:r>
      <w:r w:rsidRPr="00794423">
        <w:rPr>
          <w:rStyle w:val="Strong"/>
          <w:rFonts w:ascii="Times New Roman" w:hAnsi="Times New Roman" w:cs="Times New Roman"/>
          <w:b w:val="0"/>
          <w:bCs w:val="0"/>
        </w:rPr>
        <w:t>.</w:t>
      </w:r>
    </w:p>
    <w:p w14:paraId="6818D54D" w14:textId="77777777" w:rsidR="00576E69" w:rsidRDefault="007C4CB6" w:rsidP="00BF1A58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eastAsia="Times New Roman" w:hAnsi="Times New Roman" w:cs="Times New Roman"/>
        </w:rPr>
      </w:pPr>
      <w:bookmarkStart w:id="5" w:name="_Hlk159940483"/>
      <w:r w:rsidRPr="008F4F96">
        <w:rPr>
          <w:rFonts w:ascii="Times New Roman" w:eastAsia="Times New Roman" w:hAnsi="Times New Roman" w:cs="Times New Roman"/>
        </w:rPr>
        <w:t>Ministru kabineta 29.06.2021. noteikumu Nr.455 „Adresācijas noteikumi” 9.punkt</w:t>
      </w:r>
      <w:r>
        <w:rPr>
          <w:rFonts w:ascii="Times New Roman" w:eastAsia="Times New Roman" w:hAnsi="Times New Roman" w:cs="Times New Roman"/>
        </w:rPr>
        <w:t>s</w:t>
      </w:r>
      <w:r w:rsidRPr="008F4F96">
        <w:rPr>
          <w:rFonts w:ascii="Times New Roman" w:eastAsia="Times New Roman" w:hAnsi="Times New Roman" w:cs="Times New Roman"/>
        </w:rPr>
        <w:t xml:space="preserve"> </w:t>
      </w:r>
      <w:bookmarkEnd w:id="5"/>
      <w:r w:rsidRPr="008F4F96">
        <w:rPr>
          <w:rFonts w:ascii="Times New Roman" w:eastAsia="Times New Roman" w:hAnsi="Times New Roman" w:cs="Times New Roman"/>
        </w:rPr>
        <w:t xml:space="preserve">noteic, ka pašvaldībai bez personas piekrišanas, izvērtējot konkrēto situāciju, ir tiesības piešķirt adresi, ja adrese adresācijas objektam nav </w:t>
      </w:r>
      <w:r w:rsidRPr="008F4F96">
        <w:rPr>
          <w:rFonts w:ascii="Times New Roman" w:eastAsia="Times New Roman" w:hAnsi="Times New Roman" w:cs="Times New Roman"/>
        </w:rPr>
        <w:t>piešķirta, un mainīt, tai skaitā precizēt adreses pieraksta formu, vai likvidēt piešķirto adresi, ja tā neatbilst šo noteikumu prasībām</w:t>
      </w:r>
      <w:r>
        <w:rPr>
          <w:rFonts w:ascii="Times New Roman" w:eastAsia="Times New Roman" w:hAnsi="Times New Roman" w:cs="Times New Roman"/>
        </w:rPr>
        <w:t>.</w:t>
      </w:r>
    </w:p>
    <w:p w14:paraId="1BBBD6A6" w14:textId="244C6BCD" w:rsidR="00576E69" w:rsidRPr="00564CA6" w:rsidRDefault="007C4CB6" w:rsidP="00576E69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iepriekš minēto un </w:t>
      </w:r>
      <w:r w:rsidRPr="006C6BF2">
        <w:rPr>
          <w:rFonts w:ascii="Times New Roman" w:hAnsi="Times New Roman" w:cs="Times New Roman"/>
        </w:rPr>
        <w:t>Pašvaldību likuma 4.panta pirmās daļas 15.punkt</w:t>
      </w:r>
      <w:r>
        <w:rPr>
          <w:rFonts w:ascii="Times New Roman" w:hAnsi="Times New Roman" w:cs="Times New Roman"/>
        </w:rPr>
        <w:t>u</w:t>
      </w:r>
      <w:r w:rsidRPr="006C6BF2">
        <w:rPr>
          <w:rFonts w:ascii="Times New Roman" w:hAnsi="Times New Roman" w:cs="Times New Roman"/>
        </w:rPr>
        <w:t xml:space="preserve"> un 10.panta pirmās daļas 21.punkt</w:t>
      </w:r>
      <w:r>
        <w:rPr>
          <w:rFonts w:ascii="Times New Roman" w:hAnsi="Times New Roman" w:cs="Times New Roman"/>
        </w:rPr>
        <w:t>u,</w:t>
      </w:r>
      <w:r>
        <w:rPr>
          <w:rFonts w:ascii="Times New Roman" w:hAnsi="Times New Roman" w:cs="Times New Roman"/>
        </w:rPr>
        <w:t xml:space="preserve"> </w:t>
      </w:r>
      <w:r w:rsidRPr="006C6BF2">
        <w:rPr>
          <w:rFonts w:ascii="Times New Roman" w:hAnsi="Times New Roman" w:cs="Times New Roman"/>
        </w:rPr>
        <w:t>Teritorijas attīstības plānošanas likuma 12.panta treš</w:t>
      </w:r>
      <w:r>
        <w:rPr>
          <w:rFonts w:ascii="Times New Roman" w:hAnsi="Times New Roman" w:cs="Times New Roman"/>
        </w:rPr>
        <w:t>o</w:t>
      </w:r>
      <w:r w:rsidRPr="006C6BF2">
        <w:rPr>
          <w:rFonts w:ascii="Times New Roman" w:hAnsi="Times New Roman" w:cs="Times New Roman"/>
        </w:rPr>
        <w:t xml:space="preserve"> daļ</w:t>
      </w:r>
      <w:r>
        <w:rPr>
          <w:rFonts w:ascii="Times New Roman" w:hAnsi="Times New Roman" w:cs="Times New Roman"/>
        </w:rPr>
        <w:t>u,</w:t>
      </w:r>
      <w:r w:rsidRPr="006C6BF2">
        <w:rPr>
          <w:rFonts w:ascii="Times New Roman" w:hAnsi="Times New Roman" w:cs="Times New Roman"/>
        </w:rPr>
        <w:t xml:space="preserve"> </w:t>
      </w:r>
      <w:r w:rsidRPr="00FF3F68">
        <w:rPr>
          <w:rFonts w:ascii="Times New Roman" w:hAnsi="Times New Roman" w:cs="Times New Roman"/>
          <w:sz w:val="23"/>
          <w:szCs w:val="23"/>
        </w:rPr>
        <w:t>Zemes ierīcības likuma 19.pant</w:t>
      </w:r>
      <w:r>
        <w:rPr>
          <w:rFonts w:ascii="Times New Roman" w:hAnsi="Times New Roman" w:cs="Times New Roman"/>
          <w:sz w:val="23"/>
          <w:szCs w:val="23"/>
        </w:rPr>
        <w:t>u,</w:t>
      </w:r>
      <w:r w:rsidRPr="00C301BD">
        <w:rPr>
          <w:rFonts w:ascii="Times New Roman" w:hAnsi="Times New Roman" w:cs="Times New Roman"/>
        </w:rPr>
        <w:t xml:space="preserve"> </w:t>
      </w:r>
      <w:r w:rsidRPr="00057B46">
        <w:rPr>
          <w:rFonts w:ascii="Times New Roman" w:hAnsi="Times New Roman" w:cs="Times New Roman"/>
        </w:rPr>
        <w:t>Ministru Kabineta 02.08.2016. noteikumu Nr.505 „Zemes ierīcības projekta izstrādes noteikumi” 26.</w:t>
      </w:r>
      <w:r>
        <w:rPr>
          <w:rFonts w:ascii="Times New Roman" w:hAnsi="Times New Roman" w:cs="Times New Roman"/>
        </w:rPr>
        <w:t xml:space="preserve"> un 28.</w:t>
      </w:r>
      <w:r w:rsidRPr="00057B46">
        <w:rPr>
          <w:rFonts w:ascii="Times New Roman" w:hAnsi="Times New Roman" w:cs="Times New Roman"/>
        </w:rPr>
        <w:t>punktu</w:t>
      </w:r>
      <w:r w:rsidRPr="004B6DC8">
        <w:rPr>
          <w:rFonts w:ascii="Times New Roman" w:hAnsi="Times New Roman" w:cs="Times New Roman"/>
        </w:rPr>
        <w:t>,</w:t>
      </w:r>
      <w:r w:rsidRPr="00693992">
        <w:rPr>
          <w:rFonts w:ascii="Times New Roman" w:hAnsi="Times New Roman" w:cs="Times New Roman"/>
          <w:b/>
          <w:bCs/>
        </w:rPr>
        <w:t xml:space="preserve"> </w:t>
      </w:r>
      <w:r w:rsidRPr="00F93C37">
        <w:rPr>
          <w:rStyle w:val="Strong"/>
          <w:rFonts w:ascii="Times New Roman" w:hAnsi="Times New Roman" w:cs="Times New Roman"/>
          <w:b w:val="0"/>
          <w:bCs w:val="0"/>
        </w:rPr>
        <w:t>Ministru kabineta 20.06.2006. noteikumu Nr.496 „</w:t>
      </w:r>
      <w:r w:rsidRPr="00F93C37">
        <w:rPr>
          <w:rStyle w:val="Strong"/>
          <w:rFonts w:ascii="Times New Roman" w:hAnsi="Times New Roman" w:cs="Times New Roman"/>
          <w:b w:val="0"/>
          <w:bCs w:val="0"/>
        </w:rPr>
        <w:t>Nekustamā īpašuma lietošanas mērķu klasifikācija un nekustamā īpašuma lietošanas mērķu noteikšanas un maiņas kārtība” 16.1.punktu,</w:t>
      </w:r>
      <w:r w:rsidRPr="0084049E">
        <w:rPr>
          <w:rFonts w:ascii="Times New Roman" w:hAnsi="Times New Roman" w:cs="Times New Roman"/>
          <w:bCs/>
        </w:rPr>
        <w:t xml:space="preserve"> </w:t>
      </w:r>
      <w:r w:rsidRPr="006947E8">
        <w:rPr>
          <w:rFonts w:ascii="Times New Roman" w:hAnsi="Times New Roman" w:cs="Times New Roman"/>
          <w:bCs/>
        </w:rPr>
        <w:t>Ministru kabineta 29.06.2021. noteikumu Nr.455 „Adresācijas noteikumi” 9.punkt</w:t>
      </w:r>
      <w:r>
        <w:rPr>
          <w:rFonts w:ascii="Times New Roman" w:hAnsi="Times New Roman" w:cs="Times New Roman"/>
          <w:bCs/>
        </w:rPr>
        <w:t>u,</w:t>
      </w:r>
      <w:r w:rsidRPr="00564CA6">
        <w:rPr>
          <w:rFonts w:ascii="Times New Roman" w:hAnsi="Times New Roman" w:cs="Times New Roman"/>
        </w:rPr>
        <w:t xml:space="preserve"> kā arī ņemot vērā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>
        <w:rPr>
          <w:rFonts w:ascii="Times New Roman" w:hAnsi="Times New Roman" w:cs="Times New Roman"/>
        </w:rPr>
        <w:t xml:space="preserve">Attīstības komitejas </w:t>
      </w:r>
      <w:r w:rsidR="00BF1A58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</w:t>
      </w:r>
      <w:r w:rsidR="00BF1A58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 xml:space="preserve">.2024. </w:t>
      </w:r>
      <w:r w:rsidRPr="00564CA6">
        <w:rPr>
          <w:rFonts w:ascii="Times New Roman" w:hAnsi="Times New Roman" w:cs="Times New Roman"/>
        </w:rPr>
        <w:t>atzinumu,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10266976" w14:textId="77777777" w:rsidR="00576E69" w:rsidRPr="00564CA6" w:rsidRDefault="007C4CB6" w:rsidP="00576E69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CA88E76" w14:textId="77777777" w:rsidR="00576E69" w:rsidRDefault="007C4CB6" w:rsidP="00576E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7890">
        <w:rPr>
          <w:rFonts w:ascii="Times New Roman" w:hAnsi="Times New Roman" w:cs="Times New Roman"/>
        </w:rPr>
        <w:t>Apstiprināt sertificēta</w:t>
      </w:r>
      <w:r>
        <w:rPr>
          <w:rFonts w:ascii="Times New Roman" w:hAnsi="Times New Roman" w:cs="Times New Roman"/>
        </w:rPr>
        <w:t>s</w:t>
      </w:r>
      <w:r w:rsidRPr="00997890">
        <w:rPr>
          <w:rFonts w:ascii="Times New Roman" w:hAnsi="Times New Roman" w:cs="Times New Roman"/>
        </w:rPr>
        <w:t xml:space="preserve"> zemes ierīkotāja</w:t>
      </w:r>
      <w:r>
        <w:rPr>
          <w:rFonts w:ascii="Times New Roman" w:hAnsi="Times New Roman" w:cs="Times New Roman"/>
        </w:rPr>
        <w:t>s</w:t>
      </w:r>
      <w:r w:rsidRPr="00997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Diānas </w:t>
      </w:r>
      <w:proofErr w:type="spellStart"/>
      <w:r>
        <w:rPr>
          <w:rFonts w:ascii="Times New Roman" w:hAnsi="Times New Roman" w:cs="Times New Roman"/>
        </w:rPr>
        <w:t>Glizdenieces</w:t>
      </w:r>
      <w:proofErr w:type="spellEnd"/>
      <w:r w:rsidRPr="00997890">
        <w:rPr>
          <w:rFonts w:ascii="Times New Roman" w:hAnsi="Times New Roman" w:cs="Times New Roman"/>
        </w:rPr>
        <w:t xml:space="preserve"> (sertifikāta Nr. AA</w:t>
      </w:r>
      <w:r>
        <w:rPr>
          <w:rFonts w:ascii="Times New Roman" w:hAnsi="Times New Roman" w:cs="Times New Roman"/>
        </w:rPr>
        <w:t>0158</w:t>
      </w:r>
      <w:r w:rsidRPr="00997890">
        <w:rPr>
          <w:rFonts w:ascii="Times New Roman" w:hAnsi="Times New Roman" w:cs="Times New Roman"/>
        </w:rPr>
        <w:t>) izstrādāto zemes ierīcības projektu nekustam</w:t>
      </w:r>
      <w:r>
        <w:rPr>
          <w:rFonts w:ascii="Times New Roman" w:hAnsi="Times New Roman" w:cs="Times New Roman"/>
        </w:rPr>
        <w:t>ā</w:t>
      </w:r>
      <w:r w:rsidRPr="00997890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>a</w:t>
      </w:r>
      <w:r w:rsidRPr="00997890">
        <w:rPr>
          <w:rFonts w:ascii="Times New Roman" w:hAnsi="Times New Roman" w:cs="Times New Roman"/>
        </w:rPr>
        <w:t xml:space="preserve"> </w:t>
      </w:r>
      <w:r w:rsidRPr="00794423">
        <w:rPr>
          <w:rFonts w:ascii="Times New Roman" w:hAnsi="Times New Roman" w:cs="Times New Roman"/>
        </w:rPr>
        <w:t>ar kadastra Nr.80</w:t>
      </w:r>
      <w:r>
        <w:rPr>
          <w:rFonts w:ascii="Times New Roman" w:hAnsi="Times New Roman" w:cs="Times New Roman"/>
        </w:rPr>
        <w:t>44</w:t>
      </w:r>
      <w:r w:rsidRPr="00794423">
        <w:rPr>
          <w:rFonts w:ascii="Times New Roman" w:hAnsi="Times New Roman" w:cs="Times New Roman"/>
        </w:rPr>
        <w:t> 00</w:t>
      </w:r>
      <w:r>
        <w:rPr>
          <w:rFonts w:ascii="Times New Roman" w:hAnsi="Times New Roman" w:cs="Times New Roman"/>
        </w:rPr>
        <w:t>7</w:t>
      </w:r>
      <w:r w:rsidRPr="00794423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089 sast</w:t>
      </w:r>
      <w:r>
        <w:rPr>
          <w:rFonts w:ascii="Times New Roman" w:hAnsi="Times New Roman" w:cs="Times New Roman"/>
        </w:rPr>
        <w:t>āvā esošās z</w:t>
      </w:r>
      <w:r w:rsidRPr="00997890">
        <w:rPr>
          <w:rFonts w:ascii="Times New Roman" w:hAnsi="Times New Roman" w:cs="Times New Roman"/>
        </w:rPr>
        <w:t>emes vienība</w:t>
      </w:r>
      <w:r>
        <w:rPr>
          <w:rFonts w:ascii="Times New Roman" w:hAnsi="Times New Roman" w:cs="Times New Roman"/>
        </w:rPr>
        <w:t>s</w:t>
      </w:r>
      <w:r w:rsidRPr="0099789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Liepavotu</w:t>
      </w:r>
      <w:proofErr w:type="spellEnd"/>
      <w:r>
        <w:rPr>
          <w:rFonts w:ascii="Times New Roman" w:hAnsi="Times New Roman" w:cs="Times New Roman"/>
        </w:rPr>
        <w:t xml:space="preserve"> ielā 3, Ādažos, </w:t>
      </w:r>
      <w:r w:rsidRPr="00794423">
        <w:rPr>
          <w:rFonts w:ascii="Times New Roman" w:hAnsi="Times New Roman" w:cs="Times New Roman"/>
        </w:rPr>
        <w:t>Ādažu nov</w:t>
      </w:r>
      <w:r>
        <w:rPr>
          <w:rFonts w:ascii="Times New Roman" w:hAnsi="Times New Roman" w:cs="Times New Roman"/>
        </w:rPr>
        <w:t xml:space="preserve">., </w:t>
      </w:r>
      <w:r w:rsidRPr="00997890">
        <w:rPr>
          <w:rFonts w:ascii="Times New Roman" w:hAnsi="Times New Roman" w:cs="Times New Roman"/>
        </w:rPr>
        <w:t>ar kadastra apzīmējumu 80</w:t>
      </w:r>
      <w:r>
        <w:rPr>
          <w:rFonts w:ascii="Times New Roman" w:hAnsi="Times New Roman" w:cs="Times New Roman"/>
        </w:rPr>
        <w:t>44</w:t>
      </w:r>
      <w:r w:rsidRPr="00997890">
        <w:rPr>
          <w:rFonts w:ascii="Times New Roman" w:hAnsi="Times New Roman" w:cs="Times New Roman"/>
        </w:rPr>
        <w:t> 00</w:t>
      </w:r>
      <w:r>
        <w:rPr>
          <w:rFonts w:ascii="Times New Roman" w:hAnsi="Times New Roman" w:cs="Times New Roman"/>
        </w:rPr>
        <w:t>7</w:t>
      </w:r>
      <w:r w:rsidRPr="00997890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 xml:space="preserve">089 un </w:t>
      </w:r>
      <w:r w:rsidRPr="00997890">
        <w:rPr>
          <w:rFonts w:ascii="Times New Roman" w:hAnsi="Times New Roman" w:cs="Times New Roman"/>
        </w:rPr>
        <w:t>nekustam</w:t>
      </w:r>
      <w:r>
        <w:rPr>
          <w:rFonts w:ascii="Times New Roman" w:hAnsi="Times New Roman" w:cs="Times New Roman"/>
        </w:rPr>
        <w:t>ā</w:t>
      </w:r>
      <w:r w:rsidRPr="00997890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>a</w:t>
      </w:r>
      <w:r w:rsidRPr="00997890">
        <w:rPr>
          <w:rFonts w:ascii="Times New Roman" w:hAnsi="Times New Roman" w:cs="Times New Roman"/>
        </w:rPr>
        <w:t xml:space="preserve"> </w:t>
      </w:r>
      <w:r w:rsidRPr="00794423">
        <w:rPr>
          <w:rFonts w:ascii="Times New Roman" w:hAnsi="Times New Roman" w:cs="Times New Roman"/>
        </w:rPr>
        <w:t>ar kadastra Nr.80</w:t>
      </w:r>
      <w:r>
        <w:rPr>
          <w:rFonts w:ascii="Times New Roman" w:hAnsi="Times New Roman" w:cs="Times New Roman"/>
        </w:rPr>
        <w:t>44</w:t>
      </w:r>
      <w:r w:rsidRPr="00794423">
        <w:rPr>
          <w:rFonts w:ascii="Times New Roman" w:hAnsi="Times New Roman" w:cs="Times New Roman"/>
        </w:rPr>
        <w:t> 00</w:t>
      </w:r>
      <w:r>
        <w:rPr>
          <w:rFonts w:ascii="Times New Roman" w:hAnsi="Times New Roman" w:cs="Times New Roman"/>
        </w:rPr>
        <w:t>7</w:t>
      </w:r>
      <w:r w:rsidRPr="00794423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148 sastāvā esošās z</w:t>
      </w:r>
      <w:r w:rsidRPr="00997890">
        <w:rPr>
          <w:rFonts w:ascii="Times New Roman" w:hAnsi="Times New Roman" w:cs="Times New Roman"/>
        </w:rPr>
        <w:t>emes vienība</w:t>
      </w:r>
      <w:r>
        <w:rPr>
          <w:rFonts w:ascii="Times New Roman" w:hAnsi="Times New Roman" w:cs="Times New Roman"/>
        </w:rPr>
        <w:t>s</w:t>
      </w:r>
      <w:r w:rsidRPr="0099789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Liepavotu</w:t>
      </w:r>
      <w:proofErr w:type="spellEnd"/>
      <w:r>
        <w:rPr>
          <w:rFonts w:ascii="Times New Roman" w:hAnsi="Times New Roman" w:cs="Times New Roman"/>
        </w:rPr>
        <w:t xml:space="preserve"> ielā 5, Ādažos, </w:t>
      </w:r>
      <w:r w:rsidRPr="00794423">
        <w:rPr>
          <w:rFonts w:ascii="Times New Roman" w:hAnsi="Times New Roman" w:cs="Times New Roman"/>
        </w:rPr>
        <w:t>Ādažu nov</w:t>
      </w:r>
      <w:r>
        <w:rPr>
          <w:rFonts w:ascii="Times New Roman" w:hAnsi="Times New Roman" w:cs="Times New Roman"/>
        </w:rPr>
        <w:t xml:space="preserve">., </w:t>
      </w:r>
      <w:r w:rsidRPr="00997890">
        <w:rPr>
          <w:rFonts w:ascii="Times New Roman" w:hAnsi="Times New Roman" w:cs="Times New Roman"/>
        </w:rPr>
        <w:t>ar kadastra apzīmējumu 80</w:t>
      </w:r>
      <w:r>
        <w:rPr>
          <w:rFonts w:ascii="Times New Roman" w:hAnsi="Times New Roman" w:cs="Times New Roman"/>
        </w:rPr>
        <w:t>44</w:t>
      </w:r>
      <w:r w:rsidRPr="00997890">
        <w:rPr>
          <w:rFonts w:ascii="Times New Roman" w:hAnsi="Times New Roman" w:cs="Times New Roman"/>
        </w:rPr>
        <w:t> 00</w:t>
      </w:r>
      <w:r>
        <w:rPr>
          <w:rFonts w:ascii="Times New Roman" w:hAnsi="Times New Roman" w:cs="Times New Roman"/>
        </w:rPr>
        <w:t>7</w:t>
      </w:r>
      <w:r w:rsidRPr="0099789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0148  robežu pārkārtošanai.</w:t>
      </w:r>
    </w:p>
    <w:p w14:paraId="596E205A" w14:textId="77777777" w:rsidR="00576E69" w:rsidRPr="00B0133D" w:rsidRDefault="00576E69" w:rsidP="00576E69">
      <w:pPr>
        <w:pStyle w:val="ListParagraph"/>
        <w:rPr>
          <w:rFonts w:ascii="Times New Roman" w:hAnsi="Times New Roman" w:cs="Times New Roman"/>
        </w:rPr>
      </w:pPr>
    </w:p>
    <w:p w14:paraId="70DC1494" w14:textId="77777777" w:rsidR="00576E69" w:rsidRDefault="007C4CB6" w:rsidP="00576E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Saglabāt adreses adresācijas objektiem, saskaņā ar sarakstu:</w:t>
      </w:r>
    </w:p>
    <w:p w14:paraId="1DA39D85" w14:textId="77777777" w:rsidR="00BF1A58" w:rsidRPr="00B0133D" w:rsidRDefault="00BF1A58" w:rsidP="00576E69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36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1843"/>
        <w:gridCol w:w="1559"/>
        <w:gridCol w:w="1418"/>
        <w:gridCol w:w="1417"/>
      </w:tblGrid>
      <w:tr w:rsidR="00353C55" w14:paraId="7510960A" w14:textId="77777777" w:rsidTr="00283FCC">
        <w:tc>
          <w:tcPr>
            <w:tcW w:w="993" w:type="dxa"/>
          </w:tcPr>
          <w:p w14:paraId="310F21AC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Veiktā darbība</w:t>
            </w:r>
          </w:p>
        </w:tc>
        <w:tc>
          <w:tcPr>
            <w:tcW w:w="1133" w:type="dxa"/>
          </w:tcPr>
          <w:p w14:paraId="2C8B9575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Adresācijas objekts</w:t>
            </w:r>
          </w:p>
        </w:tc>
        <w:tc>
          <w:tcPr>
            <w:tcW w:w="1843" w:type="dxa"/>
          </w:tcPr>
          <w:p w14:paraId="01F17868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Adresācijas objekta kadastra apzīmējums</w:t>
            </w:r>
          </w:p>
        </w:tc>
        <w:tc>
          <w:tcPr>
            <w:tcW w:w="1559" w:type="dxa"/>
          </w:tcPr>
          <w:p w14:paraId="27A4EB86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Adresācijas objekta esošā adrese</w:t>
            </w:r>
          </w:p>
        </w:tc>
        <w:tc>
          <w:tcPr>
            <w:tcW w:w="1418" w:type="dxa"/>
          </w:tcPr>
          <w:p w14:paraId="7CEC40EE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Adresācijas objekta kods adrešu </w:t>
            </w:r>
            <w:r w:rsidRPr="00C07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klasifikatorā</w:t>
            </w:r>
          </w:p>
        </w:tc>
        <w:tc>
          <w:tcPr>
            <w:tcW w:w="1417" w:type="dxa"/>
          </w:tcPr>
          <w:p w14:paraId="0E83E5B9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Adresācijas objekta jaunā adrese</w:t>
            </w:r>
          </w:p>
        </w:tc>
      </w:tr>
      <w:tr w:rsidR="00353C55" w14:paraId="797DA17E" w14:textId="77777777" w:rsidTr="00283FCC">
        <w:tc>
          <w:tcPr>
            <w:tcW w:w="993" w:type="dxa"/>
          </w:tcPr>
          <w:p w14:paraId="1858E171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24CD5D6E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5861355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3A0A3EF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4BDCBA3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039EE73" w14:textId="77777777" w:rsidR="00576E69" w:rsidRPr="00C07545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C075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3C55" w14:paraId="10636BC7" w14:textId="77777777" w:rsidTr="00283FCC">
        <w:tc>
          <w:tcPr>
            <w:tcW w:w="993" w:type="dxa"/>
          </w:tcPr>
          <w:p w14:paraId="63A95861" w14:textId="77777777" w:rsidR="00576E69" w:rsidRPr="00EF7EDB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bookmarkStart w:id="6" w:name="_Hlk170820567"/>
            <w:r w:rsidRPr="00EF7EDB">
              <w:rPr>
                <w:rFonts w:ascii="Times New Roman" w:hAnsi="Times New Roman" w:cs="Times New Roman"/>
              </w:rPr>
              <w:t>Saglabāšana</w:t>
            </w:r>
          </w:p>
        </w:tc>
        <w:tc>
          <w:tcPr>
            <w:tcW w:w="1133" w:type="dxa"/>
          </w:tcPr>
          <w:p w14:paraId="72B079F2" w14:textId="77777777" w:rsidR="00576E69" w:rsidRPr="00EF7EDB" w:rsidRDefault="007C4CB6" w:rsidP="00283FCC">
            <w:pPr>
              <w:jc w:val="both"/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Apbūvei paredzēta zemes vienība</w:t>
            </w:r>
          </w:p>
        </w:tc>
        <w:tc>
          <w:tcPr>
            <w:tcW w:w="1843" w:type="dxa"/>
          </w:tcPr>
          <w:p w14:paraId="77432AA7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8044 007 0089</w:t>
            </w:r>
          </w:p>
        </w:tc>
        <w:tc>
          <w:tcPr>
            <w:tcW w:w="1559" w:type="dxa"/>
          </w:tcPr>
          <w:p w14:paraId="66C83EAE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3, Ādaži, Ādažu nov.</w:t>
            </w:r>
          </w:p>
        </w:tc>
        <w:tc>
          <w:tcPr>
            <w:tcW w:w="1418" w:type="dxa"/>
          </w:tcPr>
          <w:p w14:paraId="2B197659" w14:textId="77777777" w:rsidR="00576E69" w:rsidRPr="00EF7EDB" w:rsidRDefault="007C4CB6" w:rsidP="00283FCC">
            <w:pPr>
              <w:spacing w:after="135"/>
              <w:rPr>
                <w:rFonts w:ascii="Times New Roman" w:hAnsi="Times New Roman" w:cs="Times New Roman"/>
              </w:rPr>
            </w:pPr>
            <w:hyperlink r:id="rId8" w:history="1">
              <w:r>
                <w:rPr>
                  <w:rFonts w:ascii="Times New Roman" w:hAnsi="Times New Roman" w:cs="Times New Roman"/>
                </w:rPr>
                <w:t>102661171</w:t>
              </w:r>
            </w:hyperlink>
          </w:p>
          <w:p w14:paraId="0ADE05B5" w14:textId="77777777" w:rsidR="00576E69" w:rsidRPr="00EF7EDB" w:rsidRDefault="00576E69" w:rsidP="00283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8DAE46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3, Ādaži, Ādažu nov.</w:t>
            </w:r>
          </w:p>
        </w:tc>
      </w:tr>
      <w:bookmarkEnd w:id="6"/>
      <w:tr w:rsidR="00353C55" w14:paraId="5C7C1A75" w14:textId="77777777" w:rsidTr="00283FCC">
        <w:tc>
          <w:tcPr>
            <w:tcW w:w="993" w:type="dxa"/>
          </w:tcPr>
          <w:p w14:paraId="512A7B8C" w14:textId="77777777" w:rsidR="00576E69" w:rsidRPr="00EF7EDB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 xml:space="preserve">Saglabāšana </w:t>
            </w:r>
          </w:p>
        </w:tc>
        <w:tc>
          <w:tcPr>
            <w:tcW w:w="1133" w:type="dxa"/>
          </w:tcPr>
          <w:p w14:paraId="65D29AED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5B8E539B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80440070089001</w:t>
            </w:r>
          </w:p>
        </w:tc>
        <w:tc>
          <w:tcPr>
            <w:tcW w:w="1559" w:type="dxa"/>
          </w:tcPr>
          <w:p w14:paraId="7E2A5585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3, Ādaži, Ādažu nov.</w:t>
            </w:r>
          </w:p>
        </w:tc>
        <w:tc>
          <w:tcPr>
            <w:tcW w:w="1418" w:type="dxa"/>
          </w:tcPr>
          <w:p w14:paraId="391FC4F4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hyperlink r:id="rId9" w:history="1">
              <w:r w:rsidRPr="00AD3B53">
                <w:rPr>
                  <w:rFonts w:ascii="Times New Roman" w:hAnsi="Times New Roman" w:cs="Times New Roman"/>
                </w:rPr>
                <w:t>102661171</w:t>
              </w:r>
            </w:hyperlink>
          </w:p>
        </w:tc>
        <w:tc>
          <w:tcPr>
            <w:tcW w:w="1417" w:type="dxa"/>
          </w:tcPr>
          <w:p w14:paraId="12D3A560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3, Ādaži, Ādažu nov.</w:t>
            </w:r>
          </w:p>
        </w:tc>
      </w:tr>
      <w:tr w:rsidR="00353C55" w14:paraId="11FECD2F" w14:textId="77777777" w:rsidTr="00283FCC">
        <w:tc>
          <w:tcPr>
            <w:tcW w:w="993" w:type="dxa"/>
          </w:tcPr>
          <w:p w14:paraId="200FD864" w14:textId="77777777" w:rsidR="00576E69" w:rsidRPr="00EF7EDB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 xml:space="preserve">Saglabāšana </w:t>
            </w:r>
          </w:p>
        </w:tc>
        <w:tc>
          <w:tcPr>
            <w:tcW w:w="1133" w:type="dxa"/>
          </w:tcPr>
          <w:p w14:paraId="1AED3EA9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1A899411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80440070089002</w:t>
            </w:r>
          </w:p>
        </w:tc>
        <w:tc>
          <w:tcPr>
            <w:tcW w:w="1559" w:type="dxa"/>
          </w:tcPr>
          <w:p w14:paraId="2B020C45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3, Ādaži, Ādažu nov.</w:t>
            </w:r>
          </w:p>
        </w:tc>
        <w:tc>
          <w:tcPr>
            <w:tcW w:w="1418" w:type="dxa"/>
          </w:tcPr>
          <w:p w14:paraId="089D8079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hyperlink r:id="rId10" w:history="1">
              <w:r w:rsidRPr="00AD3B53">
                <w:rPr>
                  <w:rFonts w:ascii="Times New Roman" w:hAnsi="Times New Roman" w:cs="Times New Roman"/>
                </w:rPr>
                <w:t>102661171</w:t>
              </w:r>
            </w:hyperlink>
          </w:p>
        </w:tc>
        <w:tc>
          <w:tcPr>
            <w:tcW w:w="1417" w:type="dxa"/>
          </w:tcPr>
          <w:p w14:paraId="1D56476C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3, Ādaži, Ādažu nov.</w:t>
            </w:r>
          </w:p>
        </w:tc>
      </w:tr>
      <w:tr w:rsidR="00353C55" w14:paraId="18C82269" w14:textId="77777777" w:rsidTr="00283FCC">
        <w:tc>
          <w:tcPr>
            <w:tcW w:w="993" w:type="dxa"/>
          </w:tcPr>
          <w:p w14:paraId="77123A78" w14:textId="77777777" w:rsidR="00576E69" w:rsidRPr="00EF7EDB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lastRenderedPageBreak/>
              <w:t xml:space="preserve">Saglabāšana </w:t>
            </w:r>
          </w:p>
        </w:tc>
        <w:tc>
          <w:tcPr>
            <w:tcW w:w="1133" w:type="dxa"/>
          </w:tcPr>
          <w:p w14:paraId="115A08DB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46126564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80440070089003</w:t>
            </w:r>
          </w:p>
        </w:tc>
        <w:tc>
          <w:tcPr>
            <w:tcW w:w="1559" w:type="dxa"/>
          </w:tcPr>
          <w:p w14:paraId="4AC89122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3, Ādaži, Ādažu nov.</w:t>
            </w:r>
          </w:p>
        </w:tc>
        <w:tc>
          <w:tcPr>
            <w:tcW w:w="1418" w:type="dxa"/>
          </w:tcPr>
          <w:p w14:paraId="0B749D19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hyperlink r:id="rId11" w:history="1">
              <w:r w:rsidRPr="00AD3B53">
                <w:rPr>
                  <w:rFonts w:ascii="Times New Roman" w:hAnsi="Times New Roman" w:cs="Times New Roman"/>
                </w:rPr>
                <w:t>102661171</w:t>
              </w:r>
            </w:hyperlink>
          </w:p>
        </w:tc>
        <w:tc>
          <w:tcPr>
            <w:tcW w:w="1417" w:type="dxa"/>
          </w:tcPr>
          <w:p w14:paraId="13BB7019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3, Ādaži, Ādažu nov.</w:t>
            </w:r>
          </w:p>
        </w:tc>
      </w:tr>
      <w:tr w:rsidR="00353C55" w14:paraId="050E5CC4" w14:textId="77777777" w:rsidTr="00283FCC">
        <w:tc>
          <w:tcPr>
            <w:tcW w:w="993" w:type="dxa"/>
          </w:tcPr>
          <w:p w14:paraId="50DCD9E1" w14:textId="77777777" w:rsidR="00576E69" w:rsidRPr="00EF7EDB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 xml:space="preserve">Saglabāšana </w:t>
            </w:r>
          </w:p>
        </w:tc>
        <w:tc>
          <w:tcPr>
            <w:tcW w:w="1133" w:type="dxa"/>
          </w:tcPr>
          <w:p w14:paraId="439F6E5F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Apbūvei paredzēta zemes vienība</w:t>
            </w:r>
          </w:p>
        </w:tc>
        <w:tc>
          <w:tcPr>
            <w:tcW w:w="1843" w:type="dxa"/>
          </w:tcPr>
          <w:p w14:paraId="5659FFFD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80440070</w:t>
            </w: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559" w:type="dxa"/>
          </w:tcPr>
          <w:p w14:paraId="55BE5FB4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</w:t>
            </w:r>
            <w:r>
              <w:rPr>
                <w:rFonts w:ascii="Times New Roman" w:hAnsi="Times New Roman" w:cs="Times New Roman"/>
              </w:rPr>
              <w:t>5</w:t>
            </w:r>
            <w:r w:rsidRPr="00EF7EDB">
              <w:rPr>
                <w:rFonts w:ascii="Times New Roman" w:hAnsi="Times New Roman" w:cs="Times New Roman"/>
              </w:rPr>
              <w:t>, Ādaži, Ādažu nov.</w:t>
            </w:r>
          </w:p>
        </w:tc>
        <w:tc>
          <w:tcPr>
            <w:tcW w:w="1418" w:type="dxa"/>
          </w:tcPr>
          <w:p w14:paraId="036A7195" w14:textId="77777777" w:rsidR="00576E69" w:rsidRPr="00EF7EDB" w:rsidRDefault="007C4CB6" w:rsidP="00283FCC">
            <w:pPr>
              <w:spacing w:after="135"/>
              <w:rPr>
                <w:rFonts w:ascii="Times New Roman" w:hAnsi="Times New Roman" w:cs="Times New Roman"/>
              </w:rPr>
            </w:pPr>
            <w:hyperlink r:id="rId12" w:history="1">
              <w:r>
                <w:rPr>
                  <w:rFonts w:ascii="Times New Roman" w:hAnsi="Times New Roman" w:cs="Times New Roman"/>
                </w:rPr>
                <w:t>10312991</w:t>
              </w:r>
            </w:hyperlink>
          </w:p>
          <w:p w14:paraId="259417E7" w14:textId="77777777" w:rsidR="00576E69" w:rsidRPr="00EF7EDB" w:rsidRDefault="00576E69" w:rsidP="00283FCC">
            <w:pPr>
              <w:spacing w:after="135"/>
            </w:pPr>
          </w:p>
        </w:tc>
        <w:tc>
          <w:tcPr>
            <w:tcW w:w="1417" w:type="dxa"/>
          </w:tcPr>
          <w:p w14:paraId="3D65CA4A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</w:t>
            </w:r>
            <w:r>
              <w:rPr>
                <w:rFonts w:ascii="Times New Roman" w:hAnsi="Times New Roman" w:cs="Times New Roman"/>
              </w:rPr>
              <w:t>5</w:t>
            </w:r>
            <w:r w:rsidRPr="00EF7EDB">
              <w:rPr>
                <w:rFonts w:ascii="Times New Roman" w:hAnsi="Times New Roman" w:cs="Times New Roman"/>
              </w:rPr>
              <w:t>, Ādaži, Ādažu nov.</w:t>
            </w:r>
          </w:p>
        </w:tc>
      </w:tr>
      <w:tr w:rsidR="00353C55" w14:paraId="290BDA6C" w14:textId="77777777" w:rsidTr="00283FCC">
        <w:tc>
          <w:tcPr>
            <w:tcW w:w="993" w:type="dxa"/>
          </w:tcPr>
          <w:p w14:paraId="1309838D" w14:textId="77777777" w:rsidR="00576E69" w:rsidRPr="00EF7EDB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 xml:space="preserve">Saglabāšana </w:t>
            </w:r>
          </w:p>
        </w:tc>
        <w:tc>
          <w:tcPr>
            <w:tcW w:w="1133" w:type="dxa"/>
          </w:tcPr>
          <w:p w14:paraId="6F088279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34825C63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80440070</w:t>
            </w:r>
            <w:r>
              <w:rPr>
                <w:rFonts w:ascii="Times New Roman" w:hAnsi="Times New Roman" w:cs="Times New Roman"/>
              </w:rPr>
              <w:t>148001</w:t>
            </w:r>
          </w:p>
        </w:tc>
        <w:tc>
          <w:tcPr>
            <w:tcW w:w="1559" w:type="dxa"/>
          </w:tcPr>
          <w:p w14:paraId="081F0255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</w:t>
            </w:r>
            <w:r>
              <w:rPr>
                <w:rFonts w:ascii="Times New Roman" w:hAnsi="Times New Roman" w:cs="Times New Roman"/>
              </w:rPr>
              <w:t>5</w:t>
            </w:r>
            <w:r w:rsidRPr="00EF7EDB">
              <w:rPr>
                <w:rFonts w:ascii="Times New Roman" w:hAnsi="Times New Roman" w:cs="Times New Roman"/>
              </w:rPr>
              <w:t>, Ādaži, Ādažu nov.</w:t>
            </w:r>
          </w:p>
        </w:tc>
        <w:tc>
          <w:tcPr>
            <w:tcW w:w="1418" w:type="dxa"/>
          </w:tcPr>
          <w:p w14:paraId="28A92B7B" w14:textId="77777777" w:rsidR="00576E69" w:rsidRPr="00EF7EDB" w:rsidRDefault="007C4CB6" w:rsidP="00283FCC">
            <w:pPr>
              <w:spacing w:after="135"/>
              <w:rPr>
                <w:rFonts w:ascii="Times New Roman" w:hAnsi="Times New Roman" w:cs="Times New Roman"/>
              </w:rPr>
            </w:pPr>
            <w:hyperlink r:id="rId13" w:history="1">
              <w:r>
                <w:rPr>
                  <w:rFonts w:ascii="Times New Roman" w:hAnsi="Times New Roman" w:cs="Times New Roman"/>
                </w:rPr>
                <w:t>10312991</w:t>
              </w:r>
            </w:hyperlink>
          </w:p>
          <w:p w14:paraId="7CF5D4CA" w14:textId="77777777" w:rsidR="00576E69" w:rsidRPr="00EF7EDB" w:rsidRDefault="00576E69" w:rsidP="00283FCC">
            <w:pPr>
              <w:spacing w:after="135"/>
            </w:pPr>
          </w:p>
        </w:tc>
        <w:tc>
          <w:tcPr>
            <w:tcW w:w="1417" w:type="dxa"/>
          </w:tcPr>
          <w:p w14:paraId="7DF131AE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</w:t>
            </w:r>
            <w:r>
              <w:rPr>
                <w:rFonts w:ascii="Times New Roman" w:hAnsi="Times New Roman" w:cs="Times New Roman"/>
              </w:rPr>
              <w:t>5</w:t>
            </w:r>
            <w:r w:rsidRPr="00EF7EDB">
              <w:rPr>
                <w:rFonts w:ascii="Times New Roman" w:hAnsi="Times New Roman" w:cs="Times New Roman"/>
              </w:rPr>
              <w:t>, Ādaži, Ādažu nov.</w:t>
            </w:r>
          </w:p>
        </w:tc>
      </w:tr>
      <w:tr w:rsidR="00353C55" w14:paraId="4CC3F3ED" w14:textId="77777777" w:rsidTr="00283FCC">
        <w:tc>
          <w:tcPr>
            <w:tcW w:w="993" w:type="dxa"/>
          </w:tcPr>
          <w:p w14:paraId="46C71E9A" w14:textId="77777777" w:rsidR="00576E69" w:rsidRPr="00EF7EDB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 xml:space="preserve">Saglabāšana </w:t>
            </w:r>
          </w:p>
        </w:tc>
        <w:tc>
          <w:tcPr>
            <w:tcW w:w="1133" w:type="dxa"/>
          </w:tcPr>
          <w:p w14:paraId="5FEDCAB7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4086C757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80440070</w:t>
            </w:r>
            <w:r>
              <w:rPr>
                <w:rFonts w:ascii="Times New Roman" w:hAnsi="Times New Roman" w:cs="Times New Roman"/>
              </w:rPr>
              <w:t>148002</w:t>
            </w:r>
          </w:p>
        </w:tc>
        <w:tc>
          <w:tcPr>
            <w:tcW w:w="1559" w:type="dxa"/>
          </w:tcPr>
          <w:p w14:paraId="0D9A2DEC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</w:t>
            </w:r>
            <w:r>
              <w:rPr>
                <w:rFonts w:ascii="Times New Roman" w:hAnsi="Times New Roman" w:cs="Times New Roman"/>
              </w:rPr>
              <w:t>5</w:t>
            </w:r>
            <w:r w:rsidRPr="00EF7EDB">
              <w:rPr>
                <w:rFonts w:ascii="Times New Roman" w:hAnsi="Times New Roman" w:cs="Times New Roman"/>
              </w:rPr>
              <w:t>, Ādaži, Ādažu nov.</w:t>
            </w:r>
          </w:p>
        </w:tc>
        <w:tc>
          <w:tcPr>
            <w:tcW w:w="1418" w:type="dxa"/>
          </w:tcPr>
          <w:p w14:paraId="6EE07DFD" w14:textId="77777777" w:rsidR="00576E69" w:rsidRPr="00EF7EDB" w:rsidRDefault="007C4CB6" w:rsidP="00283FCC">
            <w:pPr>
              <w:spacing w:after="135"/>
              <w:rPr>
                <w:rFonts w:ascii="Times New Roman" w:hAnsi="Times New Roman" w:cs="Times New Roman"/>
              </w:rPr>
            </w:pPr>
            <w:hyperlink r:id="rId14" w:history="1">
              <w:r>
                <w:rPr>
                  <w:rFonts w:ascii="Times New Roman" w:hAnsi="Times New Roman" w:cs="Times New Roman"/>
                </w:rPr>
                <w:t>10312991</w:t>
              </w:r>
            </w:hyperlink>
          </w:p>
          <w:p w14:paraId="354E4926" w14:textId="77777777" w:rsidR="00576E69" w:rsidRPr="00EF7EDB" w:rsidRDefault="00576E69" w:rsidP="00283FCC">
            <w:pPr>
              <w:spacing w:after="135"/>
            </w:pPr>
          </w:p>
        </w:tc>
        <w:tc>
          <w:tcPr>
            <w:tcW w:w="1417" w:type="dxa"/>
          </w:tcPr>
          <w:p w14:paraId="1759028F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</w:t>
            </w:r>
            <w:r>
              <w:rPr>
                <w:rFonts w:ascii="Times New Roman" w:hAnsi="Times New Roman" w:cs="Times New Roman"/>
              </w:rPr>
              <w:t>5</w:t>
            </w:r>
            <w:r w:rsidRPr="00EF7EDB">
              <w:rPr>
                <w:rFonts w:ascii="Times New Roman" w:hAnsi="Times New Roman" w:cs="Times New Roman"/>
              </w:rPr>
              <w:t>, Ādaži, Ādažu nov.</w:t>
            </w:r>
          </w:p>
        </w:tc>
      </w:tr>
      <w:tr w:rsidR="00353C55" w14:paraId="7F30ADC1" w14:textId="77777777" w:rsidTr="00283FCC">
        <w:tc>
          <w:tcPr>
            <w:tcW w:w="993" w:type="dxa"/>
          </w:tcPr>
          <w:p w14:paraId="1471ABFC" w14:textId="77777777" w:rsidR="00576E69" w:rsidRPr="00EF7EDB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 xml:space="preserve">Saglabāšana </w:t>
            </w:r>
          </w:p>
        </w:tc>
        <w:tc>
          <w:tcPr>
            <w:tcW w:w="1133" w:type="dxa"/>
          </w:tcPr>
          <w:p w14:paraId="67DF90B3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06BF1F0A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80440070</w:t>
            </w:r>
            <w:r>
              <w:rPr>
                <w:rFonts w:ascii="Times New Roman" w:hAnsi="Times New Roman" w:cs="Times New Roman"/>
              </w:rPr>
              <w:t>148003</w:t>
            </w:r>
          </w:p>
        </w:tc>
        <w:tc>
          <w:tcPr>
            <w:tcW w:w="1559" w:type="dxa"/>
          </w:tcPr>
          <w:p w14:paraId="6D166758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</w:t>
            </w:r>
            <w:r>
              <w:rPr>
                <w:rFonts w:ascii="Times New Roman" w:hAnsi="Times New Roman" w:cs="Times New Roman"/>
              </w:rPr>
              <w:t>5</w:t>
            </w:r>
            <w:r w:rsidRPr="00EF7EDB">
              <w:rPr>
                <w:rFonts w:ascii="Times New Roman" w:hAnsi="Times New Roman" w:cs="Times New Roman"/>
              </w:rPr>
              <w:t>, Ādaži, Ādažu nov.</w:t>
            </w:r>
          </w:p>
        </w:tc>
        <w:tc>
          <w:tcPr>
            <w:tcW w:w="1418" w:type="dxa"/>
          </w:tcPr>
          <w:p w14:paraId="0F879B53" w14:textId="77777777" w:rsidR="00576E69" w:rsidRPr="00EF7EDB" w:rsidRDefault="007C4CB6" w:rsidP="00283FCC">
            <w:pPr>
              <w:spacing w:after="135"/>
              <w:rPr>
                <w:rFonts w:ascii="Times New Roman" w:hAnsi="Times New Roman" w:cs="Times New Roman"/>
              </w:rPr>
            </w:pPr>
            <w:hyperlink r:id="rId15" w:history="1">
              <w:r>
                <w:rPr>
                  <w:rFonts w:ascii="Times New Roman" w:hAnsi="Times New Roman" w:cs="Times New Roman"/>
                </w:rPr>
                <w:t>10312991</w:t>
              </w:r>
            </w:hyperlink>
          </w:p>
          <w:p w14:paraId="605E7879" w14:textId="77777777" w:rsidR="00576E69" w:rsidRPr="00EF7EDB" w:rsidRDefault="00576E69" w:rsidP="00283FCC">
            <w:pPr>
              <w:spacing w:after="135"/>
            </w:pPr>
          </w:p>
        </w:tc>
        <w:tc>
          <w:tcPr>
            <w:tcW w:w="1417" w:type="dxa"/>
          </w:tcPr>
          <w:p w14:paraId="23409213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</w:t>
            </w:r>
            <w:r>
              <w:rPr>
                <w:rFonts w:ascii="Times New Roman" w:hAnsi="Times New Roman" w:cs="Times New Roman"/>
              </w:rPr>
              <w:t>5</w:t>
            </w:r>
            <w:r w:rsidRPr="00EF7EDB">
              <w:rPr>
                <w:rFonts w:ascii="Times New Roman" w:hAnsi="Times New Roman" w:cs="Times New Roman"/>
              </w:rPr>
              <w:t>, Ādaži, Ādažu nov.</w:t>
            </w:r>
          </w:p>
        </w:tc>
      </w:tr>
      <w:tr w:rsidR="00353C55" w14:paraId="1895C0AA" w14:textId="77777777" w:rsidTr="00283FCC">
        <w:tc>
          <w:tcPr>
            <w:tcW w:w="993" w:type="dxa"/>
          </w:tcPr>
          <w:p w14:paraId="0986B090" w14:textId="77777777" w:rsidR="00576E69" w:rsidRPr="00EF7EDB" w:rsidRDefault="007C4CB6" w:rsidP="00283FCC">
            <w:pPr>
              <w:jc w:val="center"/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 xml:space="preserve">Saglabāšana </w:t>
            </w:r>
          </w:p>
        </w:tc>
        <w:tc>
          <w:tcPr>
            <w:tcW w:w="1133" w:type="dxa"/>
          </w:tcPr>
          <w:p w14:paraId="0F304A13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1843" w:type="dxa"/>
          </w:tcPr>
          <w:p w14:paraId="4A967280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r w:rsidRPr="00EF7EDB">
              <w:rPr>
                <w:rFonts w:ascii="Times New Roman" w:hAnsi="Times New Roman" w:cs="Times New Roman"/>
              </w:rPr>
              <w:t>80440070</w:t>
            </w:r>
            <w:r>
              <w:rPr>
                <w:rFonts w:ascii="Times New Roman" w:hAnsi="Times New Roman" w:cs="Times New Roman"/>
              </w:rPr>
              <w:t>148004</w:t>
            </w:r>
          </w:p>
        </w:tc>
        <w:tc>
          <w:tcPr>
            <w:tcW w:w="1559" w:type="dxa"/>
          </w:tcPr>
          <w:p w14:paraId="08B369CD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</w:t>
            </w:r>
            <w:r>
              <w:rPr>
                <w:rFonts w:ascii="Times New Roman" w:hAnsi="Times New Roman" w:cs="Times New Roman"/>
              </w:rPr>
              <w:t>5</w:t>
            </w:r>
            <w:r w:rsidRPr="00EF7EDB">
              <w:rPr>
                <w:rFonts w:ascii="Times New Roman" w:hAnsi="Times New Roman" w:cs="Times New Roman"/>
              </w:rPr>
              <w:t>, Ādaži, Ādažu nov.</w:t>
            </w:r>
          </w:p>
        </w:tc>
        <w:tc>
          <w:tcPr>
            <w:tcW w:w="1418" w:type="dxa"/>
          </w:tcPr>
          <w:p w14:paraId="65EE9405" w14:textId="77777777" w:rsidR="00576E69" w:rsidRPr="00EF7EDB" w:rsidRDefault="007C4CB6" w:rsidP="00283FCC">
            <w:pPr>
              <w:spacing w:after="135"/>
              <w:rPr>
                <w:rFonts w:ascii="Times New Roman" w:hAnsi="Times New Roman" w:cs="Times New Roman"/>
              </w:rPr>
            </w:pPr>
            <w:hyperlink r:id="rId16" w:history="1">
              <w:r>
                <w:rPr>
                  <w:rFonts w:ascii="Times New Roman" w:hAnsi="Times New Roman" w:cs="Times New Roman"/>
                </w:rPr>
                <w:t>10312991</w:t>
              </w:r>
            </w:hyperlink>
          </w:p>
          <w:p w14:paraId="0CB166A6" w14:textId="77777777" w:rsidR="00576E69" w:rsidRPr="00EF7EDB" w:rsidRDefault="00576E69" w:rsidP="00283FCC">
            <w:pPr>
              <w:spacing w:after="135"/>
            </w:pPr>
          </w:p>
        </w:tc>
        <w:tc>
          <w:tcPr>
            <w:tcW w:w="1417" w:type="dxa"/>
          </w:tcPr>
          <w:p w14:paraId="0CBBB830" w14:textId="77777777" w:rsidR="00576E69" w:rsidRPr="00EF7EDB" w:rsidRDefault="007C4CB6" w:rsidP="00283FCC">
            <w:pPr>
              <w:rPr>
                <w:rFonts w:ascii="Times New Roman" w:hAnsi="Times New Roman" w:cs="Times New Roman"/>
              </w:rPr>
            </w:pPr>
            <w:proofErr w:type="spellStart"/>
            <w:r w:rsidRPr="00EF7EDB">
              <w:rPr>
                <w:rFonts w:ascii="Times New Roman" w:hAnsi="Times New Roman" w:cs="Times New Roman"/>
              </w:rPr>
              <w:t>Liepavotu</w:t>
            </w:r>
            <w:proofErr w:type="spellEnd"/>
            <w:r w:rsidRPr="00EF7EDB">
              <w:rPr>
                <w:rFonts w:ascii="Times New Roman" w:hAnsi="Times New Roman" w:cs="Times New Roman"/>
              </w:rPr>
              <w:t xml:space="preserve"> iela </w:t>
            </w:r>
            <w:r>
              <w:rPr>
                <w:rFonts w:ascii="Times New Roman" w:hAnsi="Times New Roman" w:cs="Times New Roman"/>
              </w:rPr>
              <w:t>5</w:t>
            </w:r>
            <w:r w:rsidRPr="00EF7EDB">
              <w:rPr>
                <w:rFonts w:ascii="Times New Roman" w:hAnsi="Times New Roman" w:cs="Times New Roman"/>
              </w:rPr>
              <w:t>, Ādaži, Ādažu nov.</w:t>
            </w:r>
          </w:p>
        </w:tc>
      </w:tr>
    </w:tbl>
    <w:p w14:paraId="440CE837" w14:textId="77777777" w:rsidR="00576E69" w:rsidRDefault="00576E69" w:rsidP="00576E69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EBD446F" w14:textId="77777777" w:rsidR="00BF1A58" w:rsidRPr="00C301BD" w:rsidRDefault="00BF1A58" w:rsidP="00576E69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3E355122" w14:textId="0FC5E071" w:rsidR="00576E69" w:rsidRDefault="007C4CB6" w:rsidP="00576E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7890">
        <w:rPr>
          <w:rFonts w:ascii="Times New Roman" w:hAnsi="Times New Roman" w:cs="Times New Roman"/>
        </w:rPr>
        <w:t>Noteikt projektētajai zemes vienībai Nr.1 (kadastra apzīmējums 80</w:t>
      </w:r>
      <w:r>
        <w:rPr>
          <w:rFonts w:ascii="Times New Roman" w:hAnsi="Times New Roman" w:cs="Times New Roman"/>
        </w:rPr>
        <w:t>44</w:t>
      </w:r>
      <w:r w:rsidRPr="00997890">
        <w:rPr>
          <w:rFonts w:ascii="Times New Roman" w:hAnsi="Times New Roman" w:cs="Times New Roman"/>
        </w:rPr>
        <w:t> 00</w:t>
      </w:r>
      <w:r>
        <w:rPr>
          <w:rFonts w:ascii="Times New Roman" w:hAnsi="Times New Roman" w:cs="Times New Roman"/>
        </w:rPr>
        <w:t>7</w:t>
      </w:r>
      <w:r w:rsidRPr="0099789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0089</w:t>
      </w:r>
      <w:r w:rsidRPr="0099789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0,2365</w:t>
      </w:r>
      <w:r w:rsidRPr="00997890">
        <w:rPr>
          <w:rFonts w:ascii="Times New Roman" w:hAnsi="Times New Roman" w:cs="Times New Roman"/>
        </w:rPr>
        <w:t xml:space="preserve"> ha kopplatībā </w:t>
      </w:r>
      <w:r w:rsidR="006F4981" w:rsidRPr="006F4981">
        <w:rPr>
          <w:rFonts w:ascii="Times New Roman" w:hAnsi="Times New Roman" w:cs="Times New Roman"/>
        </w:rPr>
        <w:t>(vairāk vai mazāk, cik izrādīsies pēc instrumentālās uzmērīšanas dabā)</w:t>
      </w:r>
      <w:r w:rsidR="006F4981">
        <w:rPr>
          <w:rFonts w:ascii="Times New Roman" w:hAnsi="Times New Roman" w:cs="Times New Roman"/>
        </w:rPr>
        <w:t xml:space="preserve"> </w:t>
      </w:r>
      <w:r w:rsidRPr="00997890">
        <w:rPr>
          <w:rFonts w:ascii="Times New Roman" w:hAnsi="Times New Roman" w:cs="Times New Roman"/>
        </w:rPr>
        <w:t xml:space="preserve">nekustamā īpašuma lietošanas mērķi </w:t>
      </w:r>
      <w:r>
        <w:rPr>
          <w:rFonts w:ascii="Times New Roman" w:hAnsi="Times New Roman" w:cs="Times New Roman"/>
        </w:rPr>
        <w:t>–</w:t>
      </w:r>
      <w:r w:rsidRPr="00997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Individuālo dzīvojamo māju apbūve</w:t>
      </w:r>
      <w:r w:rsidRPr="00997890">
        <w:rPr>
          <w:rFonts w:ascii="Times New Roman" w:hAnsi="Times New Roman" w:cs="Times New Roman"/>
        </w:rPr>
        <w:t xml:space="preserve"> (NĪLM kods 0</w:t>
      </w:r>
      <w:r>
        <w:rPr>
          <w:rFonts w:ascii="Times New Roman" w:hAnsi="Times New Roman" w:cs="Times New Roman"/>
        </w:rPr>
        <w:t>6</w:t>
      </w:r>
      <w:r w:rsidRPr="0099789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Pr="00997890">
        <w:rPr>
          <w:rFonts w:ascii="Times New Roman" w:hAnsi="Times New Roman" w:cs="Times New Roman"/>
        </w:rPr>
        <w:t>).</w:t>
      </w:r>
    </w:p>
    <w:p w14:paraId="1E766650" w14:textId="4A19EDEA" w:rsidR="00576E69" w:rsidRPr="0093558B" w:rsidRDefault="007C4CB6" w:rsidP="00512EF9">
      <w:pPr>
        <w:pStyle w:val="ListParagraph"/>
        <w:numPr>
          <w:ilvl w:val="0"/>
          <w:numId w:val="4"/>
        </w:numPr>
        <w:spacing w:before="120" w:after="120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93558B">
        <w:rPr>
          <w:rFonts w:ascii="Times New Roman" w:hAnsi="Times New Roman" w:cs="Times New Roman"/>
        </w:rPr>
        <w:t xml:space="preserve">Noteikt projektētajai zemes vienībai Nr.2 (kadastra apzīmējums 8044 007 0148) 0,1214 ha kopplatībā </w:t>
      </w:r>
      <w:r w:rsidR="006F4981" w:rsidRPr="006F4981">
        <w:rPr>
          <w:rFonts w:ascii="Times New Roman" w:hAnsi="Times New Roman" w:cs="Times New Roman"/>
        </w:rPr>
        <w:t>(vairāk vai mazāk, cik izrādīsies pēc instrumentālās uzmērīšanas dabā)</w:t>
      </w:r>
      <w:r w:rsidR="006F4981">
        <w:rPr>
          <w:rFonts w:ascii="Times New Roman" w:hAnsi="Times New Roman" w:cs="Times New Roman"/>
        </w:rPr>
        <w:t xml:space="preserve"> </w:t>
      </w:r>
      <w:r w:rsidRPr="0093558B">
        <w:rPr>
          <w:rFonts w:ascii="Times New Roman" w:hAnsi="Times New Roman" w:cs="Times New Roman"/>
        </w:rPr>
        <w:t xml:space="preserve">nekustamā īpašuma lietošanas mērķi – </w:t>
      </w:r>
      <w:r>
        <w:rPr>
          <w:rFonts w:ascii="Times New Roman" w:hAnsi="Times New Roman" w:cs="Times New Roman"/>
        </w:rPr>
        <w:t>Individuālo dzīvojamo  māju apbūve</w:t>
      </w:r>
      <w:r w:rsidRPr="00997890">
        <w:rPr>
          <w:rFonts w:ascii="Times New Roman" w:hAnsi="Times New Roman" w:cs="Times New Roman"/>
        </w:rPr>
        <w:t xml:space="preserve"> (NĪLM kods 0</w:t>
      </w:r>
      <w:r>
        <w:rPr>
          <w:rFonts w:ascii="Times New Roman" w:hAnsi="Times New Roman" w:cs="Times New Roman"/>
        </w:rPr>
        <w:t>6</w:t>
      </w:r>
      <w:r w:rsidRPr="0099789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Pr="0099789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F3FC030" w14:textId="77777777" w:rsidR="00576E69" w:rsidRDefault="007C4CB6" w:rsidP="00512EF9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997890">
        <w:rPr>
          <w:rFonts w:ascii="Times New Roman" w:hAnsi="Times New Roman" w:cs="Times New Roman"/>
        </w:rPr>
        <w:t>Centrālās pārvaldes Nekustamā īpašuma nodaļai ar lēmumu noteiktos nekustamā īpašuma lietošanas mērķus un ar tiem saistīto informāciju nosūtīt reģistrēšanai Nekustamā īpašuma valsts kadastra informācijas sistēmā.</w:t>
      </w:r>
    </w:p>
    <w:p w14:paraId="0BBCC2F7" w14:textId="77777777" w:rsidR="00576E69" w:rsidRPr="00C301BD" w:rsidRDefault="00576E69" w:rsidP="00576E69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39022D1" w14:textId="35401243" w:rsidR="00576E69" w:rsidRDefault="007C4CB6" w:rsidP="00576E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997890">
        <w:rPr>
          <w:rFonts w:ascii="Times New Roman" w:hAnsi="Times New Roman" w:cs="Times New Roman"/>
        </w:rPr>
        <w:t>Centrālās pārva</w:t>
      </w:r>
      <w:r w:rsidRPr="00997890">
        <w:rPr>
          <w:rFonts w:ascii="Times New Roman" w:hAnsi="Times New Roman" w:cs="Times New Roman"/>
        </w:rPr>
        <w:t>ldes Administratīvajai nodaļai lēmumu nosūtīt Valsts zemes dienestam uz e-adresi un adresācijas objektu īpašniek</w:t>
      </w:r>
      <w:r w:rsidR="006F4981">
        <w:rPr>
          <w:rFonts w:ascii="Times New Roman" w:hAnsi="Times New Roman" w:cs="Times New Roman"/>
        </w:rPr>
        <w:t>ie</w:t>
      </w:r>
      <w:r w:rsidRPr="00997890">
        <w:rPr>
          <w:rFonts w:ascii="Times New Roman" w:hAnsi="Times New Roman" w:cs="Times New Roman"/>
        </w:rPr>
        <w:t>m.</w:t>
      </w:r>
    </w:p>
    <w:p w14:paraId="2B94A8C2" w14:textId="77777777" w:rsidR="00576E69" w:rsidRPr="00C301BD" w:rsidRDefault="00576E69" w:rsidP="00576E69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11AE57C" w14:textId="77777777" w:rsidR="00576E69" w:rsidRDefault="007C4CB6" w:rsidP="00576E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997890">
        <w:rPr>
          <w:rFonts w:ascii="Times New Roman" w:hAnsi="Times New Roman" w:cs="Times New Roman"/>
        </w:rPr>
        <w:t xml:space="preserve">ēmuma izpildes kontroli </w:t>
      </w:r>
      <w:r>
        <w:rPr>
          <w:rFonts w:ascii="Times New Roman" w:hAnsi="Times New Roman" w:cs="Times New Roman"/>
        </w:rPr>
        <w:t xml:space="preserve">veikt </w:t>
      </w:r>
      <w:r w:rsidRPr="00997890">
        <w:rPr>
          <w:rFonts w:ascii="Times New Roman" w:hAnsi="Times New Roman" w:cs="Times New Roman"/>
        </w:rPr>
        <w:t>pašvaldības izpilddirektora vietniece</w:t>
      </w:r>
      <w:r>
        <w:rPr>
          <w:rFonts w:ascii="Times New Roman" w:hAnsi="Times New Roman" w:cs="Times New Roman"/>
        </w:rPr>
        <w:t>i</w:t>
      </w:r>
      <w:r w:rsidRPr="00997890">
        <w:rPr>
          <w:rFonts w:ascii="Times New Roman" w:hAnsi="Times New Roman" w:cs="Times New Roman"/>
        </w:rPr>
        <w:t>.</w:t>
      </w:r>
    </w:p>
    <w:p w14:paraId="7FE272B3" w14:textId="77777777" w:rsidR="00576E69" w:rsidRPr="00C301BD" w:rsidRDefault="00576E69" w:rsidP="00576E69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D57471F" w14:textId="77777777" w:rsidR="00576E69" w:rsidRPr="00997890" w:rsidRDefault="007C4CB6" w:rsidP="00576E6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97890">
        <w:rPr>
          <w:rFonts w:ascii="Times New Roman" w:hAnsi="Times New Roman" w:cs="Times New Roman"/>
        </w:rPr>
        <w:t xml:space="preserve">Lēmumu var pārsūdzēt Administratīvajā rajona tiesā, </w:t>
      </w:r>
      <w:r w:rsidRPr="00997890">
        <w:rPr>
          <w:rFonts w:ascii="Times New Roman" w:hAnsi="Times New Roman" w:cs="Times New Roman"/>
        </w:rPr>
        <w:t>Baldones ielā 1A, Rīgā, viena mēneša laikā no tā spēkā stāšanās dienas.</w:t>
      </w:r>
    </w:p>
    <w:p w14:paraId="08504CA7" w14:textId="77777777" w:rsidR="00576E69" w:rsidRPr="00564CA6" w:rsidRDefault="00576E69" w:rsidP="00576E6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B9954B9" w14:textId="77777777" w:rsidR="00576E69" w:rsidRPr="004B6DC8" w:rsidRDefault="007C4CB6" w:rsidP="00576E69">
      <w:pPr>
        <w:rPr>
          <w:rFonts w:ascii="Times New Roman" w:hAnsi="Times New Roman" w:cs="Times New Roman"/>
        </w:rPr>
      </w:pPr>
      <w:r w:rsidRPr="00997890">
        <w:rPr>
          <w:rFonts w:ascii="Times New Roman" w:hAnsi="Times New Roman" w:cs="Times New Roman"/>
        </w:rPr>
        <w:t>Pielikumā:</w:t>
      </w:r>
      <w:r>
        <w:rPr>
          <w:rFonts w:ascii="Times New Roman" w:hAnsi="Times New Roman" w:cs="Times New Roman"/>
        </w:rPr>
        <w:t xml:space="preserve"> </w:t>
      </w:r>
      <w:r w:rsidRPr="004B6DC8">
        <w:rPr>
          <w:rFonts w:ascii="Times New Roman" w:hAnsi="Times New Roman" w:cs="Times New Roman"/>
        </w:rPr>
        <w:t xml:space="preserve">Zemes ierīcības projekta grafiskā daļa uz 1 </w:t>
      </w:r>
      <w:proofErr w:type="spellStart"/>
      <w:r w:rsidRPr="004B6DC8">
        <w:rPr>
          <w:rFonts w:ascii="Times New Roman" w:hAnsi="Times New Roman" w:cs="Times New Roman"/>
        </w:rPr>
        <w:t>lp</w:t>
      </w:r>
      <w:proofErr w:type="spellEnd"/>
      <w:r w:rsidRPr="004B6DC8">
        <w:rPr>
          <w:rFonts w:ascii="Times New Roman" w:hAnsi="Times New Roman" w:cs="Times New Roman"/>
        </w:rPr>
        <w:t>.</w:t>
      </w:r>
    </w:p>
    <w:p w14:paraId="1453FD93" w14:textId="77777777" w:rsidR="00576E69" w:rsidRDefault="00576E69" w:rsidP="00576E69">
      <w:pPr>
        <w:jc w:val="both"/>
        <w:rPr>
          <w:rFonts w:ascii="Times New Roman" w:hAnsi="Times New Roman" w:cs="Times New Roman"/>
        </w:rPr>
      </w:pPr>
    </w:p>
    <w:p w14:paraId="7533A500" w14:textId="77777777" w:rsidR="00576E69" w:rsidRPr="00564CA6" w:rsidRDefault="00576E69" w:rsidP="00576E6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94DDE78" w14:textId="77777777" w:rsidR="00576E69" w:rsidRDefault="00576E69" w:rsidP="00576E69">
      <w:pPr>
        <w:jc w:val="both"/>
        <w:rPr>
          <w:rFonts w:ascii="Times New Roman" w:hAnsi="Times New Roman" w:cs="Times New Roman"/>
        </w:rPr>
      </w:pPr>
    </w:p>
    <w:p w14:paraId="4825C9E8" w14:textId="77777777" w:rsidR="00576E69" w:rsidRDefault="007C4CB6" w:rsidP="00576E69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CBFA8D0" w14:textId="77777777" w:rsidR="00576E69" w:rsidRDefault="00576E69" w:rsidP="00576E69">
      <w:pPr>
        <w:jc w:val="both"/>
        <w:rPr>
          <w:rFonts w:ascii="Times New Roman" w:hAnsi="Times New Roman" w:cs="Times New Roman"/>
          <w:noProof/>
        </w:rPr>
      </w:pPr>
    </w:p>
    <w:p w14:paraId="0E14A963" w14:textId="330040B3" w:rsidR="00576E69" w:rsidRPr="00B47C10" w:rsidRDefault="007C4CB6" w:rsidP="00F07299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</w:t>
      </w:r>
      <w:r w:rsidRPr="00147221">
        <w:rPr>
          <w:rFonts w:ascii="Times New Roman" w:eastAsia="Calibri" w:hAnsi="Times New Roman" w:cs="Times New Roman"/>
        </w:rPr>
        <w:t>ELEKTRONISKO PARAKSTU UN SATUR LAIKA ZĪMOGU</w:t>
      </w:r>
    </w:p>
    <w:p w14:paraId="6955A864" w14:textId="3CA66275" w:rsidR="00564CA6" w:rsidRPr="00B47C10" w:rsidRDefault="00564CA6" w:rsidP="00576E69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8C85" w14:textId="77777777" w:rsidR="00000000" w:rsidRDefault="007C4CB6">
      <w:r>
        <w:separator/>
      </w:r>
    </w:p>
  </w:endnote>
  <w:endnote w:type="continuationSeparator" w:id="0">
    <w:p w14:paraId="55E9346B" w14:textId="77777777" w:rsidR="00000000" w:rsidRDefault="007C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166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C4CB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6446" w14:textId="77777777" w:rsidR="00000000" w:rsidRDefault="007C4CB6">
      <w:r>
        <w:separator/>
      </w:r>
    </w:p>
  </w:footnote>
  <w:footnote w:type="continuationSeparator" w:id="0">
    <w:p w14:paraId="79DA364E" w14:textId="77777777" w:rsidR="00000000" w:rsidRDefault="007C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7BAE1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A07A30" w:tentative="1">
      <w:start w:val="1"/>
      <w:numFmt w:val="lowerLetter"/>
      <w:lvlText w:val="%2."/>
      <w:lvlJc w:val="left"/>
      <w:pPr>
        <w:ind w:left="1440" w:hanging="360"/>
      </w:pPr>
    </w:lvl>
    <w:lvl w:ilvl="2" w:tplc="04DE0C98" w:tentative="1">
      <w:start w:val="1"/>
      <w:numFmt w:val="lowerRoman"/>
      <w:lvlText w:val="%3."/>
      <w:lvlJc w:val="right"/>
      <w:pPr>
        <w:ind w:left="2160" w:hanging="180"/>
      </w:pPr>
    </w:lvl>
    <w:lvl w:ilvl="3" w:tplc="812E511C" w:tentative="1">
      <w:start w:val="1"/>
      <w:numFmt w:val="decimal"/>
      <w:lvlText w:val="%4."/>
      <w:lvlJc w:val="left"/>
      <w:pPr>
        <w:ind w:left="2880" w:hanging="360"/>
      </w:pPr>
    </w:lvl>
    <w:lvl w:ilvl="4" w:tplc="251E48F6" w:tentative="1">
      <w:start w:val="1"/>
      <w:numFmt w:val="lowerLetter"/>
      <w:lvlText w:val="%5."/>
      <w:lvlJc w:val="left"/>
      <w:pPr>
        <w:ind w:left="3600" w:hanging="360"/>
      </w:pPr>
    </w:lvl>
    <w:lvl w:ilvl="5" w:tplc="80D6F5BE" w:tentative="1">
      <w:start w:val="1"/>
      <w:numFmt w:val="lowerRoman"/>
      <w:lvlText w:val="%6."/>
      <w:lvlJc w:val="right"/>
      <w:pPr>
        <w:ind w:left="4320" w:hanging="180"/>
      </w:pPr>
    </w:lvl>
    <w:lvl w:ilvl="6" w:tplc="FA5EABCC" w:tentative="1">
      <w:start w:val="1"/>
      <w:numFmt w:val="decimal"/>
      <w:lvlText w:val="%7."/>
      <w:lvlJc w:val="left"/>
      <w:pPr>
        <w:ind w:left="5040" w:hanging="360"/>
      </w:pPr>
    </w:lvl>
    <w:lvl w:ilvl="7" w:tplc="5DC4B3B0" w:tentative="1">
      <w:start w:val="1"/>
      <w:numFmt w:val="lowerLetter"/>
      <w:lvlText w:val="%8."/>
      <w:lvlJc w:val="left"/>
      <w:pPr>
        <w:ind w:left="5760" w:hanging="360"/>
      </w:pPr>
    </w:lvl>
    <w:lvl w:ilvl="8" w:tplc="E6EC8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B2A12"/>
    <w:multiLevelType w:val="hybridMultilevel"/>
    <w:tmpl w:val="C5BEB158"/>
    <w:lvl w:ilvl="0" w:tplc="2452B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1C0F84E" w:tentative="1">
      <w:start w:val="1"/>
      <w:numFmt w:val="lowerLetter"/>
      <w:lvlText w:val="%2."/>
      <w:lvlJc w:val="left"/>
      <w:pPr>
        <w:ind w:left="1440" w:hanging="360"/>
      </w:pPr>
    </w:lvl>
    <w:lvl w:ilvl="2" w:tplc="75FE1DA4" w:tentative="1">
      <w:start w:val="1"/>
      <w:numFmt w:val="lowerRoman"/>
      <w:lvlText w:val="%3."/>
      <w:lvlJc w:val="right"/>
      <w:pPr>
        <w:ind w:left="2160" w:hanging="180"/>
      </w:pPr>
    </w:lvl>
    <w:lvl w:ilvl="3" w:tplc="7A487B0C" w:tentative="1">
      <w:start w:val="1"/>
      <w:numFmt w:val="decimal"/>
      <w:lvlText w:val="%4."/>
      <w:lvlJc w:val="left"/>
      <w:pPr>
        <w:ind w:left="2880" w:hanging="360"/>
      </w:pPr>
    </w:lvl>
    <w:lvl w:ilvl="4" w:tplc="D7D0E294" w:tentative="1">
      <w:start w:val="1"/>
      <w:numFmt w:val="lowerLetter"/>
      <w:lvlText w:val="%5."/>
      <w:lvlJc w:val="left"/>
      <w:pPr>
        <w:ind w:left="3600" w:hanging="360"/>
      </w:pPr>
    </w:lvl>
    <w:lvl w:ilvl="5" w:tplc="CD34C45C" w:tentative="1">
      <w:start w:val="1"/>
      <w:numFmt w:val="lowerRoman"/>
      <w:lvlText w:val="%6."/>
      <w:lvlJc w:val="right"/>
      <w:pPr>
        <w:ind w:left="4320" w:hanging="180"/>
      </w:pPr>
    </w:lvl>
    <w:lvl w:ilvl="6" w:tplc="B686E89E" w:tentative="1">
      <w:start w:val="1"/>
      <w:numFmt w:val="decimal"/>
      <w:lvlText w:val="%7."/>
      <w:lvlJc w:val="left"/>
      <w:pPr>
        <w:ind w:left="5040" w:hanging="360"/>
      </w:pPr>
    </w:lvl>
    <w:lvl w:ilvl="7" w:tplc="A7FA993A" w:tentative="1">
      <w:start w:val="1"/>
      <w:numFmt w:val="lowerLetter"/>
      <w:lvlText w:val="%8."/>
      <w:lvlJc w:val="left"/>
      <w:pPr>
        <w:ind w:left="5760" w:hanging="360"/>
      </w:pPr>
    </w:lvl>
    <w:lvl w:ilvl="8" w:tplc="C7CEC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A5881"/>
    <w:multiLevelType w:val="hybridMultilevel"/>
    <w:tmpl w:val="75BC4D6C"/>
    <w:lvl w:ilvl="0" w:tplc="D01A2B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1BA90B4" w:tentative="1">
      <w:start w:val="1"/>
      <w:numFmt w:val="lowerLetter"/>
      <w:lvlText w:val="%2."/>
      <w:lvlJc w:val="left"/>
      <w:pPr>
        <w:ind w:left="1440" w:hanging="360"/>
      </w:pPr>
    </w:lvl>
    <w:lvl w:ilvl="2" w:tplc="C374F5D2" w:tentative="1">
      <w:start w:val="1"/>
      <w:numFmt w:val="lowerRoman"/>
      <w:lvlText w:val="%3."/>
      <w:lvlJc w:val="right"/>
      <w:pPr>
        <w:ind w:left="2160" w:hanging="180"/>
      </w:pPr>
    </w:lvl>
    <w:lvl w:ilvl="3" w:tplc="248C69F0" w:tentative="1">
      <w:start w:val="1"/>
      <w:numFmt w:val="decimal"/>
      <w:lvlText w:val="%4."/>
      <w:lvlJc w:val="left"/>
      <w:pPr>
        <w:ind w:left="2880" w:hanging="360"/>
      </w:pPr>
    </w:lvl>
    <w:lvl w:ilvl="4" w:tplc="95DC986E" w:tentative="1">
      <w:start w:val="1"/>
      <w:numFmt w:val="lowerLetter"/>
      <w:lvlText w:val="%5."/>
      <w:lvlJc w:val="left"/>
      <w:pPr>
        <w:ind w:left="3600" w:hanging="360"/>
      </w:pPr>
    </w:lvl>
    <w:lvl w:ilvl="5" w:tplc="59880B72" w:tentative="1">
      <w:start w:val="1"/>
      <w:numFmt w:val="lowerRoman"/>
      <w:lvlText w:val="%6."/>
      <w:lvlJc w:val="right"/>
      <w:pPr>
        <w:ind w:left="4320" w:hanging="180"/>
      </w:pPr>
    </w:lvl>
    <w:lvl w:ilvl="6" w:tplc="872C16FC" w:tentative="1">
      <w:start w:val="1"/>
      <w:numFmt w:val="decimal"/>
      <w:lvlText w:val="%7."/>
      <w:lvlJc w:val="left"/>
      <w:pPr>
        <w:ind w:left="5040" w:hanging="360"/>
      </w:pPr>
    </w:lvl>
    <w:lvl w:ilvl="7" w:tplc="2EB65D6E" w:tentative="1">
      <w:start w:val="1"/>
      <w:numFmt w:val="lowerLetter"/>
      <w:lvlText w:val="%8."/>
      <w:lvlJc w:val="left"/>
      <w:pPr>
        <w:ind w:left="5760" w:hanging="360"/>
      </w:pPr>
    </w:lvl>
    <w:lvl w:ilvl="8" w:tplc="B0D2E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477646939">
    <w:abstractNumId w:val="1"/>
  </w:num>
  <w:num w:numId="4" w16cid:durableId="92445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7B46"/>
    <w:rsid w:val="00070E3F"/>
    <w:rsid w:val="00147221"/>
    <w:rsid w:val="0017643B"/>
    <w:rsid w:val="00195A73"/>
    <w:rsid w:val="001A297B"/>
    <w:rsid w:val="001E1BF5"/>
    <w:rsid w:val="0025391B"/>
    <w:rsid w:val="00283FCC"/>
    <w:rsid w:val="00297558"/>
    <w:rsid w:val="002A1C93"/>
    <w:rsid w:val="002D53F6"/>
    <w:rsid w:val="00351D48"/>
    <w:rsid w:val="00353C55"/>
    <w:rsid w:val="003C401E"/>
    <w:rsid w:val="003E1C90"/>
    <w:rsid w:val="004225EC"/>
    <w:rsid w:val="00434DC3"/>
    <w:rsid w:val="00473239"/>
    <w:rsid w:val="004B6DC8"/>
    <w:rsid w:val="004D516C"/>
    <w:rsid w:val="00512EF9"/>
    <w:rsid w:val="00521C00"/>
    <w:rsid w:val="0053073B"/>
    <w:rsid w:val="00543508"/>
    <w:rsid w:val="00564CA6"/>
    <w:rsid w:val="00576E69"/>
    <w:rsid w:val="005C7FA1"/>
    <w:rsid w:val="005F1C0F"/>
    <w:rsid w:val="00617AAC"/>
    <w:rsid w:val="00693992"/>
    <w:rsid w:val="00693F05"/>
    <w:rsid w:val="006947E8"/>
    <w:rsid w:val="006C6BF2"/>
    <w:rsid w:val="006D3451"/>
    <w:rsid w:val="006D513B"/>
    <w:rsid w:val="006F4981"/>
    <w:rsid w:val="00713C7D"/>
    <w:rsid w:val="0074092B"/>
    <w:rsid w:val="00753FA4"/>
    <w:rsid w:val="00794423"/>
    <w:rsid w:val="0079484F"/>
    <w:rsid w:val="007B4DDB"/>
    <w:rsid w:val="007C4CB6"/>
    <w:rsid w:val="008257F8"/>
    <w:rsid w:val="0084049E"/>
    <w:rsid w:val="008E3846"/>
    <w:rsid w:val="008F4F96"/>
    <w:rsid w:val="009139A1"/>
    <w:rsid w:val="00931891"/>
    <w:rsid w:val="0093558B"/>
    <w:rsid w:val="009716D6"/>
    <w:rsid w:val="00996740"/>
    <w:rsid w:val="00997890"/>
    <w:rsid w:val="009A3989"/>
    <w:rsid w:val="009B7F8F"/>
    <w:rsid w:val="00A221A5"/>
    <w:rsid w:val="00A254B5"/>
    <w:rsid w:val="00A52B04"/>
    <w:rsid w:val="00AB7ED7"/>
    <w:rsid w:val="00AC00AB"/>
    <w:rsid w:val="00AD3B53"/>
    <w:rsid w:val="00AF3E0A"/>
    <w:rsid w:val="00B0133D"/>
    <w:rsid w:val="00B04718"/>
    <w:rsid w:val="00B36CD4"/>
    <w:rsid w:val="00B4014F"/>
    <w:rsid w:val="00B47C10"/>
    <w:rsid w:val="00B65BB6"/>
    <w:rsid w:val="00BB16A4"/>
    <w:rsid w:val="00BE75D1"/>
    <w:rsid w:val="00BF1A58"/>
    <w:rsid w:val="00C07545"/>
    <w:rsid w:val="00C27EF0"/>
    <w:rsid w:val="00C301BD"/>
    <w:rsid w:val="00C3778C"/>
    <w:rsid w:val="00C82360"/>
    <w:rsid w:val="00C9477C"/>
    <w:rsid w:val="00CC1B2F"/>
    <w:rsid w:val="00CF16C2"/>
    <w:rsid w:val="00CF1FFD"/>
    <w:rsid w:val="00D01CAF"/>
    <w:rsid w:val="00D37C4A"/>
    <w:rsid w:val="00D86969"/>
    <w:rsid w:val="00E35360"/>
    <w:rsid w:val="00E4422F"/>
    <w:rsid w:val="00E52DA2"/>
    <w:rsid w:val="00E75D8D"/>
    <w:rsid w:val="00EF06E1"/>
    <w:rsid w:val="00EF7EDB"/>
    <w:rsid w:val="00F07299"/>
    <w:rsid w:val="00F07B25"/>
    <w:rsid w:val="00F536BB"/>
    <w:rsid w:val="00F93C37"/>
    <w:rsid w:val="00FA29A3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576E69"/>
    <w:rPr>
      <w:color w:val="0000FF"/>
      <w:u w:val="single"/>
    </w:rPr>
  </w:style>
  <w:style w:type="paragraph" w:styleId="BodyText">
    <w:name w:val="Body Text"/>
    <w:basedOn w:val="Normal"/>
    <w:link w:val="BodyTextChar"/>
    <w:rsid w:val="00576E69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576E69"/>
    <w:rPr>
      <w:rFonts w:ascii="Arial" w:eastAsia="Times New Roman" w:hAnsi="Arial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576E69"/>
    <w:pPr>
      <w:ind w:left="720"/>
      <w:contextualSpacing/>
    </w:pPr>
  </w:style>
  <w:style w:type="character" w:styleId="Strong">
    <w:name w:val="Strong"/>
    <w:qFormat/>
    <w:rsid w:val="00576E69"/>
    <w:rPr>
      <w:b/>
      <w:bCs/>
    </w:rPr>
  </w:style>
  <w:style w:type="table" w:styleId="TableGrid">
    <w:name w:val="Table Grid"/>
    <w:basedOn w:val="TableNormal"/>
    <w:uiPriority w:val="39"/>
    <w:rsid w:val="00576E69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36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1302695?type=house" TargetMode="External"/><Relationship Id="rId13" Type="http://schemas.openxmlformats.org/officeDocument/2006/relationships/hyperlink" Target="https://www.kadastrs.lv/varis/101302695?type=hous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kadastrs.lv/varis/101302695?type=hous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kadastrs.lv/varis/101302695?type=house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dastrs.lv/varis/101302695?type=hou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adastrs.lv/varis/101302695?type=house" TargetMode="External"/><Relationship Id="rId10" Type="http://schemas.openxmlformats.org/officeDocument/2006/relationships/hyperlink" Target="https://www.kadastrs.lv/varis/101302695?type=house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1302695?type=house" TargetMode="External"/><Relationship Id="rId14" Type="http://schemas.openxmlformats.org/officeDocument/2006/relationships/hyperlink" Target="https://www.kadastrs.lv/varis/101302695?type=hous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5333</Words>
  <Characters>3041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2024-09-02T20:14:00Z</dcterms:created>
  <dcterms:modified xsi:type="dcterms:W3CDTF">2024-09-02T20:14:00Z</dcterms:modified>
</cp:coreProperties>
</file>