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2AD2" w14:textId="70FBD54F" w:rsidR="0022513A" w:rsidRDefault="0022513A" w:rsidP="009A6467">
      <w:pPr>
        <w:pStyle w:val="NoSpacing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NoSpacing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4A3409B3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2C2B03">
        <w:rPr>
          <w:noProof/>
          <w:color w:val="000000" w:themeColor="text1"/>
        </w:rPr>
        <w:t>05</w:t>
      </w:r>
      <w:r w:rsidR="00DB0DA4">
        <w:rPr>
          <w:noProof/>
          <w:color w:val="000000" w:themeColor="text1"/>
        </w:rPr>
        <w:t>.</w:t>
      </w:r>
      <w:r w:rsidR="00EA554B">
        <w:rPr>
          <w:noProof/>
          <w:color w:val="000000" w:themeColor="text1"/>
        </w:rPr>
        <w:t>0</w:t>
      </w:r>
      <w:r w:rsidR="002C2B03">
        <w:rPr>
          <w:noProof/>
          <w:color w:val="000000" w:themeColor="text1"/>
        </w:rPr>
        <w:t>9</w:t>
      </w:r>
      <w:r w:rsidR="00DB0DA4">
        <w:rPr>
          <w:noProof/>
          <w:color w:val="000000" w:themeColor="text1"/>
        </w:rPr>
        <w:t>.202</w:t>
      </w:r>
      <w:r w:rsidR="00EA554B">
        <w:rPr>
          <w:noProof/>
          <w:color w:val="000000" w:themeColor="text1"/>
        </w:rPr>
        <w:t>4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1D931943" w14:textId="32D95A96" w:rsidR="00F367E2" w:rsidRPr="00F367E2" w:rsidRDefault="00F367E2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 xml:space="preserve">vēlamais datums izskatīšanai: </w:t>
      </w:r>
      <w:r w:rsidR="003A520E">
        <w:rPr>
          <w:noProof/>
          <w:color w:val="000000" w:themeColor="text1"/>
        </w:rPr>
        <w:t>domē</w:t>
      </w:r>
      <w:r w:rsidRPr="00F367E2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1</w:t>
      </w:r>
      <w:r w:rsidR="003A520E">
        <w:rPr>
          <w:noProof/>
          <w:color w:val="000000" w:themeColor="text1"/>
        </w:rPr>
        <w:t>1</w:t>
      </w:r>
      <w:r w:rsidRPr="00F367E2">
        <w:rPr>
          <w:noProof/>
          <w:color w:val="000000" w:themeColor="text1"/>
        </w:rPr>
        <w:t>.0</w:t>
      </w:r>
      <w:r w:rsidR="002C2B03">
        <w:rPr>
          <w:noProof/>
          <w:color w:val="000000" w:themeColor="text1"/>
        </w:rPr>
        <w:t>9</w:t>
      </w:r>
      <w:r w:rsidRPr="00F367E2">
        <w:rPr>
          <w:noProof/>
          <w:color w:val="000000" w:themeColor="text1"/>
        </w:rPr>
        <w:t>.2024.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5CA72129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B61428">
        <w:rPr>
          <w:noProof/>
          <w:color w:val="000000" w:themeColor="text1"/>
        </w:rPr>
        <w:t>Lauris Bernāns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D87482" w:rsidRDefault="00AD72FC" w:rsidP="00AD72FC">
      <w:pPr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7831E631" w14:textId="4830BCF6" w:rsidR="00EA554B" w:rsidRPr="00E56FEB" w:rsidRDefault="00EA554B" w:rsidP="00EA554B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>
        <w:rPr>
          <w:b/>
        </w:rPr>
        <w:t>4</w:t>
      </w:r>
      <w:r w:rsidRPr="00E56FEB">
        <w:rPr>
          <w:b/>
        </w:rPr>
        <w:t>.gada budžeta tāmē</w:t>
      </w:r>
    </w:p>
    <w:p w14:paraId="41384EC5" w14:textId="080A6D6F" w:rsidR="002C2B03" w:rsidRDefault="000007E5" w:rsidP="002C2B03">
      <w:pPr>
        <w:spacing w:before="120"/>
      </w:pPr>
      <w:r>
        <w:t>Ādažu novada pašvaldības aģentūras “Carnikavas komunālserviss” (turpmāk – Aģentūra) 2024.</w:t>
      </w:r>
      <w:r w:rsidR="00A5645F">
        <w:t xml:space="preserve"> </w:t>
      </w:r>
      <w:r>
        <w:t xml:space="preserve">gada budžeta tāmē bija asignēti </w:t>
      </w:r>
      <w:r w:rsidR="002C2B03">
        <w:t>20000</w:t>
      </w:r>
      <w:r>
        <w:t xml:space="preserve"> </w:t>
      </w:r>
      <w:r>
        <w:rPr>
          <w:i/>
          <w:iCs/>
        </w:rPr>
        <w:t xml:space="preserve">euro </w:t>
      </w:r>
      <w:r w:rsidR="002C2B03">
        <w:t>p</w:t>
      </w:r>
      <w:r w:rsidR="002C2B03" w:rsidRPr="002C2B03">
        <w:t>ašvaldības nekustamo un kustamo īpašumu  apdrošināšana</w:t>
      </w:r>
      <w:r w:rsidR="002C2B03">
        <w:t>i</w:t>
      </w:r>
      <w:r w:rsidR="002C2B03" w:rsidRPr="002C2B03">
        <w:t xml:space="preserve"> (vienreizēja prēmija)</w:t>
      </w:r>
      <w:r w:rsidR="001C4EBC">
        <w:t xml:space="preserve">. </w:t>
      </w:r>
      <w:r w:rsidR="002C2B03">
        <w:t xml:space="preserve">Pēc </w:t>
      </w:r>
      <w:r w:rsidR="009469E3">
        <w:t xml:space="preserve">Aģentūras </w:t>
      </w:r>
      <w:r w:rsidR="002C2B03">
        <w:t xml:space="preserve">veiktās </w:t>
      </w:r>
      <w:r w:rsidR="002C2B03" w:rsidRPr="000007E5">
        <w:t>iepirkuma procedūr</w:t>
      </w:r>
      <w:r w:rsidR="002C2B03">
        <w:t>as</w:t>
      </w:r>
      <w:r w:rsidR="002C2B03" w:rsidRPr="000007E5">
        <w:t xml:space="preserve"> par saimnieciski izdevīgāko tika atzīts </w:t>
      </w:r>
      <w:r w:rsidR="002C2B03">
        <w:t xml:space="preserve">Compensa Vienna Insurance Group ADB Latvijas filiāle </w:t>
      </w:r>
      <w:r w:rsidR="002C2B03" w:rsidRPr="000007E5">
        <w:t>piedāvājums</w:t>
      </w:r>
      <w:r w:rsidR="002C2B03">
        <w:t xml:space="preserve"> </w:t>
      </w:r>
      <w:r w:rsidR="002C2B03" w:rsidRPr="002C2B03">
        <w:t>38807</w:t>
      </w:r>
      <w:r w:rsidR="002C2B03">
        <w:t>,</w:t>
      </w:r>
      <w:r w:rsidR="002C2B03" w:rsidRPr="002C2B03">
        <w:t>50</w:t>
      </w:r>
      <w:r w:rsidR="002C2B03">
        <w:t xml:space="preserve"> </w:t>
      </w:r>
      <w:r w:rsidR="002C2B03" w:rsidRPr="00A029FE">
        <w:rPr>
          <w:i/>
          <w:iCs/>
        </w:rPr>
        <w:t>euro</w:t>
      </w:r>
      <w:r w:rsidR="002C2B03" w:rsidRPr="000007E5">
        <w:t xml:space="preserve">, </w:t>
      </w:r>
      <w:r w:rsidR="002C2B03">
        <w:t xml:space="preserve">bez </w:t>
      </w:r>
      <w:r w:rsidR="002C2B03" w:rsidRPr="000007E5">
        <w:t>PVN</w:t>
      </w:r>
      <w:r w:rsidR="002C2B03">
        <w:t xml:space="preserve">. </w:t>
      </w:r>
      <w:r w:rsidR="002C2B03" w:rsidRPr="000007E5">
        <w:t xml:space="preserve">Aģentūra ierosina rast trūkstošo finansējuma daļu </w:t>
      </w:r>
      <w:r w:rsidR="002C2B03">
        <w:t xml:space="preserve">20000 </w:t>
      </w:r>
      <w:r w:rsidR="002C2B03" w:rsidRPr="000007E5">
        <w:rPr>
          <w:i/>
          <w:iCs/>
        </w:rPr>
        <w:t>euro</w:t>
      </w:r>
      <w:r w:rsidR="002C2B03" w:rsidRPr="000007E5">
        <w:t>, veicot grozījumus pašvaldības budžeta tāmē</w:t>
      </w:r>
      <w:r w:rsidR="002C2B03">
        <w:t xml:space="preserve"> un</w:t>
      </w:r>
      <w:r w:rsidR="002C2B03" w:rsidRPr="000007E5">
        <w:t xml:space="preserve"> pārceļot finanšu līdzekļus no investīciju projekta (EKK 5240) “</w:t>
      </w:r>
      <w:r w:rsidR="002C2B03" w:rsidRPr="002C2B03">
        <w:t>Daļu no Attekas ielas apgaismes stabu izbūvei plānotajiem līdzekļiem</w:t>
      </w:r>
      <w:r w:rsidR="002C2B03" w:rsidRPr="000007E5">
        <w:t xml:space="preserve">” uz </w:t>
      </w:r>
      <w:r w:rsidR="002C2B03">
        <w:t xml:space="preserve">izdevumu pozīciju </w:t>
      </w:r>
      <w:r w:rsidR="002C2B03" w:rsidRPr="000007E5">
        <w:t>“</w:t>
      </w:r>
      <w:r w:rsidR="002C2B03" w:rsidRPr="002C2B03">
        <w:t>Pašvaldības nekustamo un kustamo  īpašumu  apdrošināšana (vienreizēja prēmija )</w:t>
      </w:r>
      <w:r w:rsidR="002C2B03" w:rsidRPr="000007E5">
        <w:t>”.</w:t>
      </w:r>
    </w:p>
    <w:p w14:paraId="248426E1" w14:textId="57785F22" w:rsidR="002C2B03" w:rsidRPr="009469E3" w:rsidRDefault="002C2B03" w:rsidP="002C2B03">
      <w:pPr>
        <w:spacing w:before="120"/>
      </w:pPr>
      <w:r w:rsidRPr="009469E3">
        <w:t xml:space="preserve">Vienlaikus daļu no elektroenerģijai </w:t>
      </w:r>
      <w:r w:rsidR="003E2366" w:rsidRPr="009469E3">
        <w:t xml:space="preserve">un transportlīdzekļu remontam plānotajiem līdzekļiem </w:t>
      </w:r>
      <w:r w:rsidRPr="009469E3">
        <w:t xml:space="preserve">iespējams novirzīt skolēnu autobusa </w:t>
      </w:r>
      <w:r w:rsidR="003E2366" w:rsidRPr="009469E3">
        <w:t xml:space="preserve">VW Crafter </w:t>
      </w:r>
      <w:r w:rsidRPr="009469E3">
        <w:t>virsbūves kapitālajam remontam</w:t>
      </w:r>
      <w:r w:rsidR="003E2366" w:rsidRPr="009469E3">
        <w:t xml:space="preserve">, kurš korozijas rezultātā ir nolietojies. </w:t>
      </w:r>
      <w:r w:rsidRPr="009469E3">
        <w:t xml:space="preserve">Lai nodrošinātu </w:t>
      </w:r>
      <w:r w:rsidR="003E2366" w:rsidRPr="009469E3">
        <w:t xml:space="preserve">nepārtrauktus skolēnu pārvadājumus arī turpmāk, </w:t>
      </w:r>
      <w:r w:rsidRPr="009469E3">
        <w:t xml:space="preserve">Aģentūra ierosina budžeta tāmes grozījumus, pārceļot šim mērķim </w:t>
      </w:r>
      <w:r w:rsidR="003E2366" w:rsidRPr="009469E3">
        <w:t xml:space="preserve">7930 </w:t>
      </w:r>
      <w:r w:rsidRPr="009469E3">
        <w:rPr>
          <w:i/>
          <w:iCs/>
        </w:rPr>
        <w:t>euro</w:t>
      </w:r>
      <w:r w:rsidRPr="009469E3">
        <w:t xml:space="preserve"> no dažādām budžeta sadaļām, kurās radies ietaupījums vai izpilde objektīvi nebūs iespējama 2024. gadā.</w:t>
      </w:r>
    </w:p>
    <w:p w14:paraId="088D290F" w14:textId="43D9DC50" w:rsidR="000007E5" w:rsidRPr="00F60956" w:rsidRDefault="00F60956" w:rsidP="00EE0F3B">
      <w:pPr>
        <w:spacing w:before="120"/>
        <w:rPr>
          <w:color w:val="0070C0"/>
        </w:rPr>
      </w:pPr>
      <w:r w:rsidRPr="00F60956">
        <w:rPr>
          <w:rFonts w:eastAsia="Times New Roman"/>
          <w:bCs/>
          <w:lang w:eastAsia="lv-LV"/>
        </w:rPr>
        <w:t>Sakarā ar</w:t>
      </w:r>
      <w:r w:rsidRPr="00F60956">
        <w:t xml:space="preserve"> dzelzsbetona caurtekas (diametrs Ø1000mm), Torņa ielā, Garciemā, bojājumiem, ceļa segumā ir izveidojies bīstams iesēdums, kas apdraud satiksmes dalībniekus un izraisa avārijas situācijas. Steidzami nepieciešams caurtekas remonts</w:t>
      </w:r>
      <w:r w:rsidR="00A55362">
        <w:t>,</w:t>
      </w:r>
      <w:r w:rsidRPr="00F60956">
        <w:t xml:space="preserve"> kā arī ceļa konstrukcijas seguma atjaunošana. </w:t>
      </w:r>
      <w:r w:rsidR="000007E5" w:rsidRPr="00F60956">
        <w:t xml:space="preserve">Aģentūra ierosina rast </w:t>
      </w:r>
      <w:r w:rsidRPr="00F60956">
        <w:t>nepieciešamo</w:t>
      </w:r>
      <w:r w:rsidR="000007E5" w:rsidRPr="00F60956">
        <w:t xml:space="preserve"> finansēju</w:t>
      </w:r>
      <w:r w:rsidR="003E2366" w:rsidRPr="00F60956">
        <w:t>mu</w:t>
      </w:r>
      <w:r w:rsidR="000007E5" w:rsidRPr="00F60956">
        <w:t xml:space="preserve"> </w:t>
      </w:r>
      <w:r w:rsidR="00422C28">
        <w:t>7300</w:t>
      </w:r>
      <w:r w:rsidR="000007E5" w:rsidRPr="00F60956">
        <w:t xml:space="preserve"> </w:t>
      </w:r>
      <w:r w:rsidR="000007E5" w:rsidRPr="00F60956">
        <w:rPr>
          <w:i/>
          <w:iCs/>
        </w:rPr>
        <w:t>euro</w:t>
      </w:r>
      <w:r w:rsidR="000007E5" w:rsidRPr="00F60956">
        <w:t xml:space="preserve"> </w:t>
      </w:r>
      <w:r w:rsidR="003E2366" w:rsidRPr="00F60956">
        <w:t xml:space="preserve">caurtekas remontam Torņu ielā, </w:t>
      </w:r>
      <w:r w:rsidR="003E2366" w:rsidRPr="003E2366">
        <w:t>Garciemā</w:t>
      </w:r>
      <w:r w:rsidR="000007E5" w:rsidRPr="000007E5">
        <w:t xml:space="preserve">, veicot grozījumus pašvaldības budžeta tāmē, pārceļot finanšu līdzekļus no (EKK </w:t>
      </w:r>
      <w:r w:rsidR="003E2366">
        <w:t>2244</w:t>
      </w:r>
      <w:r w:rsidR="000007E5" w:rsidRPr="000007E5">
        <w:t>) “</w:t>
      </w:r>
      <w:r w:rsidR="003E2366">
        <w:t>C</w:t>
      </w:r>
      <w:r w:rsidR="003E2366" w:rsidRPr="003E2366">
        <w:t>eļu pretputekļu iestrādei plānotajiem līdzekļiem</w:t>
      </w:r>
      <w:r w:rsidR="000007E5" w:rsidRPr="000007E5">
        <w:t xml:space="preserve">” uz </w:t>
      </w:r>
      <w:r w:rsidR="00A5645F">
        <w:t xml:space="preserve">izdevumu pozīciju </w:t>
      </w:r>
      <w:r w:rsidR="003E2366">
        <w:t xml:space="preserve">EKK 2243 </w:t>
      </w:r>
      <w:r w:rsidR="000007E5" w:rsidRPr="000007E5">
        <w:t>“</w:t>
      </w:r>
      <w:r w:rsidR="003E2366" w:rsidRPr="003E2366">
        <w:t>Caurtekas remonts Torņu ielā, Garciemā</w:t>
      </w:r>
      <w:r w:rsidR="000007E5" w:rsidRPr="000007E5">
        <w:t>”.</w:t>
      </w:r>
    </w:p>
    <w:p w14:paraId="4EC0E0B8" w14:textId="749B37D9" w:rsidR="00914494" w:rsidRDefault="00ED129A" w:rsidP="00A5645F">
      <w:pPr>
        <w:spacing w:before="120"/>
      </w:pPr>
      <w:r>
        <w:t>Ādažu novada pašvaldības 2023. gada 22. marta noteikumu Nr. 9 “Pašvaldības budžeta izstrādāšanas un izpildes kārtība” (turpmāk – Noteikumi) 21.3. punkt</w:t>
      </w:r>
      <w:r w:rsidR="009708B3">
        <w:t>s</w:t>
      </w:r>
      <w:r>
        <w:t xml:space="preserve"> no</w:t>
      </w:r>
      <w:r w:rsidR="009708B3">
        <w:t>saka</w:t>
      </w:r>
      <w:r>
        <w:t xml:space="preserve">, ka ierosinājumu tāmes iekšējiem grozījumiem ar paskaidrojumu par grozījumu iemesliem </w:t>
      </w:r>
      <w:r w:rsidR="00914494">
        <w:t>i</w:t>
      </w:r>
      <w:r>
        <w:t xml:space="preserve">zpildītāji </w:t>
      </w:r>
      <w:r w:rsidR="00914494">
        <w:t xml:space="preserve">(iestādes vadītājs) </w:t>
      </w:r>
      <w:r>
        <w:t xml:space="preserve">iesniedz Finanšu komitejai gadījumā, ja grozījumi ir vairāk par 5000 </w:t>
      </w:r>
      <w:r w:rsidR="00EE0F3B">
        <w:rPr>
          <w:i/>
          <w:iCs/>
        </w:rPr>
        <w:t>euro</w:t>
      </w:r>
      <w:r>
        <w:t xml:space="preserve"> vienā reizē, sagatavojot par to protokollēmumu.</w:t>
      </w:r>
      <w:r w:rsidR="00EE0F3B">
        <w:t xml:space="preserve"> Aģentūra</w:t>
      </w:r>
      <w:r w:rsidR="000007E5">
        <w:t xml:space="preserve"> ir</w:t>
      </w:r>
      <w:r w:rsidR="00EE0F3B" w:rsidRPr="00AD72FC">
        <w:t xml:space="preserve"> </w:t>
      </w:r>
      <w:r w:rsidR="00EE0F3B">
        <w:t xml:space="preserve">sagatavojusi </w:t>
      </w:r>
      <w:r w:rsidR="00914494">
        <w:t>i</w:t>
      </w:r>
      <w:r w:rsidR="00914494" w:rsidRPr="00914494">
        <w:t>esniegum</w:t>
      </w:r>
      <w:r w:rsidR="00914494">
        <w:t>u</w:t>
      </w:r>
      <w:r w:rsidR="00914494" w:rsidRPr="00914494">
        <w:t xml:space="preserve"> budžeta grozījumu veikšanai </w:t>
      </w:r>
      <w:r w:rsidR="00EE0F3B">
        <w:t>ar paskaidrojumu par grozījumu iemeslu (pielikum</w:t>
      </w:r>
      <w:r w:rsidR="00A5645F">
        <w:t>ā</w:t>
      </w:r>
      <w:r w:rsidR="00EE0F3B">
        <w:t xml:space="preserve">). </w:t>
      </w:r>
    </w:p>
    <w:p w14:paraId="2D9344C1" w14:textId="77777777" w:rsidR="003A520E" w:rsidRPr="00B92A2F" w:rsidRDefault="000007E5" w:rsidP="003A520E">
      <w:pPr>
        <w:pStyle w:val="ListParagraph"/>
        <w:spacing w:after="120"/>
        <w:ind w:left="0"/>
        <w:contextualSpacing w:val="0"/>
        <w:jc w:val="both"/>
        <w:rPr>
          <w:b/>
          <w:bCs/>
        </w:rPr>
      </w:pPr>
      <w:r w:rsidRPr="000007E5">
        <w:t>Pamatojoties uz Pašvaldību likuma 4. panta pirmās daļas 3. punktu</w:t>
      </w:r>
      <w:r>
        <w:t xml:space="preserve">, </w:t>
      </w:r>
      <w:r w:rsidR="002021EA">
        <w:t xml:space="preserve">Ādažu novada pašvaldības 2023. gada 22. marta noteikumu Nr. 9 “Pašvaldības budžeta izstrādāšanas un izpildes kārtība” 21.3. punktu, </w:t>
      </w:r>
      <w:r w:rsidR="003A520E" w:rsidRPr="00B92A2F">
        <w:t>Ādažu novada pašvaldības dome</w:t>
      </w:r>
      <w:r w:rsidR="003A520E" w:rsidRPr="00B92A2F">
        <w:rPr>
          <w:b/>
          <w:bCs/>
        </w:rPr>
        <w:t xml:space="preserve"> </w:t>
      </w:r>
    </w:p>
    <w:p w14:paraId="75BD8072" w14:textId="67EA7978" w:rsidR="00AD72FC" w:rsidRPr="003A520E" w:rsidRDefault="003A520E" w:rsidP="003A520E">
      <w:pPr>
        <w:pStyle w:val="ListParagraph"/>
        <w:spacing w:after="120"/>
        <w:ind w:left="0"/>
        <w:contextualSpacing w:val="0"/>
        <w:jc w:val="center"/>
        <w:rPr>
          <w:b/>
          <w:bCs/>
        </w:rPr>
      </w:pPr>
      <w:r w:rsidRPr="003A520E">
        <w:rPr>
          <w:b/>
          <w:bCs/>
        </w:rPr>
        <w:t>NOLEMJ</w:t>
      </w:r>
      <w:r w:rsidR="002021EA" w:rsidRPr="003A520E">
        <w:rPr>
          <w:b/>
          <w:bCs/>
        </w:rPr>
        <w:t>:</w:t>
      </w:r>
    </w:p>
    <w:p w14:paraId="19BACDCD" w14:textId="77777777" w:rsidR="00A5645F" w:rsidRDefault="00A5645F" w:rsidP="00A5645F">
      <w:pPr>
        <w:numPr>
          <w:ilvl w:val="0"/>
          <w:numId w:val="12"/>
        </w:numPr>
        <w:spacing w:before="120" w:after="0"/>
        <w:ind w:left="426" w:hanging="426"/>
        <w:rPr>
          <w:rFonts w:eastAsia="Calibri"/>
        </w:rPr>
      </w:pPr>
      <w:r w:rsidRPr="0017064C">
        <w:rPr>
          <w:rFonts w:eastAsia="Calibri"/>
          <w:b/>
          <w:bCs/>
        </w:rPr>
        <w:t>Atbalstīt</w:t>
      </w:r>
      <w:r w:rsidRPr="00E56FEB">
        <w:rPr>
          <w:rFonts w:eastAsia="Calibri"/>
        </w:rPr>
        <w:t xml:space="preserve"> budžeta grozījumus </w:t>
      </w:r>
      <w:r>
        <w:rPr>
          <w:rFonts w:eastAsia="Calibri"/>
        </w:rPr>
        <w:t>Aģentūras</w:t>
      </w:r>
      <w:r w:rsidRPr="00E56FEB">
        <w:rPr>
          <w:rFonts w:eastAsia="Calibri"/>
        </w:rPr>
        <w:t xml:space="preserve"> 202</w:t>
      </w:r>
      <w:r>
        <w:rPr>
          <w:rFonts w:eastAsia="Calibri"/>
        </w:rPr>
        <w:t>4</w:t>
      </w:r>
      <w:r w:rsidRPr="00E56FEB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56FEB">
        <w:rPr>
          <w:rFonts w:eastAsia="Calibri"/>
        </w:rPr>
        <w:t>gada budžeta tāmē</w:t>
      </w:r>
      <w:r>
        <w:rPr>
          <w:rFonts w:eastAsia="Calibri"/>
        </w:rPr>
        <w:t>:</w:t>
      </w:r>
    </w:p>
    <w:p w14:paraId="7FFC007C" w14:textId="6244D589" w:rsidR="00A5645F" w:rsidRPr="009469E3" w:rsidRDefault="00A5645F" w:rsidP="009469E3">
      <w:pPr>
        <w:numPr>
          <w:ilvl w:val="1"/>
          <w:numId w:val="12"/>
        </w:numPr>
        <w:spacing w:before="120" w:after="0"/>
        <w:ind w:left="993" w:hanging="567"/>
        <w:rPr>
          <w:rFonts w:eastAsia="Calibri"/>
        </w:rPr>
      </w:pPr>
      <w:r>
        <w:rPr>
          <w:rFonts w:eastAsia="Calibri"/>
        </w:rPr>
        <w:lastRenderedPageBreak/>
        <w:t xml:space="preserve">pārcelt </w:t>
      </w:r>
      <w:r w:rsidR="003E2366" w:rsidRPr="003E2366">
        <w:rPr>
          <w:rFonts w:eastAsia="Calibri"/>
        </w:rPr>
        <w:t>20 000</w:t>
      </w:r>
      <w:r>
        <w:rPr>
          <w:rFonts w:eastAsia="Calibri"/>
        </w:rPr>
        <w:t xml:space="preserve"> </w:t>
      </w:r>
      <w:r>
        <w:rPr>
          <w:rFonts w:eastAsia="Calibri"/>
          <w:i/>
          <w:iCs/>
        </w:rPr>
        <w:t xml:space="preserve">euro </w:t>
      </w:r>
      <w:r>
        <w:rPr>
          <w:rFonts w:eastAsia="Calibri"/>
        </w:rPr>
        <w:t xml:space="preserve">no EKK </w:t>
      </w:r>
      <w:r w:rsidR="003E2366" w:rsidRPr="003E2366">
        <w:rPr>
          <w:rFonts w:eastAsia="Calibri"/>
        </w:rPr>
        <w:t>5240</w:t>
      </w:r>
      <w:r>
        <w:rPr>
          <w:rFonts w:eastAsia="Calibri"/>
        </w:rPr>
        <w:t xml:space="preserve"> (</w:t>
      </w:r>
      <w:r w:rsidR="003E2366" w:rsidRPr="003E2366">
        <w:rPr>
          <w:rFonts w:eastAsia="Calibri"/>
        </w:rPr>
        <w:t>Daļ</w:t>
      </w:r>
      <w:r w:rsidR="009469E3">
        <w:rPr>
          <w:rFonts w:eastAsia="Calibri"/>
        </w:rPr>
        <w:t>a</w:t>
      </w:r>
      <w:r w:rsidR="003E2366" w:rsidRPr="003E2366">
        <w:rPr>
          <w:rFonts w:eastAsia="Calibri"/>
        </w:rPr>
        <w:t xml:space="preserve"> no Attekas ielas apgaismes stabu izbūvei plānotajiem līdzekļiem</w:t>
      </w:r>
      <w:r>
        <w:rPr>
          <w:rFonts w:eastAsia="Calibri"/>
        </w:rPr>
        <w:t xml:space="preserve">) </w:t>
      </w:r>
      <w:r w:rsidRPr="009469E3">
        <w:rPr>
          <w:rFonts w:eastAsia="Calibri"/>
        </w:rPr>
        <w:t xml:space="preserve">uz EKK </w:t>
      </w:r>
      <w:r w:rsidR="009469E3" w:rsidRPr="009469E3">
        <w:rPr>
          <w:rFonts w:eastAsia="Calibri"/>
        </w:rPr>
        <w:t>2247</w:t>
      </w:r>
      <w:r w:rsidRPr="009469E3">
        <w:rPr>
          <w:rFonts w:eastAsia="Calibri"/>
        </w:rPr>
        <w:t xml:space="preserve"> (</w:t>
      </w:r>
      <w:r w:rsidR="009469E3" w:rsidRPr="009469E3">
        <w:rPr>
          <w:rFonts w:eastAsia="Calibri"/>
        </w:rPr>
        <w:t>Pašvaldības nekustamo īpašumu apdrošināšana</w:t>
      </w:r>
      <w:r w:rsidRPr="009469E3">
        <w:rPr>
          <w:rFonts w:eastAsia="Calibri"/>
        </w:rPr>
        <w:t>)</w:t>
      </w:r>
      <w:r w:rsidRPr="009469E3">
        <w:rPr>
          <w:rFonts w:eastAsia="Times New Roman"/>
          <w:lang w:eastAsia="lv-LV"/>
        </w:rPr>
        <w:t>;</w:t>
      </w:r>
    </w:p>
    <w:p w14:paraId="0689674E" w14:textId="65DF4283" w:rsidR="00A5645F" w:rsidRDefault="00A5645F" w:rsidP="00A5645F">
      <w:pPr>
        <w:numPr>
          <w:ilvl w:val="1"/>
          <w:numId w:val="12"/>
        </w:numPr>
        <w:spacing w:before="120" w:after="0"/>
        <w:ind w:left="993" w:hanging="567"/>
        <w:rPr>
          <w:rFonts w:eastAsia="Calibri"/>
        </w:rPr>
      </w:pPr>
      <w:r>
        <w:rPr>
          <w:rFonts w:eastAsia="Calibri"/>
        </w:rPr>
        <w:t xml:space="preserve">pārcelt </w:t>
      </w:r>
      <w:r w:rsidR="009469E3" w:rsidRPr="009469E3">
        <w:rPr>
          <w:rFonts w:eastAsia="Calibri"/>
        </w:rPr>
        <w:t>5930</w:t>
      </w:r>
      <w:r>
        <w:rPr>
          <w:rFonts w:eastAsia="Calibri"/>
        </w:rPr>
        <w:t xml:space="preserve"> </w:t>
      </w:r>
      <w:r>
        <w:rPr>
          <w:rFonts w:eastAsia="Calibri"/>
          <w:i/>
          <w:iCs/>
        </w:rPr>
        <w:t xml:space="preserve">euro </w:t>
      </w:r>
      <w:r>
        <w:rPr>
          <w:rFonts w:eastAsia="Calibri"/>
        </w:rPr>
        <w:t xml:space="preserve">no EKK </w:t>
      </w:r>
      <w:r w:rsidR="009469E3" w:rsidRPr="009469E3">
        <w:rPr>
          <w:rFonts w:eastAsia="Calibri"/>
        </w:rPr>
        <w:t>2223</w:t>
      </w:r>
      <w:r w:rsidRPr="00E0019C">
        <w:t xml:space="preserve"> </w:t>
      </w:r>
      <w:r>
        <w:t>(</w:t>
      </w:r>
      <w:r w:rsidR="009469E3">
        <w:rPr>
          <w:rFonts w:eastAsia="Calibri"/>
        </w:rPr>
        <w:t>D</w:t>
      </w:r>
      <w:r w:rsidR="009469E3" w:rsidRPr="009469E3">
        <w:rPr>
          <w:rFonts w:eastAsia="Calibri"/>
        </w:rPr>
        <w:t>aļ</w:t>
      </w:r>
      <w:r w:rsidR="009469E3">
        <w:rPr>
          <w:rFonts w:eastAsia="Calibri"/>
        </w:rPr>
        <w:t>a</w:t>
      </w:r>
      <w:r w:rsidR="009469E3" w:rsidRPr="009469E3">
        <w:rPr>
          <w:rFonts w:eastAsia="Calibri"/>
        </w:rPr>
        <w:t xml:space="preserve"> no elektroenerģijai plānotajiem līdzekļiem</w:t>
      </w:r>
      <w:r>
        <w:rPr>
          <w:rFonts w:eastAsia="Calibri"/>
        </w:rPr>
        <w:t xml:space="preserve">) </w:t>
      </w:r>
      <w:r w:rsidR="009469E3">
        <w:rPr>
          <w:rFonts w:eastAsia="Calibri"/>
        </w:rPr>
        <w:t xml:space="preserve">un </w:t>
      </w:r>
      <w:r w:rsidR="009469E3" w:rsidRPr="009469E3">
        <w:rPr>
          <w:rFonts w:eastAsia="Calibri"/>
        </w:rPr>
        <w:t>2000</w:t>
      </w:r>
      <w:r w:rsidR="009469E3">
        <w:rPr>
          <w:rFonts w:eastAsia="Calibri"/>
        </w:rPr>
        <w:t xml:space="preserve"> </w:t>
      </w:r>
      <w:r w:rsidR="009469E3">
        <w:rPr>
          <w:rFonts w:eastAsia="Calibri"/>
          <w:i/>
          <w:iCs/>
        </w:rPr>
        <w:t xml:space="preserve">euro </w:t>
      </w:r>
      <w:r w:rsidR="009469E3">
        <w:rPr>
          <w:rFonts w:eastAsia="Calibri"/>
        </w:rPr>
        <w:t xml:space="preserve">no EKK </w:t>
      </w:r>
      <w:r w:rsidR="009469E3" w:rsidRPr="009469E3">
        <w:rPr>
          <w:rFonts w:eastAsia="Calibri"/>
        </w:rPr>
        <w:t>2242</w:t>
      </w:r>
      <w:r w:rsidR="009469E3">
        <w:rPr>
          <w:rFonts w:eastAsia="Calibri"/>
        </w:rPr>
        <w:t xml:space="preserve"> (</w:t>
      </w:r>
      <w:r w:rsidR="009469E3" w:rsidRPr="009469E3">
        <w:rPr>
          <w:rFonts w:eastAsia="Calibri"/>
        </w:rPr>
        <w:t>Daļ</w:t>
      </w:r>
      <w:r w:rsidR="009469E3">
        <w:rPr>
          <w:rFonts w:eastAsia="Calibri"/>
        </w:rPr>
        <w:t>a</w:t>
      </w:r>
      <w:r w:rsidR="009469E3" w:rsidRPr="009469E3">
        <w:rPr>
          <w:rFonts w:eastAsia="Calibri"/>
        </w:rPr>
        <w:t xml:space="preserve"> no transportlīdzekļu remontam plānotajiem līdzekļiem</w:t>
      </w:r>
      <w:r w:rsidR="009469E3">
        <w:rPr>
          <w:rFonts w:eastAsia="Calibri"/>
        </w:rPr>
        <w:t xml:space="preserve">) uz EKK </w:t>
      </w:r>
      <w:r w:rsidR="009469E3" w:rsidRPr="009469E3">
        <w:rPr>
          <w:rFonts w:eastAsia="Calibri"/>
        </w:rPr>
        <w:t>5250</w:t>
      </w:r>
      <w:r w:rsidR="009469E3">
        <w:rPr>
          <w:rFonts w:eastAsia="Calibri"/>
        </w:rPr>
        <w:t xml:space="preserve"> (</w:t>
      </w:r>
      <w:r w:rsidR="009469E3" w:rsidRPr="009469E3">
        <w:rPr>
          <w:rFonts w:eastAsia="Calibri"/>
        </w:rPr>
        <w:t>Skolēnu autobusa VWCrafter virsbūves kapitālais remonts</w:t>
      </w:r>
      <w:r w:rsidR="009469E3">
        <w:rPr>
          <w:rFonts w:eastAsia="Calibri"/>
        </w:rPr>
        <w:t>).</w:t>
      </w:r>
    </w:p>
    <w:p w14:paraId="10893FCA" w14:textId="12C16DC1" w:rsidR="00A2237A" w:rsidRPr="00B70750" w:rsidRDefault="00A5645F" w:rsidP="00480BF6">
      <w:pPr>
        <w:numPr>
          <w:ilvl w:val="1"/>
          <w:numId w:val="12"/>
        </w:numPr>
        <w:spacing w:before="120" w:after="0"/>
        <w:ind w:left="993" w:hanging="567"/>
      </w:pPr>
      <w:r w:rsidRPr="00B70750">
        <w:rPr>
          <w:rFonts w:eastAsia="Calibri"/>
        </w:rPr>
        <w:t xml:space="preserve">pārcelt </w:t>
      </w:r>
      <w:r w:rsidR="00422C28">
        <w:rPr>
          <w:rFonts w:eastAsia="Calibri"/>
        </w:rPr>
        <w:t>7300</w:t>
      </w:r>
      <w:r w:rsidRPr="00B70750">
        <w:rPr>
          <w:rFonts w:eastAsia="Calibri"/>
        </w:rPr>
        <w:t xml:space="preserve"> </w:t>
      </w:r>
      <w:r w:rsidRPr="00B70750">
        <w:rPr>
          <w:rFonts w:eastAsia="Calibri"/>
          <w:i/>
          <w:iCs/>
        </w:rPr>
        <w:t xml:space="preserve">euro </w:t>
      </w:r>
      <w:r w:rsidRPr="00B70750">
        <w:rPr>
          <w:rFonts w:eastAsia="Calibri"/>
        </w:rPr>
        <w:t xml:space="preserve">no EKK </w:t>
      </w:r>
      <w:r w:rsidR="009469E3" w:rsidRPr="009469E3">
        <w:rPr>
          <w:rFonts w:eastAsia="Calibri"/>
        </w:rPr>
        <w:t>2244</w:t>
      </w:r>
      <w:r w:rsidRPr="00B70750">
        <w:t xml:space="preserve"> (</w:t>
      </w:r>
      <w:r w:rsidR="009469E3" w:rsidRPr="009469E3">
        <w:t>Daļu no ceļu pretputekļu iestrādei plānotajiem līdzekļiem</w:t>
      </w:r>
      <w:r w:rsidRPr="00B70750">
        <w:rPr>
          <w:rFonts w:eastAsia="Calibri"/>
        </w:rPr>
        <w:t xml:space="preserve">) uz EKK </w:t>
      </w:r>
      <w:r w:rsidR="009469E3" w:rsidRPr="009469E3">
        <w:rPr>
          <w:rFonts w:eastAsia="Calibri"/>
        </w:rPr>
        <w:t>2243</w:t>
      </w:r>
      <w:r w:rsidRPr="00B70750">
        <w:rPr>
          <w:rFonts w:eastAsia="Calibri"/>
        </w:rPr>
        <w:t xml:space="preserve"> </w:t>
      </w:r>
      <w:r w:rsidR="00E33FD8">
        <w:rPr>
          <w:rFonts w:eastAsia="Calibri"/>
        </w:rPr>
        <w:t xml:space="preserve">izdevumu pozīciju - </w:t>
      </w:r>
      <w:r w:rsidR="009469E3" w:rsidRPr="009469E3">
        <w:rPr>
          <w:rFonts w:eastAsia="Calibri"/>
        </w:rPr>
        <w:t>Caurtekas remonts Torņu ielā, Garciemā</w:t>
      </w:r>
      <w:r w:rsidRPr="00B70750">
        <w:rPr>
          <w:rFonts w:eastAsia="Calibri"/>
        </w:rPr>
        <w:t>;</w:t>
      </w:r>
    </w:p>
    <w:p w14:paraId="73D574DE" w14:textId="0BE9C9FF" w:rsidR="00EA554B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B70750">
        <w:t>Aģentūras direktora</w:t>
      </w:r>
      <w:r w:rsidR="009469E3">
        <w:t xml:space="preserve"> p.i. L.Bernānam</w:t>
      </w:r>
      <w:r w:rsidRPr="00B70750">
        <w:t xml:space="preserve"> nodrošināt 1.punktā minēto grozījumu veikšanu </w:t>
      </w:r>
      <w:r w:rsidR="00F04802" w:rsidRPr="00B70750">
        <w:t xml:space="preserve">Aģentūras </w:t>
      </w:r>
      <w:r w:rsidRPr="00B70750">
        <w:t>202</w:t>
      </w:r>
      <w:r w:rsidR="00F04802" w:rsidRPr="00B70750">
        <w:t>4</w:t>
      </w:r>
      <w:r w:rsidRPr="00B70750">
        <w:t xml:space="preserve">. </w:t>
      </w:r>
      <w:r>
        <w:t>gada budžet</w:t>
      </w:r>
      <w:r w:rsidR="00F04802">
        <w:t>a tāmē</w:t>
      </w:r>
      <w:r>
        <w:t>.</w:t>
      </w:r>
    </w:p>
    <w:p w14:paraId="5EF15046" w14:textId="22F6EE71" w:rsidR="00EA554B" w:rsidRPr="006B71A8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6B71A8">
        <w:t>Centrālās pārvaldes Grāmatvedības nodaļai veikt 1.punktā noteikto finanšu līdzekļu pārcelšanu EKK ietvaros Aģentūras 2024. gada budžeta tāmē.</w:t>
      </w:r>
    </w:p>
    <w:p w14:paraId="6AA16F5C" w14:textId="54524373" w:rsidR="00EA554B" w:rsidRPr="00775264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775264">
        <w:t>Pašvaldības izpilddirektora</w:t>
      </w:r>
      <w:r>
        <w:t xml:space="preserve"> vietniecei</w:t>
      </w:r>
      <w:r w:rsidRPr="00775264">
        <w:t xml:space="preserve"> nodrošināt lēmuma izpildes kontroli.</w:t>
      </w:r>
    </w:p>
    <w:p w14:paraId="6EEECC32" w14:textId="20726B4E" w:rsidR="00E939D3" w:rsidRPr="00E04426" w:rsidRDefault="00E939D3" w:rsidP="00EF2E7F">
      <w:r w:rsidRPr="00E04426">
        <w:t>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505A495D" w14:textId="608B5CE3" w:rsidR="00C26E40" w:rsidRPr="009A6467" w:rsidRDefault="006461CF" w:rsidP="00C26A35">
      <w:pPr>
        <w:spacing w:after="0"/>
        <w:rPr>
          <w:rFonts w:ascii="Arial" w:hAnsi="Arial" w:cs="Arial"/>
          <w:sz w:val="20"/>
          <w:szCs w:val="20"/>
        </w:rPr>
      </w:pPr>
      <w:r w:rsidRPr="00471924">
        <w:rPr>
          <w:iCs/>
        </w:rPr>
        <w:t>CKS</w:t>
      </w:r>
      <w:r w:rsidR="0035438B">
        <w:rPr>
          <w:iCs/>
        </w:rPr>
        <w:t xml:space="preserve">, </w:t>
      </w:r>
      <w:r w:rsidR="00F055D1">
        <w:rPr>
          <w:iCs/>
        </w:rPr>
        <w:t>FIN</w:t>
      </w:r>
      <w:r w:rsidR="0035438B">
        <w:rPr>
          <w:iCs/>
        </w:rPr>
        <w:t xml:space="preserve">, </w:t>
      </w:r>
      <w:r w:rsidR="002705A4">
        <w:rPr>
          <w:iCs/>
        </w:rPr>
        <w:t xml:space="preserve">GDR, </w:t>
      </w:r>
      <w:r w:rsidR="0035438B">
        <w:rPr>
          <w:iCs/>
        </w:rPr>
        <w:t>IDR</w:t>
      </w:r>
      <w:r w:rsidR="00EA554B">
        <w:rPr>
          <w:iCs/>
        </w:rPr>
        <w:t>V</w:t>
      </w: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2C6315"/>
    <w:multiLevelType w:val="multilevel"/>
    <w:tmpl w:val="DE2AA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1"/>
  </w:num>
  <w:num w:numId="2" w16cid:durableId="1053849166">
    <w:abstractNumId w:val="12"/>
  </w:num>
  <w:num w:numId="3" w16cid:durableId="541671015">
    <w:abstractNumId w:val="0"/>
  </w:num>
  <w:num w:numId="4" w16cid:durableId="992611381">
    <w:abstractNumId w:val="7"/>
  </w:num>
  <w:num w:numId="5" w16cid:durableId="2131773945">
    <w:abstractNumId w:val="14"/>
  </w:num>
  <w:num w:numId="6" w16cid:durableId="1897085739">
    <w:abstractNumId w:val="4"/>
  </w:num>
  <w:num w:numId="7" w16cid:durableId="507990277">
    <w:abstractNumId w:val="16"/>
  </w:num>
  <w:num w:numId="8" w16cid:durableId="521667843">
    <w:abstractNumId w:val="5"/>
  </w:num>
  <w:num w:numId="9" w16cid:durableId="1814372464">
    <w:abstractNumId w:val="1"/>
  </w:num>
  <w:num w:numId="10" w16cid:durableId="1264192571">
    <w:abstractNumId w:val="9"/>
  </w:num>
  <w:num w:numId="11" w16cid:durableId="1847137970">
    <w:abstractNumId w:val="6"/>
  </w:num>
  <w:num w:numId="12" w16cid:durableId="265507772">
    <w:abstractNumId w:val="15"/>
  </w:num>
  <w:num w:numId="13" w16cid:durableId="16666612">
    <w:abstractNumId w:val="3"/>
  </w:num>
  <w:num w:numId="14" w16cid:durableId="750155762">
    <w:abstractNumId w:val="10"/>
  </w:num>
  <w:num w:numId="15" w16cid:durableId="1632251597">
    <w:abstractNumId w:val="13"/>
  </w:num>
  <w:num w:numId="16" w16cid:durableId="1510296964">
    <w:abstractNumId w:val="2"/>
  </w:num>
  <w:num w:numId="17" w16cid:durableId="870924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7010"/>
    <w:rsid w:val="000122FC"/>
    <w:rsid w:val="000124CA"/>
    <w:rsid w:val="00032248"/>
    <w:rsid w:val="0006304B"/>
    <w:rsid w:val="000878DA"/>
    <w:rsid w:val="001046F4"/>
    <w:rsid w:val="00116730"/>
    <w:rsid w:val="00123209"/>
    <w:rsid w:val="0013382C"/>
    <w:rsid w:val="00135C42"/>
    <w:rsid w:val="00156920"/>
    <w:rsid w:val="00167ED5"/>
    <w:rsid w:val="0017064C"/>
    <w:rsid w:val="001932B4"/>
    <w:rsid w:val="001B5818"/>
    <w:rsid w:val="001C0174"/>
    <w:rsid w:val="001C1B28"/>
    <w:rsid w:val="001C4EBC"/>
    <w:rsid w:val="001F0F41"/>
    <w:rsid w:val="001F62E3"/>
    <w:rsid w:val="002021EA"/>
    <w:rsid w:val="0022513A"/>
    <w:rsid w:val="0022657F"/>
    <w:rsid w:val="002310AD"/>
    <w:rsid w:val="00251A8E"/>
    <w:rsid w:val="00262CA1"/>
    <w:rsid w:val="002705A4"/>
    <w:rsid w:val="002870CB"/>
    <w:rsid w:val="002B01CF"/>
    <w:rsid w:val="002B3D96"/>
    <w:rsid w:val="002B76A4"/>
    <w:rsid w:val="002C2B03"/>
    <w:rsid w:val="002D3E19"/>
    <w:rsid w:val="002D47CB"/>
    <w:rsid w:val="002E5D2B"/>
    <w:rsid w:val="00311DFE"/>
    <w:rsid w:val="003312F1"/>
    <w:rsid w:val="0033210B"/>
    <w:rsid w:val="0033275B"/>
    <w:rsid w:val="00341FBD"/>
    <w:rsid w:val="0035438B"/>
    <w:rsid w:val="00373715"/>
    <w:rsid w:val="0039238A"/>
    <w:rsid w:val="00393A09"/>
    <w:rsid w:val="003A3AF6"/>
    <w:rsid w:val="003A520E"/>
    <w:rsid w:val="003A7994"/>
    <w:rsid w:val="003B7682"/>
    <w:rsid w:val="003D42DF"/>
    <w:rsid w:val="003E2366"/>
    <w:rsid w:val="003E4664"/>
    <w:rsid w:val="003F3A14"/>
    <w:rsid w:val="004166DE"/>
    <w:rsid w:val="00416729"/>
    <w:rsid w:val="00422C28"/>
    <w:rsid w:val="00430C37"/>
    <w:rsid w:val="004475EB"/>
    <w:rsid w:val="00447C0F"/>
    <w:rsid w:val="00471924"/>
    <w:rsid w:val="004723E6"/>
    <w:rsid w:val="00480BF6"/>
    <w:rsid w:val="004D6D55"/>
    <w:rsid w:val="004F5EB7"/>
    <w:rsid w:val="00535244"/>
    <w:rsid w:val="005548FA"/>
    <w:rsid w:val="005762CE"/>
    <w:rsid w:val="0058406A"/>
    <w:rsid w:val="005A4275"/>
    <w:rsid w:val="005A67EC"/>
    <w:rsid w:val="005A7E36"/>
    <w:rsid w:val="005B0F1E"/>
    <w:rsid w:val="005B1DF9"/>
    <w:rsid w:val="005B77FE"/>
    <w:rsid w:val="005E667D"/>
    <w:rsid w:val="005E7E10"/>
    <w:rsid w:val="00607DCC"/>
    <w:rsid w:val="00613BE4"/>
    <w:rsid w:val="00615A67"/>
    <w:rsid w:val="00616510"/>
    <w:rsid w:val="006270D9"/>
    <w:rsid w:val="006461CF"/>
    <w:rsid w:val="006513CB"/>
    <w:rsid w:val="006568DD"/>
    <w:rsid w:val="00686A65"/>
    <w:rsid w:val="006A6602"/>
    <w:rsid w:val="006B38A0"/>
    <w:rsid w:val="006B71A8"/>
    <w:rsid w:val="006D69CA"/>
    <w:rsid w:val="006E63E7"/>
    <w:rsid w:val="00702BD3"/>
    <w:rsid w:val="0071078D"/>
    <w:rsid w:val="00715298"/>
    <w:rsid w:val="00722F1B"/>
    <w:rsid w:val="00725943"/>
    <w:rsid w:val="0073607E"/>
    <w:rsid w:val="00740E9D"/>
    <w:rsid w:val="00775264"/>
    <w:rsid w:val="0077633F"/>
    <w:rsid w:val="00792644"/>
    <w:rsid w:val="007A1B8D"/>
    <w:rsid w:val="007A62AA"/>
    <w:rsid w:val="007C174A"/>
    <w:rsid w:val="007D6349"/>
    <w:rsid w:val="007E604E"/>
    <w:rsid w:val="008247A2"/>
    <w:rsid w:val="00844E77"/>
    <w:rsid w:val="00891803"/>
    <w:rsid w:val="008A44AB"/>
    <w:rsid w:val="008B4C75"/>
    <w:rsid w:val="008C0583"/>
    <w:rsid w:val="008C32B4"/>
    <w:rsid w:val="008E08F4"/>
    <w:rsid w:val="008E6393"/>
    <w:rsid w:val="00904BCB"/>
    <w:rsid w:val="00914494"/>
    <w:rsid w:val="00943922"/>
    <w:rsid w:val="009469E3"/>
    <w:rsid w:val="00966D5C"/>
    <w:rsid w:val="00966E7A"/>
    <w:rsid w:val="00970396"/>
    <w:rsid w:val="009708B3"/>
    <w:rsid w:val="009A6467"/>
    <w:rsid w:val="009D1814"/>
    <w:rsid w:val="009D35D4"/>
    <w:rsid w:val="009D6ED1"/>
    <w:rsid w:val="009E7542"/>
    <w:rsid w:val="009F4BB8"/>
    <w:rsid w:val="00A02800"/>
    <w:rsid w:val="00A029FE"/>
    <w:rsid w:val="00A21F96"/>
    <w:rsid w:val="00A2237A"/>
    <w:rsid w:val="00A26DBE"/>
    <w:rsid w:val="00A32184"/>
    <w:rsid w:val="00A55362"/>
    <w:rsid w:val="00A5645F"/>
    <w:rsid w:val="00A7026A"/>
    <w:rsid w:val="00A7292B"/>
    <w:rsid w:val="00A7570F"/>
    <w:rsid w:val="00A85983"/>
    <w:rsid w:val="00AC38A6"/>
    <w:rsid w:val="00AC5E45"/>
    <w:rsid w:val="00AC7F7E"/>
    <w:rsid w:val="00AD61DD"/>
    <w:rsid w:val="00AD72FC"/>
    <w:rsid w:val="00AE1684"/>
    <w:rsid w:val="00AF55A0"/>
    <w:rsid w:val="00AF5EC4"/>
    <w:rsid w:val="00B1060F"/>
    <w:rsid w:val="00B2530B"/>
    <w:rsid w:val="00B27A11"/>
    <w:rsid w:val="00B41DA6"/>
    <w:rsid w:val="00B44DC8"/>
    <w:rsid w:val="00B61428"/>
    <w:rsid w:val="00B70750"/>
    <w:rsid w:val="00B818DD"/>
    <w:rsid w:val="00B964A2"/>
    <w:rsid w:val="00BB07A1"/>
    <w:rsid w:val="00BC37DF"/>
    <w:rsid w:val="00BD68C4"/>
    <w:rsid w:val="00C02965"/>
    <w:rsid w:val="00C03317"/>
    <w:rsid w:val="00C07635"/>
    <w:rsid w:val="00C100C2"/>
    <w:rsid w:val="00C23184"/>
    <w:rsid w:val="00C26A35"/>
    <w:rsid w:val="00C26E40"/>
    <w:rsid w:val="00C60078"/>
    <w:rsid w:val="00C90015"/>
    <w:rsid w:val="00CA1A44"/>
    <w:rsid w:val="00CA5E23"/>
    <w:rsid w:val="00CA7B1F"/>
    <w:rsid w:val="00CF5E18"/>
    <w:rsid w:val="00D02374"/>
    <w:rsid w:val="00D605D8"/>
    <w:rsid w:val="00D717C3"/>
    <w:rsid w:val="00D81187"/>
    <w:rsid w:val="00D83F0B"/>
    <w:rsid w:val="00D87482"/>
    <w:rsid w:val="00DA679B"/>
    <w:rsid w:val="00DB0DA4"/>
    <w:rsid w:val="00DB717E"/>
    <w:rsid w:val="00DE53CD"/>
    <w:rsid w:val="00DF2CC4"/>
    <w:rsid w:val="00E0019C"/>
    <w:rsid w:val="00E04426"/>
    <w:rsid w:val="00E12EB6"/>
    <w:rsid w:val="00E1515D"/>
    <w:rsid w:val="00E15705"/>
    <w:rsid w:val="00E33FD8"/>
    <w:rsid w:val="00E42D94"/>
    <w:rsid w:val="00E47123"/>
    <w:rsid w:val="00E51B93"/>
    <w:rsid w:val="00E852F7"/>
    <w:rsid w:val="00E91BC3"/>
    <w:rsid w:val="00E939D3"/>
    <w:rsid w:val="00E958E2"/>
    <w:rsid w:val="00EA0D97"/>
    <w:rsid w:val="00EA554B"/>
    <w:rsid w:val="00EA7BD6"/>
    <w:rsid w:val="00EC1A10"/>
    <w:rsid w:val="00ED129A"/>
    <w:rsid w:val="00ED3CF0"/>
    <w:rsid w:val="00EE0F3B"/>
    <w:rsid w:val="00EE2E72"/>
    <w:rsid w:val="00EE4ED6"/>
    <w:rsid w:val="00EF2E7F"/>
    <w:rsid w:val="00F04802"/>
    <w:rsid w:val="00F055D1"/>
    <w:rsid w:val="00F06A1B"/>
    <w:rsid w:val="00F14361"/>
    <w:rsid w:val="00F14AF2"/>
    <w:rsid w:val="00F1585F"/>
    <w:rsid w:val="00F208E2"/>
    <w:rsid w:val="00F255F1"/>
    <w:rsid w:val="00F337EF"/>
    <w:rsid w:val="00F367E2"/>
    <w:rsid w:val="00F52E53"/>
    <w:rsid w:val="00F60956"/>
    <w:rsid w:val="00F6309E"/>
    <w:rsid w:val="00F91C98"/>
    <w:rsid w:val="00FB24C3"/>
    <w:rsid w:val="00FC70DB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Jevgēnija Sviridenkova</cp:lastModifiedBy>
  <cp:revision>2</cp:revision>
  <cp:lastPrinted>2021-08-18T10:13:00Z</cp:lastPrinted>
  <dcterms:created xsi:type="dcterms:W3CDTF">2024-09-09T14:26:00Z</dcterms:created>
  <dcterms:modified xsi:type="dcterms:W3CDTF">2024-09-09T14:26:00Z</dcterms:modified>
</cp:coreProperties>
</file>