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1A210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1A210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A210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A210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4CBCF741" w:rsidR="00564CA6" w:rsidRPr="00564CA6" w:rsidRDefault="001A210D" w:rsidP="00564CA6">
      <w:pPr>
        <w:rPr>
          <w:rFonts w:ascii="Times New Roman" w:hAnsi="Times New Roman" w:cs="Times New Roman"/>
          <w:b/>
        </w:rPr>
      </w:pPr>
      <w:r w:rsidRPr="00F30DC5">
        <w:rPr>
          <w:rFonts w:ascii="Times New Roman" w:hAnsi="Times New Roman" w:cs="Times New Roman"/>
        </w:rPr>
        <w:t>202</w:t>
      </w:r>
      <w:r w:rsidR="00E31322" w:rsidRPr="00F30DC5">
        <w:rPr>
          <w:rFonts w:ascii="Times New Roman" w:hAnsi="Times New Roman" w:cs="Times New Roman"/>
        </w:rPr>
        <w:t>4</w:t>
      </w:r>
      <w:r w:rsidRPr="00F30DC5">
        <w:rPr>
          <w:rFonts w:ascii="Times New Roman" w:hAnsi="Times New Roman" w:cs="Times New Roman"/>
        </w:rPr>
        <w:t xml:space="preserve">. gada </w:t>
      </w:r>
      <w:r w:rsidR="00E31322" w:rsidRPr="00F30DC5">
        <w:rPr>
          <w:rFonts w:ascii="Times New Roman" w:hAnsi="Times New Roman" w:cs="Times New Roman"/>
        </w:rPr>
        <w:t>25</w:t>
      </w:r>
      <w:r w:rsidRPr="00F30DC5">
        <w:rPr>
          <w:rFonts w:ascii="Times New Roman" w:hAnsi="Times New Roman" w:cs="Times New Roman"/>
        </w:rPr>
        <w:t xml:space="preserve">. </w:t>
      </w:r>
      <w:r w:rsidR="00E31322" w:rsidRPr="00F30DC5">
        <w:rPr>
          <w:rFonts w:ascii="Times New Roman" w:hAnsi="Times New Roman" w:cs="Times New Roman"/>
        </w:rPr>
        <w:t>jūlijā</w:t>
      </w:r>
      <w:r w:rsidRPr="00F30DC5">
        <w:rPr>
          <w:rFonts w:ascii="Times New Roman" w:hAnsi="Times New Roman" w:cs="Times New Roman"/>
        </w:rPr>
        <w:t xml:space="preserve"> </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7137F2">
        <w:rPr>
          <w:rFonts w:ascii="Times New Roman" w:hAnsi="Times New Roman" w:cs="Times New Roman"/>
        </w:rPr>
        <w:tab/>
      </w:r>
      <w:r w:rsidR="007137F2">
        <w:rPr>
          <w:rFonts w:ascii="Times New Roman" w:hAnsi="Times New Roman" w:cs="Times New Roman"/>
        </w:rPr>
        <w:tab/>
      </w:r>
      <w:r w:rsidR="007137F2">
        <w:rPr>
          <w:rFonts w:ascii="Times New Roman" w:hAnsi="Times New Roman" w:cs="Times New Roman"/>
        </w:rPr>
        <w:tab/>
      </w:r>
      <w:r w:rsidR="007137F2">
        <w:rPr>
          <w:rFonts w:ascii="Times New Roman" w:hAnsi="Times New Roman" w:cs="Times New Roman"/>
        </w:rPr>
        <w:tab/>
      </w:r>
      <w:r w:rsidRPr="00564CA6">
        <w:rPr>
          <w:rFonts w:ascii="Times New Roman" w:hAnsi="Times New Roman" w:cs="Times New Roman"/>
          <w:b/>
        </w:rPr>
        <w:t>Nr.</w:t>
      </w:r>
      <w:r w:rsidR="007137F2">
        <w:rPr>
          <w:rFonts w:ascii="Times New Roman" w:hAnsi="Times New Roman" w:cs="Times New Roman"/>
          <w:noProof/>
        </w:rPr>
        <w:t xml:space="preserve"> </w:t>
      </w:r>
      <w:r w:rsidRPr="007137F2">
        <w:rPr>
          <w:rFonts w:ascii="Times New Roman" w:hAnsi="Times New Roman" w:cs="Times New Roman"/>
          <w:b/>
          <w:bCs/>
          <w:noProof/>
        </w:rPr>
        <w:t>296</w:t>
      </w:r>
    </w:p>
    <w:p w14:paraId="5CED2A65" w14:textId="77777777" w:rsidR="00564CA6" w:rsidRPr="00564CA6" w:rsidRDefault="00564CA6" w:rsidP="00564CA6">
      <w:pPr>
        <w:rPr>
          <w:rFonts w:ascii="Times New Roman" w:hAnsi="Times New Roman" w:cs="Times New Roman"/>
        </w:rPr>
      </w:pPr>
    </w:p>
    <w:p w14:paraId="11803FCF" w14:textId="73C69DE3" w:rsidR="00564CA6" w:rsidRPr="00E31322" w:rsidRDefault="001A210D" w:rsidP="00564CA6">
      <w:pPr>
        <w:jc w:val="center"/>
        <w:rPr>
          <w:rFonts w:ascii="Times New Roman" w:hAnsi="Times New Roman" w:cs="Times New Roman"/>
          <w:b/>
        </w:rPr>
      </w:pPr>
      <w:r w:rsidRPr="00E31322">
        <w:rPr>
          <w:rFonts w:ascii="Times New Roman" w:hAnsi="Times New Roman" w:cs="Times New Roman"/>
          <w:b/>
        </w:rPr>
        <w:t>Par</w:t>
      </w:r>
      <w:r w:rsidR="00A20416" w:rsidRPr="00A20416">
        <w:t xml:space="preserve"> </w:t>
      </w:r>
      <w:r w:rsidR="00A20416" w:rsidRPr="00A20416">
        <w:rPr>
          <w:rFonts w:ascii="Times New Roman" w:hAnsi="Times New Roman" w:cs="Times New Roman"/>
          <w:b/>
        </w:rPr>
        <w:t xml:space="preserve">Carnikavas pamatskolas reorganizāciju, dibinot vispārējās vidējās izglītības iestādi </w:t>
      </w:r>
      <w:r w:rsidR="008F6D9B">
        <w:rPr>
          <w:rFonts w:ascii="Times New Roman" w:hAnsi="Times New Roman" w:cs="Times New Roman"/>
          <w:b/>
        </w:rPr>
        <w:t>“</w:t>
      </w:r>
      <w:r w:rsidR="00A20416" w:rsidRPr="00A20416">
        <w:rPr>
          <w:rFonts w:ascii="Times New Roman" w:hAnsi="Times New Roman" w:cs="Times New Roman"/>
          <w:b/>
        </w:rPr>
        <w:t>Carnikavas vidusskol</w:t>
      </w:r>
      <w:r w:rsidR="008F6D9B">
        <w:rPr>
          <w:rFonts w:ascii="Times New Roman" w:hAnsi="Times New Roman" w:cs="Times New Roman"/>
          <w:b/>
        </w:rPr>
        <w:t>a”</w:t>
      </w:r>
    </w:p>
    <w:p w14:paraId="001C96E2" w14:textId="77777777" w:rsidR="00564CA6" w:rsidRPr="007137F2" w:rsidRDefault="00564CA6" w:rsidP="00564CA6">
      <w:pPr>
        <w:rPr>
          <w:rFonts w:ascii="Times New Roman" w:hAnsi="Times New Roman" w:cs="Times New Roman"/>
          <w:b/>
          <w:iCs/>
          <w:color w:val="FF0000"/>
        </w:rPr>
      </w:pPr>
    </w:p>
    <w:p w14:paraId="4DBAA635" w14:textId="7E275367" w:rsidR="001D4134" w:rsidRDefault="001A210D" w:rsidP="00BB16A4">
      <w:pPr>
        <w:spacing w:after="120"/>
        <w:jc w:val="both"/>
        <w:rPr>
          <w:rFonts w:ascii="Times New Roman" w:hAnsi="Times New Roman" w:cs="Times New Roman"/>
        </w:rPr>
      </w:pPr>
      <w:r>
        <w:rPr>
          <w:rFonts w:ascii="Times New Roman" w:hAnsi="Times New Roman" w:cs="Times New Roman"/>
        </w:rPr>
        <w:t xml:space="preserve">Ādažu novada </w:t>
      </w:r>
      <w:r w:rsidR="00F411B4" w:rsidRPr="00F411B4">
        <w:rPr>
          <w:rFonts w:ascii="Times New Roman" w:hAnsi="Times New Roman" w:cs="Times New Roman"/>
        </w:rPr>
        <w:t>pašvaldības dome 202</w:t>
      </w:r>
      <w:r w:rsidR="00F411B4">
        <w:rPr>
          <w:rFonts w:ascii="Times New Roman" w:hAnsi="Times New Roman" w:cs="Times New Roman"/>
        </w:rPr>
        <w:t>3</w:t>
      </w:r>
      <w:r w:rsidR="00F411B4" w:rsidRPr="00F411B4">
        <w:rPr>
          <w:rFonts w:ascii="Times New Roman" w:hAnsi="Times New Roman" w:cs="Times New Roman"/>
        </w:rPr>
        <w:t xml:space="preserve">. gada </w:t>
      </w:r>
      <w:r w:rsidR="00DD5A5C">
        <w:rPr>
          <w:rFonts w:ascii="Times New Roman" w:hAnsi="Times New Roman" w:cs="Times New Roman"/>
        </w:rPr>
        <w:t>26</w:t>
      </w:r>
      <w:r w:rsidR="00F411B4" w:rsidRPr="00F411B4">
        <w:rPr>
          <w:rFonts w:ascii="Times New Roman" w:hAnsi="Times New Roman" w:cs="Times New Roman"/>
        </w:rPr>
        <w:t xml:space="preserve">. </w:t>
      </w:r>
      <w:r w:rsidR="00F411B4">
        <w:rPr>
          <w:rFonts w:ascii="Times New Roman" w:hAnsi="Times New Roman" w:cs="Times New Roman"/>
        </w:rPr>
        <w:t>jūl</w:t>
      </w:r>
      <w:r w:rsidR="00F411B4" w:rsidRPr="00F411B4">
        <w:rPr>
          <w:rFonts w:ascii="Times New Roman" w:hAnsi="Times New Roman" w:cs="Times New Roman"/>
        </w:rPr>
        <w:t>ij</w:t>
      </w:r>
      <w:r>
        <w:rPr>
          <w:rFonts w:ascii="Times New Roman" w:hAnsi="Times New Roman" w:cs="Times New Roman"/>
        </w:rPr>
        <w:t>ā pieņēma</w:t>
      </w:r>
      <w:r w:rsidR="00F411B4" w:rsidRPr="00F411B4">
        <w:rPr>
          <w:rFonts w:ascii="Times New Roman" w:hAnsi="Times New Roman" w:cs="Times New Roman"/>
        </w:rPr>
        <w:t xml:space="preserve"> lēmumu Nr. 2</w:t>
      </w:r>
      <w:r w:rsidR="00F411B4">
        <w:rPr>
          <w:rFonts w:ascii="Times New Roman" w:hAnsi="Times New Roman" w:cs="Times New Roman"/>
        </w:rPr>
        <w:t>63</w:t>
      </w:r>
      <w:r w:rsidR="00F411B4" w:rsidRPr="00F411B4">
        <w:rPr>
          <w:rFonts w:ascii="Times New Roman" w:hAnsi="Times New Roman" w:cs="Times New Roman"/>
        </w:rPr>
        <w:t xml:space="preserve"> “Par </w:t>
      </w:r>
      <w:r w:rsidR="00DD5A5C" w:rsidRPr="00DD5A5C">
        <w:rPr>
          <w:rFonts w:ascii="Times New Roman" w:hAnsi="Times New Roman" w:cs="Times New Roman"/>
        </w:rPr>
        <w:t xml:space="preserve">Carnikavas pamatskolas reorganizāciju, dibinot vispārējās vidējās izglītības iestādi </w:t>
      </w:r>
      <w:r w:rsidR="008F6D9B">
        <w:rPr>
          <w:rFonts w:ascii="Times New Roman" w:hAnsi="Times New Roman" w:cs="Times New Roman"/>
        </w:rPr>
        <w:t>“</w:t>
      </w:r>
      <w:r w:rsidR="00DD5A5C" w:rsidRPr="00DD5A5C">
        <w:rPr>
          <w:rFonts w:ascii="Times New Roman" w:hAnsi="Times New Roman" w:cs="Times New Roman"/>
        </w:rPr>
        <w:t>Carnikavas vidusskol</w:t>
      </w:r>
      <w:r w:rsidR="008F6D9B">
        <w:rPr>
          <w:rFonts w:ascii="Times New Roman" w:hAnsi="Times New Roman" w:cs="Times New Roman"/>
        </w:rPr>
        <w:t>a</w:t>
      </w:r>
      <w:r w:rsidR="00F411B4" w:rsidRPr="00F411B4">
        <w:rPr>
          <w:rFonts w:ascii="Times New Roman" w:hAnsi="Times New Roman" w:cs="Times New Roman"/>
        </w:rPr>
        <w:t>”</w:t>
      </w:r>
      <w:r w:rsidR="008F6D9B">
        <w:rPr>
          <w:rFonts w:ascii="Times New Roman" w:hAnsi="Times New Roman" w:cs="Times New Roman"/>
        </w:rPr>
        <w:t>,</w:t>
      </w:r>
      <w:r w:rsidR="00F411B4" w:rsidRPr="00F411B4">
        <w:rPr>
          <w:rFonts w:ascii="Times New Roman" w:hAnsi="Times New Roman" w:cs="Times New Roman"/>
        </w:rPr>
        <w:t xml:space="preserve"> </w:t>
      </w:r>
      <w:r>
        <w:rPr>
          <w:rFonts w:ascii="Times New Roman" w:hAnsi="Times New Roman" w:cs="Times New Roman"/>
        </w:rPr>
        <w:t>un</w:t>
      </w:r>
      <w:r w:rsidR="00781DBF">
        <w:rPr>
          <w:rFonts w:ascii="Times New Roman" w:hAnsi="Times New Roman" w:cs="Times New Roman"/>
        </w:rPr>
        <w:t xml:space="preserve"> </w:t>
      </w:r>
      <w:r w:rsidR="00A045B1">
        <w:rPr>
          <w:rFonts w:ascii="Times New Roman" w:hAnsi="Times New Roman" w:cs="Times New Roman"/>
        </w:rPr>
        <w:t>a</w:t>
      </w:r>
      <w:r w:rsidR="00C3256A" w:rsidRPr="00C3256A">
        <w:rPr>
          <w:rFonts w:ascii="Times New Roman" w:hAnsi="Times New Roman" w:cs="Times New Roman"/>
        </w:rPr>
        <w:t>pstiprinā</w:t>
      </w:r>
      <w:r>
        <w:rPr>
          <w:rFonts w:ascii="Times New Roman" w:hAnsi="Times New Roman" w:cs="Times New Roman"/>
        </w:rPr>
        <w:t>ja</w:t>
      </w:r>
      <w:r w:rsidR="00C3256A" w:rsidRPr="00C3256A">
        <w:rPr>
          <w:rFonts w:ascii="Times New Roman" w:hAnsi="Times New Roman" w:cs="Times New Roman"/>
        </w:rPr>
        <w:t xml:space="preserve"> Carnikavas pamatskolas reorganizācijas plān</w:t>
      </w:r>
      <w:r>
        <w:rPr>
          <w:rFonts w:ascii="Times New Roman" w:hAnsi="Times New Roman" w:cs="Times New Roman"/>
        </w:rPr>
        <w:t>u</w:t>
      </w:r>
      <w:r w:rsidR="00A045B1">
        <w:rPr>
          <w:rFonts w:ascii="Times New Roman" w:hAnsi="Times New Roman" w:cs="Times New Roman"/>
        </w:rPr>
        <w:t>.</w:t>
      </w:r>
    </w:p>
    <w:p w14:paraId="08954BF6" w14:textId="1A90EDBB" w:rsidR="00903400" w:rsidRDefault="001A210D" w:rsidP="00BB16A4">
      <w:pPr>
        <w:spacing w:after="120"/>
        <w:jc w:val="both"/>
        <w:rPr>
          <w:rFonts w:ascii="Times New Roman" w:hAnsi="Times New Roman" w:cs="Times New Roman"/>
        </w:rPr>
      </w:pPr>
      <w:r>
        <w:rPr>
          <w:rFonts w:ascii="Times New Roman" w:hAnsi="Times New Roman" w:cs="Times New Roman"/>
        </w:rPr>
        <w:t>Lai sekmīgi nodr</w:t>
      </w:r>
      <w:r w:rsidR="00C00DD2">
        <w:rPr>
          <w:rFonts w:ascii="Times New Roman" w:hAnsi="Times New Roman" w:cs="Times New Roman"/>
        </w:rPr>
        <w:t xml:space="preserve">ošinātu </w:t>
      </w:r>
      <w:r w:rsidR="00E91181" w:rsidRPr="00E91181">
        <w:rPr>
          <w:rFonts w:ascii="Times New Roman" w:hAnsi="Times New Roman" w:cs="Times New Roman"/>
        </w:rPr>
        <w:t>Carnikavas vidusskol</w:t>
      </w:r>
      <w:r w:rsidR="00E91181">
        <w:rPr>
          <w:rFonts w:ascii="Times New Roman" w:hAnsi="Times New Roman" w:cs="Times New Roman"/>
        </w:rPr>
        <w:t>as izveidi</w:t>
      </w:r>
      <w:r w:rsidR="0098672D">
        <w:rPr>
          <w:rFonts w:ascii="Times New Roman" w:hAnsi="Times New Roman" w:cs="Times New Roman"/>
        </w:rPr>
        <w:t>,</w:t>
      </w:r>
      <w:r w:rsidR="00CD75F4">
        <w:rPr>
          <w:rFonts w:ascii="Times New Roman" w:hAnsi="Times New Roman" w:cs="Times New Roman"/>
        </w:rPr>
        <w:t xml:space="preserve"> </w:t>
      </w:r>
      <w:r w:rsidR="00100227">
        <w:rPr>
          <w:rFonts w:ascii="Times New Roman" w:hAnsi="Times New Roman" w:cs="Times New Roman"/>
        </w:rPr>
        <w:t xml:space="preserve">nepieciešams </w:t>
      </w:r>
      <w:r w:rsidR="0098672D">
        <w:rPr>
          <w:rFonts w:ascii="Times New Roman" w:hAnsi="Times New Roman" w:cs="Times New Roman"/>
        </w:rPr>
        <w:t xml:space="preserve">noteikt </w:t>
      </w:r>
      <w:r w:rsidR="00100227">
        <w:rPr>
          <w:rFonts w:ascii="Times New Roman" w:hAnsi="Times New Roman" w:cs="Times New Roman"/>
        </w:rPr>
        <w:t>papildu</w:t>
      </w:r>
      <w:r w:rsidR="0098672D">
        <w:rPr>
          <w:rFonts w:ascii="Times New Roman" w:hAnsi="Times New Roman" w:cs="Times New Roman"/>
        </w:rPr>
        <w:t xml:space="preserve"> veicamās</w:t>
      </w:r>
      <w:r w:rsidR="00054774">
        <w:rPr>
          <w:rFonts w:ascii="Times New Roman" w:hAnsi="Times New Roman" w:cs="Times New Roman"/>
        </w:rPr>
        <w:t xml:space="preserve"> darbības </w:t>
      </w:r>
      <w:r w:rsidR="0098672D">
        <w:rPr>
          <w:rFonts w:ascii="Times New Roman" w:hAnsi="Times New Roman" w:cs="Times New Roman"/>
        </w:rPr>
        <w:t>minētā lēmuma izpildei</w:t>
      </w:r>
      <w:r w:rsidR="008F6D9B">
        <w:rPr>
          <w:rFonts w:ascii="Times New Roman" w:hAnsi="Times New Roman" w:cs="Times New Roman"/>
        </w:rPr>
        <w:t xml:space="preserve"> – iestādes vadītāja apstiprināšanu, darbinieku darba tiesisko attiecību turpināšanas procesu, kā arī pamatskolas saistību, finanšu un mantas</w:t>
      </w:r>
      <w:r w:rsidR="00054774">
        <w:rPr>
          <w:rFonts w:ascii="Times New Roman" w:hAnsi="Times New Roman" w:cs="Times New Roman"/>
        </w:rPr>
        <w:t xml:space="preserve"> </w:t>
      </w:r>
      <w:r w:rsidR="008F6D9B">
        <w:rPr>
          <w:rFonts w:ascii="Times New Roman" w:hAnsi="Times New Roman" w:cs="Times New Roman"/>
        </w:rPr>
        <w:t>pārņemšanu.</w:t>
      </w:r>
    </w:p>
    <w:p w14:paraId="0E3F5426" w14:textId="1E57837E" w:rsidR="00E31322" w:rsidRDefault="001A210D" w:rsidP="00E31322">
      <w:pPr>
        <w:pStyle w:val="Default"/>
        <w:spacing w:before="120"/>
        <w:jc w:val="both"/>
        <w:rPr>
          <w:color w:val="auto"/>
        </w:rPr>
      </w:pPr>
      <w:r w:rsidRPr="0039559C">
        <w:rPr>
          <w:bCs/>
          <w:color w:val="auto"/>
        </w:rPr>
        <w:t>Pamatojoties</w:t>
      </w:r>
      <w:r w:rsidRPr="0039559C">
        <w:rPr>
          <w:b/>
          <w:bCs/>
          <w:color w:val="auto"/>
        </w:rPr>
        <w:t xml:space="preserve"> </w:t>
      </w:r>
      <w:r w:rsidRPr="0039559C">
        <w:rPr>
          <w:color w:val="auto"/>
        </w:rPr>
        <w:t>uz Pašvaldību likum</w:t>
      </w:r>
      <w:r>
        <w:rPr>
          <w:color w:val="auto"/>
        </w:rPr>
        <w:t>a</w:t>
      </w:r>
      <w:r w:rsidR="00E167C6">
        <w:rPr>
          <w:color w:val="auto"/>
        </w:rPr>
        <w:t xml:space="preserve"> </w:t>
      </w:r>
      <w:r w:rsidR="00E167C6" w:rsidRPr="00E167C6">
        <w:rPr>
          <w:color w:val="auto"/>
        </w:rPr>
        <w:t>4. panta pirmās daļas 4. punktu</w:t>
      </w:r>
      <w:r w:rsidR="00E167C6">
        <w:rPr>
          <w:color w:val="auto"/>
        </w:rPr>
        <w:t xml:space="preserve">, </w:t>
      </w:r>
      <w:r w:rsidR="00E167C6" w:rsidRPr="00E167C6">
        <w:rPr>
          <w:color w:val="auto"/>
        </w:rPr>
        <w:t>10. panta pirmās daļas 9. punktu</w:t>
      </w:r>
      <w:r w:rsidR="00E167C6">
        <w:rPr>
          <w:color w:val="auto"/>
        </w:rPr>
        <w:t xml:space="preserve"> un </w:t>
      </w:r>
      <w:r w:rsidRPr="0039559C">
        <w:rPr>
          <w:color w:val="auto"/>
        </w:rPr>
        <w:t>14.punkt</w:t>
      </w:r>
      <w:r>
        <w:rPr>
          <w:color w:val="auto"/>
        </w:rPr>
        <w:t>u</w:t>
      </w:r>
      <w:r w:rsidRPr="0039559C">
        <w:rPr>
          <w:color w:val="auto"/>
        </w:rPr>
        <w:t xml:space="preserve">, </w:t>
      </w:r>
      <w:r w:rsidR="00E167C6" w:rsidRPr="00E167C6">
        <w:rPr>
          <w:color w:val="auto"/>
        </w:rPr>
        <w:t>Izglītības likuma 17. panta trešās daļas 1. punktu</w:t>
      </w:r>
      <w:r w:rsidR="00BE4111">
        <w:rPr>
          <w:color w:val="auto"/>
        </w:rPr>
        <w:t xml:space="preserve"> </w:t>
      </w:r>
      <w:r w:rsidR="00BE4111" w:rsidRPr="00BE4111">
        <w:rPr>
          <w:color w:val="auto"/>
        </w:rPr>
        <w:t>un 29. panta pirmo punktu, Ministru kabineta 2016. gada 5. jūlija noteikumu Nr. 445 “Pedagogu darba samaksas noteikumi” 31. punktu un 3. pielikuma 7. tabulu, Ministru kabineta 2011. gada 10. maija noteikumu Nr. 354  “Noteikumi par pedagogu profesiju un amatu sarakstu” pielikuma 9.9. punktu</w:t>
      </w:r>
      <w:r w:rsidR="00E167C6">
        <w:rPr>
          <w:color w:val="auto"/>
        </w:rPr>
        <w:t>,</w:t>
      </w:r>
      <w:r w:rsidR="00E167C6" w:rsidRPr="00E167C6">
        <w:rPr>
          <w:color w:val="auto"/>
        </w:rPr>
        <w:t xml:space="preserve"> </w:t>
      </w:r>
      <w:r w:rsidRPr="0039559C">
        <w:rPr>
          <w:color w:val="auto"/>
        </w:rPr>
        <w:t xml:space="preserve">Valsts un pašvaldību institūciju amatpersonu un darbinieku atlīdzības likuma 2. panta pirmās daļas 14. punktu, </w:t>
      </w:r>
      <w:r w:rsidR="00510376" w:rsidRPr="00510376">
        <w:rPr>
          <w:color w:val="auto"/>
        </w:rPr>
        <w:t>5. panta pirmās daļas 2., 4., 7., 8., 10. punktu un 7. panta ceturto daļu, Ministru kabineta 2022. gada 26. aprīļa noteikumiem Nr. 262 “Valsts un pašvaldību institūciju amatu katalogs, amatu klasifikācijas un amatu apraksta izstrādāšanas kārtība”</w:t>
      </w:r>
      <w:r w:rsidR="00510376">
        <w:rPr>
          <w:color w:val="auto"/>
        </w:rPr>
        <w:t xml:space="preserve">, </w:t>
      </w:r>
      <w:r>
        <w:rPr>
          <w:color w:val="auto"/>
        </w:rPr>
        <w:t xml:space="preserve">kā arī </w:t>
      </w:r>
      <w:r w:rsidRPr="0039559C">
        <w:rPr>
          <w:color w:val="auto"/>
        </w:rPr>
        <w:t>Finanš</w:t>
      </w:r>
      <w:r w:rsidRPr="0039559C">
        <w:rPr>
          <w:color w:val="auto"/>
        </w:rPr>
        <w:t>u komitejas 1</w:t>
      </w:r>
      <w:r w:rsidR="00510376">
        <w:rPr>
          <w:color w:val="auto"/>
        </w:rPr>
        <w:t>7</w:t>
      </w:r>
      <w:r w:rsidRPr="0039559C">
        <w:rPr>
          <w:color w:val="auto"/>
        </w:rPr>
        <w:t>.0</w:t>
      </w:r>
      <w:r w:rsidR="00510376">
        <w:rPr>
          <w:color w:val="auto"/>
        </w:rPr>
        <w:t>7</w:t>
      </w:r>
      <w:r w:rsidRPr="0039559C">
        <w:rPr>
          <w:color w:val="auto"/>
        </w:rPr>
        <w:t>.202</w:t>
      </w:r>
      <w:r w:rsidR="00510376">
        <w:rPr>
          <w:color w:val="auto"/>
        </w:rPr>
        <w:t>4</w:t>
      </w:r>
      <w:r w:rsidRPr="0039559C">
        <w:rPr>
          <w:color w:val="auto"/>
        </w:rPr>
        <w:t xml:space="preserve">. atzinumu, Ādažu novada pašvaldības dome </w:t>
      </w:r>
    </w:p>
    <w:p w14:paraId="2E8BFEDC" w14:textId="77777777" w:rsidR="00E31322" w:rsidRPr="00CF764D" w:rsidRDefault="001A210D" w:rsidP="00E31322">
      <w:pPr>
        <w:pStyle w:val="Default"/>
        <w:spacing w:before="120"/>
        <w:jc w:val="center"/>
        <w:rPr>
          <w:b/>
          <w:color w:val="auto"/>
        </w:rPr>
      </w:pPr>
      <w:r w:rsidRPr="00CF764D">
        <w:rPr>
          <w:b/>
          <w:color w:val="auto"/>
        </w:rPr>
        <w:t>NOLEMJ:</w:t>
      </w:r>
    </w:p>
    <w:p w14:paraId="46BB102F" w14:textId="0D9E7E6F" w:rsidR="00C84082" w:rsidRDefault="001A210D" w:rsidP="00003355">
      <w:pPr>
        <w:pStyle w:val="Default"/>
        <w:numPr>
          <w:ilvl w:val="0"/>
          <w:numId w:val="3"/>
        </w:numPr>
        <w:spacing w:before="120" w:after="120"/>
        <w:ind w:left="426" w:hanging="426"/>
        <w:jc w:val="both"/>
        <w:rPr>
          <w:color w:val="000000" w:themeColor="text1"/>
        </w:rPr>
      </w:pPr>
      <w:bookmarkStart w:id="0" w:name="_Hlk93049362"/>
      <w:r>
        <w:rPr>
          <w:color w:val="000000" w:themeColor="text1"/>
        </w:rPr>
        <w:t xml:space="preserve">Apstiprināt </w:t>
      </w:r>
      <w:r w:rsidR="008F6D9B">
        <w:rPr>
          <w:color w:val="000000" w:themeColor="text1"/>
        </w:rPr>
        <w:t xml:space="preserve">Carnikavas pamatskolas direktoru </w:t>
      </w:r>
      <w:r>
        <w:rPr>
          <w:color w:val="000000" w:themeColor="text1"/>
        </w:rPr>
        <w:t>Raivi Paulu par Carnikavas vidusskolas direktoru ar 2024.</w:t>
      </w:r>
      <w:r w:rsidR="008F6D9B">
        <w:rPr>
          <w:color w:val="000000" w:themeColor="text1"/>
        </w:rPr>
        <w:t xml:space="preserve"> </w:t>
      </w:r>
      <w:r>
        <w:rPr>
          <w:color w:val="000000" w:themeColor="text1"/>
        </w:rPr>
        <w:t>gada 1.</w:t>
      </w:r>
      <w:r w:rsidR="008F6D9B">
        <w:rPr>
          <w:color w:val="000000" w:themeColor="text1"/>
        </w:rPr>
        <w:t xml:space="preserve"> </w:t>
      </w:r>
      <w:r>
        <w:rPr>
          <w:color w:val="000000" w:themeColor="text1"/>
        </w:rPr>
        <w:t>septembri.</w:t>
      </w:r>
    </w:p>
    <w:p w14:paraId="3220C7BE" w14:textId="5D70AD74" w:rsidR="0098672D" w:rsidRPr="00BE4111" w:rsidRDefault="001A210D" w:rsidP="00003355">
      <w:pPr>
        <w:pStyle w:val="Default"/>
        <w:numPr>
          <w:ilvl w:val="0"/>
          <w:numId w:val="3"/>
        </w:numPr>
        <w:spacing w:before="120" w:after="120"/>
        <w:ind w:left="426" w:hanging="426"/>
        <w:jc w:val="both"/>
        <w:rPr>
          <w:color w:val="000000" w:themeColor="text1"/>
        </w:rPr>
      </w:pPr>
      <w:r w:rsidRPr="00BE4111">
        <w:rPr>
          <w:color w:val="000000" w:themeColor="text1"/>
        </w:rPr>
        <w:t xml:space="preserve">Līdz 2024. gada 1. septembrim reorganizējamās Carnikavas pamatskolas darbiniekus pārcelt darbā uz Carnikavas vidusskolu viņiem piekritīgos amatos, nodrošinot spēkā esošo darba līgumu un sociālo garantiju nepārtrauktību un pēctecību. </w:t>
      </w:r>
    </w:p>
    <w:p w14:paraId="7ED14AC8" w14:textId="085FFF49" w:rsidR="0098672D" w:rsidRPr="0098672D" w:rsidRDefault="001A210D" w:rsidP="00003355">
      <w:pPr>
        <w:pStyle w:val="Default"/>
        <w:numPr>
          <w:ilvl w:val="0"/>
          <w:numId w:val="3"/>
        </w:numPr>
        <w:spacing w:before="120" w:after="120"/>
        <w:ind w:left="426" w:hanging="426"/>
        <w:jc w:val="both"/>
        <w:rPr>
          <w:color w:val="000000" w:themeColor="text1"/>
        </w:rPr>
      </w:pPr>
      <w:r w:rsidRPr="0098672D">
        <w:rPr>
          <w:color w:val="000000" w:themeColor="text1"/>
        </w:rPr>
        <w:t>Carnikavas vidusskola</w:t>
      </w:r>
      <w:r>
        <w:rPr>
          <w:color w:val="000000" w:themeColor="text1"/>
        </w:rPr>
        <w:t>i</w:t>
      </w:r>
      <w:r w:rsidRPr="0098672D">
        <w:rPr>
          <w:color w:val="000000" w:themeColor="text1"/>
        </w:rPr>
        <w:t xml:space="preserve"> pārņem</w:t>
      </w:r>
      <w:r>
        <w:rPr>
          <w:color w:val="000000" w:themeColor="text1"/>
        </w:rPr>
        <w:t>t</w:t>
      </w:r>
      <w:r w:rsidRPr="0098672D">
        <w:rPr>
          <w:color w:val="000000" w:themeColor="text1"/>
        </w:rPr>
        <w:t xml:space="preserve"> Carnikavas pamatskolas finanšu, mantas, tiesību, saistību un darba organizācijas jautājumus, ciktāl normatīvajos aktos, domes lēmumos un pašvaldības rīkojumos nav noteikts citādi.</w:t>
      </w:r>
    </w:p>
    <w:p w14:paraId="1F53F3AF" w14:textId="43AEFE44" w:rsidR="0098672D" w:rsidRPr="0098672D" w:rsidRDefault="001A210D" w:rsidP="00003355">
      <w:pPr>
        <w:pStyle w:val="Default"/>
        <w:numPr>
          <w:ilvl w:val="0"/>
          <w:numId w:val="3"/>
        </w:numPr>
        <w:spacing w:before="120" w:after="120"/>
        <w:ind w:left="426" w:hanging="426"/>
        <w:jc w:val="both"/>
        <w:rPr>
          <w:color w:val="000000" w:themeColor="text1"/>
        </w:rPr>
      </w:pPr>
      <w:r w:rsidRPr="0098672D">
        <w:rPr>
          <w:color w:val="000000" w:themeColor="text1"/>
        </w:rPr>
        <w:t>Carnikavas vidusskola</w:t>
      </w:r>
      <w:r>
        <w:rPr>
          <w:color w:val="000000" w:themeColor="text1"/>
        </w:rPr>
        <w:t>i</w:t>
      </w:r>
      <w:r w:rsidRPr="0098672D">
        <w:rPr>
          <w:color w:val="000000" w:themeColor="text1"/>
        </w:rPr>
        <w:t xml:space="preserve"> šajā lēmumā noteikto </w:t>
      </w:r>
      <w:r>
        <w:rPr>
          <w:color w:val="000000" w:themeColor="text1"/>
        </w:rPr>
        <w:t xml:space="preserve">darbību </w:t>
      </w:r>
      <w:r w:rsidRPr="0098672D">
        <w:rPr>
          <w:color w:val="000000" w:themeColor="text1"/>
        </w:rPr>
        <w:t>izpildei izmant</w:t>
      </w:r>
      <w:r w:rsidRPr="0098672D">
        <w:rPr>
          <w:color w:val="000000" w:themeColor="text1"/>
        </w:rPr>
        <w:t>o</w:t>
      </w:r>
      <w:r>
        <w:rPr>
          <w:color w:val="000000" w:themeColor="text1"/>
        </w:rPr>
        <w:t>t</w:t>
      </w:r>
      <w:r w:rsidRPr="0098672D">
        <w:rPr>
          <w:color w:val="000000" w:themeColor="text1"/>
        </w:rPr>
        <w:t xml:space="preserve"> finanšu līdzekļus, kas asignēti Carnikavas pamatskolas 2024. gada budžeta tāmē.</w:t>
      </w:r>
    </w:p>
    <w:p w14:paraId="34FACFE7" w14:textId="071A60D2" w:rsidR="0098672D" w:rsidRPr="00693265" w:rsidRDefault="001A210D" w:rsidP="00003355">
      <w:pPr>
        <w:pStyle w:val="Default"/>
        <w:numPr>
          <w:ilvl w:val="0"/>
          <w:numId w:val="3"/>
        </w:numPr>
        <w:spacing w:before="120" w:after="120"/>
        <w:ind w:left="426" w:hanging="426"/>
        <w:jc w:val="both"/>
        <w:rPr>
          <w:color w:val="000000" w:themeColor="text1"/>
        </w:rPr>
      </w:pPr>
      <w:r w:rsidRPr="00C84082">
        <w:rPr>
          <w:color w:val="000000" w:themeColor="text1"/>
        </w:rPr>
        <w:t xml:space="preserve">Carnikavas pamatskolas direktoram līdz 2024. gada 1. decembrim organizēt Carnikavas </w:t>
      </w:r>
      <w:r w:rsidRPr="00693265">
        <w:rPr>
          <w:color w:val="000000" w:themeColor="text1"/>
        </w:rPr>
        <w:t>pamatskolas dokumentācijas sagatavošanu un nodošanu arhīvā.</w:t>
      </w:r>
    </w:p>
    <w:p w14:paraId="2EB0557B" w14:textId="77E43292" w:rsidR="0098672D" w:rsidRPr="00693265" w:rsidRDefault="001A210D" w:rsidP="0098672D">
      <w:pPr>
        <w:pStyle w:val="Default"/>
        <w:numPr>
          <w:ilvl w:val="0"/>
          <w:numId w:val="3"/>
        </w:numPr>
        <w:spacing w:before="120" w:after="120"/>
        <w:ind w:left="426" w:hanging="426"/>
        <w:jc w:val="both"/>
        <w:rPr>
          <w:color w:val="000000" w:themeColor="text1"/>
        </w:rPr>
      </w:pPr>
      <w:r w:rsidRPr="00693265">
        <w:rPr>
          <w:color w:val="000000" w:themeColor="text1"/>
        </w:rPr>
        <w:t>Līdz 2024. gada 1. septembrim</w:t>
      </w:r>
      <w:r w:rsidRPr="00693265">
        <w:rPr>
          <w:color w:val="000000" w:themeColor="text1"/>
        </w:rPr>
        <w:t xml:space="preserve"> </w:t>
      </w:r>
      <w:bookmarkStart w:id="1" w:name="_Hlk172725824"/>
      <w:r w:rsidRPr="00693265">
        <w:rPr>
          <w:color w:val="000000" w:themeColor="text1"/>
        </w:rPr>
        <w:t xml:space="preserve">pašvaldības </w:t>
      </w:r>
      <w:r w:rsidR="00BE4111" w:rsidRPr="00693265">
        <w:rPr>
          <w:color w:val="000000" w:themeColor="text1"/>
        </w:rPr>
        <w:t>Centrālās pārvaldes</w:t>
      </w:r>
      <w:bookmarkEnd w:id="1"/>
      <w:r w:rsidR="00BE4111" w:rsidRPr="00693265">
        <w:rPr>
          <w:color w:val="000000" w:themeColor="text1"/>
        </w:rPr>
        <w:t>:</w:t>
      </w:r>
    </w:p>
    <w:p w14:paraId="31D85356" w14:textId="05DB63DD" w:rsidR="0098672D" w:rsidRPr="00693265" w:rsidRDefault="001A210D" w:rsidP="00003355">
      <w:pPr>
        <w:pStyle w:val="Default"/>
        <w:numPr>
          <w:ilvl w:val="1"/>
          <w:numId w:val="3"/>
        </w:numPr>
        <w:spacing w:before="120" w:after="120"/>
        <w:ind w:left="993" w:hanging="567"/>
        <w:jc w:val="both"/>
        <w:rPr>
          <w:color w:val="000000" w:themeColor="text1"/>
        </w:rPr>
      </w:pPr>
      <w:r w:rsidRPr="00693265">
        <w:rPr>
          <w:color w:val="000000" w:themeColor="text1"/>
        </w:rPr>
        <w:lastRenderedPageBreak/>
        <w:t>Personāla nodaļai sadarbībā ar Carnikavas pamatskolas direktoru organizēt Carnikavas pamatskolas amatu un mēnešalgu saraksta apstiprināšanu domē, kā arī ar tiem saistīto darbinieku iecelšanu amatos;</w:t>
      </w:r>
    </w:p>
    <w:p w14:paraId="3A710D48" w14:textId="07D19A34" w:rsidR="0098672D" w:rsidRPr="00693265" w:rsidRDefault="001A210D" w:rsidP="00003355">
      <w:pPr>
        <w:pStyle w:val="Default"/>
        <w:numPr>
          <w:ilvl w:val="1"/>
          <w:numId w:val="3"/>
        </w:numPr>
        <w:spacing w:before="120" w:after="120"/>
        <w:ind w:left="993" w:hanging="567"/>
        <w:jc w:val="both"/>
        <w:rPr>
          <w:color w:val="000000" w:themeColor="text1"/>
        </w:rPr>
      </w:pPr>
      <w:r w:rsidRPr="00693265">
        <w:rPr>
          <w:color w:val="000000" w:themeColor="text1"/>
        </w:rPr>
        <w:t>Grāmatvedības nodaļai n</w:t>
      </w:r>
      <w:r w:rsidRPr="00693265">
        <w:rPr>
          <w:color w:val="000000" w:themeColor="text1"/>
        </w:rPr>
        <w:t>odrošināt Carnikavas pamatskolas mantas un finanšu līdzekļu iekļaušanu Carnikavas vidusskolai piekritīgos grāmatvedības uzskaites reģistros;</w:t>
      </w:r>
    </w:p>
    <w:p w14:paraId="757635C3" w14:textId="3C242401" w:rsidR="0098672D" w:rsidRPr="00693265" w:rsidRDefault="001A210D" w:rsidP="00693265">
      <w:pPr>
        <w:pStyle w:val="Default"/>
        <w:numPr>
          <w:ilvl w:val="0"/>
          <w:numId w:val="3"/>
        </w:numPr>
        <w:spacing w:before="120" w:after="120"/>
        <w:ind w:left="426" w:hanging="426"/>
        <w:jc w:val="both"/>
      </w:pPr>
      <w:r w:rsidRPr="00693265">
        <w:rPr>
          <w:color w:val="000000" w:themeColor="text1"/>
        </w:rPr>
        <w:t xml:space="preserve">Pašvaldības Centrālās pārvaldes </w:t>
      </w:r>
      <w:r w:rsidR="00BE4111" w:rsidRPr="00693265">
        <w:rPr>
          <w:color w:val="000000" w:themeColor="text1"/>
        </w:rPr>
        <w:t xml:space="preserve">Administratīvajai nodaļai </w:t>
      </w:r>
      <w:r w:rsidRPr="00693265">
        <w:rPr>
          <w:color w:val="000000" w:themeColor="text1"/>
        </w:rPr>
        <w:t xml:space="preserve">2024. gada 1. septembrī </w:t>
      </w:r>
      <w:r w:rsidR="00BE4111" w:rsidRPr="00693265">
        <w:rPr>
          <w:color w:val="000000" w:themeColor="text1"/>
        </w:rPr>
        <w:t>reģistrēt izmaiņas LR Uzņēmumu reģistrā par Carnikavas pamatskolas reorganizāciju un Carnikavas vidusskolas izveidošanu.</w:t>
      </w:r>
    </w:p>
    <w:bookmarkEnd w:id="0"/>
    <w:p w14:paraId="7E2F11B6" w14:textId="053E8DE8" w:rsidR="00E31322" w:rsidRPr="00693265" w:rsidRDefault="001A210D" w:rsidP="007137F2">
      <w:pPr>
        <w:pStyle w:val="Default"/>
        <w:numPr>
          <w:ilvl w:val="0"/>
          <w:numId w:val="3"/>
        </w:numPr>
        <w:ind w:left="426" w:hanging="426"/>
        <w:jc w:val="both"/>
        <w:rPr>
          <w:color w:val="FF0000"/>
        </w:rPr>
      </w:pPr>
      <w:r w:rsidRPr="00693265">
        <w:rPr>
          <w:color w:val="auto"/>
        </w:rPr>
        <w:t>Pašvaldības izpilddirektoram veikt lēmuma izpildes kontroli.</w:t>
      </w:r>
    </w:p>
    <w:p w14:paraId="18BCF335" w14:textId="77777777" w:rsidR="00564CA6" w:rsidRPr="00564CA6" w:rsidRDefault="00564CA6" w:rsidP="007137F2">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7137F2">
      <w:pPr>
        <w:jc w:val="both"/>
        <w:rPr>
          <w:rFonts w:ascii="Times New Roman" w:hAnsi="Times New Roman" w:cs="Times New Roman"/>
        </w:rPr>
      </w:pPr>
    </w:p>
    <w:p w14:paraId="28848560" w14:textId="77777777" w:rsidR="00BB16A4" w:rsidRPr="00564CA6" w:rsidRDefault="00BB16A4" w:rsidP="007137F2">
      <w:pPr>
        <w:jc w:val="both"/>
        <w:rPr>
          <w:rFonts w:ascii="Times New Roman" w:hAnsi="Times New Roman" w:cs="Times New Roman"/>
        </w:rPr>
      </w:pPr>
    </w:p>
    <w:p w14:paraId="3EE40704" w14:textId="12C84266" w:rsidR="00564CA6" w:rsidRDefault="001A210D" w:rsidP="007137F2">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7137F2">
      <w:pPr>
        <w:jc w:val="both"/>
        <w:rPr>
          <w:rFonts w:ascii="Times New Roman" w:hAnsi="Times New Roman" w:cs="Times New Roman"/>
          <w:noProof/>
        </w:rPr>
      </w:pPr>
    </w:p>
    <w:p w14:paraId="1F5CCC73" w14:textId="3547BFED" w:rsidR="00564CA6" w:rsidRPr="00DD06DF" w:rsidRDefault="001A210D" w:rsidP="007137F2">
      <w:pPr>
        <w:jc w:val="center"/>
        <w:rPr>
          <w:rFonts w:ascii="Times New Roman" w:hAnsi="Times New Roman" w:cs="Times New Roman"/>
        </w:rPr>
      </w:pPr>
      <w:r w:rsidRPr="00147221">
        <w:rPr>
          <w:rFonts w:ascii="Times New Roman" w:eastAsia="Calibri" w:hAnsi="Times New Roman" w:cs="Times New Roman"/>
        </w:rPr>
        <w:t xml:space="preserve">ŠIS DOKUMENTS IR ELEKTRONISKI PARAKSTĪTS AR </w:t>
      </w:r>
      <w:r w:rsidRPr="00147221">
        <w:rPr>
          <w:rFonts w:ascii="Times New Roman" w:eastAsia="Calibri" w:hAnsi="Times New Roman" w:cs="Times New Roman"/>
        </w:rPr>
        <w:t>DROŠU ELEKTRONISKO PARAKSTU UN SATUR LAIKA ZĪMOGU</w:t>
      </w:r>
    </w:p>
    <w:sectPr w:rsidR="00564CA6" w:rsidRPr="00DD06DF"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FE99C" w14:textId="77777777" w:rsidR="00000000" w:rsidRDefault="001A210D">
      <w:r>
        <w:separator/>
      </w:r>
    </w:p>
  </w:endnote>
  <w:endnote w:type="continuationSeparator" w:id="0">
    <w:p w14:paraId="56111201" w14:textId="77777777" w:rsidR="00000000" w:rsidRDefault="001A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95070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A210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C078" w14:textId="77777777" w:rsidR="00000000" w:rsidRDefault="001A210D">
      <w:r>
        <w:separator/>
      </w:r>
    </w:p>
  </w:footnote>
  <w:footnote w:type="continuationSeparator" w:id="0">
    <w:p w14:paraId="1D737971" w14:textId="77777777" w:rsidR="00000000" w:rsidRDefault="001A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B6EC057E">
      <w:start w:val="1"/>
      <w:numFmt w:val="decimal"/>
      <w:lvlText w:val="%1."/>
      <w:lvlJc w:val="left"/>
      <w:pPr>
        <w:ind w:left="720" w:hanging="360"/>
      </w:pPr>
      <w:rPr>
        <w:rFonts w:hint="default"/>
      </w:rPr>
    </w:lvl>
    <w:lvl w:ilvl="1" w:tplc="0DE8D5AA" w:tentative="1">
      <w:start w:val="1"/>
      <w:numFmt w:val="lowerLetter"/>
      <w:lvlText w:val="%2."/>
      <w:lvlJc w:val="left"/>
      <w:pPr>
        <w:ind w:left="1440" w:hanging="360"/>
      </w:pPr>
    </w:lvl>
    <w:lvl w:ilvl="2" w:tplc="7A406F16" w:tentative="1">
      <w:start w:val="1"/>
      <w:numFmt w:val="lowerRoman"/>
      <w:lvlText w:val="%3."/>
      <w:lvlJc w:val="right"/>
      <w:pPr>
        <w:ind w:left="2160" w:hanging="180"/>
      </w:pPr>
    </w:lvl>
    <w:lvl w:ilvl="3" w:tplc="1AC8F04E" w:tentative="1">
      <w:start w:val="1"/>
      <w:numFmt w:val="decimal"/>
      <w:lvlText w:val="%4."/>
      <w:lvlJc w:val="left"/>
      <w:pPr>
        <w:ind w:left="2880" w:hanging="360"/>
      </w:pPr>
    </w:lvl>
    <w:lvl w:ilvl="4" w:tplc="6888A6FC" w:tentative="1">
      <w:start w:val="1"/>
      <w:numFmt w:val="lowerLetter"/>
      <w:lvlText w:val="%5."/>
      <w:lvlJc w:val="left"/>
      <w:pPr>
        <w:ind w:left="3600" w:hanging="360"/>
      </w:pPr>
    </w:lvl>
    <w:lvl w:ilvl="5" w:tplc="9DA69616" w:tentative="1">
      <w:start w:val="1"/>
      <w:numFmt w:val="lowerRoman"/>
      <w:lvlText w:val="%6."/>
      <w:lvlJc w:val="right"/>
      <w:pPr>
        <w:ind w:left="4320" w:hanging="180"/>
      </w:pPr>
    </w:lvl>
    <w:lvl w:ilvl="6" w:tplc="3E5CA1B2" w:tentative="1">
      <w:start w:val="1"/>
      <w:numFmt w:val="decimal"/>
      <w:lvlText w:val="%7."/>
      <w:lvlJc w:val="left"/>
      <w:pPr>
        <w:ind w:left="5040" w:hanging="360"/>
      </w:pPr>
    </w:lvl>
    <w:lvl w:ilvl="7" w:tplc="B9A0BD9E" w:tentative="1">
      <w:start w:val="1"/>
      <w:numFmt w:val="lowerLetter"/>
      <w:lvlText w:val="%8."/>
      <w:lvlJc w:val="left"/>
      <w:pPr>
        <w:ind w:left="5760" w:hanging="360"/>
      </w:pPr>
    </w:lvl>
    <w:lvl w:ilvl="8" w:tplc="F42854E8"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B1007B7"/>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1"/>
  </w:num>
  <w:num w:numId="2" w16cid:durableId="1964530278">
    <w:abstractNumId w:val="0"/>
  </w:num>
  <w:num w:numId="3" w16cid:durableId="1151941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355"/>
    <w:rsid w:val="00030457"/>
    <w:rsid w:val="00040E60"/>
    <w:rsid w:val="00050467"/>
    <w:rsid w:val="00054774"/>
    <w:rsid w:val="000573BD"/>
    <w:rsid w:val="00070E3F"/>
    <w:rsid w:val="00100227"/>
    <w:rsid w:val="00145359"/>
    <w:rsid w:val="00147221"/>
    <w:rsid w:val="00163DF5"/>
    <w:rsid w:val="00167881"/>
    <w:rsid w:val="00195A73"/>
    <w:rsid w:val="001A210D"/>
    <w:rsid w:val="001A297B"/>
    <w:rsid w:val="001D4134"/>
    <w:rsid w:val="001E1565"/>
    <w:rsid w:val="0020500F"/>
    <w:rsid w:val="00220FEC"/>
    <w:rsid w:val="0025391B"/>
    <w:rsid w:val="00297558"/>
    <w:rsid w:val="002A2B43"/>
    <w:rsid w:val="002A2E4E"/>
    <w:rsid w:val="002D53F6"/>
    <w:rsid w:val="002E5835"/>
    <w:rsid w:val="00316021"/>
    <w:rsid w:val="00321BD5"/>
    <w:rsid w:val="00347850"/>
    <w:rsid w:val="00351D48"/>
    <w:rsid w:val="00370734"/>
    <w:rsid w:val="0039559C"/>
    <w:rsid w:val="003C401E"/>
    <w:rsid w:val="003D2CCC"/>
    <w:rsid w:val="004276C9"/>
    <w:rsid w:val="00440259"/>
    <w:rsid w:val="00461A3D"/>
    <w:rsid w:val="0046629F"/>
    <w:rsid w:val="00490596"/>
    <w:rsid w:val="004D516C"/>
    <w:rsid w:val="00510376"/>
    <w:rsid w:val="00521C00"/>
    <w:rsid w:val="0053073B"/>
    <w:rsid w:val="00533B48"/>
    <w:rsid w:val="0054160A"/>
    <w:rsid w:val="00543508"/>
    <w:rsid w:val="00564CA6"/>
    <w:rsid w:val="00590FC1"/>
    <w:rsid w:val="005C7FA1"/>
    <w:rsid w:val="005D6C88"/>
    <w:rsid w:val="005E77E4"/>
    <w:rsid w:val="005F0257"/>
    <w:rsid w:val="006003AC"/>
    <w:rsid w:val="00617AAC"/>
    <w:rsid w:val="00664603"/>
    <w:rsid w:val="0069226B"/>
    <w:rsid w:val="00693265"/>
    <w:rsid w:val="00693F05"/>
    <w:rsid w:val="00693F0C"/>
    <w:rsid w:val="006C1D60"/>
    <w:rsid w:val="006C6EF6"/>
    <w:rsid w:val="006D3451"/>
    <w:rsid w:val="006D513B"/>
    <w:rsid w:val="006E0571"/>
    <w:rsid w:val="0070432C"/>
    <w:rsid w:val="007137F2"/>
    <w:rsid w:val="0074092B"/>
    <w:rsid w:val="00781DBF"/>
    <w:rsid w:val="0079484F"/>
    <w:rsid w:val="007B4DDB"/>
    <w:rsid w:val="007C31D2"/>
    <w:rsid w:val="007D50A1"/>
    <w:rsid w:val="0082438C"/>
    <w:rsid w:val="008257F8"/>
    <w:rsid w:val="00827D6C"/>
    <w:rsid w:val="0089771B"/>
    <w:rsid w:val="008C1C57"/>
    <w:rsid w:val="008C2A76"/>
    <w:rsid w:val="008C6567"/>
    <w:rsid w:val="008D34A5"/>
    <w:rsid w:val="008E3846"/>
    <w:rsid w:val="008F36DB"/>
    <w:rsid w:val="008F6D9B"/>
    <w:rsid w:val="00903400"/>
    <w:rsid w:val="00906848"/>
    <w:rsid w:val="009139A1"/>
    <w:rsid w:val="00931891"/>
    <w:rsid w:val="00955131"/>
    <w:rsid w:val="0098672D"/>
    <w:rsid w:val="00996740"/>
    <w:rsid w:val="009A3989"/>
    <w:rsid w:val="009A4F2B"/>
    <w:rsid w:val="009B7F8F"/>
    <w:rsid w:val="00A045B1"/>
    <w:rsid w:val="00A20416"/>
    <w:rsid w:val="00A254B5"/>
    <w:rsid w:val="00A52B04"/>
    <w:rsid w:val="00A673DB"/>
    <w:rsid w:val="00A93D3D"/>
    <w:rsid w:val="00AB00EB"/>
    <w:rsid w:val="00AB37B5"/>
    <w:rsid w:val="00AF2286"/>
    <w:rsid w:val="00B01CCB"/>
    <w:rsid w:val="00B11470"/>
    <w:rsid w:val="00B36CD4"/>
    <w:rsid w:val="00B4014F"/>
    <w:rsid w:val="00B42913"/>
    <w:rsid w:val="00B47C10"/>
    <w:rsid w:val="00B54080"/>
    <w:rsid w:val="00B65060"/>
    <w:rsid w:val="00B71054"/>
    <w:rsid w:val="00BA0F8A"/>
    <w:rsid w:val="00BB16A4"/>
    <w:rsid w:val="00BB5E71"/>
    <w:rsid w:val="00BE4111"/>
    <w:rsid w:val="00BE75D1"/>
    <w:rsid w:val="00BF7672"/>
    <w:rsid w:val="00C00DD2"/>
    <w:rsid w:val="00C15EBB"/>
    <w:rsid w:val="00C3256A"/>
    <w:rsid w:val="00C717FC"/>
    <w:rsid w:val="00C82360"/>
    <w:rsid w:val="00C84082"/>
    <w:rsid w:val="00C9477C"/>
    <w:rsid w:val="00CC1B2F"/>
    <w:rsid w:val="00CD75F4"/>
    <w:rsid w:val="00CE20B8"/>
    <w:rsid w:val="00CF16C2"/>
    <w:rsid w:val="00CF764D"/>
    <w:rsid w:val="00D018EA"/>
    <w:rsid w:val="00D1428A"/>
    <w:rsid w:val="00D31423"/>
    <w:rsid w:val="00D332F0"/>
    <w:rsid w:val="00D47275"/>
    <w:rsid w:val="00D80561"/>
    <w:rsid w:val="00D86969"/>
    <w:rsid w:val="00DA1B81"/>
    <w:rsid w:val="00DB56C3"/>
    <w:rsid w:val="00DD06DF"/>
    <w:rsid w:val="00DD5A5C"/>
    <w:rsid w:val="00DF1166"/>
    <w:rsid w:val="00E06EAB"/>
    <w:rsid w:val="00E167C6"/>
    <w:rsid w:val="00E212C8"/>
    <w:rsid w:val="00E31322"/>
    <w:rsid w:val="00E33C6F"/>
    <w:rsid w:val="00E52DA2"/>
    <w:rsid w:val="00E61B60"/>
    <w:rsid w:val="00E75D8D"/>
    <w:rsid w:val="00E760F2"/>
    <w:rsid w:val="00E91181"/>
    <w:rsid w:val="00EB6C1A"/>
    <w:rsid w:val="00ED1DF9"/>
    <w:rsid w:val="00EE7BB0"/>
    <w:rsid w:val="00EF06E1"/>
    <w:rsid w:val="00F06E64"/>
    <w:rsid w:val="00F21827"/>
    <w:rsid w:val="00F30DC5"/>
    <w:rsid w:val="00F411B4"/>
    <w:rsid w:val="00F43496"/>
    <w:rsid w:val="00F832EE"/>
    <w:rsid w:val="00F94F4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510376"/>
    <w:rPr>
      <w:sz w:val="16"/>
      <w:szCs w:val="16"/>
    </w:rPr>
  </w:style>
  <w:style w:type="paragraph" w:styleId="CommentText">
    <w:name w:val="annotation text"/>
    <w:basedOn w:val="Normal"/>
    <w:link w:val="CommentTextChar"/>
    <w:uiPriority w:val="99"/>
    <w:semiHidden/>
    <w:unhideWhenUsed/>
    <w:rsid w:val="00510376"/>
    <w:rPr>
      <w:sz w:val="20"/>
      <w:szCs w:val="20"/>
    </w:rPr>
  </w:style>
  <w:style w:type="character" w:customStyle="1" w:styleId="CommentTextChar">
    <w:name w:val="Comment Text Char"/>
    <w:basedOn w:val="DefaultParagraphFont"/>
    <w:link w:val="CommentText"/>
    <w:uiPriority w:val="99"/>
    <w:semiHidden/>
    <w:rsid w:val="00510376"/>
    <w:rPr>
      <w:sz w:val="20"/>
      <w:szCs w:val="20"/>
    </w:rPr>
  </w:style>
  <w:style w:type="paragraph" w:styleId="CommentSubject">
    <w:name w:val="annotation subject"/>
    <w:basedOn w:val="CommentText"/>
    <w:next w:val="CommentText"/>
    <w:link w:val="CommentSubjectChar"/>
    <w:uiPriority w:val="99"/>
    <w:semiHidden/>
    <w:unhideWhenUsed/>
    <w:rsid w:val="00510376"/>
    <w:rPr>
      <w:b/>
      <w:bCs/>
    </w:rPr>
  </w:style>
  <w:style w:type="character" w:customStyle="1" w:styleId="CommentSubjectChar">
    <w:name w:val="Comment Subject Char"/>
    <w:basedOn w:val="CommentTextChar"/>
    <w:link w:val="CommentSubject"/>
    <w:uiPriority w:val="99"/>
    <w:semiHidden/>
    <w:rsid w:val="00510376"/>
    <w:rPr>
      <w:b/>
      <w:bCs/>
      <w:sz w:val="20"/>
      <w:szCs w:val="20"/>
    </w:rPr>
  </w:style>
  <w:style w:type="character" w:styleId="Hyperlink">
    <w:name w:val="Hyperlink"/>
    <w:basedOn w:val="DefaultParagraphFont"/>
    <w:uiPriority w:val="99"/>
    <w:unhideWhenUsed/>
    <w:rsid w:val="001D4134"/>
    <w:rPr>
      <w:color w:val="0563C1" w:themeColor="hyperlink"/>
      <w:u w:val="single"/>
    </w:rPr>
  </w:style>
  <w:style w:type="character" w:styleId="UnresolvedMention">
    <w:name w:val="Unresolved Mention"/>
    <w:basedOn w:val="DefaultParagraphFont"/>
    <w:uiPriority w:val="99"/>
    <w:semiHidden/>
    <w:unhideWhenUsed/>
    <w:rsid w:val="001D4134"/>
    <w:rPr>
      <w:color w:val="605E5C"/>
      <w:shd w:val="clear" w:color="auto" w:fill="E1DFDD"/>
    </w:rPr>
  </w:style>
  <w:style w:type="character" w:styleId="FollowedHyperlink">
    <w:name w:val="FollowedHyperlink"/>
    <w:basedOn w:val="DefaultParagraphFont"/>
    <w:uiPriority w:val="99"/>
    <w:semiHidden/>
    <w:unhideWhenUsed/>
    <w:rsid w:val="001D4134"/>
    <w:rPr>
      <w:color w:val="954F72" w:themeColor="followedHyperlink"/>
      <w:u w:val="single"/>
    </w:rPr>
  </w:style>
  <w:style w:type="paragraph" w:styleId="Revision">
    <w:name w:val="Revision"/>
    <w:hidden/>
    <w:uiPriority w:val="99"/>
    <w:semiHidden/>
    <w:rsid w:val="00986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2117</Words>
  <Characters>1208</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2024-07-25T13:51:00Z</dcterms:created>
  <dcterms:modified xsi:type="dcterms:W3CDTF">2024-07-25T13:51:00Z</dcterms:modified>
</cp:coreProperties>
</file>