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5A21" w14:textId="77777777" w:rsidR="004D516C" w:rsidRDefault="00DB278D" w:rsidP="00564CA6">
      <w:r>
        <w:rPr>
          <w:noProof/>
        </w:rPr>
        <w:drawing>
          <wp:inline distT="0" distB="0" distL="0" distR="0" wp14:anchorId="5E1C065D" wp14:editId="742D042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B85763" w14:textId="77777777" w:rsidR="00564CA6" w:rsidRPr="00564CA6" w:rsidRDefault="00DB278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BFD6208" w14:textId="77777777" w:rsidR="00564CA6" w:rsidRPr="00564CA6" w:rsidRDefault="00DB278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2A6AA7F" w14:textId="77777777" w:rsidR="00564CA6" w:rsidRPr="00564CA6" w:rsidRDefault="00DB278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EE77897" w14:textId="77777777" w:rsidR="00564CA6" w:rsidRPr="00564CA6" w:rsidRDefault="00DB278D" w:rsidP="00564CA6">
      <w:pPr>
        <w:rPr>
          <w:rFonts w:ascii="Times New Roman" w:hAnsi="Times New Roman" w:cs="Times New Roman"/>
          <w:b/>
        </w:rPr>
      </w:pPr>
      <w:bookmarkStart w:id="0" w:name="_Hlk170389032"/>
      <w:r w:rsidRPr="002674A8">
        <w:rPr>
          <w:rFonts w:ascii="Times New Roman" w:hAnsi="Times New Roman" w:cs="Times New Roman"/>
        </w:rPr>
        <w:t>2024. gada 25. jūlijā</w:t>
      </w:r>
      <w:bookmarkEnd w:id="0"/>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DB278D">
        <w:rPr>
          <w:rFonts w:ascii="Times New Roman" w:hAnsi="Times New Roman" w:cs="Times New Roman"/>
          <w:b/>
          <w:bCs/>
          <w:noProof/>
        </w:rPr>
        <w:t>287</w:t>
      </w:r>
    </w:p>
    <w:p w14:paraId="210A2A60" w14:textId="77777777" w:rsidR="00564CA6" w:rsidRPr="00564CA6" w:rsidRDefault="00564CA6" w:rsidP="00564CA6">
      <w:pPr>
        <w:rPr>
          <w:rFonts w:ascii="Times New Roman" w:hAnsi="Times New Roman" w:cs="Times New Roman"/>
        </w:rPr>
      </w:pPr>
    </w:p>
    <w:p w14:paraId="1E087679" w14:textId="77777777" w:rsidR="00564CA6" w:rsidRPr="002674A8" w:rsidRDefault="00DB278D" w:rsidP="00564CA6">
      <w:pPr>
        <w:jc w:val="center"/>
        <w:rPr>
          <w:rFonts w:ascii="Times New Roman" w:hAnsi="Times New Roman" w:cs="Times New Roman"/>
          <w:b/>
          <w:color w:val="FF0000"/>
        </w:rPr>
      </w:pPr>
      <w:r w:rsidRPr="002674A8">
        <w:rPr>
          <w:rFonts w:ascii="Times New Roman" w:hAnsi="Times New Roman" w:cs="Times New Roman"/>
          <w:b/>
          <w:bCs/>
        </w:rPr>
        <w:t>Par atļauju atsavināt no pašvaldības īpašuma Cielaviņu iela, Carnikava nodalītu zemes platību, mainot pret līdzvērtīgu zemi pašvaldības funkciju izpildei</w:t>
      </w:r>
    </w:p>
    <w:p w14:paraId="45B5D261" w14:textId="77777777" w:rsidR="00564CA6" w:rsidRPr="00564CA6" w:rsidRDefault="00564CA6" w:rsidP="00564CA6">
      <w:pPr>
        <w:rPr>
          <w:rFonts w:ascii="Times New Roman" w:hAnsi="Times New Roman" w:cs="Times New Roman"/>
          <w:b/>
          <w:i/>
          <w:color w:val="FF0000"/>
        </w:rPr>
      </w:pPr>
    </w:p>
    <w:p w14:paraId="6B54A595" w14:textId="77777777" w:rsidR="002674A8" w:rsidRPr="002674A8" w:rsidRDefault="00DB278D" w:rsidP="002674A8">
      <w:pPr>
        <w:autoSpaceDE w:val="0"/>
        <w:autoSpaceDN w:val="0"/>
        <w:adjustRightInd w:val="0"/>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sidRPr="002674A8">
        <w:rPr>
          <w:rFonts w:ascii="Times New Roman" w:hAnsi="Times New Roman" w:cs="Times New Roman"/>
        </w:rPr>
        <w:t xml:space="preserve">pašvaldības </w:t>
      </w:r>
      <w:r w:rsidRPr="002674A8">
        <w:rPr>
          <w:rFonts w:ascii="Times New Roman" w:hAnsi="Times New Roman" w:cs="Times New Roman"/>
        </w:rPr>
        <w:t>dom</w:t>
      </w:r>
      <w:r w:rsidR="00BB16A4" w:rsidRPr="002674A8">
        <w:rPr>
          <w:rFonts w:ascii="Times New Roman" w:hAnsi="Times New Roman" w:cs="Times New Roman"/>
        </w:rPr>
        <w:t xml:space="preserve">e izskatīja </w:t>
      </w:r>
      <w:r w:rsidRPr="002674A8">
        <w:rPr>
          <w:rFonts w:ascii="Times New Roman" w:hAnsi="Times New Roman" w:cs="Times New Roman"/>
        </w:rPr>
        <w:t>SIA “CARNIKAVAS CELTNIEKS” (</w:t>
      </w:r>
      <w:proofErr w:type="spellStart"/>
      <w:r w:rsidRPr="002674A8">
        <w:rPr>
          <w:rFonts w:ascii="Times New Roman" w:hAnsi="Times New Roman" w:cs="Times New Roman"/>
        </w:rPr>
        <w:t>reģ</w:t>
      </w:r>
      <w:proofErr w:type="spellEnd"/>
      <w:r w:rsidRPr="002674A8">
        <w:rPr>
          <w:rFonts w:ascii="Times New Roman" w:hAnsi="Times New Roman" w:cs="Times New Roman"/>
        </w:rPr>
        <w:t>. Nr.</w:t>
      </w:r>
      <w:r>
        <w:rPr>
          <w:rFonts w:ascii="Times New Roman" w:hAnsi="Times New Roman" w:cs="Times New Roman"/>
        </w:rPr>
        <w:t> </w:t>
      </w:r>
      <w:r w:rsidRPr="002674A8">
        <w:rPr>
          <w:rFonts w:ascii="Times New Roman" w:hAnsi="Times New Roman" w:cs="Times New Roman"/>
        </w:rPr>
        <w:t xml:space="preserve">40103054162 (turpmāk – Iesniedzējs)) 01.02.2023. iesniegumu (02.02.2023. </w:t>
      </w:r>
      <w:proofErr w:type="spellStart"/>
      <w:r w:rsidRPr="002674A8">
        <w:rPr>
          <w:rFonts w:ascii="Times New Roman" w:hAnsi="Times New Roman" w:cs="Times New Roman"/>
        </w:rPr>
        <w:t>reģ</w:t>
      </w:r>
      <w:proofErr w:type="spellEnd"/>
      <w:r w:rsidRPr="002674A8">
        <w:rPr>
          <w:rFonts w:ascii="Times New Roman" w:hAnsi="Times New Roman" w:cs="Times New Roman"/>
        </w:rPr>
        <w:t xml:space="preserve">. pašvaldībā ar Nr. ĀNP/1-11-1/23/615) un tā 19.04.2023. papildinājumu ar lūgumu atļaut izstrādāt zemes ierīcības projektu Iesniedzēja nekustamā īpašuma Jūras iela 50, Carnikava, Carnikavas pag., Ādažu nov. (kad. Nr. 8052 004 0748), zemes vienībai ar kadastra apzīmējumu </w:t>
      </w:r>
      <w:bookmarkStart w:id="1" w:name="_Hlk135164102"/>
      <w:r w:rsidRPr="002674A8">
        <w:rPr>
          <w:rFonts w:ascii="Times New Roman" w:hAnsi="Times New Roman" w:cs="Times New Roman"/>
        </w:rPr>
        <w:t xml:space="preserve">8052 004 0748, </w:t>
      </w:r>
      <w:bookmarkEnd w:id="1"/>
      <w:r w:rsidRPr="002674A8">
        <w:rPr>
          <w:rFonts w:ascii="Times New Roman" w:hAnsi="Times New Roman" w:cs="Times New Roman"/>
        </w:rPr>
        <w:t xml:space="preserve">ar mērķi to sadalīt saskaņā ar zemesgabala sadales priekšlikumu (1. pielikums). </w:t>
      </w:r>
    </w:p>
    <w:p w14:paraId="296136DF" w14:textId="77777777" w:rsidR="002674A8" w:rsidRPr="002674A8" w:rsidRDefault="00DB278D" w:rsidP="002674A8">
      <w:pPr>
        <w:autoSpaceDE w:val="0"/>
        <w:autoSpaceDN w:val="0"/>
        <w:adjustRightInd w:val="0"/>
        <w:spacing w:after="120"/>
        <w:jc w:val="both"/>
        <w:rPr>
          <w:rFonts w:ascii="Times New Roman" w:eastAsia="Calibri" w:hAnsi="Times New Roman" w:cs="Times New Roman"/>
          <w:color w:val="000000"/>
        </w:rPr>
      </w:pPr>
      <w:r w:rsidRPr="002674A8">
        <w:rPr>
          <w:rFonts w:ascii="Times New Roman" w:hAnsi="Times New Roman" w:cs="Times New Roman"/>
          <w:iCs/>
        </w:rPr>
        <w:t xml:space="preserve">Iesniedzējs piedāvā pēc </w:t>
      </w:r>
      <w:r w:rsidRPr="002674A8">
        <w:rPr>
          <w:rFonts w:ascii="Times New Roman" w:hAnsi="Times New Roman" w:cs="Times New Roman"/>
        </w:rPr>
        <w:t>zemes ierīcības projekta izstrādes</w:t>
      </w:r>
      <w:r w:rsidRPr="002674A8">
        <w:rPr>
          <w:rFonts w:ascii="Times New Roman" w:hAnsi="Times New Roman" w:cs="Times New Roman"/>
          <w:iCs/>
        </w:rPr>
        <w:t xml:space="preserve"> no īpašuma </w:t>
      </w:r>
      <w:r w:rsidRPr="002674A8">
        <w:rPr>
          <w:rFonts w:ascii="Times New Roman" w:hAnsi="Times New Roman" w:cs="Times New Roman"/>
        </w:rPr>
        <w:t xml:space="preserve">Jūras iela 50 </w:t>
      </w:r>
      <w:r w:rsidRPr="002674A8">
        <w:rPr>
          <w:rFonts w:ascii="Times New Roman" w:hAnsi="Times New Roman" w:cs="Times New Roman"/>
          <w:iCs/>
        </w:rPr>
        <w:t>atdalītu</w:t>
      </w:r>
      <w:r w:rsidRPr="002674A8">
        <w:rPr>
          <w:rFonts w:ascii="Times New Roman" w:hAnsi="Times New Roman" w:cs="Times New Roman"/>
        </w:rPr>
        <w:t xml:space="preserve"> daļu (1. pielikumā atzīmēta ar Nr. 7) aptuveni 100 m</w:t>
      </w:r>
      <w:r w:rsidRPr="002674A8">
        <w:rPr>
          <w:rFonts w:ascii="Times New Roman" w:hAnsi="Times New Roman" w:cs="Times New Roman"/>
          <w:vertAlign w:val="superscript"/>
        </w:rPr>
        <w:t xml:space="preserve">2 </w:t>
      </w:r>
      <w:r w:rsidRPr="002674A8">
        <w:rPr>
          <w:rFonts w:ascii="Times New Roman" w:hAnsi="Times New Roman" w:cs="Times New Roman"/>
        </w:rPr>
        <w:t>platībā, kas nepieciešama pašvaldībai piederošas Dzenīšu ielas turpinājuma izveidei, apmainīt pret pašvaldībai piederošu, līdzvērtīgu zemes daļu aptuveni 100 m</w:t>
      </w:r>
      <w:r w:rsidRPr="002674A8">
        <w:rPr>
          <w:rFonts w:ascii="Times New Roman" w:hAnsi="Times New Roman" w:cs="Times New Roman"/>
          <w:vertAlign w:val="superscript"/>
        </w:rPr>
        <w:t xml:space="preserve">2 </w:t>
      </w:r>
      <w:r w:rsidRPr="002674A8">
        <w:rPr>
          <w:rFonts w:ascii="Times New Roman" w:hAnsi="Times New Roman" w:cs="Times New Roman"/>
        </w:rPr>
        <w:t>platībā no nekustamā īpašuma Cielaviņu iela, Carnikava, Carnikavas pag., Ādažu nov. (kad. Nr. 8052 004 0509) zemes vienības ar kadastra apzīmējumu 8052 004 0354 (1. pielikumā atzīmēta ar Nr. 6), kas pievienojama īpašuma Jūras iela 50 zemes vienībai (1. pielikumā atzīmēta ar Nr. 5). Maināmo zemesgabalu platības precizējamas, veicot zemes instrumentālo uzmērīšanu dabā.</w:t>
      </w:r>
    </w:p>
    <w:p w14:paraId="1182D8AA" w14:textId="77777777" w:rsidR="002674A8" w:rsidRPr="002674A8" w:rsidRDefault="00DB278D" w:rsidP="002674A8">
      <w:pPr>
        <w:widowControl w:val="0"/>
        <w:autoSpaceDE w:val="0"/>
        <w:autoSpaceDN w:val="0"/>
        <w:spacing w:after="120"/>
        <w:jc w:val="both"/>
        <w:rPr>
          <w:rFonts w:ascii="Times New Roman" w:hAnsi="Times New Roman" w:cs="Times New Roman"/>
          <w:kern w:val="28"/>
          <w:lang w:eastAsia="lv-LV"/>
        </w:rPr>
      </w:pPr>
      <w:r w:rsidRPr="002674A8">
        <w:rPr>
          <w:rFonts w:ascii="Times New Roman" w:eastAsia="Calibri" w:hAnsi="Times New Roman" w:cs="Times New Roman"/>
          <w:kern w:val="28"/>
          <w:lang w:eastAsia="lv-LV"/>
        </w:rPr>
        <w:t>Izvērtējot pašvaldības rīcībā esošo informāciju un ar lietu saistītos apstākļus, tika konstatēts:</w:t>
      </w:r>
    </w:p>
    <w:p w14:paraId="63BEA874" w14:textId="77777777" w:rsidR="002674A8" w:rsidRPr="002674A8" w:rsidRDefault="00DB278D" w:rsidP="002D400D">
      <w:pPr>
        <w:pStyle w:val="BodyText"/>
        <w:numPr>
          <w:ilvl w:val="0"/>
          <w:numId w:val="3"/>
        </w:numPr>
        <w:spacing w:after="120" w:line="240" w:lineRule="auto"/>
        <w:ind w:left="426" w:hanging="426"/>
        <w:rPr>
          <w:lang w:val="lv-LV"/>
        </w:rPr>
      </w:pPr>
      <w:r w:rsidRPr="002674A8">
        <w:t>Ar domes 24.05.2023. lēmumu Nr.</w:t>
      </w:r>
      <w:r>
        <w:t> </w:t>
      </w:r>
      <w:r w:rsidRPr="002674A8">
        <w:t xml:space="preserve">184 “Par zemes ierīcības projektu nekustamiem īpašumiem Jūras iela 50 un “Cielaviņu iela”, Carnikavā”, tika atļauts izstrādāt zemes ierīcības projektu īpašumam Jūras iela 50 un zemes vienībai Cielaviņu iela ar mērķi pamatot zemes vienību sadali, nodrošinot tiešu piekļuvi katrai </w:t>
      </w:r>
      <w:proofErr w:type="spellStart"/>
      <w:r w:rsidRPr="002674A8">
        <w:t>jaunveidojamajai</w:t>
      </w:r>
      <w:proofErr w:type="spellEnd"/>
      <w:r w:rsidRPr="002674A8">
        <w:t xml:space="preserve"> zemes vienībai no esošām ielām, un apstiprinot nosacījumus zemes ierīcības projekta izstrādei.</w:t>
      </w:r>
    </w:p>
    <w:p w14:paraId="24515AE9" w14:textId="77777777" w:rsidR="002674A8" w:rsidRPr="002674A8" w:rsidRDefault="00DB278D" w:rsidP="002D400D">
      <w:pPr>
        <w:pStyle w:val="BodyText"/>
        <w:numPr>
          <w:ilvl w:val="0"/>
          <w:numId w:val="3"/>
        </w:numPr>
        <w:spacing w:after="120" w:line="240" w:lineRule="auto"/>
        <w:ind w:left="426" w:hanging="426"/>
        <w:rPr>
          <w:lang w:val="lv-LV"/>
        </w:rPr>
      </w:pPr>
      <w:r w:rsidRPr="002674A8">
        <w:t>Ar domes 28.06.2023. lēmumu Nr. 242 “</w:t>
      </w:r>
      <w:r w:rsidRPr="002674A8">
        <w:rPr>
          <w:bCs/>
        </w:rPr>
        <w:t>Par īpašuma daļas nepieciešamību sabiedrības vajadzībām Jūras iela 50, Carnikava”</w:t>
      </w:r>
      <w:r w:rsidRPr="002674A8">
        <w:rPr>
          <w:b/>
        </w:rPr>
        <w:t xml:space="preserve"> </w:t>
      </w:r>
      <w:r w:rsidRPr="002674A8">
        <w:rPr>
          <w:lang w:val="lv-LV"/>
        </w:rPr>
        <w:t>noteikts, ka īpašuma Jūras iela 50 daļa aptuveni 100 m</w:t>
      </w:r>
      <w:r w:rsidRPr="002674A8">
        <w:rPr>
          <w:vertAlign w:val="superscript"/>
          <w:lang w:val="lv-LV"/>
        </w:rPr>
        <w:t>2</w:t>
      </w:r>
      <w:r w:rsidRPr="002674A8">
        <w:rPr>
          <w:lang w:val="lv-LV"/>
        </w:rPr>
        <w:t xml:space="preserve"> platībā ir nepieciešama sabiedrības vajadzībām (Pašvaldību likuma 4. panta pirmās daļas </w:t>
      </w:r>
      <w:r w:rsidRPr="002674A8">
        <w:t>3</w:t>
      </w:r>
      <w:r w:rsidRPr="002674A8">
        <w:rPr>
          <w:lang w:val="lv-LV"/>
        </w:rPr>
        <w:t>. punktā</w:t>
      </w:r>
      <w:r w:rsidRPr="002674A8">
        <w:rPr>
          <w:noProof/>
          <w:lang w:val="lv-LV"/>
        </w:rPr>
        <w:t xml:space="preserve"> noteiktās pašvaldības autonomās funkcijas – </w:t>
      </w:r>
      <w:r w:rsidRPr="002674A8">
        <w:rPr>
          <w:shd w:val="clear" w:color="auto" w:fill="FFFFFF"/>
        </w:rPr>
        <w:t>gādāt par pašvaldības īpašumā esošo ceļu būvniecību, uzturēšanu un pārvaldību</w:t>
      </w:r>
      <w:r w:rsidRPr="002674A8">
        <w:rPr>
          <w:noProof/>
          <w:lang w:val="lv-LV"/>
        </w:rPr>
        <w:t xml:space="preserve"> – izpildes nodrošināšanai), t.i., </w:t>
      </w:r>
      <w:r w:rsidRPr="002674A8">
        <w:rPr>
          <w:lang w:val="lv-LV"/>
        </w:rPr>
        <w:t>Dzenīšu ielas turpinājum</w:t>
      </w:r>
      <w:r w:rsidRPr="002674A8">
        <w:t>a</w:t>
      </w:r>
      <w:r w:rsidRPr="002674A8">
        <w:rPr>
          <w:lang w:val="lv-LV"/>
        </w:rPr>
        <w:t xml:space="preserve"> </w:t>
      </w:r>
      <w:r w:rsidRPr="002674A8">
        <w:t xml:space="preserve">izveidei </w:t>
      </w:r>
      <w:r w:rsidRPr="002674A8">
        <w:rPr>
          <w:lang w:val="lv-LV"/>
        </w:rPr>
        <w:t>līdz Jūras ielai Carnikavā, un atsavināma veicot maiņas darījumu.</w:t>
      </w:r>
    </w:p>
    <w:p w14:paraId="60195E48" w14:textId="77777777" w:rsidR="002674A8" w:rsidRPr="002674A8" w:rsidRDefault="00DB278D" w:rsidP="002D400D">
      <w:pPr>
        <w:numPr>
          <w:ilvl w:val="0"/>
          <w:numId w:val="3"/>
        </w:numPr>
        <w:spacing w:after="120"/>
        <w:ind w:left="426" w:hanging="426"/>
        <w:jc w:val="both"/>
        <w:rPr>
          <w:rFonts w:ascii="Times New Roman" w:hAnsi="Times New Roman" w:cs="Times New Roman"/>
        </w:rPr>
      </w:pPr>
      <w:r w:rsidRPr="002674A8">
        <w:rPr>
          <w:rFonts w:ascii="Times New Roman" w:hAnsi="Times New Roman" w:cs="Times New Roman"/>
        </w:rPr>
        <w:t>Sabiedrības vajadzībām nepieciešamā nekustamā īpašuma atsavināšanas likuma</w:t>
      </w:r>
      <w:r w:rsidRPr="002674A8">
        <w:rPr>
          <w:rFonts w:ascii="Times New Roman" w:hAnsi="Times New Roman" w:cs="Times New Roman"/>
          <w:b/>
          <w:bCs/>
          <w:shd w:val="clear" w:color="auto" w:fill="FFFFFF"/>
        </w:rPr>
        <w:t xml:space="preserve"> </w:t>
      </w:r>
      <w:r w:rsidRPr="002674A8">
        <w:rPr>
          <w:rFonts w:ascii="Times New Roman" w:hAnsi="Times New Roman" w:cs="Times New Roman"/>
        </w:rPr>
        <w:t>2. pants nosaka, ka nekustamo īpašumu atsavina, cita starpā, sabiedrībai nepieciešamu inženierbūvju būvniecībai vai transporta infrastruktūras attīstībai.</w:t>
      </w:r>
    </w:p>
    <w:p w14:paraId="4842CE7E" w14:textId="77777777" w:rsidR="002674A8" w:rsidRPr="002674A8" w:rsidRDefault="00DB278D" w:rsidP="002D400D">
      <w:pPr>
        <w:pStyle w:val="tv213"/>
        <w:numPr>
          <w:ilvl w:val="0"/>
          <w:numId w:val="3"/>
        </w:numPr>
        <w:shd w:val="clear" w:color="auto" w:fill="FFFFFF"/>
        <w:spacing w:before="0" w:beforeAutospacing="0" w:after="120" w:afterAutospacing="0"/>
        <w:ind w:left="426" w:hanging="426"/>
        <w:jc w:val="both"/>
        <w:rPr>
          <w:lang w:eastAsia="en-US"/>
        </w:rPr>
      </w:pPr>
      <w:bookmarkStart w:id="2" w:name="_Hlk97284390"/>
      <w:r w:rsidRPr="002674A8">
        <w:rPr>
          <w:lang w:eastAsia="en-US"/>
        </w:rPr>
        <w:t>Atbilstoši Publiskas personas mantas atsavināšanas likuma 3. panta pirmās daļas 3. punktam, viens no publiskas personas nekustamā īpašuma atsavināšanas veidiem ir apmaiņa pret citu mantu.</w:t>
      </w:r>
      <w:bookmarkEnd w:id="2"/>
    </w:p>
    <w:p w14:paraId="45F8858D" w14:textId="77777777" w:rsidR="002674A8" w:rsidRPr="002674A8" w:rsidRDefault="00DB278D" w:rsidP="002D400D">
      <w:pPr>
        <w:numPr>
          <w:ilvl w:val="0"/>
          <w:numId w:val="3"/>
        </w:numPr>
        <w:spacing w:after="120"/>
        <w:ind w:left="426" w:hanging="426"/>
        <w:jc w:val="both"/>
        <w:rPr>
          <w:rFonts w:ascii="Times New Roman" w:hAnsi="Times New Roman" w:cs="Times New Roman"/>
        </w:rPr>
      </w:pPr>
      <w:r w:rsidRPr="002674A8">
        <w:rPr>
          <w:rFonts w:ascii="Times New Roman" w:hAnsi="Times New Roman" w:cs="Times New Roman"/>
        </w:rPr>
        <w:lastRenderedPageBreak/>
        <w:t>Iesniedzēja piedāvājums atbilst Ādažu novada Attīstības programmas (2021-2027) vidējā termiņa prioritātēm:</w:t>
      </w:r>
    </w:p>
    <w:p w14:paraId="6A283A87" w14:textId="77777777" w:rsidR="002674A8" w:rsidRPr="002674A8" w:rsidRDefault="00DB278D" w:rsidP="002D400D">
      <w:pPr>
        <w:numPr>
          <w:ilvl w:val="1"/>
          <w:numId w:val="3"/>
        </w:numPr>
        <w:spacing w:after="120"/>
        <w:ind w:left="993" w:hanging="567"/>
        <w:jc w:val="both"/>
        <w:rPr>
          <w:rFonts w:ascii="Times New Roman" w:hAnsi="Times New Roman" w:cs="Times New Roman"/>
          <w:bCs/>
        </w:rPr>
      </w:pPr>
      <w:r w:rsidRPr="002674A8">
        <w:rPr>
          <w:rFonts w:ascii="Times New Roman" w:hAnsi="Times New Roman" w:cs="Times New Roman"/>
        </w:rPr>
        <w:t>“</w:t>
      </w:r>
      <w:bookmarkStart w:id="3" w:name="_Hlk135691097"/>
      <w:r w:rsidRPr="002674A8">
        <w:rPr>
          <w:rFonts w:ascii="Times New Roman" w:hAnsi="Times New Roman" w:cs="Times New Roman"/>
        </w:rPr>
        <w:t>VTP5: Resursu efektīva izmantošana un attīstība</w:t>
      </w:r>
      <w:bookmarkEnd w:id="3"/>
      <w:r w:rsidRPr="002674A8">
        <w:rPr>
          <w:rFonts w:ascii="Times New Roman" w:hAnsi="Times New Roman" w:cs="Times New Roman"/>
        </w:rPr>
        <w:t>”, rīcības virzienam “</w:t>
      </w:r>
      <w:bookmarkStart w:id="4" w:name="_Hlk135691113"/>
      <w:r w:rsidRPr="002674A8">
        <w:rPr>
          <w:rFonts w:ascii="Times New Roman" w:hAnsi="Times New Roman" w:cs="Times New Roman"/>
        </w:rPr>
        <w:t>RV5.1: Pašvaldības nekustamo īpašumu attīstība, pašvaldības teritorijas labiekārtošana</w:t>
      </w:r>
      <w:bookmarkEnd w:id="4"/>
      <w:r w:rsidRPr="002674A8">
        <w:rPr>
          <w:rFonts w:ascii="Times New Roman" w:hAnsi="Times New Roman" w:cs="Times New Roman"/>
        </w:rPr>
        <w:t xml:space="preserve">”, uzdevumam “U5.1.1: Sekmēt novada publiskās </w:t>
      </w:r>
      <w:proofErr w:type="spellStart"/>
      <w:r w:rsidRPr="002674A8">
        <w:rPr>
          <w:rFonts w:ascii="Times New Roman" w:hAnsi="Times New Roman" w:cs="Times New Roman"/>
        </w:rPr>
        <w:t>ārtelpas</w:t>
      </w:r>
      <w:proofErr w:type="spellEnd"/>
      <w:r w:rsidRPr="002674A8">
        <w:rPr>
          <w:rFonts w:ascii="Times New Roman" w:hAnsi="Times New Roman" w:cs="Times New Roman"/>
        </w:rPr>
        <w:t xml:space="preserve"> attīstību”</w:t>
      </w:r>
      <w:r w:rsidRPr="002674A8">
        <w:rPr>
          <w:rFonts w:ascii="Times New Roman" w:hAnsi="Times New Roman" w:cs="Times New Roman"/>
          <w:bCs/>
        </w:rPr>
        <w:t xml:space="preserve">; </w:t>
      </w:r>
    </w:p>
    <w:p w14:paraId="245A31C0" w14:textId="77777777" w:rsidR="002674A8" w:rsidRPr="002674A8" w:rsidRDefault="00DB278D" w:rsidP="002D400D">
      <w:pPr>
        <w:pStyle w:val="BodyText"/>
        <w:numPr>
          <w:ilvl w:val="1"/>
          <w:numId w:val="3"/>
        </w:numPr>
        <w:spacing w:after="120" w:line="240" w:lineRule="auto"/>
        <w:ind w:left="993" w:hanging="567"/>
        <w:rPr>
          <w:lang w:val="lv-LV"/>
        </w:rPr>
      </w:pPr>
      <w:r w:rsidRPr="002674A8">
        <w:t>“VTP3: Attīstīta, droša un mobila satiksmes infrastruktūra”, rīcības virzienam “RV3.1: Pašvaldības ceļu un ielu infrastruktūras atjaunošana un attīstība”, uzdevumam “U3.1.4: Veikt pašvaldības ielu un ceļu izbūvi”.</w:t>
      </w:r>
    </w:p>
    <w:p w14:paraId="33334B06" w14:textId="77777777" w:rsidR="002674A8" w:rsidRPr="002674A8" w:rsidRDefault="00DB278D" w:rsidP="002674A8">
      <w:pPr>
        <w:pStyle w:val="BodyText"/>
        <w:numPr>
          <w:ilvl w:val="0"/>
          <w:numId w:val="3"/>
        </w:numPr>
        <w:spacing w:after="120" w:line="240" w:lineRule="auto"/>
        <w:ind w:left="357" w:hanging="357"/>
        <w:rPr>
          <w:lang w:val="lv-LV"/>
        </w:rPr>
      </w:pPr>
      <w:r w:rsidRPr="002674A8">
        <w:t>Ar domes 28.12.2023. lēmumu Nr. 489 “</w:t>
      </w:r>
      <w:r w:rsidRPr="002674A8">
        <w:rPr>
          <w:bCs/>
        </w:rPr>
        <w:t>Par zemes ierīcības projekta apstiprināšanu īpašumiem Jūras ielā 50 un “Cielaviņu iela”, Carnikavā”</w:t>
      </w:r>
      <w:r w:rsidRPr="002674A8">
        <w:t xml:space="preserve"> </w:t>
      </w:r>
      <w:r w:rsidR="002D400D">
        <w:t xml:space="preserve">tika </w:t>
      </w:r>
      <w:r w:rsidRPr="002674A8">
        <w:t xml:space="preserve">sniegta </w:t>
      </w:r>
      <w:r w:rsidR="002D400D">
        <w:t xml:space="preserve">pašvaldības </w:t>
      </w:r>
      <w:r w:rsidRPr="002674A8">
        <w:t>piekrišana īpašuma Jūras iela 50 zemesgabala sadalīšanai (projektētās teritorijas shēma pēc zemes ierīcības projekta izstrādes – 2. pielikums) un</w:t>
      </w:r>
      <w:r w:rsidRPr="002674A8">
        <w:rPr>
          <w:b/>
        </w:rPr>
        <w:t xml:space="preserve"> </w:t>
      </w:r>
      <w:r w:rsidRPr="002674A8">
        <w:t>apstiprināts izstrādātais zemes ierīcības projekts īpašuma Jūras iela 50 zemes vienībai ar kadastra apzīmējumu 8052 004 0748 un īpašuma Cielaviņu iela zemes vienībai ar kadastra apzīmējumu 8052 004 0354</w:t>
      </w:r>
      <w:r w:rsidRPr="002674A8">
        <w:rPr>
          <w:rFonts w:eastAsia="Calibri"/>
        </w:rPr>
        <w:t xml:space="preserve">, </w:t>
      </w:r>
      <w:r w:rsidRPr="002674A8">
        <w:rPr>
          <w:lang w:val="lv-LV"/>
        </w:rPr>
        <w:t>kura ietvaros</w:t>
      </w:r>
      <w:r w:rsidRPr="002674A8">
        <w:t xml:space="preserve"> un pēc zemes instrumentālās uzmērīšanas dabā</w:t>
      </w:r>
      <w:r w:rsidRPr="002674A8">
        <w:rPr>
          <w:lang w:val="lv-LV"/>
        </w:rPr>
        <w:t>:</w:t>
      </w:r>
    </w:p>
    <w:p w14:paraId="51D1E877" w14:textId="77777777" w:rsidR="002674A8" w:rsidRPr="002674A8" w:rsidRDefault="00DB278D" w:rsidP="002D400D">
      <w:pPr>
        <w:pStyle w:val="BodyText"/>
        <w:numPr>
          <w:ilvl w:val="1"/>
          <w:numId w:val="3"/>
        </w:numPr>
        <w:spacing w:after="120" w:line="240" w:lineRule="auto"/>
        <w:ind w:left="993" w:hanging="567"/>
        <w:rPr>
          <w:lang w:val="lv-LV"/>
        </w:rPr>
      </w:pPr>
      <w:r w:rsidRPr="002674A8">
        <w:rPr>
          <w:lang w:val="lv-LV"/>
        </w:rPr>
        <w:t xml:space="preserve">no </w:t>
      </w:r>
      <w:r w:rsidRPr="002674A8">
        <w:rPr>
          <w:bCs/>
          <w:iCs/>
          <w:color w:val="000000"/>
          <w:lang w:val="lv-LV" w:eastAsia="lv-LV"/>
        </w:rPr>
        <w:t>Iesniedzējam piederoša</w:t>
      </w:r>
      <w:r w:rsidRPr="002674A8">
        <w:rPr>
          <w:lang w:val="lv-LV"/>
        </w:rPr>
        <w:t xml:space="preserve"> īpašuma Jūras iela 50 zemes vienības ir atdalīta zemes vienība 0,01 ha platībā ar kadastra apzīmējumu 8052 004 1433 </w:t>
      </w:r>
      <w:bookmarkStart w:id="5" w:name="_Hlk171268587"/>
      <w:r w:rsidRPr="002674A8">
        <w:t>(2. pielikumā atzīmēta ar Nr. 2</w:t>
      </w:r>
      <w:r w:rsidR="002D400D">
        <w:t>,</w:t>
      </w:r>
      <w:r w:rsidRPr="002674A8">
        <w:t xml:space="preserve"> zemes vienības zemes robežu plāns - 3. pielikums)</w:t>
      </w:r>
      <w:bookmarkEnd w:id="5"/>
      <w:r w:rsidRPr="002674A8">
        <w:rPr>
          <w:lang w:val="lv-LV"/>
        </w:rPr>
        <w:t>, k</w:t>
      </w:r>
      <w:r w:rsidR="002D400D">
        <w:rPr>
          <w:lang w:val="lv-LV"/>
        </w:rPr>
        <w:t>o</w:t>
      </w:r>
      <w:r w:rsidRPr="002674A8">
        <w:rPr>
          <w:lang w:val="lv-LV"/>
        </w:rPr>
        <w:t xml:space="preserve"> ar </w:t>
      </w:r>
      <w:r w:rsidR="002D400D">
        <w:rPr>
          <w:lang w:val="lv-LV"/>
        </w:rPr>
        <w:t xml:space="preserve">iepriekš </w:t>
      </w:r>
      <w:r w:rsidRPr="002674A8">
        <w:rPr>
          <w:lang w:val="lv-LV"/>
        </w:rPr>
        <w:t xml:space="preserve">minēto domes </w:t>
      </w:r>
      <w:r w:rsidRPr="002674A8">
        <w:rPr>
          <w:lang w:val="lv-LV" w:eastAsia="ar-SA"/>
        </w:rPr>
        <w:t xml:space="preserve">lēmumu (8. punkts) pēc </w:t>
      </w:r>
      <w:r w:rsidRPr="002674A8">
        <w:t>maiņas darījuma noslēgšanas noteikts pievienot pašvaldības īpašumam ar nosaukumu “Dzenīšu iela”, Carnikava, Carnikavas pag., Ādažu nov. (kad. Nr. 8052 004 0526)</w:t>
      </w:r>
      <w:r w:rsidRPr="002674A8">
        <w:rPr>
          <w:lang w:val="lv-LV"/>
        </w:rPr>
        <w:t>;</w:t>
      </w:r>
    </w:p>
    <w:p w14:paraId="7CCFFB69" w14:textId="77777777" w:rsidR="002674A8" w:rsidRPr="002674A8" w:rsidRDefault="00DB278D" w:rsidP="002D400D">
      <w:pPr>
        <w:pStyle w:val="BodyText"/>
        <w:numPr>
          <w:ilvl w:val="1"/>
          <w:numId w:val="3"/>
        </w:numPr>
        <w:spacing w:after="120" w:line="240" w:lineRule="auto"/>
        <w:ind w:left="993" w:hanging="567"/>
        <w:rPr>
          <w:lang w:val="lv-LV"/>
        </w:rPr>
      </w:pPr>
      <w:r w:rsidRPr="002674A8">
        <w:rPr>
          <w:lang w:val="lv-LV"/>
        </w:rPr>
        <w:t xml:space="preserve">no </w:t>
      </w:r>
      <w:r w:rsidRPr="002674A8">
        <w:rPr>
          <w:bCs/>
          <w:lang w:val="lv-LV"/>
        </w:rPr>
        <w:t>pašvaldībai</w:t>
      </w:r>
      <w:r w:rsidRPr="002674A8">
        <w:rPr>
          <w:lang w:val="lv-LV"/>
        </w:rPr>
        <w:t xml:space="preserve"> piederoša īpašuma Cielaviņu iela zemes vienības ir nodalīta zemes platība 0,01 ha, kas pievienota </w:t>
      </w:r>
      <w:r w:rsidRPr="002674A8">
        <w:rPr>
          <w:bCs/>
          <w:iCs/>
          <w:color w:val="000000"/>
          <w:lang w:val="lv-LV" w:eastAsia="lv-LV"/>
        </w:rPr>
        <w:t>Iesniedzējam</w:t>
      </w:r>
      <w:r w:rsidRPr="002674A8">
        <w:rPr>
          <w:bCs/>
          <w:lang w:val="lv-LV"/>
        </w:rPr>
        <w:t xml:space="preserve"> </w:t>
      </w:r>
      <w:r w:rsidRPr="002674A8">
        <w:rPr>
          <w:lang w:val="lv-LV"/>
        </w:rPr>
        <w:t xml:space="preserve">piederošās Jūras iela 50 sastāvā ietilpstošai zemes vienībai ar kadastra apzīmējumu 8052 004 1437, kuras platība pēc zemes pievienošanas ir 0,1271 ha </w:t>
      </w:r>
      <w:r w:rsidRPr="002674A8">
        <w:t>(2. pielikumā atzīmēta ar Nr. 6</w:t>
      </w:r>
      <w:r w:rsidR="002D400D">
        <w:t>,</w:t>
      </w:r>
      <w:r w:rsidRPr="002674A8">
        <w:t xml:space="preserve"> zemes vienības zemes robežu plāns - 4. pielikums)</w:t>
      </w:r>
      <w:r w:rsidRPr="002674A8">
        <w:rPr>
          <w:lang w:val="lv-LV"/>
        </w:rPr>
        <w:t>;</w:t>
      </w:r>
    </w:p>
    <w:p w14:paraId="51ECF7B6" w14:textId="77777777" w:rsidR="002674A8" w:rsidRPr="002674A8" w:rsidRDefault="00DB278D" w:rsidP="002D400D">
      <w:pPr>
        <w:pStyle w:val="BodyText"/>
        <w:numPr>
          <w:ilvl w:val="1"/>
          <w:numId w:val="3"/>
        </w:numPr>
        <w:spacing w:after="120" w:line="240" w:lineRule="auto"/>
        <w:ind w:left="993" w:hanging="567"/>
        <w:rPr>
          <w:lang w:val="lv-LV"/>
        </w:rPr>
      </w:pPr>
      <w:r w:rsidRPr="002674A8">
        <w:rPr>
          <w:bCs/>
          <w:lang w:val="lv-LV"/>
        </w:rPr>
        <w:t xml:space="preserve">pēc </w:t>
      </w:r>
      <w:r w:rsidRPr="002674A8">
        <w:rPr>
          <w:lang w:val="lv-LV"/>
        </w:rPr>
        <w:t xml:space="preserve">zemes platības 0,01 ha nodalīšanas no Cielaviņu ielas un pievienošanas </w:t>
      </w:r>
      <w:r w:rsidRPr="002674A8">
        <w:rPr>
          <w:bCs/>
          <w:iCs/>
          <w:color w:val="000000"/>
          <w:lang w:val="lv-LV" w:eastAsia="lv-LV"/>
        </w:rPr>
        <w:t>Iesniedzējam</w:t>
      </w:r>
      <w:r w:rsidRPr="002674A8">
        <w:rPr>
          <w:lang w:val="lv-LV"/>
        </w:rPr>
        <w:t xml:space="preserve"> piederošās Jūras ielas 50 sastāvā ietilpstošai zemes vienībai ar kadastra apzīmējumu 8052 004 1437, </w:t>
      </w:r>
      <w:r w:rsidRPr="002674A8">
        <w:rPr>
          <w:bCs/>
          <w:lang w:val="lv-LV"/>
        </w:rPr>
        <w:t xml:space="preserve">pašvaldībai piederošās </w:t>
      </w:r>
      <w:r w:rsidRPr="002674A8">
        <w:rPr>
          <w:lang w:val="lv-LV"/>
        </w:rPr>
        <w:t xml:space="preserve">Cielaviņu ielas sastāvā ir zemes vienība ar kadastra apzīmējumu 8052 004 1438 un platību 0,8859 ha </w:t>
      </w:r>
      <w:r w:rsidRPr="002674A8">
        <w:t>(2. pielikumā atzīmēta ar Nr. 7</w:t>
      </w:r>
      <w:r w:rsidR="002D400D">
        <w:t>,</w:t>
      </w:r>
      <w:r w:rsidRPr="002674A8">
        <w:t xml:space="preserve"> zemes vienības zemes robežu plāns - 5. pielikums)</w:t>
      </w:r>
      <w:r w:rsidRPr="002674A8">
        <w:rPr>
          <w:lang w:val="lv-LV"/>
        </w:rPr>
        <w:t xml:space="preserve">. </w:t>
      </w:r>
    </w:p>
    <w:p w14:paraId="0AE7D1AB" w14:textId="77777777" w:rsidR="002674A8" w:rsidRPr="002674A8" w:rsidRDefault="00DB278D" w:rsidP="002D400D">
      <w:pPr>
        <w:pStyle w:val="BodyText"/>
        <w:numPr>
          <w:ilvl w:val="0"/>
          <w:numId w:val="3"/>
        </w:numPr>
        <w:spacing w:after="120" w:line="240" w:lineRule="auto"/>
        <w:ind w:left="426" w:hanging="426"/>
        <w:rPr>
          <w:lang w:val="lv-LV"/>
        </w:rPr>
      </w:pPr>
      <w:bookmarkStart w:id="6" w:name="_Hlk171286151"/>
      <w:r w:rsidRPr="002674A8">
        <w:rPr>
          <w:lang w:val="lv-LV"/>
        </w:rPr>
        <w:t xml:space="preserve">Pašvaldībā saņemts </w:t>
      </w:r>
      <w:r w:rsidRPr="002674A8">
        <w:rPr>
          <w:lang w:val="lv-LV" w:eastAsia="ar-SA"/>
        </w:rPr>
        <w:t xml:space="preserve">pašvaldības aģentūras „Carnikavas komunālserviss” (turpmāk - Aģentūra) </w:t>
      </w:r>
      <w:r w:rsidRPr="002674A8">
        <w:rPr>
          <w:lang w:val="lv-LV"/>
        </w:rPr>
        <w:t xml:space="preserve">10.07.2024. </w:t>
      </w:r>
      <w:r w:rsidRPr="002674A8">
        <w:rPr>
          <w:lang w:val="lv-LV" w:eastAsia="ar-SA"/>
        </w:rPr>
        <w:t>iesniegums Nr. 01-6/24/916 (</w:t>
      </w:r>
      <w:proofErr w:type="spellStart"/>
      <w:r w:rsidRPr="002674A8">
        <w:rPr>
          <w:lang w:val="lv-LV" w:eastAsia="ar-SA"/>
        </w:rPr>
        <w:t>reģ</w:t>
      </w:r>
      <w:proofErr w:type="spellEnd"/>
      <w:r w:rsidRPr="002674A8">
        <w:rPr>
          <w:lang w:val="lv-LV" w:eastAsia="ar-SA"/>
        </w:rPr>
        <w:t>. ar Nr. </w:t>
      </w:r>
      <w:r w:rsidRPr="002674A8">
        <w:t>ĀNP/1-11-1/24/3607)</w:t>
      </w:r>
      <w:r w:rsidRPr="002674A8">
        <w:rPr>
          <w:lang w:val="lv-LV" w:eastAsia="ar-SA"/>
        </w:rPr>
        <w:t xml:space="preserve">. Iesniegumā Aģentūra, kā pašvaldības īpašumu, tai skaitā tādu </w:t>
      </w:r>
      <w:r w:rsidRPr="002674A8">
        <w:rPr>
          <w:lang w:val="lv-LV"/>
        </w:rPr>
        <w:t xml:space="preserve">publiskās lietošanas transporta infrastruktūras objektu kā Jūras, Cielaviņu un </w:t>
      </w:r>
      <w:r w:rsidRPr="002674A8">
        <w:rPr>
          <w:rFonts w:eastAsia="SimSun"/>
          <w:lang w:val="lv-LV"/>
        </w:rPr>
        <w:t>Dzenīšu</w:t>
      </w:r>
      <w:r w:rsidRPr="002674A8">
        <w:rPr>
          <w:rFonts w:eastAsia="SimSun"/>
          <w:b/>
          <w:lang w:val="lv-LV"/>
        </w:rPr>
        <w:t xml:space="preserve"> </w:t>
      </w:r>
      <w:r w:rsidRPr="002674A8">
        <w:rPr>
          <w:rFonts w:eastAsia="SimSun"/>
          <w:lang w:val="lv-LV"/>
        </w:rPr>
        <w:t>ielas,</w:t>
      </w:r>
      <w:r w:rsidRPr="002674A8">
        <w:rPr>
          <w:lang w:val="lv-LV"/>
        </w:rPr>
        <w:t xml:space="preserve"> </w:t>
      </w:r>
      <w:proofErr w:type="spellStart"/>
      <w:r w:rsidRPr="002674A8">
        <w:rPr>
          <w:lang w:val="lv-LV"/>
        </w:rPr>
        <w:t>apsaimniekotāja</w:t>
      </w:r>
      <w:proofErr w:type="spellEnd"/>
      <w:r w:rsidRPr="002674A8">
        <w:rPr>
          <w:lang w:val="lv-LV"/>
        </w:rPr>
        <w:t>,</w:t>
      </w:r>
      <w:r w:rsidRPr="002674A8">
        <w:rPr>
          <w:lang w:val="lv-LV" w:eastAsia="ar-SA"/>
        </w:rPr>
        <w:t xml:space="preserve"> norāda, ka tās </w:t>
      </w:r>
      <w:r w:rsidRPr="002674A8">
        <w:rPr>
          <w:rFonts w:eastAsia="SimSun"/>
          <w:lang w:val="lv-LV"/>
        </w:rPr>
        <w:t xml:space="preserve">ieskatā Cielaviņu ielas Carnikavas pagastā zemes vienības daļa 0,01 ha platībā, tās konfigurācijas dēļ, kas ierobežoto iespēju veidot </w:t>
      </w:r>
      <w:proofErr w:type="spellStart"/>
      <w:r w:rsidRPr="002674A8">
        <w:rPr>
          <w:rFonts w:eastAsia="SimSun"/>
          <w:lang w:val="lv-LV"/>
        </w:rPr>
        <w:t>pieslēgumu</w:t>
      </w:r>
      <w:proofErr w:type="spellEnd"/>
      <w:r w:rsidRPr="002674A8">
        <w:rPr>
          <w:rFonts w:eastAsia="SimSun"/>
          <w:lang w:val="lv-LV"/>
        </w:rPr>
        <w:t xml:space="preserve"> Jūras ielai, nav izmantojama publisku funkciju izpildei</w:t>
      </w:r>
      <w:r w:rsidRPr="002674A8">
        <w:rPr>
          <w:lang w:val="lv-LV" w:eastAsia="ar-SA"/>
        </w:rPr>
        <w:t xml:space="preserve">. </w:t>
      </w:r>
      <w:r w:rsidRPr="002674A8">
        <w:rPr>
          <w:rFonts w:eastAsia="SimSun"/>
          <w:lang w:val="lv-LV"/>
        </w:rPr>
        <w:t>Aģentūra ierosina domei lemt jautājumu par Cielaviņu ielas zemes vienības daļas atsavināšanu</w:t>
      </w:r>
      <w:r w:rsidRPr="002674A8">
        <w:rPr>
          <w:lang w:val="lv-LV"/>
        </w:rPr>
        <w:t>.</w:t>
      </w:r>
      <w:bookmarkEnd w:id="6"/>
    </w:p>
    <w:p w14:paraId="7A634AB5" w14:textId="77777777" w:rsidR="002674A8" w:rsidRPr="002674A8" w:rsidRDefault="00DB278D" w:rsidP="002D400D">
      <w:pPr>
        <w:pStyle w:val="BodyText"/>
        <w:numPr>
          <w:ilvl w:val="0"/>
          <w:numId w:val="3"/>
        </w:numPr>
        <w:spacing w:after="120" w:line="240" w:lineRule="auto"/>
        <w:ind w:left="426" w:hanging="426"/>
        <w:rPr>
          <w:lang w:val="lv-LV"/>
        </w:rPr>
      </w:pPr>
      <w:r w:rsidRPr="002674A8">
        <w:rPr>
          <w:lang w:val="lv-LV" w:eastAsia="ar-SA"/>
        </w:rPr>
        <w:t xml:space="preserve">Aģentūras iesniegums pēc būtības ir vērtējams kā </w:t>
      </w:r>
      <w:r w:rsidRPr="002674A8">
        <w:rPr>
          <w:lang w:val="lv-LV"/>
        </w:rPr>
        <w:t>ierosinājums veikt pašvaldība</w:t>
      </w:r>
      <w:r w:rsidRPr="002674A8">
        <w:rPr>
          <w:bCs/>
          <w:iCs/>
          <w:color w:val="000000"/>
          <w:lang w:val="lv-LV" w:eastAsia="lv-LV"/>
        </w:rPr>
        <w:t>s</w:t>
      </w:r>
      <w:r w:rsidRPr="002674A8">
        <w:rPr>
          <w:lang w:val="lv-LV"/>
        </w:rPr>
        <w:t xml:space="preserve"> mantas – no Cielaviņu ielas nodalāmas zemes platības - atsavināšanu. Līdz ar to nodalāmo zemes platību var mainīt pret no īpašuma Jūras iela 50 atdalāmu zemes vienību, kas nepieciešama pašvaldības autonomās funkcijas (</w:t>
      </w:r>
      <w:r w:rsidRPr="002674A8">
        <w:rPr>
          <w:shd w:val="clear" w:color="auto" w:fill="FFFFFF"/>
        </w:rPr>
        <w:t>gādāt par pašvaldības īpašumā esošo ceļu būvniecību, uzturēšanu un pārvaldību</w:t>
      </w:r>
      <w:r w:rsidRPr="002674A8">
        <w:rPr>
          <w:lang w:val="lv-LV"/>
        </w:rPr>
        <w:t>) izpildes nodrošināšanai.</w:t>
      </w:r>
    </w:p>
    <w:p w14:paraId="4E360DCB" w14:textId="77777777" w:rsidR="002674A8" w:rsidRPr="002674A8" w:rsidRDefault="00DB278D" w:rsidP="002D400D">
      <w:pPr>
        <w:pStyle w:val="BodyText"/>
        <w:numPr>
          <w:ilvl w:val="0"/>
          <w:numId w:val="3"/>
        </w:numPr>
        <w:spacing w:after="120" w:line="240" w:lineRule="auto"/>
        <w:ind w:left="426" w:hanging="426"/>
        <w:rPr>
          <w:lang w:val="lv-LV"/>
        </w:rPr>
      </w:pPr>
      <w:r w:rsidRPr="002674A8">
        <w:rPr>
          <w:bCs/>
          <w:iCs/>
          <w:color w:val="000000"/>
          <w:lang w:val="lv-LV" w:eastAsia="lv-LV"/>
        </w:rPr>
        <w:t>Iesniedzēja</w:t>
      </w:r>
      <w:r w:rsidRPr="002674A8">
        <w:rPr>
          <w:bCs/>
          <w:lang w:val="lv-LV"/>
        </w:rPr>
        <w:t xml:space="preserve"> </w:t>
      </w:r>
      <w:r w:rsidRPr="002674A8">
        <w:rPr>
          <w:lang w:val="lv-LV"/>
        </w:rPr>
        <w:t>iesniegums pēc būtības atbilst Aģentūras</w:t>
      </w:r>
      <w:r w:rsidRPr="002674A8">
        <w:rPr>
          <w:bCs/>
          <w:iCs/>
          <w:color w:val="000000"/>
          <w:lang w:val="lv-LV" w:eastAsia="lv-LV"/>
        </w:rPr>
        <w:t xml:space="preserve"> iesniegtajam </w:t>
      </w:r>
      <w:r w:rsidRPr="002674A8">
        <w:rPr>
          <w:lang w:val="lv-LV"/>
        </w:rPr>
        <w:t>pašvaldība</w:t>
      </w:r>
      <w:r w:rsidRPr="002674A8">
        <w:rPr>
          <w:bCs/>
          <w:iCs/>
          <w:color w:val="000000"/>
          <w:lang w:val="lv-LV" w:eastAsia="lv-LV"/>
        </w:rPr>
        <w:t xml:space="preserve">s </w:t>
      </w:r>
      <w:r w:rsidRPr="002674A8">
        <w:rPr>
          <w:lang w:val="lv-LV"/>
        </w:rPr>
        <w:t>mantas atsavināšanas ierosinājumam.</w:t>
      </w:r>
    </w:p>
    <w:p w14:paraId="0ABC1152" w14:textId="77777777" w:rsidR="002674A8" w:rsidRPr="002674A8" w:rsidRDefault="00DB278D" w:rsidP="002D400D">
      <w:pPr>
        <w:numPr>
          <w:ilvl w:val="0"/>
          <w:numId w:val="3"/>
        </w:numPr>
        <w:spacing w:after="120"/>
        <w:ind w:left="426" w:hanging="426"/>
        <w:jc w:val="both"/>
        <w:rPr>
          <w:rFonts w:ascii="Times New Roman" w:hAnsi="Times New Roman" w:cs="Times New Roman"/>
        </w:rPr>
      </w:pPr>
      <w:r w:rsidRPr="002674A8">
        <w:rPr>
          <w:rFonts w:ascii="Times New Roman" w:hAnsi="Times New Roman" w:cs="Times New Roman"/>
          <w:bCs/>
        </w:rPr>
        <w:t xml:space="preserve">No </w:t>
      </w:r>
      <w:r w:rsidRPr="002674A8">
        <w:rPr>
          <w:rFonts w:ascii="Times New Roman" w:hAnsi="Times New Roman" w:cs="Times New Roman"/>
          <w:bCs/>
          <w:iCs/>
          <w:color w:val="000000"/>
          <w:lang w:eastAsia="lv-LV"/>
        </w:rPr>
        <w:t>Iesniedzēja</w:t>
      </w:r>
      <w:r w:rsidRPr="002674A8">
        <w:rPr>
          <w:rFonts w:ascii="Times New Roman" w:hAnsi="Times New Roman" w:cs="Times New Roman"/>
          <w:bCs/>
        </w:rPr>
        <w:t xml:space="preserve"> īpašuma </w:t>
      </w:r>
      <w:r w:rsidRPr="002674A8">
        <w:rPr>
          <w:rFonts w:ascii="Times New Roman" w:hAnsi="Times New Roman" w:cs="Times New Roman"/>
        </w:rPr>
        <w:t xml:space="preserve">Jūras iela 50 </w:t>
      </w:r>
      <w:r w:rsidRPr="002674A8">
        <w:rPr>
          <w:rFonts w:ascii="Times New Roman" w:hAnsi="Times New Roman" w:cs="Times New Roman"/>
          <w:bCs/>
        </w:rPr>
        <w:t>atdalāmajai zemes vienībai,</w:t>
      </w:r>
      <w:r w:rsidRPr="002674A8">
        <w:rPr>
          <w:rFonts w:ascii="Times New Roman" w:hAnsi="Times New Roman" w:cs="Times New Roman"/>
        </w:rPr>
        <w:t xml:space="preserve"> kadastra apzīmējums 8052 004 1433, 0,01 ha platībā Nekustamā īpašuma valsts kadastra informācijas sistēmā </w:t>
      </w:r>
      <w:r w:rsidRPr="002674A8">
        <w:rPr>
          <w:rFonts w:ascii="Times New Roman" w:hAnsi="Times New Roman" w:cs="Times New Roman"/>
        </w:rPr>
        <w:lastRenderedPageBreak/>
        <w:t>reģistrēts nekustamā īpašuma lietošanas mērķis - “Zeme dzelzceļa infrastruktūras zemes nodalījuma joslā un ceļu zemes nodalījuma joslā”, kods 1101</w:t>
      </w:r>
      <w:r w:rsidR="002D400D">
        <w:rPr>
          <w:rFonts w:ascii="Times New Roman" w:hAnsi="Times New Roman" w:cs="Times New Roman"/>
        </w:rPr>
        <w:t>.</w:t>
      </w:r>
    </w:p>
    <w:p w14:paraId="6BF131D5" w14:textId="77777777" w:rsidR="002674A8" w:rsidRPr="002674A8" w:rsidRDefault="00DB278D" w:rsidP="002D400D">
      <w:pPr>
        <w:numPr>
          <w:ilvl w:val="0"/>
          <w:numId w:val="3"/>
        </w:numPr>
        <w:spacing w:after="120"/>
        <w:ind w:left="426" w:hanging="426"/>
        <w:jc w:val="both"/>
        <w:rPr>
          <w:rFonts w:ascii="Times New Roman" w:hAnsi="Times New Roman" w:cs="Times New Roman"/>
        </w:rPr>
      </w:pPr>
      <w:r w:rsidRPr="002674A8">
        <w:rPr>
          <w:rFonts w:ascii="Times New Roman" w:hAnsi="Times New Roman" w:cs="Times New Roman"/>
        </w:rPr>
        <w:t xml:space="preserve">Saskaņā ar Carnikavas novada teritorijas plānojumu 2018.-2028. gadam īpašums Jūras iela 50 robežojas ar plašu Savrupmāju apbūves teritoriju DzS3 (bijušās dārzkopības sabiedrības “Sala-2” teritorijā, kur galvenais zemes un būvju izmantošanas veids ir dārzu ierīkošana ģimenes vajadzībām un dārza māju (vasarnīcu) apbūve ar tai atbilstošu infrastruktūru, un tās galvenais izmantošanas veids ir vasarnīcu apbūve) un Transporta infrastruktūras objektu teritoriju (TR), kurā atrodas arī pašvaldības nekustamo īpašumu Jūras iela un </w:t>
      </w:r>
      <w:bookmarkStart w:id="7" w:name="_Hlk135165231"/>
      <w:r w:rsidRPr="002674A8">
        <w:rPr>
          <w:rFonts w:ascii="Times New Roman" w:hAnsi="Times New Roman" w:cs="Times New Roman"/>
        </w:rPr>
        <w:t>Cielaviņu iela zemes vienības</w:t>
      </w:r>
      <w:bookmarkEnd w:id="7"/>
      <w:r w:rsidRPr="002674A8">
        <w:rPr>
          <w:rFonts w:ascii="Times New Roman" w:hAnsi="Times New Roman" w:cs="Times New Roman"/>
        </w:rPr>
        <w:t>.</w:t>
      </w:r>
    </w:p>
    <w:p w14:paraId="1F119751" w14:textId="77777777" w:rsidR="002674A8" w:rsidRPr="002674A8" w:rsidRDefault="00DB278D" w:rsidP="002D400D">
      <w:pPr>
        <w:pStyle w:val="ListParagraph"/>
        <w:widowControl w:val="0"/>
        <w:numPr>
          <w:ilvl w:val="0"/>
          <w:numId w:val="3"/>
        </w:numPr>
        <w:suppressAutoHyphens/>
        <w:spacing w:after="120"/>
        <w:ind w:left="426" w:hanging="426"/>
        <w:contextualSpacing w:val="0"/>
        <w:jc w:val="both"/>
        <w:rPr>
          <w:sz w:val="24"/>
          <w:szCs w:val="24"/>
        </w:rPr>
      </w:pPr>
      <w:r w:rsidRPr="002674A8">
        <w:rPr>
          <w:sz w:val="24"/>
          <w:szCs w:val="24"/>
        </w:rPr>
        <w:t>Pašvaldību likums nosaka:</w:t>
      </w:r>
    </w:p>
    <w:p w14:paraId="00E6B74D" w14:textId="77777777" w:rsidR="002674A8" w:rsidRPr="002674A8" w:rsidRDefault="00DB278D" w:rsidP="002D400D">
      <w:pPr>
        <w:pStyle w:val="ListParagraph"/>
        <w:widowControl w:val="0"/>
        <w:numPr>
          <w:ilvl w:val="1"/>
          <w:numId w:val="3"/>
        </w:numPr>
        <w:suppressAutoHyphens/>
        <w:spacing w:after="120"/>
        <w:ind w:left="993" w:hanging="567"/>
        <w:contextualSpacing w:val="0"/>
        <w:jc w:val="both"/>
        <w:rPr>
          <w:rStyle w:val="apple-converted-space"/>
          <w:sz w:val="24"/>
          <w:szCs w:val="24"/>
        </w:rPr>
      </w:pPr>
      <w:r w:rsidRPr="002674A8">
        <w:rPr>
          <w:sz w:val="24"/>
          <w:szCs w:val="24"/>
        </w:rPr>
        <w:t>4. panta pirmās daļas 3. un 15. punkts –</w:t>
      </w:r>
      <w:r w:rsidRPr="002674A8">
        <w:rPr>
          <w:noProof/>
          <w:sz w:val="24"/>
          <w:szCs w:val="24"/>
        </w:rPr>
        <w:t xml:space="preserve"> pašvaldībai ir autonomās funkcijas </w:t>
      </w:r>
      <w:r w:rsidRPr="002674A8">
        <w:rPr>
          <w:sz w:val="24"/>
          <w:szCs w:val="24"/>
          <w:shd w:val="clear" w:color="auto" w:fill="FFFFFF"/>
        </w:rPr>
        <w:t>gādāt par pašvaldības īpašumā esošo ceļu būvniecību, uzturēšanu un pārvaldību</w:t>
      </w:r>
      <w:r w:rsidRPr="002674A8">
        <w:rPr>
          <w:sz w:val="24"/>
          <w:szCs w:val="24"/>
        </w:rPr>
        <w:t xml:space="preserve"> un saskaņā ar pašvaldības teritorijas plānojumu noteikt zemes izmantošanu un apbūvi</w:t>
      </w:r>
      <w:r w:rsidRPr="002674A8">
        <w:rPr>
          <w:rStyle w:val="apple-converted-space"/>
          <w:sz w:val="24"/>
          <w:szCs w:val="24"/>
        </w:rPr>
        <w:t>;</w:t>
      </w:r>
    </w:p>
    <w:p w14:paraId="2E12B348" w14:textId="77777777" w:rsidR="002674A8" w:rsidRPr="002674A8" w:rsidRDefault="00DB278D" w:rsidP="002D400D">
      <w:pPr>
        <w:pStyle w:val="ListParagraph"/>
        <w:widowControl w:val="0"/>
        <w:numPr>
          <w:ilvl w:val="1"/>
          <w:numId w:val="3"/>
        </w:numPr>
        <w:suppressAutoHyphens/>
        <w:spacing w:after="120"/>
        <w:ind w:left="993" w:hanging="567"/>
        <w:contextualSpacing w:val="0"/>
        <w:jc w:val="both"/>
        <w:rPr>
          <w:rStyle w:val="apple-converted-space"/>
          <w:sz w:val="24"/>
          <w:szCs w:val="24"/>
        </w:rPr>
      </w:pPr>
      <w:r w:rsidRPr="002674A8">
        <w:rPr>
          <w:sz w:val="24"/>
          <w:szCs w:val="24"/>
        </w:rPr>
        <w:t xml:space="preserve">10. panta pirmās daļas 16. un 19. punkts – </w:t>
      </w:r>
      <w:r w:rsidRPr="002674A8">
        <w:rPr>
          <w:sz w:val="24"/>
          <w:szCs w:val="24"/>
          <w:shd w:val="clear" w:color="auto" w:fill="FFFFFF"/>
        </w:rPr>
        <w:t>dome ir tiesīga izlemt ikvienu pašvaldības kompetences jautājumu. Tikai domes kompetencē ir lemt par pašvaldības nekustamā īpašuma atsavināšanu, kā arī par nekustamā īpašuma iegūšanu, un lemt par kārtību, kādā izpildāmas pašvaldības autonomās funkcijas un nosakāmas par to izpildi atbildīgās amatpersonas;</w:t>
      </w:r>
    </w:p>
    <w:p w14:paraId="1E748E60" w14:textId="77777777" w:rsidR="002674A8" w:rsidRPr="002674A8" w:rsidRDefault="00DB278D" w:rsidP="002D400D">
      <w:pPr>
        <w:pStyle w:val="ListParagraph"/>
        <w:widowControl w:val="0"/>
        <w:numPr>
          <w:ilvl w:val="1"/>
          <w:numId w:val="3"/>
        </w:numPr>
        <w:suppressAutoHyphens/>
        <w:spacing w:after="120"/>
        <w:ind w:left="993" w:hanging="567"/>
        <w:contextualSpacing w:val="0"/>
        <w:jc w:val="both"/>
        <w:rPr>
          <w:sz w:val="24"/>
          <w:szCs w:val="24"/>
        </w:rPr>
      </w:pPr>
      <w:r w:rsidRPr="002674A8">
        <w:rPr>
          <w:sz w:val="24"/>
          <w:szCs w:val="24"/>
        </w:rPr>
        <w:t xml:space="preserve">73. panta ceturtā daļa – </w:t>
      </w:r>
      <w:r w:rsidRPr="002674A8">
        <w:rPr>
          <w:sz w:val="24"/>
          <w:szCs w:val="24"/>
          <w:shd w:val="clear" w:color="auto" w:fill="FFFFFF"/>
        </w:rPr>
        <w:t>pašvaldībai ir tiesības iegūt un atsavināt nekustamo īpašumu, kā arī veikt citas privāttiesiskas darbības, ievērojot likumā noteikto par rīcību ar publiskas personas finanšu līdzekļiem un mantu</w:t>
      </w:r>
      <w:r w:rsidRPr="002674A8">
        <w:rPr>
          <w:sz w:val="24"/>
          <w:szCs w:val="24"/>
        </w:rPr>
        <w:t>.</w:t>
      </w:r>
    </w:p>
    <w:p w14:paraId="7886C736" w14:textId="77777777" w:rsidR="002674A8" w:rsidRPr="002674A8" w:rsidRDefault="00DB278D" w:rsidP="002D400D">
      <w:pPr>
        <w:pStyle w:val="BodyText"/>
        <w:numPr>
          <w:ilvl w:val="0"/>
          <w:numId w:val="3"/>
        </w:numPr>
        <w:spacing w:after="120" w:line="240" w:lineRule="auto"/>
        <w:ind w:left="426" w:hanging="426"/>
        <w:rPr>
          <w:lang w:val="lv-LV"/>
        </w:rPr>
      </w:pPr>
      <w:r w:rsidRPr="002674A8">
        <w:rPr>
          <w:lang w:val="lv-LV"/>
        </w:rPr>
        <w:t>Publiskas personas mantas atsavināšanas likums nosaka:</w:t>
      </w:r>
    </w:p>
    <w:p w14:paraId="65954C00"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1. panta 1. punkts cita starpā - publiskas personas mantas mainīšana ir atsavināšana;</w:t>
      </w:r>
    </w:p>
    <w:p w14:paraId="2B919B74"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3. panta pirmās daļas 3. punkts - publiskas personas nekustamo mantu var atsavināt, apmainot pret citu mantu;</w:t>
      </w:r>
    </w:p>
    <w:p w14:paraId="0C0589DC"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4. panta otrā daļa - publiskas personas mantas atsavināšanu var ierosināt attiecīgās iestādes vadītājs, kā arī cita institūcija (amatpersona), kuras valdījumā vai turējumā atrodas publiskas personas manta;</w:t>
      </w:r>
    </w:p>
    <w:p w14:paraId="4B8672CC"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 xml:space="preserve">5. panta pirmā daļa cita starpā - atļauju atsavināt atvasinātu publisku personu nekustamo īpašumu dod attiecīgās atvasinātās publiskās personas lēmējinstitūcija, bet </w:t>
      </w:r>
      <w:r w:rsidRPr="002674A8">
        <w:rPr>
          <w:rFonts w:eastAsia="Calibri"/>
          <w:lang w:val="lv-LV"/>
        </w:rPr>
        <w:t>5. panta piektā daļa - lēmumā par nekustamā īpašuma atsavināšanu tiek noteikts arī atsavināšanas veids;</w:t>
      </w:r>
    </w:p>
    <w:p w14:paraId="7FEEC696"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8. panta otrā daļa - atsavināšanai paredzētā atvasinātas publiskas personas nekustamā īpašuma novērtēšanu organizē attiecīgās atvasinātās publiskās personas lēmējinstitūcijas noteiktajā kārtībā; 8. panta trešā daļa cita starpā - mantas nosacīto cenu apstiprina institūcija (amatpersona), kura saskaņā ar šā panta pirmo un otro daļu organizē nekustamā īpašuma novērtēšanu; 8. panta sestā daļa - mantas novērtēšanas komisija novērtēšanai pieaicina vienu vai vairākus sertificētus vērtētājus; 8. panta septītā daļa - nosacīto cenu atbilstoši mantas vērtībai nosaka mantas novērtēšanas komisija;</w:t>
      </w:r>
    </w:p>
    <w:p w14:paraId="06455777"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38. panta pirmā daļa - publiskas personas nekustamo īpašumu var apmainīt pret līdzvērtīgu nekustamo īpašumu, kas nepieciešams publiskas personas funkciju izpildes nodrošināšanai; 38. panta otrā daļa - publiskas personas maināmo nekustamo īpašumu un līdzvērtīgu citas personas nekustamo īpašumu novērtē šajā likumā noteiktajā kārtībā un nosaka tā nosacīto cenu (8. pants); 38. panta trešā daļa - maināmo nekustamo īpašumu nosacīto cenu starpība nedrīkst pārsniegt 20 procentus, un šo starpību sedz naudā.</w:t>
      </w:r>
    </w:p>
    <w:p w14:paraId="2D392428" w14:textId="77777777" w:rsidR="002674A8" w:rsidRPr="002674A8" w:rsidRDefault="00DB278D" w:rsidP="00DD48D0">
      <w:pPr>
        <w:pStyle w:val="BodyText"/>
        <w:numPr>
          <w:ilvl w:val="0"/>
          <w:numId w:val="3"/>
        </w:numPr>
        <w:spacing w:after="120" w:line="240" w:lineRule="auto"/>
        <w:ind w:left="426" w:hanging="426"/>
        <w:rPr>
          <w:lang w:val="lv-LV"/>
        </w:rPr>
      </w:pPr>
      <w:r w:rsidRPr="002674A8">
        <w:rPr>
          <w:rFonts w:eastAsia="Calibri"/>
          <w:lang w:val="lv-LV"/>
        </w:rPr>
        <w:lastRenderedPageBreak/>
        <w:t>Ņemot vērā</w:t>
      </w:r>
      <w:r w:rsidRPr="002674A8">
        <w:rPr>
          <w:lang w:val="lv-LV"/>
        </w:rPr>
        <w:t xml:space="preserve"> SIA „</w:t>
      </w:r>
      <w:proofErr w:type="spellStart"/>
      <w:r w:rsidRPr="002674A8">
        <w:rPr>
          <w:lang w:val="lv-LV"/>
        </w:rPr>
        <w:t>Vindeks</w:t>
      </w:r>
      <w:proofErr w:type="spellEnd"/>
      <w:r w:rsidRPr="002674A8">
        <w:rPr>
          <w:lang w:val="lv-LV"/>
        </w:rPr>
        <w:t>”, reģistrācijas Nr.</w:t>
      </w:r>
      <w:r w:rsidRPr="002674A8">
        <w:rPr>
          <w:bCs/>
          <w:color w:val="000000"/>
          <w:lang w:val="lv-LV"/>
        </w:rPr>
        <w:t> 40003562948</w:t>
      </w:r>
      <w:r w:rsidRPr="002674A8">
        <w:rPr>
          <w:rStyle w:val="c119"/>
          <w:lang w:val="lv-LV"/>
        </w:rPr>
        <w:t>,</w:t>
      </w:r>
      <w:r w:rsidRPr="002674A8">
        <w:rPr>
          <w:lang w:val="lv-LV"/>
        </w:rPr>
        <w:t xml:space="preserve"> </w:t>
      </w:r>
      <w:r w:rsidRPr="002674A8">
        <w:rPr>
          <w:bCs/>
          <w:lang w:val="lv-LV"/>
        </w:rPr>
        <w:t>11.06.2024. novērtējumu (</w:t>
      </w:r>
      <w:proofErr w:type="spellStart"/>
      <w:r w:rsidRPr="002674A8">
        <w:rPr>
          <w:bCs/>
          <w:lang w:val="lv-LV"/>
        </w:rPr>
        <w:t>reģ</w:t>
      </w:r>
      <w:proofErr w:type="spellEnd"/>
      <w:r w:rsidRPr="002674A8">
        <w:rPr>
          <w:bCs/>
          <w:lang w:val="lv-LV"/>
        </w:rPr>
        <w:t>. pašvaldībā ar Nr. ĀNP/1-11-1/24/3166) par</w:t>
      </w:r>
      <w:r w:rsidRPr="002674A8">
        <w:rPr>
          <w:b/>
          <w:lang w:val="lv-LV"/>
        </w:rPr>
        <w:t xml:space="preserve"> </w:t>
      </w:r>
      <w:r w:rsidRPr="002674A8">
        <w:rPr>
          <w:lang w:val="lv-LV"/>
        </w:rPr>
        <w:t>apmaiņai paredzēto zemesgabalu</w:t>
      </w:r>
      <w:r w:rsidRPr="002674A8">
        <w:rPr>
          <w:b/>
          <w:lang w:val="lv-LV"/>
        </w:rPr>
        <w:t xml:space="preserve"> </w:t>
      </w:r>
      <w:r w:rsidRPr="002674A8">
        <w:rPr>
          <w:lang w:val="lv-LV"/>
        </w:rPr>
        <w:t xml:space="preserve">iespējamo tirgus vērtību, kadastrālo vērtību un turpmākās izmantošanas iespējas, un saskaņā ar Pašvaldības mantas iznomāšanas un atsavināšanas komisijas 20.06.2024. lēmumu </w:t>
      </w:r>
      <w:r w:rsidRPr="002674A8">
        <w:rPr>
          <w:rFonts w:eastAsia="Calibri"/>
          <w:lang w:val="lv-LV"/>
        </w:rPr>
        <w:t>(protokols Nr. </w:t>
      </w:r>
      <w:r w:rsidRPr="002674A8">
        <w:t>ĀNP/1-7-14-2/24/24</w:t>
      </w:r>
      <w:r w:rsidRPr="002674A8">
        <w:rPr>
          <w:rFonts w:eastAsia="Calibri"/>
          <w:lang w:val="lv-LV"/>
        </w:rPr>
        <w:t>):</w:t>
      </w:r>
    </w:p>
    <w:p w14:paraId="042CE7A7" w14:textId="77777777" w:rsidR="002674A8" w:rsidRPr="002674A8" w:rsidRDefault="00DB278D" w:rsidP="00DD48D0">
      <w:pPr>
        <w:pStyle w:val="BodyText"/>
        <w:numPr>
          <w:ilvl w:val="1"/>
          <w:numId w:val="3"/>
        </w:numPr>
        <w:spacing w:after="120" w:line="240" w:lineRule="auto"/>
        <w:ind w:left="993" w:hanging="567"/>
        <w:rPr>
          <w:lang w:val="lv-LV"/>
        </w:rPr>
      </w:pPr>
      <w:r w:rsidRPr="002674A8">
        <w:rPr>
          <w:lang w:val="lv-LV"/>
        </w:rPr>
        <w:t xml:space="preserve">apmaiņai piedāvātā no </w:t>
      </w:r>
      <w:r w:rsidRPr="002674A8">
        <w:rPr>
          <w:bCs/>
          <w:iCs/>
          <w:color w:val="000000"/>
          <w:lang w:val="lv-LV" w:eastAsia="lv-LV"/>
        </w:rPr>
        <w:t>Iesniedzēja</w:t>
      </w:r>
      <w:r w:rsidRPr="002674A8">
        <w:rPr>
          <w:lang w:val="lv-LV"/>
        </w:rPr>
        <w:t xml:space="preserve"> īpašuma Jūras iela 50 atdalāmās zemes vienības, kadastra apzīmējums 8052 004 1433, </w:t>
      </w:r>
      <w:bookmarkStart w:id="8" w:name="_Hlk53745506"/>
      <w:r w:rsidRPr="002674A8">
        <w:rPr>
          <w:lang w:val="lv-LV"/>
        </w:rPr>
        <w:t>0,01 ha platībā</w:t>
      </w:r>
      <w:bookmarkEnd w:id="8"/>
      <w:r w:rsidRPr="002674A8">
        <w:rPr>
          <w:lang w:val="lv-LV"/>
        </w:rPr>
        <w:t xml:space="preserve">, nosacītā cena noteikta EUR </w:t>
      </w:r>
      <w:r w:rsidRPr="002674A8">
        <w:rPr>
          <w:lang w:val="lv-LV" w:eastAsia="en-US"/>
        </w:rPr>
        <w:t xml:space="preserve">473,00 </w:t>
      </w:r>
      <w:r w:rsidRPr="002674A8">
        <w:rPr>
          <w:lang w:val="lv-LV"/>
        </w:rPr>
        <w:t>(tirgus vērtības apmērā);</w:t>
      </w:r>
    </w:p>
    <w:p w14:paraId="49BFB255" w14:textId="77777777" w:rsidR="002674A8" w:rsidRPr="002674A8" w:rsidRDefault="00DB278D" w:rsidP="00DD48D0">
      <w:pPr>
        <w:numPr>
          <w:ilvl w:val="1"/>
          <w:numId w:val="3"/>
        </w:numPr>
        <w:spacing w:after="120"/>
        <w:ind w:left="993" w:hanging="567"/>
        <w:jc w:val="both"/>
        <w:rPr>
          <w:rFonts w:ascii="Times New Roman" w:hAnsi="Times New Roman" w:cs="Times New Roman"/>
        </w:rPr>
      </w:pPr>
      <w:r w:rsidRPr="002674A8">
        <w:rPr>
          <w:rFonts w:ascii="Times New Roman" w:hAnsi="Times New Roman" w:cs="Times New Roman"/>
        </w:rPr>
        <w:t xml:space="preserve">no pašvaldībai piederošās Cielaviņu ielas sastāvā ietilpstošās zemes vienības, kadastra apzīmējums 8052 004 0354, nodalītās zemes daļas 0,01 ha platībā nosacītā cena noteikta EUR </w:t>
      </w:r>
      <w:r w:rsidRPr="002674A8">
        <w:rPr>
          <w:rFonts w:ascii="Times New Roman" w:hAnsi="Times New Roman" w:cs="Times New Roman"/>
          <w:bCs/>
        </w:rPr>
        <w:t xml:space="preserve">498,03 </w:t>
      </w:r>
      <w:r w:rsidRPr="002674A8">
        <w:rPr>
          <w:rFonts w:ascii="Times New Roman" w:hAnsi="Times New Roman" w:cs="Times New Roman"/>
        </w:rPr>
        <w:t>(kadastrālā vērtības apmērā).</w:t>
      </w:r>
    </w:p>
    <w:p w14:paraId="5A29375A" w14:textId="77777777" w:rsidR="002674A8" w:rsidRPr="002674A8" w:rsidRDefault="00DB278D" w:rsidP="00DD48D0">
      <w:pPr>
        <w:pStyle w:val="BodyText"/>
        <w:numPr>
          <w:ilvl w:val="0"/>
          <w:numId w:val="3"/>
        </w:numPr>
        <w:spacing w:after="120" w:line="240" w:lineRule="auto"/>
        <w:ind w:left="426" w:hanging="426"/>
        <w:rPr>
          <w:lang w:val="lv-LV"/>
        </w:rPr>
      </w:pPr>
      <w:r w:rsidRPr="002674A8">
        <w:rPr>
          <w:lang w:val="lv-LV"/>
        </w:rPr>
        <w:t xml:space="preserve">No </w:t>
      </w:r>
      <w:r w:rsidRPr="002674A8">
        <w:t xml:space="preserve">pašvaldībai piederošās Cielaviņu ielas sastāvā ietilpstošās zemes vienības nodalītās zemes daļas nosacītā cena (EUR </w:t>
      </w:r>
      <w:r w:rsidRPr="002674A8">
        <w:rPr>
          <w:bCs/>
        </w:rPr>
        <w:t xml:space="preserve">498,03) ir par EUR 25,03 lielāka nekā </w:t>
      </w:r>
      <w:r w:rsidRPr="002674A8">
        <w:rPr>
          <w:lang w:val="lv-LV"/>
        </w:rPr>
        <w:t xml:space="preserve">no </w:t>
      </w:r>
      <w:r w:rsidRPr="002674A8">
        <w:rPr>
          <w:bCs/>
          <w:iCs/>
          <w:color w:val="000000"/>
          <w:lang w:val="lv-LV" w:eastAsia="lv-LV"/>
        </w:rPr>
        <w:t>Iesniedzēja</w:t>
      </w:r>
      <w:r w:rsidRPr="002674A8">
        <w:rPr>
          <w:lang w:val="lv-LV"/>
        </w:rPr>
        <w:t xml:space="preserve"> īpašuma Jūras iela 50 atdalāmās zemes vienības nosacītā cena (EUR </w:t>
      </w:r>
      <w:r w:rsidRPr="002674A8">
        <w:rPr>
          <w:lang w:val="lv-LV" w:eastAsia="en-US"/>
        </w:rPr>
        <w:t xml:space="preserve">473,00) </w:t>
      </w:r>
      <w:r w:rsidRPr="002674A8">
        <w:rPr>
          <w:lang w:val="lv-LV"/>
        </w:rPr>
        <w:t>un šo starpību Iesniedzējam jāsedz naudā.</w:t>
      </w:r>
      <w:r w:rsidRPr="002674A8">
        <w:rPr>
          <w:bCs/>
        </w:rPr>
        <w:t xml:space="preserve"> </w:t>
      </w:r>
      <w:r w:rsidRPr="002674A8">
        <w:rPr>
          <w:lang w:val="lv-LV"/>
        </w:rPr>
        <w:t>Apmaiņai paredzēto zemesgabalu</w:t>
      </w:r>
      <w:r w:rsidRPr="002674A8">
        <w:rPr>
          <w:bCs/>
        </w:rPr>
        <w:t xml:space="preserve"> nosacīto cenu starpība ir 5,03 % un tā nepārsniedz </w:t>
      </w:r>
      <w:r w:rsidRPr="002674A8">
        <w:rPr>
          <w:lang w:val="lv-LV"/>
        </w:rPr>
        <w:t>Publiskas personas mantas atsavināšanas likumā</w:t>
      </w:r>
      <w:r w:rsidRPr="002674A8">
        <w:rPr>
          <w:bCs/>
        </w:rPr>
        <w:t xml:space="preserve"> noteiktos </w:t>
      </w:r>
      <w:r w:rsidRPr="002674A8">
        <w:rPr>
          <w:lang w:val="lv-LV"/>
        </w:rPr>
        <w:t>20 %.</w:t>
      </w:r>
    </w:p>
    <w:p w14:paraId="7A3D54AE" w14:textId="77777777" w:rsidR="002674A8" w:rsidRPr="002674A8" w:rsidRDefault="00DB278D" w:rsidP="00DD48D0">
      <w:pPr>
        <w:numPr>
          <w:ilvl w:val="0"/>
          <w:numId w:val="3"/>
        </w:numPr>
        <w:autoSpaceDE w:val="0"/>
        <w:autoSpaceDN w:val="0"/>
        <w:adjustRightInd w:val="0"/>
        <w:spacing w:after="120"/>
        <w:ind w:left="426" w:hanging="426"/>
        <w:jc w:val="both"/>
        <w:rPr>
          <w:rFonts w:ascii="Times New Roman" w:eastAsia="Calibri" w:hAnsi="Times New Roman" w:cs="Times New Roman"/>
        </w:rPr>
      </w:pPr>
      <w:r w:rsidRPr="002674A8">
        <w:rPr>
          <w:rFonts w:ascii="Times New Roman" w:eastAsia="Calibri" w:hAnsi="Times New Roman" w:cs="Times New Roman"/>
        </w:rPr>
        <w:t>Publiskas personas finanšu līdzekļu un mantas izšķērdēšanas novēršanas likuma</w:t>
      </w:r>
      <w:r w:rsidRPr="002674A8">
        <w:rPr>
          <w:rFonts w:ascii="Times New Roman" w:hAnsi="Times New Roman" w:cs="Times New Roman"/>
        </w:rPr>
        <w:t xml:space="preserve"> 3. panta 1. punkts cita starpā nosaka, </w:t>
      </w:r>
      <w:r w:rsidRPr="002674A8">
        <w:rPr>
          <w:rFonts w:ascii="Times New Roman" w:eastAsia="Calibri" w:hAnsi="Times New Roman" w:cs="Times New Roman"/>
        </w:rPr>
        <w:t>ka publiska persona rīkojas ar finanšu līdzekļiem un mantu lietderīgi, tas ir, rīcībai jābūt tādai, lai mērķi sasniegtu ar mazāko finanšu līdzekļu un mantas izlietojumu.</w:t>
      </w:r>
    </w:p>
    <w:p w14:paraId="1DE68103" w14:textId="77777777" w:rsidR="002674A8" w:rsidRPr="002674A8" w:rsidRDefault="00DB278D" w:rsidP="00DD48D0">
      <w:pPr>
        <w:numPr>
          <w:ilvl w:val="0"/>
          <w:numId w:val="3"/>
        </w:numPr>
        <w:tabs>
          <w:tab w:val="left" w:pos="426"/>
        </w:tabs>
        <w:autoSpaceDE w:val="0"/>
        <w:autoSpaceDN w:val="0"/>
        <w:adjustRightInd w:val="0"/>
        <w:spacing w:after="120"/>
        <w:ind w:left="426" w:hanging="426"/>
        <w:jc w:val="both"/>
        <w:rPr>
          <w:rFonts w:ascii="Times New Roman" w:eastAsia="Calibri" w:hAnsi="Times New Roman" w:cs="Times New Roman"/>
        </w:rPr>
      </w:pPr>
      <w:r w:rsidRPr="002674A8">
        <w:rPr>
          <w:rFonts w:ascii="Times New Roman" w:hAnsi="Times New Roman" w:cs="Times New Roman"/>
          <w:shd w:val="clear" w:color="auto" w:fill="FFFFFF"/>
          <w:lang w:eastAsia="x-none"/>
        </w:rPr>
        <w:t xml:space="preserve">Pašvaldības 23.02.2022. saistošo noteikumu Nr. 17/2022 “Pašvaldības aģentūras “Carnikavas komunālserviss” nolikums” </w:t>
      </w:r>
      <w:r w:rsidRPr="002674A8">
        <w:rPr>
          <w:rFonts w:ascii="Times New Roman" w:hAnsi="Times New Roman" w:cs="Times New Roman"/>
          <w:lang w:eastAsia="ar-SA"/>
        </w:rPr>
        <w:t>7. punktā A</w:t>
      </w:r>
      <w:r w:rsidRPr="002674A8">
        <w:rPr>
          <w:rFonts w:ascii="Times New Roman" w:hAnsi="Times New Roman" w:cs="Times New Roman"/>
          <w:lang w:eastAsia="x-none"/>
        </w:rPr>
        <w:t xml:space="preserve">ģentūrai </w:t>
      </w:r>
      <w:r w:rsidRPr="002674A8">
        <w:rPr>
          <w:rFonts w:ascii="Times New Roman" w:hAnsi="Times New Roman" w:cs="Times New Roman"/>
          <w:lang w:eastAsia="ar-SA"/>
        </w:rPr>
        <w:t xml:space="preserve">noteikts uzdevums </w:t>
      </w:r>
      <w:r w:rsidRPr="002674A8">
        <w:rPr>
          <w:rFonts w:ascii="Times New Roman" w:hAnsi="Times New Roman" w:cs="Times New Roman"/>
          <w:shd w:val="clear" w:color="auto" w:fill="FFFFFF"/>
          <w:lang w:eastAsia="x-none"/>
        </w:rPr>
        <w:t>apsaimniekot un labiekārtot tai pārvaldībā nodotos pašvaldības nekustamos īpašumus, kā arī</w:t>
      </w:r>
      <w:r w:rsidRPr="002674A8">
        <w:rPr>
          <w:rFonts w:ascii="Times New Roman" w:hAnsi="Times New Roman" w:cs="Times New Roman"/>
          <w:shd w:val="clear" w:color="auto" w:fill="FFFFFF"/>
        </w:rPr>
        <w:t xml:space="preserve"> iesniegt priekšlikumus domes pastāvīgajām komitejām un domei</w:t>
      </w:r>
      <w:r w:rsidRPr="002674A8">
        <w:rPr>
          <w:rFonts w:ascii="Times New Roman" w:hAnsi="Times New Roman" w:cs="Times New Roman"/>
          <w:lang w:eastAsia="ar-SA"/>
        </w:rPr>
        <w:t>.</w:t>
      </w:r>
    </w:p>
    <w:p w14:paraId="2EF015D9" w14:textId="77777777" w:rsidR="002674A8" w:rsidRPr="002674A8" w:rsidRDefault="00DB278D" w:rsidP="002674A8">
      <w:pPr>
        <w:autoSpaceDE w:val="0"/>
        <w:autoSpaceDN w:val="0"/>
        <w:adjustRightInd w:val="0"/>
        <w:spacing w:after="120"/>
        <w:jc w:val="both"/>
        <w:rPr>
          <w:rFonts w:ascii="Times New Roman" w:hAnsi="Times New Roman" w:cs="Times New Roman"/>
        </w:rPr>
      </w:pPr>
      <w:r w:rsidRPr="002674A8">
        <w:rPr>
          <w:rFonts w:ascii="Times New Roman" w:hAnsi="Times New Roman" w:cs="Times New Roman"/>
        </w:rPr>
        <w:t xml:space="preserve">No uzskaitītajām tiesību normām un lietas faktiskajiem apstākļiem kopumā dome secina, ka apmaiņai pret pašvaldības zemi, kas 0,01 ha platībā nodalīta no Cielaviņu ielas zemes vienības, kadastra apzīmējums 8052 004 0354, piedāvātā zemes vienība 0,01 ha platībā ar kadastra apzīmējumu 8052 004 1433, kas atdalāma no </w:t>
      </w:r>
      <w:r w:rsidRPr="002674A8">
        <w:rPr>
          <w:rFonts w:ascii="Times New Roman" w:hAnsi="Times New Roman" w:cs="Times New Roman"/>
          <w:bCs/>
          <w:iCs/>
          <w:color w:val="000000"/>
          <w:lang w:eastAsia="lv-LV"/>
        </w:rPr>
        <w:t>Iesniedzēja</w:t>
      </w:r>
      <w:r w:rsidRPr="002674A8">
        <w:rPr>
          <w:rFonts w:ascii="Times New Roman" w:hAnsi="Times New Roman" w:cs="Times New Roman"/>
          <w:bCs/>
        </w:rPr>
        <w:t xml:space="preserve"> īpašuma Jūras iela 50, </w:t>
      </w:r>
      <w:r w:rsidRPr="002674A8">
        <w:rPr>
          <w:rFonts w:ascii="Times New Roman" w:hAnsi="Times New Roman" w:cs="Times New Roman"/>
        </w:rPr>
        <w:t xml:space="preserve">ir līdzvērtīga un </w:t>
      </w:r>
      <w:r w:rsidR="002D400D">
        <w:rPr>
          <w:rFonts w:ascii="Times New Roman" w:hAnsi="Times New Roman" w:cs="Times New Roman"/>
        </w:rPr>
        <w:t xml:space="preserve">ir </w:t>
      </w:r>
      <w:r w:rsidRPr="002674A8">
        <w:rPr>
          <w:rFonts w:ascii="Times New Roman" w:hAnsi="Times New Roman" w:cs="Times New Roman"/>
        </w:rPr>
        <w:t>nepieciešama pašvaldības funkcijas (</w:t>
      </w:r>
      <w:r w:rsidRPr="002674A8">
        <w:rPr>
          <w:rFonts w:ascii="Times New Roman" w:hAnsi="Times New Roman" w:cs="Times New Roman"/>
          <w:shd w:val="clear" w:color="auto" w:fill="FFFFFF"/>
        </w:rPr>
        <w:t>gādāt par pašvaldības īpašumā esošo ceļu būvniecību, uzturēšanu un pārvaldību</w:t>
      </w:r>
      <w:r w:rsidRPr="002674A8">
        <w:rPr>
          <w:rFonts w:ascii="Times New Roman" w:hAnsi="Times New Roman" w:cs="Times New Roman"/>
        </w:rPr>
        <w:t>) izpildes nodrošināšanai, proti, Dzenīšu ielas turpinājuma izveidei līdz Jūras ielai Carnikavā</w:t>
      </w:r>
      <w:r w:rsidRPr="002674A8">
        <w:rPr>
          <w:rFonts w:ascii="Times New Roman" w:hAnsi="Times New Roman" w:cs="Times New Roman"/>
          <w:color w:val="000000"/>
        </w:rPr>
        <w:t xml:space="preserve">. Pirms maiņas darījuma noslēgšanas Iesniedzējam naudā jāsedz </w:t>
      </w:r>
      <w:r w:rsidRPr="002674A8">
        <w:rPr>
          <w:rFonts w:ascii="Times New Roman" w:hAnsi="Times New Roman" w:cs="Times New Roman"/>
        </w:rPr>
        <w:t>apmaiņai paredzēto zemesgabalu</w:t>
      </w:r>
      <w:r w:rsidRPr="002674A8">
        <w:rPr>
          <w:rFonts w:ascii="Times New Roman" w:hAnsi="Times New Roman" w:cs="Times New Roman"/>
          <w:bCs/>
        </w:rPr>
        <w:t xml:space="preserve"> nosacīto cenu starpība EUR 25,03.</w:t>
      </w:r>
    </w:p>
    <w:p w14:paraId="4B8303CB" w14:textId="77777777" w:rsidR="00564CA6" w:rsidRPr="002674A8" w:rsidRDefault="00DB278D" w:rsidP="002674A8">
      <w:pPr>
        <w:spacing w:after="120"/>
        <w:jc w:val="both"/>
        <w:rPr>
          <w:rFonts w:ascii="Times New Roman" w:hAnsi="Times New Roman" w:cs="Times New Roman"/>
        </w:rPr>
      </w:pPr>
      <w:r>
        <w:rPr>
          <w:rFonts w:ascii="Times New Roman" w:hAnsi="Times New Roman" w:cs="Times New Roman"/>
        </w:rPr>
        <w:t>P</w:t>
      </w:r>
      <w:r w:rsidR="002674A8" w:rsidRPr="002674A8">
        <w:rPr>
          <w:rFonts w:ascii="Times New Roman" w:hAnsi="Times New Roman" w:cs="Times New Roman"/>
        </w:rPr>
        <w:t xml:space="preserve">amatojoties uz Pašvaldību </w:t>
      </w:r>
      <w:r w:rsidR="002674A8" w:rsidRPr="002674A8">
        <w:rPr>
          <w:rStyle w:val="apple-style-span"/>
          <w:rFonts w:ascii="Times New Roman" w:hAnsi="Times New Roman" w:cs="Times New Roman"/>
        </w:rPr>
        <w:t>l</w:t>
      </w:r>
      <w:r w:rsidR="002674A8" w:rsidRPr="002674A8">
        <w:rPr>
          <w:rFonts w:ascii="Times New Roman" w:hAnsi="Times New Roman" w:cs="Times New Roman"/>
        </w:rPr>
        <w:t>ikuma 4. panta pirmās daļas 3. un 15. punktu, 10. panta pirmās daļas 16. un 19. punktu, 73. panta ceturto daļu, Publiskas personas mantas atsavināšanas likuma 1.</w:t>
      </w:r>
      <w:r>
        <w:rPr>
          <w:rFonts w:ascii="Times New Roman" w:hAnsi="Times New Roman" w:cs="Times New Roman"/>
        </w:rPr>
        <w:t xml:space="preserve"> </w:t>
      </w:r>
      <w:r w:rsidR="002674A8" w:rsidRPr="002674A8">
        <w:rPr>
          <w:rFonts w:ascii="Times New Roman" w:hAnsi="Times New Roman" w:cs="Times New Roman"/>
        </w:rPr>
        <w:t>panta 1.</w:t>
      </w:r>
      <w:r>
        <w:rPr>
          <w:rFonts w:ascii="Times New Roman" w:hAnsi="Times New Roman" w:cs="Times New Roman"/>
        </w:rPr>
        <w:t xml:space="preserve"> </w:t>
      </w:r>
      <w:r w:rsidR="002674A8" w:rsidRPr="002674A8">
        <w:rPr>
          <w:rFonts w:ascii="Times New Roman" w:hAnsi="Times New Roman" w:cs="Times New Roman"/>
        </w:rPr>
        <w:t>punktu, 3.</w:t>
      </w:r>
      <w:r>
        <w:rPr>
          <w:rFonts w:ascii="Times New Roman" w:hAnsi="Times New Roman" w:cs="Times New Roman"/>
        </w:rPr>
        <w:t xml:space="preserve"> </w:t>
      </w:r>
      <w:r w:rsidR="002674A8" w:rsidRPr="002674A8">
        <w:rPr>
          <w:rFonts w:ascii="Times New Roman" w:hAnsi="Times New Roman" w:cs="Times New Roman"/>
        </w:rPr>
        <w:t>panta pirmās daļas 3.</w:t>
      </w:r>
      <w:r>
        <w:rPr>
          <w:rFonts w:ascii="Times New Roman" w:hAnsi="Times New Roman" w:cs="Times New Roman"/>
        </w:rPr>
        <w:t xml:space="preserve"> </w:t>
      </w:r>
      <w:r w:rsidR="002674A8" w:rsidRPr="002674A8">
        <w:rPr>
          <w:rFonts w:ascii="Times New Roman" w:hAnsi="Times New Roman" w:cs="Times New Roman"/>
        </w:rPr>
        <w:t>punktu, 4.</w:t>
      </w:r>
      <w:r>
        <w:rPr>
          <w:rFonts w:ascii="Times New Roman" w:hAnsi="Times New Roman" w:cs="Times New Roman"/>
        </w:rPr>
        <w:t xml:space="preserve"> </w:t>
      </w:r>
      <w:r w:rsidR="002674A8" w:rsidRPr="002674A8">
        <w:rPr>
          <w:rFonts w:ascii="Times New Roman" w:hAnsi="Times New Roman" w:cs="Times New Roman"/>
        </w:rPr>
        <w:t>panta otro daļu, 5.</w:t>
      </w:r>
      <w:r>
        <w:rPr>
          <w:rFonts w:ascii="Times New Roman" w:hAnsi="Times New Roman" w:cs="Times New Roman"/>
        </w:rPr>
        <w:t xml:space="preserve"> </w:t>
      </w:r>
      <w:r w:rsidR="002674A8" w:rsidRPr="002674A8">
        <w:rPr>
          <w:rFonts w:ascii="Times New Roman" w:hAnsi="Times New Roman" w:cs="Times New Roman"/>
        </w:rPr>
        <w:t>panta pirmo un piekto daļu, 8.</w:t>
      </w:r>
      <w:r>
        <w:rPr>
          <w:rFonts w:ascii="Times New Roman" w:hAnsi="Times New Roman" w:cs="Times New Roman"/>
        </w:rPr>
        <w:t xml:space="preserve"> </w:t>
      </w:r>
      <w:r w:rsidR="002674A8" w:rsidRPr="002674A8">
        <w:rPr>
          <w:rFonts w:ascii="Times New Roman" w:hAnsi="Times New Roman" w:cs="Times New Roman"/>
        </w:rPr>
        <w:t>panta otro, trešo, sesto, septīto daļu, 38.</w:t>
      </w:r>
      <w:r>
        <w:rPr>
          <w:rFonts w:ascii="Times New Roman" w:hAnsi="Times New Roman" w:cs="Times New Roman"/>
        </w:rPr>
        <w:t xml:space="preserve"> </w:t>
      </w:r>
      <w:r w:rsidR="002674A8" w:rsidRPr="002674A8">
        <w:rPr>
          <w:rFonts w:ascii="Times New Roman" w:hAnsi="Times New Roman" w:cs="Times New Roman"/>
        </w:rPr>
        <w:t xml:space="preserve">panta pirmo, otro, trešo daļu, Ādažu novada Pašvaldības mantas iznomāšanas un atsavināšanas komisijas 20.06.2024. lēmumu </w:t>
      </w:r>
      <w:r w:rsidR="002674A8" w:rsidRPr="002674A8">
        <w:rPr>
          <w:rFonts w:ascii="Times New Roman" w:eastAsia="Calibri" w:hAnsi="Times New Roman" w:cs="Times New Roman"/>
        </w:rPr>
        <w:t>(protokols Nr. </w:t>
      </w:r>
      <w:r w:rsidR="002674A8" w:rsidRPr="002674A8">
        <w:rPr>
          <w:rFonts w:ascii="Times New Roman" w:hAnsi="Times New Roman" w:cs="Times New Roman"/>
        </w:rPr>
        <w:t>ĀNP/1-7-14-2/24/24</w:t>
      </w:r>
      <w:r w:rsidR="002674A8" w:rsidRPr="002674A8">
        <w:rPr>
          <w:rFonts w:ascii="Times New Roman" w:eastAsia="Calibri" w:hAnsi="Times New Roman" w:cs="Times New Roman"/>
        </w:rPr>
        <w:t>),</w:t>
      </w:r>
      <w:r w:rsidR="002674A8" w:rsidRPr="002674A8">
        <w:rPr>
          <w:rFonts w:ascii="Times New Roman" w:hAnsi="Times New Roman" w:cs="Times New Roman"/>
        </w:rPr>
        <w:t xml:space="preserve"> kā arī domes Finanšu komitejas 17.07.2024. atzinumu, Ādažu novada pašvaldības dome</w:t>
      </w:r>
    </w:p>
    <w:p w14:paraId="7C35540A" w14:textId="77777777" w:rsidR="00564CA6" w:rsidRPr="00564CA6" w:rsidRDefault="00DB278D" w:rsidP="00BB16A4">
      <w:pPr>
        <w:spacing w:after="120"/>
        <w:jc w:val="center"/>
        <w:rPr>
          <w:rFonts w:ascii="Times New Roman" w:hAnsi="Times New Roman" w:cs="Times New Roman"/>
          <w:b/>
        </w:rPr>
      </w:pPr>
      <w:r w:rsidRPr="00564CA6">
        <w:rPr>
          <w:rFonts w:ascii="Times New Roman" w:hAnsi="Times New Roman" w:cs="Times New Roman"/>
          <w:b/>
        </w:rPr>
        <w:t>NOLEMJ:</w:t>
      </w:r>
    </w:p>
    <w:p w14:paraId="24E606E9" w14:textId="77777777" w:rsidR="002674A8" w:rsidRPr="002674A8" w:rsidRDefault="00DB278D" w:rsidP="00DD48D0">
      <w:pPr>
        <w:numPr>
          <w:ilvl w:val="0"/>
          <w:numId w:val="1"/>
        </w:numPr>
        <w:spacing w:after="120"/>
        <w:ind w:left="426" w:hanging="426"/>
        <w:jc w:val="both"/>
        <w:rPr>
          <w:rFonts w:ascii="Times New Roman" w:hAnsi="Times New Roman" w:cs="Times New Roman"/>
        </w:rPr>
      </w:pPr>
      <w:r w:rsidRPr="002674A8">
        <w:rPr>
          <w:rFonts w:ascii="Times New Roman" w:hAnsi="Times New Roman" w:cs="Times New Roman"/>
        </w:rPr>
        <w:t>Atļaut atsavināt pašvaldības mantu – no nekustamā īpašuma Cielaviņu iela, Carnikava, Carnikavas pag., Ādažu nov. (kad. Nr. 8052 00</w:t>
      </w:r>
      <w:r w:rsidR="00AE438B">
        <w:rPr>
          <w:rFonts w:ascii="Times New Roman" w:hAnsi="Times New Roman" w:cs="Times New Roman"/>
        </w:rPr>
        <w:t>4</w:t>
      </w:r>
      <w:r w:rsidRPr="002674A8">
        <w:rPr>
          <w:rFonts w:ascii="Times New Roman" w:hAnsi="Times New Roman" w:cs="Times New Roman"/>
        </w:rPr>
        <w:t xml:space="preserve"> 0509), sastāvā ietilpstošas zemes vienības ar kadastra apzīmējumu 8052 004 0354 nodalītu zemes daļu 0,01 ha platībā, mainot to pret līdzvērtīgu no SIA</w:t>
      </w:r>
      <w:r w:rsidRPr="002674A8">
        <w:rPr>
          <w:rFonts w:ascii="Times New Roman" w:hAnsi="Times New Roman" w:cs="Times New Roman"/>
          <w:bCs/>
        </w:rPr>
        <w:t xml:space="preserve"> „</w:t>
      </w:r>
      <w:r w:rsidRPr="002674A8">
        <w:rPr>
          <w:rFonts w:ascii="Times New Roman" w:hAnsi="Times New Roman" w:cs="Times New Roman"/>
        </w:rPr>
        <w:t>CARNIKAVAS CELTNIEKS</w:t>
      </w:r>
      <w:r w:rsidRPr="002674A8">
        <w:rPr>
          <w:rFonts w:ascii="Times New Roman" w:hAnsi="Times New Roman" w:cs="Times New Roman"/>
          <w:bCs/>
        </w:rPr>
        <w:t>”,</w:t>
      </w:r>
      <w:r w:rsidRPr="002674A8">
        <w:rPr>
          <w:rFonts w:ascii="Times New Roman" w:hAnsi="Times New Roman" w:cs="Times New Roman"/>
          <w:b/>
          <w:bCs/>
        </w:rPr>
        <w:t xml:space="preserve"> </w:t>
      </w:r>
      <w:proofErr w:type="spellStart"/>
      <w:r w:rsidRPr="002674A8">
        <w:rPr>
          <w:rFonts w:ascii="Times New Roman" w:hAnsi="Times New Roman" w:cs="Times New Roman"/>
        </w:rPr>
        <w:t>reģ</w:t>
      </w:r>
      <w:proofErr w:type="spellEnd"/>
      <w:r w:rsidRPr="002674A8">
        <w:rPr>
          <w:rFonts w:ascii="Times New Roman" w:hAnsi="Times New Roman" w:cs="Times New Roman"/>
        </w:rPr>
        <w:t xml:space="preserve">. Nr. 40103054162, juridiskā adrese: Atpūtas iela 1, Carnikava, Carnikavas pag., Ādažu nov., LV-2163, piederoša nekustamā īpašuma Jūras iela 50, Carnikava, Carnikavas pag., Ādažu nov. (kad. Nr. 8052 004 0748), sastāvā ietilpstošas zemes vienības ar kadastra apzīmējumu 8052 004 0748 atdalāmu zemes vienību ar kadastra apzīmējumu 8052 004 1433 un platību 0,01 ha, kas </w:t>
      </w:r>
      <w:r w:rsidRPr="002674A8">
        <w:rPr>
          <w:rFonts w:ascii="Times New Roman" w:hAnsi="Times New Roman" w:cs="Times New Roman"/>
        </w:rPr>
        <w:lastRenderedPageBreak/>
        <w:t>nepieciešama pašvaldības autonomās funkcijas (</w:t>
      </w:r>
      <w:r w:rsidRPr="002674A8">
        <w:rPr>
          <w:rFonts w:ascii="Times New Roman" w:hAnsi="Times New Roman" w:cs="Times New Roman"/>
          <w:shd w:val="clear" w:color="auto" w:fill="FFFFFF"/>
        </w:rPr>
        <w:t>gādāt par pašvaldības īpašumā esošo ceļu būvniecību, uzturēšanu un pārvaldību</w:t>
      </w:r>
      <w:r w:rsidRPr="002674A8">
        <w:rPr>
          <w:rFonts w:ascii="Times New Roman" w:hAnsi="Times New Roman" w:cs="Times New Roman"/>
        </w:rPr>
        <w:t>) izpildes nodrošināšanai, proti, Dzenīšu ielas turpinājuma izveidei līdz Jūras ielai Carnikavā, Carnikavas pagastā.</w:t>
      </w:r>
    </w:p>
    <w:p w14:paraId="27A3D51D" w14:textId="77777777" w:rsidR="002674A8" w:rsidRPr="002674A8" w:rsidRDefault="00DB278D" w:rsidP="00DD48D0">
      <w:pPr>
        <w:numPr>
          <w:ilvl w:val="0"/>
          <w:numId w:val="1"/>
        </w:numPr>
        <w:spacing w:after="120"/>
        <w:ind w:left="426" w:hanging="426"/>
        <w:jc w:val="both"/>
        <w:rPr>
          <w:rFonts w:ascii="Times New Roman" w:hAnsi="Times New Roman" w:cs="Times New Roman"/>
        </w:rPr>
      </w:pPr>
      <w:r w:rsidRPr="002674A8">
        <w:rPr>
          <w:rFonts w:ascii="Times New Roman" w:hAnsi="Times New Roman" w:cs="Times New Roman"/>
        </w:rPr>
        <w:t>Apstiprināt maināmo nekustamo īpašumu nosacītās cenas:</w:t>
      </w:r>
    </w:p>
    <w:p w14:paraId="5333836A" w14:textId="77777777" w:rsidR="002674A8" w:rsidRPr="002674A8" w:rsidRDefault="00DB278D" w:rsidP="00DD48D0">
      <w:pPr>
        <w:pStyle w:val="BodyText"/>
        <w:numPr>
          <w:ilvl w:val="1"/>
          <w:numId w:val="1"/>
        </w:numPr>
        <w:tabs>
          <w:tab w:val="left" w:pos="993"/>
        </w:tabs>
        <w:spacing w:after="120" w:line="240" w:lineRule="auto"/>
        <w:ind w:left="993" w:hanging="567"/>
        <w:rPr>
          <w:lang w:val="lv-LV"/>
        </w:rPr>
      </w:pPr>
      <w:r w:rsidRPr="002674A8">
        <w:rPr>
          <w:lang w:val="lv-LV"/>
        </w:rPr>
        <w:t xml:space="preserve">no Ādažu novada pašvaldībai piederošā nekustamā īpašuma Cielaviņu iela, Carnikava, Carnikavas pag., Ādažu nov. (kad. Nr. 8052 004 0509), sastāvā ietilpstošās zemes vienības ar kadastra apzīmējumu 8052 004 0354 nodalītās zemes 0,01 ha platībā nosacīto cenu - </w:t>
      </w:r>
      <w:r w:rsidRPr="002674A8">
        <w:t xml:space="preserve">EUR </w:t>
      </w:r>
      <w:r w:rsidRPr="002674A8">
        <w:rPr>
          <w:bCs/>
        </w:rPr>
        <w:t xml:space="preserve">498,03 </w:t>
      </w:r>
      <w:r w:rsidRPr="002674A8">
        <w:rPr>
          <w:lang w:val="lv-LV"/>
        </w:rPr>
        <w:t xml:space="preserve">(četri simti deviņdesmit astoņi </w:t>
      </w:r>
      <w:proofErr w:type="spellStart"/>
      <w:r w:rsidRPr="002674A8">
        <w:rPr>
          <w:i/>
          <w:iCs/>
          <w:lang w:val="lv-LV"/>
        </w:rPr>
        <w:t>euro</w:t>
      </w:r>
      <w:proofErr w:type="spellEnd"/>
      <w:r w:rsidRPr="002674A8">
        <w:rPr>
          <w:lang w:val="lv-LV"/>
        </w:rPr>
        <w:t xml:space="preserve">, </w:t>
      </w:r>
      <w:r w:rsidR="002D400D">
        <w:rPr>
          <w:lang w:val="lv-LV"/>
        </w:rPr>
        <w:t>03</w:t>
      </w:r>
      <w:r w:rsidR="002D400D" w:rsidRPr="002674A8">
        <w:rPr>
          <w:lang w:val="lv-LV"/>
        </w:rPr>
        <w:t xml:space="preserve"> </w:t>
      </w:r>
      <w:r w:rsidRPr="002674A8">
        <w:rPr>
          <w:lang w:val="lv-LV"/>
        </w:rPr>
        <w:t>centi);</w:t>
      </w:r>
    </w:p>
    <w:p w14:paraId="7A455717" w14:textId="77777777" w:rsidR="002674A8" w:rsidRPr="002674A8" w:rsidRDefault="00DB278D" w:rsidP="00DD48D0">
      <w:pPr>
        <w:numPr>
          <w:ilvl w:val="1"/>
          <w:numId w:val="1"/>
        </w:numPr>
        <w:tabs>
          <w:tab w:val="left" w:pos="993"/>
        </w:tabs>
        <w:spacing w:after="120"/>
        <w:ind w:left="993" w:hanging="567"/>
        <w:jc w:val="both"/>
        <w:rPr>
          <w:rFonts w:ascii="Times New Roman" w:hAnsi="Times New Roman" w:cs="Times New Roman"/>
        </w:rPr>
      </w:pPr>
      <w:r w:rsidRPr="002674A8">
        <w:rPr>
          <w:rFonts w:ascii="Times New Roman" w:hAnsi="Times New Roman" w:cs="Times New Roman"/>
          <w:bCs/>
        </w:rPr>
        <w:t>no SIA „</w:t>
      </w:r>
      <w:r w:rsidRPr="002674A8">
        <w:rPr>
          <w:rFonts w:ascii="Times New Roman" w:hAnsi="Times New Roman" w:cs="Times New Roman"/>
        </w:rPr>
        <w:t>CARNIKAVAS CELTNIEKS</w:t>
      </w:r>
      <w:r w:rsidRPr="002674A8">
        <w:rPr>
          <w:rFonts w:ascii="Times New Roman" w:hAnsi="Times New Roman" w:cs="Times New Roman"/>
          <w:bCs/>
        </w:rPr>
        <w:t>”,</w:t>
      </w:r>
      <w:r w:rsidRPr="002674A8">
        <w:rPr>
          <w:rFonts w:ascii="Times New Roman" w:hAnsi="Times New Roman" w:cs="Times New Roman"/>
          <w:b/>
          <w:bCs/>
        </w:rPr>
        <w:t xml:space="preserve"> </w:t>
      </w:r>
      <w:proofErr w:type="spellStart"/>
      <w:r w:rsidRPr="002674A8">
        <w:rPr>
          <w:rFonts w:ascii="Times New Roman" w:hAnsi="Times New Roman" w:cs="Times New Roman"/>
        </w:rPr>
        <w:t>reģ</w:t>
      </w:r>
      <w:proofErr w:type="spellEnd"/>
      <w:r w:rsidRPr="002674A8">
        <w:rPr>
          <w:rFonts w:ascii="Times New Roman" w:hAnsi="Times New Roman" w:cs="Times New Roman"/>
        </w:rPr>
        <w:t>. Nr. 40103054162,</w:t>
      </w:r>
      <w:r w:rsidRPr="002674A8">
        <w:rPr>
          <w:rFonts w:ascii="Times New Roman" w:hAnsi="Times New Roman" w:cs="Times New Roman"/>
          <w:bCs/>
        </w:rPr>
        <w:t xml:space="preserve"> </w:t>
      </w:r>
      <w:r w:rsidRPr="002674A8">
        <w:rPr>
          <w:rFonts w:ascii="Times New Roman" w:hAnsi="Times New Roman" w:cs="Times New Roman"/>
        </w:rPr>
        <w:t xml:space="preserve">piederošā nekustamā īpašuma Jūras iela 50, Carnikava, Carnikavas pag., Ādažu nov. (kad. Nr. 8052 004 0748) atdalāmās zemes vienības ar kadastra apzīmējumu 8052 004 1433 0,01 ha platībā nosacīto cenu - EUR 473,00 (četri simti septiņdesmit trīs </w:t>
      </w:r>
      <w:proofErr w:type="spellStart"/>
      <w:r w:rsidRPr="002674A8">
        <w:rPr>
          <w:rFonts w:ascii="Times New Roman" w:hAnsi="Times New Roman" w:cs="Times New Roman"/>
          <w:i/>
          <w:iCs/>
        </w:rPr>
        <w:t>euro</w:t>
      </w:r>
      <w:proofErr w:type="spellEnd"/>
      <w:r w:rsidRPr="002674A8">
        <w:rPr>
          <w:rFonts w:ascii="Times New Roman" w:hAnsi="Times New Roman" w:cs="Times New Roman"/>
        </w:rPr>
        <w:t xml:space="preserve">, </w:t>
      </w:r>
      <w:r w:rsidR="002D400D">
        <w:rPr>
          <w:rFonts w:ascii="Times New Roman" w:hAnsi="Times New Roman" w:cs="Times New Roman"/>
        </w:rPr>
        <w:t>00</w:t>
      </w:r>
      <w:r w:rsidR="002D400D" w:rsidRPr="002674A8">
        <w:rPr>
          <w:rFonts w:ascii="Times New Roman" w:hAnsi="Times New Roman" w:cs="Times New Roman"/>
        </w:rPr>
        <w:t xml:space="preserve"> </w:t>
      </w:r>
      <w:r w:rsidRPr="002674A8">
        <w:rPr>
          <w:rFonts w:ascii="Times New Roman" w:hAnsi="Times New Roman" w:cs="Times New Roman"/>
        </w:rPr>
        <w:t>centi).</w:t>
      </w:r>
    </w:p>
    <w:p w14:paraId="512B0889" w14:textId="77777777" w:rsidR="002674A8" w:rsidRPr="002674A8" w:rsidRDefault="00DB278D" w:rsidP="00DD48D0">
      <w:pPr>
        <w:numPr>
          <w:ilvl w:val="0"/>
          <w:numId w:val="1"/>
        </w:numPr>
        <w:autoSpaceDE w:val="0"/>
        <w:autoSpaceDN w:val="0"/>
        <w:adjustRightInd w:val="0"/>
        <w:spacing w:after="120"/>
        <w:ind w:left="426" w:hanging="426"/>
        <w:jc w:val="both"/>
        <w:rPr>
          <w:rFonts w:ascii="Times New Roman" w:hAnsi="Times New Roman" w:cs="Times New Roman"/>
        </w:rPr>
      </w:pPr>
      <w:r w:rsidRPr="002674A8">
        <w:rPr>
          <w:rFonts w:ascii="Times New Roman" w:hAnsi="Times New Roman" w:cs="Times New Roman"/>
        </w:rPr>
        <w:t>Noslēgt ar</w:t>
      </w:r>
      <w:r w:rsidRPr="002674A8">
        <w:rPr>
          <w:rFonts w:ascii="Times New Roman" w:hAnsi="Times New Roman" w:cs="Times New Roman"/>
          <w:b/>
        </w:rPr>
        <w:t xml:space="preserve"> </w:t>
      </w:r>
      <w:r w:rsidRPr="002674A8">
        <w:rPr>
          <w:rFonts w:ascii="Times New Roman" w:hAnsi="Times New Roman" w:cs="Times New Roman"/>
          <w:bCs/>
        </w:rPr>
        <w:t>SIA „</w:t>
      </w:r>
      <w:r w:rsidRPr="002674A8">
        <w:rPr>
          <w:rFonts w:ascii="Times New Roman" w:hAnsi="Times New Roman" w:cs="Times New Roman"/>
        </w:rPr>
        <w:t>CARNIKAVAS CELTNIEKS</w:t>
      </w:r>
      <w:r w:rsidRPr="002674A8">
        <w:rPr>
          <w:rFonts w:ascii="Times New Roman" w:hAnsi="Times New Roman" w:cs="Times New Roman"/>
          <w:bCs/>
        </w:rPr>
        <w:t>”,</w:t>
      </w:r>
      <w:r w:rsidRPr="002674A8">
        <w:rPr>
          <w:rFonts w:ascii="Times New Roman" w:hAnsi="Times New Roman" w:cs="Times New Roman"/>
          <w:b/>
          <w:bCs/>
        </w:rPr>
        <w:t xml:space="preserve"> </w:t>
      </w:r>
      <w:proofErr w:type="spellStart"/>
      <w:r w:rsidRPr="002674A8">
        <w:rPr>
          <w:rFonts w:ascii="Times New Roman" w:hAnsi="Times New Roman" w:cs="Times New Roman"/>
        </w:rPr>
        <w:t>reģ</w:t>
      </w:r>
      <w:proofErr w:type="spellEnd"/>
      <w:r w:rsidRPr="002674A8">
        <w:rPr>
          <w:rFonts w:ascii="Times New Roman" w:hAnsi="Times New Roman" w:cs="Times New Roman"/>
        </w:rPr>
        <w:t>. Nr. 40103054162, 1. punktā norādīto zemesgabalu maiņas līgumu, nosakot minētajai personai pienākumu:</w:t>
      </w:r>
    </w:p>
    <w:p w14:paraId="7AF36148" w14:textId="77777777" w:rsidR="002674A8" w:rsidRPr="002674A8" w:rsidRDefault="00DB278D" w:rsidP="00DD48D0">
      <w:pPr>
        <w:numPr>
          <w:ilvl w:val="1"/>
          <w:numId w:val="1"/>
        </w:numPr>
        <w:autoSpaceDE w:val="0"/>
        <w:autoSpaceDN w:val="0"/>
        <w:adjustRightInd w:val="0"/>
        <w:spacing w:after="120"/>
        <w:ind w:left="993" w:hanging="567"/>
        <w:jc w:val="both"/>
        <w:rPr>
          <w:rFonts w:ascii="Times New Roman" w:hAnsi="Times New Roman" w:cs="Times New Roman"/>
        </w:rPr>
      </w:pPr>
      <w:r w:rsidRPr="002674A8">
        <w:rPr>
          <w:rFonts w:ascii="Times New Roman" w:hAnsi="Times New Roman" w:cs="Times New Roman"/>
        </w:rPr>
        <w:t>segt naudā apmaiņai paredzēto zemesgabalu</w:t>
      </w:r>
      <w:r w:rsidRPr="002674A8">
        <w:rPr>
          <w:rFonts w:ascii="Times New Roman" w:hAnsi="Times New Roman" w:cs="Times New Roman"/>
          <w:bCs/>
        </w:rPr>
        <w:t xml:space="preserve"> nosacīto cenu starpību EUR 25,03 (divdesmit pieci </w:t>
      </w:r>
      <w:proofErr w:type="spellStart"/>
      <w:r w:rsidRPr="002674A8">
        <w:rPr>
          <w:rFonts w:ascii="Times New Roman" w:hAnsi="Times New Roman" w:cs="Times New Roman"/>
          <w:bCs/>
          <w:i/>
          <w:iCs/>
        </w:rPr>
        <w:t>euro</w:t>
      </w:r>
      <w:proofErr w:type="spellEnd"/>
      <w:r w:rsidRPr="002674A8">
        <w:rPr>
          <w:rFonts w:ascii="Times New Roman" w:hAnsi="Times New Roman" w:cs="Times New Roman"/>
          <w:bCs/>
        </w:rPr>
        <w:t xml:space="preserve">, </w:t>
      </w:r>
      <w:r w:rsidR="002D400D">
        <w:rPr>
          <w:rFonts w:ascii="Times New Roman" w:hAnsi="Times New Roman" w:cs="Times New Roman"/>
          <w:bCs/>
        </w:rPr>
        <w:t>03</w:t>
      </w:r>
      <w:r w:rsidR="002D400D" w:rsidRPr="002674A8">
        <w:rPr>
          <w:rFonts w:ascii="Times New Roman" w:hAnsi="Times New Roman" w:cs="Times New Roman"/>
          <w:bCs/>
        </w:rPr>
        <w:t xml:space="preserve"> </w:t>
      </w:r>
      <w:r w:rsidRPr="002674A8">
        <w:rPr>
          <w:rFonts w:ascii="Times New Roman" w:hAnsi="Times New Roman" w:cs="Times New Roman"/>
          <w:bCs/>
        </w:rPr>
        <w:t>centi) pašvaldības izrakstītajā rēķinā noteiktajā kārtībā un termiņā;</w:t>
      </w:r>
    </w:p>
    <w:p w14:paraId="65E80E7A" w14:textId="77777777" w:rsidR="002674A8" w:rsidRPr="002674A8" w:rsidRDefault="00DB278D" w:rsidP="00DD48D0">
      <w:pPr>
        <w:numPr>
          <w:ilvl w:val="1"/>
          <w:numId w:val="1"/>
        </w:numPr>
        <w:autoSpaceDE w:val="0"/>
        <w:autoSpaceDN w:val="0"/>
        <w:adjustRightInd w:val="0"/>
        <w:spacing w:after="120"/>
        <w:ind w:left="993" w:hanging="567"/>
        <w:jc w:val="both"/>
        <w:rPr>
          <w:rFonts w:ascii="Times New Roman" w:hAnsi="Times New Roman" w:cs="Times New Roman"/>
        </w:rPr>
      </w:pPr>
      <w:r w:rsidRPr="002674A8">
        <w:rPr>
          <w:rFonts w:ascii="Times New Roman" w:hAnsi="Times New Roman" w:cs="Times New Roman"/>
        </w:rPr>
        <w:t xml:space="preserve">apmaksāt zemesgabalu maiņas darījuma reģistrācijai zemesgrāmatā nepieciešamās valsts un kancelejas nodevas. </w:t>
      </w:r>
    </w:p>
    <w:p w14:paraId="128039F6" w14:textId="77777777" w:rsidR="00255DCF" w:rsidRPr="00255DCF" w:rsidRDefault="00DB278D" w:rsidP="002D400D">
      <w:pPr>
        <w:numPr>
          <w:ilvl w:val="0"/>
          <w:numId w:val="1"/>
        </w:numPr>
        <w:autoSpaceDE w:val="0"/>
        <w:autoSpaceDN w:val="0"/>
        <w:adjustRightInd w:val="0"/>
        <w:spacing w:after="120"/>
        <w:ind w:left="426" w:hanging="426"/>
        <w:jc w:val="both"/>
        <w:rPr>
          <w:rFonts w:ascii="Times New Roman" w:hAnsi="Times New Roman" w:cs="Times New Roman"/>
        </w:rPr>
      </w:pPr>
      <w:r w:rsidRPr="00255DCF">
        <w:rPr>
          <w:rFonts w:ascii="Times New Roman" w:hAnsi="Times New Roman" w:cs="Times New Roman"/>
        </w:rPr>
        <w:t>P</w:t>
      </w:r>
      <w:r w:rsidR="002674A8" w:rsidRPr="00255DCF">
        <w:rPr>
          <w:rFonts w:ascii="Times New Roman" w:hAnsi="Times New Roman" w:cs="Times New Roman"/>
        </w:rPr>
        <w:t>ašvaldības Centrālās pārvaldes</w:t>
      </w:r>
      <w:r w:rsidRPr="00255DCF">
        <w:rPr>
          <w:rFonts w:ascii="Times New Roman" w:hAnsi="Times New Roman" w:cs="Times New Roman"/>
        </w:rPr>
        <w:t>:</w:t>
      </w:r>
    </w:p>
    <w:p w14:paraId="5C3C4B76" w14:textId="77777777" w:rsidR="00255DCF" w:rsidRPr="00255DCF" w:rsidRDefault="00DB278D" w:rsidP="00DD48D0">
      <w:pPr>
        <w:numPr>
          <w:ilvl w:val="1"/>
          <w:numId w:val="1"/>
        </w:numPr>
        <w:autoSpaceDE w:val="0"/>
        <w:autoSpaceDN w:val="0"/>
        <w:adjustRightInd w:val="0"/>
        <w:spacing w:after="120"/>
        <w:ind w:left="993" w:hanging="567"/>
        <w:jc w:val="both"/>
        <w:rPr>
          <w:rFonts w:ascii="Times New Roman" w:hAnsi="Times New Roman" w:cs="Times New Roman"/>
        </w:rPr>
      </w:pPr>
      <w:r w:rsidRPr="00255DCF">
        <w:rPr>
          <w:rFonts w:ascii="Times New Roman" w:hAnsi="Times New Roman" w:cs="Times New Roman"/>
        </w:rPr>
        <w:t xml:space="preserve">Grāmatvedības nodaļai līdz 02.08.2024. izrakstīt </w:t>
      </w:r>
      <w:r w:rsidRPr="00255DCF">
        <w:rPr>
          <w:rFonts w:ascii="Times New Roman" w:hAnsi="Times New Roman" w:cs="Times New Roman"/>
          <w:bCs/>
        </w:rPr>
        <w:t xml:space="preserve">3.1. punktā norādīto rēķinu un informēt par tā apmaksu </w:t>
      </w:r>
      <w:r w:rsidRPr="00255DCF">
        <w:rPr>
          <w:rFonts w:ascii="Times New Roman" w:hAnsi="Times New Roman" w:cs="Times New Roman"/>
        </w:rPr>
        <w:t>Centrālās pārvaldes Juridisko un iepirkumu nodaļu;</w:t>
      </w:r>
    </w:p>
    <w:p w14:paraId="1027D772" w14:textId="77777777" w:rsidR="00255DCF" w:rsidRPr="001C1EEC" w:rsidRDefault="00DB278D" w:rsidP="00DD48D0">
      <w:pPr>
        <w:numPr>
          <w:ilvl w:val="1"/>
          <w:numId w:val="1"/>
        </w:numPr>
        <w:autoSpaceDE w:val="0"/>
        <w:autoSpaceDN w:val="0"/>
        <w:adjustRightInd w:val="0"/>
        <w:spacing w:after="120"/>
        <w:ind w:left="993" w:hanging="567"/>
        <w:jc w:val="both"/>
      </w:pPr>
      <w:r w:rsidRPr="00DD48D0">
        <w:rPr>
          <w:rFonts w:ascii="Times New Roman" w:hAnsi="Times New Roman" w:cs="Times New Roman"/>
        </w:rPr>
        <w:t>Juridiskajai un iepirkumu nodaļai 15 darbdienu laikā pēc 4.1. punktā noteiktās informācijas saņemšanas sagatavot zemesgabal</w:t>
      </w:r>
      <w:r w:rsidR="001C1EEC">
        <w:rPr>
          <w:rFonts w:ascii="Times New Roman" w:hAnsi="Times New Roman" w:cs="Times New Roman"/>
        </w:rPr>
        <w:t>u</w:t>
      </w:r>
      <w:r w:rsidRPr="00DD48D0">
        <w:rPr>
          <w:rFonts w:ascii="Times New Roman" w:hAnsi="Times New Roman" w:cs="Times New Roman"/>
        </w:rPr>
        <w:t xml:space="preserve"> maiņas līgum</w:t>
      </w:r>
      <w:r w:rsidR="002D400D" w:rsidRPr="00DD48D0">
        <w:rPr>
          <w:rFonts w:ascii="Times New Roman" w:hAnsi="Times New Roman" w:cs="Times New Roman"/>
        </w:rPr>
        <w:t>a projektu un organizēt tā parakstīšanu</w:t>
      </w:r>
      <w:r w:rsidRPr="00DD48D0">
        <w:rPr>
          <w:rFonts w:ascii="Times New Roman" w:hAnsi="Times New Roman" w:cs="Times New Roman"/>
        </w:rPr>
        <w:t xml:space="preserve">, kā arī </w:t>
      </w:r>
      <w:r w:rsidRPr="00255DCF">
        <w:rPr>
          <w:rFonts w:ascii="Times New Roman" w:hAnsi="Times New Roman" w:cs="Times New Roman"/>
        </w:rPr>
        <w:t>sagatavot vienošanos pie 02.02.2004. noslēgtā apsaimniekošanas līguma starp Carnikavas pagasta padomi un pašvaldības aģentūru „Carnikavas komunālserviss”, piecu darbdienu laikā pēc pašvaldības īpašuma tiesības uz 1. punktā norādīto zemes vienību ar kadastra apzīmējumu 8052 004 1433 nostiprināšanas zemesgrāmatā;</w:t>
      </w:r>
    </w:p>
    <w:p w14:paraId="6380E144" w14:textId="77777777" w:rsidR="002674A8" w:rsidRPr="001C1EEC" w:rsidRDefault="00DB278D" w:rsidP="00DD48D0">
      <w:pPr>
        <w:numPr>
          <w:ilvl w:val="1"/>
          <w:numId w:val="1"/>
        </w:numPr>
        <w:autoSpaceDE w:val="0"/>
        <w:autoSpaceDN w:val="0"/>
        <w:adjustRightInd w:val="0"/>
        <w:spacing w:after="120"/>
        <w:ind w:left="993" w:hanging="567"/>
        <w:jc w:val="both"/>
      </w:pPr>
      <w:r w:rsidRPr="00DD48D0">
        <w:rPr>
          <w:rFonts w:ascii="Times New Roman" w:hAnsi="Times New Roman" w:cs="Times New Roman"/>
        </w:rPr>
        <w:t xml:space="preserve">Nekustamā īpašuma nodaļai pēc 3. punktā </w:t>
      </w:r>
      <w:r w:rsidR="00E7475D" w:rsidRPr="00DD48D0">
        <w:rPr>
          <w:rFonts w:ascii="Times New Roman" w:hAnsi="Times New Roman" w:cs="Times New Roman"/>
        </w:rPr>
        <w:t>noteikt</w:t>
      </w:r>
      <w:r w:rsidR="00E7475D">
        <w:rPr>
          <w:rFonts w:ascii="Times New Roman" w:hAnsi="Times New Roman" w:cs="Times New Roman"/>
        </w:rPr>
        <w:t>o</w:t>
      </w:r>
      <w:r w:rsidR="00E7475D" w:rsidRPr="00DD48D0">
        <w:rPr>
          <w:rFonts w:ascii="Times New Roman" w:hAnsi="Times New Roman" w:cs="Times New Roman"/>
        </w:rPr>
        <w:t xml:space="preserve"> </w:t>
      </w:r>
      <w:r w:rsidRPr="00DD48D0">
        <w:rPr>
          <w:rFonts w:ascii="Times New Roman" w:hAnsi="Times New Roman" w:cs="Times New Roman"/>
        </w:rPr>
        <w:t>zemesgabalu maiņas līguma noslēgšanas veikt darbības pašvaldības īpašuma tiesības nostiprināšanai zemesgrāmatā uz maiņas ceļā iegūto nekustamo īpašumu.</w:t>
      </w:r>
    </w:p>
    <w:p w14:paraId="624ED806" w14:textId="77777777" w:rsidR="002674A8" w:rsidRPr="002674A8" w:rsidRDefault="00DB278D" w:rsidP="00DD48D0">
      <w:pPr>
        <w:numPr>
          <w:ilvl w:val="0"/>
          <w:numId w:val="1"/>
        </w:numPr>
        <w:spacing w:after="120"/>
        <w:ind w:left="426" w:hanging="426"/>
        <w:jc w:val="both"/>
        <w:rPr>
          <w:rFonts w:ascii="Times New Roman" w:hAnsi="Times New Roman" w:cs="Times New Roman"/>
        </w:rPr>
      </w:pPr>
      <w:r w:rsidRPr="002674A8">
        <w:rPr>
          <w:rFonts w:ascii="Times New Roman" w:hAnsi="Times New Roman" w:cs="Times New Roman"/>
        </w:rPr>
        <w:t xml:space="preserve">Nodot apsaimniekošanā (pārvaldīšanā) pašvaldības aģentūrai „Carnikavas komunālserviss” 1. punktā noteikto zemes vienību ar kadastra apzīmējumu </w:t>
      </w:r>
      <w:bookmarkStart w:id="9" w:name="_Hlk171284140"/>
      <w:r w:rsidRPr="002674A8">
        <w:rPr>
          <w:rFonts w:ascii="Times New Roman" w:hAnsi="Times New Roman" w:cs="Times New Roman"/>
        </w:rPr>
        <w:t>8052 004 1433</w:t>
      </w:r>
      <w:bookmarkEnd w:id="9"/>
      <w:r w:rsidRPr="002674A8">
        <w:rPr>
          <w:rFonts w:ascii="Times New Roman" w:hAnsi="Times New Roman" w:cs="Times New Roman"/>
        </w:rPr>
        <w:t>, līdz ar visiem dokumentiem, k</w:t>
      </w:r>
      <w:r w:rsidR="00255DCF">
        <w:rPr>
          <w:rFonts w:ascii="Times New Roman" w:hAnsi="Times New Roman" w:cs="Times New Roman"/>
        </w:rPr>
        <w:t>as</w:t>
      </w:r>
      <w:r w:rsidRPr="002674A8">
        <w:rPr>
          <w:rFonts w:ascii="Times New Roman" w:hAnsi="Times New Roman" w:cs="Times New Roman"/>
        </w:rPr>
        <w:t xml:space="preserve"> uz to attiecas.</w:t>
      </w:r>
    </w:p>
    <w:p w14:paraId="05C254B8" w14:textId="77777777" w:rsidR="00564CA6" w:rsidRPr="002674A8" w:rsidRDefault="00DB278D" w:rsidP="002674A8">
      <w:pPr>
        <w:numPr>
          <w:ilvl w:val="0"/>
          <w:numId w:val="1"/>
        </w:numPr>
        <w:tabs>
          <w:tab w:val="left" w:pos="426"/>
        </w:tabs>
        <w:jc w:val="both"/>
        <w:rPr>
          <w:rFonts w:ascii="Times New Roman" w:hAnsi="Times New Roman" w:cs="Times New Roman"/>
        </w:rPr>
      </w:pPr>
      <w:r w:rsidRPr="002674A8">
        <w:rPr>
          <w:rFonts w:ascii="Times New Roman" w:hAnsi="Times New Roman" w:cs="Times New Roman"/>
        </w:rPr>
        <w:t>Pašvaldības izpilddirektora vietniecei veikt lēmuma izpildes kontroli.</w:t>
      </w:r>
    </w:p>
    <w:p w14:paraId="0B38D7F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EC1A5ED" w14:textId="77777777" w:rsidR="00564CA6" w:rsidRDefault="00564CA6" w:rsidP="00BB16A4">
      <w:pPr>
        <w:jc w:val="both"/>
        <w:rPr>
          <w:rFonts w:ascii="Times New Roman" w:hAnsi="Times New Roman" w:cs="Times New Roman"/>
        </w:rPr>
      </w:pPr>
    </w:p>
    <w:p w14:paraId="0607395C" w14:textId="77777777" w:rsidR="00BB16A4" w:rsidRPr="00564CA6" w:rsidRDefault="00BB16A4" w:rsidP="00BB16A4">
      <w:pPr>
        <w:jc w:val="both"/>
        <w:rPr>
          <w:rFonts w:ascii="Times New Roman" w:hAnsi="Times New Roman" w:cs="Times New Roman"/>
        </w:rPr>
      </w:pPr>
    </w:p>
    <w:p w14:paraId="5E30441B" w14:textId="77777777" w:rsidR="00564CA6" w:rsidRDefault="00DB278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CB196CC" w14:textId="77777777" w:rsidR="00147221" w:rsidRDefault="00147221" w:rsidP="00BB16A4">
      <w:pPr>
        <w:jc w:val="both"/>
        <w:rPr>
          <w:rFonts w:ascii="Times New Roman" w:hAnsi="Times New Roman" w:cs="Times New Roman"/>
          <w:noProof/>
        </w:rPr>
      </w:pPr>
    </w:p>
    <w:p w14:paraId="43F30BE4" w14:textId="77777777" w:rsidR="00564CA6" w:rsidRPr="002674A8" w:rsidRDefault="00DB278D" w:rsidP="00DB278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2674A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F3F0" w14:textId="77777777" w:rsidR="00C1649F" w:rsidRDefault="00C1649F">
      <w:r>
        <w:separator/>
      </w:r>
    </w:p>
  </w:endnote>
  <w:endnote w:type="continuationSeparator" w:id="0">
    <w:p w14:paraId="6D35C7E0" w14:textId="77777777" w:rsidR="00C1649F" w:rsidRDefault="00C1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667778"/>
      <w:docPartObj>
        <w:docPartGallery w:val="Page Numbers (Bottom of Page)"/>
        <w:docPartUnique/>
      </w:docPartObj>
    </w:sdtPr>
    <w:sdtEndPr>
      <w:rPr>
        <w:rFonts w:ascii="Times New Roman" w:hAnsi="Times New Roman" w:cs="Times New Roman"/>
        <w:noProof/>
      </w:rPr>
    </w:sdtEndPr>
    <w:sdtContent>
      <w:p w14:paraId="0EE3FBBC" w14:textId="77777777" w:rsidR="005C7FA1" w:rsidRPr="005C7FA1" w:rsidRDefault="00DB278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B3D250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E4F1" w14:textId="77777777" w:rsidR="005C7FA1" w:rsidRPr="005C7FA1" w:rsidRDefault="005C7FA1">
    <w:pPr>
      <w:pStyle w:val="Footer"/>
      <w:jc w:val="right"/>
      <w:rPr>
        <w:rFonts w:ascii="Times New Roman" w:hAnsi="Times New Roman" w:cs="Times New Roman"/>
      </w:rPr>
    </w:pPr>
  </w:p>
  <w:p w14:paraId="7AF3A98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A289" w14:textId="77777777" w:rsidR="00C1649F" w:rsidRDefault="00C1649F">
      <w:r>
        <w:separator/>
      </w:r>
    </w:p>
  </w:footnote>
  <w:footnote w:type="continuationSeparator" w:id="0">
    <w:p w14:paraId="00DB4536" w14:textId="77777777" w:rsidR="00C1649F" w:rsidRDefault="00C1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0E4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2DD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108A2AA">
      <w:start w:val="1"/>
      <w:numFmt w:val="decimal"/>
      <w:lvlText w:val="%1."/>
      <w:lvlJc w:val="left"/>
      <w:pPr>
        <w:ind w:left="720" w:hanging="360"/>
      </w:pPr>
      <w:rPr>
        <w:rFonts w:hint="default"/>
      </w:rPr>
    </w:lvl>
    <w:lvl w:ilvl="1" w:tplc="F47CF272" w:tentative="1">
      <w:start w:val="1"/>
      <w:numFmt w:val="lowerLetter"/>
      <w:lvlText w:val="%2."/>
      <w:lvlJc w:val="left"/>
      <w:pPr>
        <w:ind w:left="1440" w:hanging="360"/>
      </w:pPr>
    </w:lvl>
    <w:lvl w:ilvl="2" w:tplc="AA84FBC6" w:tentative="1">
      <w:start w:val="1"/>
      <w:numFmt w:val="lowerRoman"/>
      <w:lvlText w:val="%3."/>
      <w:lvlJc w:val="right"/>
      <w:pPr>
        <w:ind w:left="2160" w:hanging="180"/>
      </w:pPr>
    </w:lvl>
    <w:lvl w:ilvl="3" w:tplc="9856C914" w:tentative="1">
      <w:start w:val="1"/>
      <w:numFmt w:val="decimal"/>
      <w:lvlText w:val="%4."/>
      <w:lvlJc w:val="left"/>
      <w:pPr>
        <w:ind w:left="2880" w:hanging="360"/>
      </w:pPr>
    </w:lvl>
    <w:lvl w:ilvl="4" w:tplc="AFE45CA2" w:tentative="1">
      <w:start w:val="1"/>
      <w:numFmt w:val="lowerLetter"/>
      <w:lvlText w:val="%5."/>
      <w:lvlJc w:val="left"/>
      <w:pPr>
        <w:ind w:left="3600" w:hanging="360"/>
      </w:pPr>
    </w:lvl>
    <w:lvl w:ilvl="5" w:tplc="21562DC2" w:tentative="1">
      <w:start w:val="1"/>
      <w:numFmt w:val="lowerRoman"/>
      <w:lvlText w:val="%6."/>
      <w:lvlJc w:val="right"/>
      <w:pPr>
        <w:ind w:left="4320" w:hanging="180"/>
      </w:pPr>
    </w:lvl>
    <w:lvl w:ilvl="6" w:tplc="EAAC7DF8" w:tentative="1">
      <w:start w:val="1"/>
      <w:numFmt w:val="decimal"/>
      <w:lvlText w:val="%7."/>
      <w:lvlJc w:val="left"/>
      <w:pPr>
        <w:ind w:left="5040" w:hanging="360"/>
      </w:pPr>
    </w:lvl>
    <w:lvl w:ilvl="7" w:tplc="393401EE" w:tentative="1">
      <w:start w:val="1"/>
      <w:numFmt w:val="lowerLetter"/>
      <w:lvlText w:val="%8."/>
      <w:lvlJc w:val="left"/>
      <w:pPr>
        <w:ind w:left="5760" w:hanging="360"/>
      </w:pPr>
    </w:lvl>
    <w:lvl w:ilvl="8" w:tplc="4224F206" w:tentative="1">
      <w:start w:val="1"/>
      <w:numFmt w:val="lowerRoman"/>
      <w:lvlText w:val="%9."/>
      <w:lvlJc w:val="right"/>
      <w:pPr>
        <w:ind w:left="6480" w:hanging="180"/>
      </w:pPr>
    </w:lvl>
  </w:abstractNum>
  <w:abstractNum w:abstractNumId="1" w15:restartNumberingAfterBreak="0">
    <w:nsid w:val="1BA36AC8"/>
    <w:multiLevelType w:val="multilevel"/>
    <w:tmpl w:val="B05C3674"/>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29D475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 w15:restartNumberingAfterBreak="0">
    <w:nsid w:val="663378AE"/>
    <w:multiLevelType w:val="multilevel"/>
    <w:tmpl w:val="F5069B3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907950550">
    <w:abstractNumId w:val="2"/>
  </w:num>
  <w:num w:numId="4" w16cid:durableId="776875538">
    <w:abstractNumId w:val="3"/>
  </w:num>
  <w:num w:numId="5" w16cid:durableId="201942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814"/>
    <w:rsid w:val="00147221"/>
    <w:rsid w:val="00195A73"/>
    <w:rsid w:val="001A297B"/>
    <w:rsid w:val="001C1EEC"/>
    <w:rsid w:val="0025391B"/>
    <w:rsid w:val="00255DCF"/>
    <w:rsid w:val="002674A8"/>
    <w:rsid w:val="00297558"/>
    <w:rsid w:val="002D400D"/>
    <w:rsid w:val="002D53F6"/>
    <w:rsid w:val="00351D48"/>
    <w:rsid w:val="003C401E"/>
    <w:rsid w:val="00492FF1"/>
    <w:rsid w:val="004D516C"/>
    <w:rsid w:val="00521C00"/>
    <w:rsid w:val="0053073B"/>
    <w:rsid w:val="00543508"/>
    <w:rsid w:val="00564CA6"/>
    <w:rsid w:val="005C7FA1"/>
    <w:rsid w:val="00617AAC"/>
    <w:rsid w:val="00693F05"/>
    <w:rsid w:val="006D3451"/>
    <w:rsid w:val="006D513B"/>
    <w:rsid w:val="0074092B"/>
    <w:rsid w:val="00777FBA"/>
    <w:rsid w:val="0079484F"/>
    <w:rsid w:val="007B4DDB"/>
    <w:rsid w:val="008257F8"/>
    <w:rsid w:val="008E3846"/>
    <w:rsid w:val="009139A1"/>
    <w:rsid w:val="00931891"/>
    <w:rsid w:val="00996740"/>
    <w:rsid w:val="009A3989"/>
    <w:rsid w:val="009B7F8F"/>
    <w:rsid w:val="00A014D4"/>
    <w:rsid w:val="00A254B5"/>
    <w:rsid w:val="00A52B04"/>
    <w:rsid w:val="00AE438B"/>
    <w:rsid w:val="00B36CD4"/>
    <w:rsid w:val="00B4014F"/>
    <w:rsid w:val="00B47C10"/>
    <w:rsid w:val="00BB16A4"/>
    <w:rsid w:val="00BE75D1"/>
    <w:rsid w:val="00C1649F"/>
    <w:rsid w:val="00C82360"/>
    <w:rsid w:val="00C9477C"/>
    <w:rsid w:val="00CC1B2F"/>
    <w:rsid w:val="00CF16C2"/>
    <w:rsid w:val="00CF5E1F"/>
    <w:rsid w:val="00D86969"/>
    <w:rsid w:val="00DB278D"/>
    <w:rsid w:val="00DD48D0"/>
    <w:rsid w:val="00E52DA2"/>
    <w:rsid w:val="00E7475D"/>
    <w:rsid w:val="00E75D8D"/>
    <w:rsid w:val="00EF06E1"/>
    <w:rsid w:val="00F0447C"/>
    <w:rsid w:val="00FA29A3"/>
    <w:rsid w:val="00FB1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083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674A8"/>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2674A8"/>
    <w:rPr>
      <w:rFonts w:ascii="Times New Roman" w:eastAsia="Times New Roman" w:hAnsi="Times New Roman" w:cs="Times New Roman"/>
      <w:lang w:val="x-none" w:eastAsia="x-none"/>
    </w:rPr>
  </w:style>
  <w:style w:type="character" w:customStyle="1" w:styleId="apple-style-span">
    <w:name w:val="apple-style-span"/>
    <w:basedOn w:val="DefaultParagraphFont"/>
    <w:rsid w:val="002674A8"/>
  </w:style>
  <w:style w:type="paragraph" w:styleId="ListParagraph">
    <w:name w:val="List Paragraph"/>
    <w:basedOn w:val="Normal"/>
    <w:uiPriority w:val="34"/>
    <w:qFormat/>
    <w:rsid w:val="002674A8"/>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2674A8"/>
    <w:rPr>
      <w:rFonts w:cs="Times New Roman"/>
    </w:rPr>
  </w:style>
  <w:style w:type="character" w:customStyle="1" w:styleId="c119">
    <w:name w:val="c119"/>
    <w:rsid w:val="002674A8"/>
  </w:style>
  <w:style w:type="paragraph" w:customStyle="1" w:styleId="tv213">
    <w:name w:val="tv213"/>
    <w:basedOn w:val="Normal"/>
    <w:rsid w:val="002674A8"/>
    <w:pPr>
      <w:spacing w:before="100" w:beforeAutospacing="1" w:after="100" w:afterAutospacing="1"/>
    </w:pPr>
    <w:rPr>
      <w:rFonts w:ascii="Times New Roman" w:eastAsia="Times New Roman" w:hAnsi="Times New Roman" w:cs="Times New Roman"/>
      <w:lang w:eastAsia="lv-LV"/>
    </w:rPr>
  </w:style>
  <w:style w:type="character" w:styleId="Hyperlink">
    <w:name w:val="Hyperlink"/>
    <w:uiPriority w:val="99"/>
    <w:unhideWhenUsed/>
    <w:rsid w:val="002674A8"/>
    <w:rPr>
      <w:color w:val="0000FF"/>
      <w:u w:val="single"/>
    </w:rPr>
  </w:style>
  <w:style w:type="paragraph" w:styleId="Revision">
    <w:name w:val="Revision"/>
    <w:hidden/>
    <w:uiPriority w:val="99"/>
    <w:semiHidden/>
    <w:rsid w:val="002D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10408</Words>
  <Characters>5934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2024-07-30T14:13:00Z</dcterms:created>
  <dcterms:modified xsi:type="dcterms:W3CDTF">2024-07-30T14:13:00Z</dcterms:modified>
</cp:coreProperties>
</file>