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DDE91" w14:textId="02F31767" w:rsidR="007214AF" w:rsidRPr="008D0710" w:rsidRDefault="007214AF" w:rsidP="008D0710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8D0710">
        <w:rPr>
          <w:rFonts w:ascii="Times New Roman" w:hAnsi="Times New Roman" w:cs="Times New Roman"/>
          <w:noProof/>
          <w:sz w:val="24"/>
          <w:szCs w:val="24"/>
        </w:rPr>
        <w:t>2.</w:t>
      </w:r>
      <w:r w:rsidR="008D071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D0710">
        <w:rPr>
          <w:rFonts w:ascii="Times New Roman" w:hAnsi="Times New Roman" w:cs="Times New Roman"/>
          <w:noProof/>
          <w:sz w:val="24"/>
          <w:szCs w:val="24"/>
        </w:rPr>
        <w:t xml:space="preserve">pielikums </w:t>
      </w:r>
    </w:p>
    <w:p w14:paraId="5AF7BB35" w14:textId="7F33C2D3" w:rsidR="007214AF" w:rsidRPr="008D0710" w:rsidRDefault="007214AF" w:rsidP="008D0710">
      <w:pPr>
        <w:spacing w:after="0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8D0710">
        <w:rPr>
          <w:rFonts w:ascii="Times New Roman" w:hAnsi="Times New Roman" w:cs="Times New Roman"/>
          <w:noProof/>
          <w:sz w:val="24"/>
          <w:szCs w:val="24"/>
        </w:rPr>
        <w:t>pie Ādažu novada pašvaldības domes 25.07.2024. lēmuma</w:t>
      </w:r>
      <w:r w:rsidR="008D0710" w:rsidRPr="008D0710">
        <w:rPr>
          <w:rFonts w:ascii="Times New Roman" w:hAnsi="Times New Roman" w:cs="Times New Roman"/>
          <w:noProof/>
          <w:sz w:val="24"/>
          <w:szCs w:val="24"/>
        </w:rPr>
        <w:t>m Nr. 283</w:t>
      </w:r>
      <w:r w:rsidRPr="008D0710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F22C030" w14:textId="359C3AEE" w:rsidR="007214AF" w:rsidRPr="008D0710" w:rsidRDefault="008D0710" w:rsidP="008D071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D0710">
        <w:rPr>
          <w:rFonts w:ascii="Times New Roman" w:hAnsi="Times New Roman" w:cs="Times New Roman"/>
          <w:sz w:val="24"/>
          <w:szCs w:val="24"/>
        </w:rPr>
        <w:t>“</w:t>
      </w:r>
      <w:r w:rsidRPr="008D0710">
        <w:rPr>
          <w:rFonts w:ascii="Times New Roman" w:hAnsi="Times New Roman" w:cs="Times New Roman"/>
          <w:sz w:val="24"/>
          <w:szCs w:val="24"/>
        </w:rPr>
        <w:t>Par atļauju atdalīt zemes vienības un adrešu piešķiršanu detālplānojuma “Krūkļu iela 16A un Krūkļu iela 22” teritorijā, Ādažos</w:t>
      </w:r>
      <w:r w:rsidRPr="008D0710">
        <w:rPr>
          <w:rFonts w:ascii="Times New Roman" w:hAnsi="Times New Roman" w:cs="Times New Roman"/>
          <w:sz w:val="24"/>
          <w:szCs w:val="24"/>
        </w:rPr>
        <w:t>”</w:t>
      </w:r>
    </w:p>
    <w:p w14:paraId="02D777FC" w14:textId="77777777" w:rsidR="007214AF" w:rsidRDefault="007214AF">
      <w:pPr>
        <w:rPr>
          <w:noProof/>
        </w:rPr>
      </w:pPr>
    </w:p>
    <w:p w14:paraId="4BC4785A" w14:textId="14033AE9" w:rsidR="00A13F00" w:rsidRPr="007214AF" w:rsidRDefault="007214AF" w:rsidP="007214AF">
      <w:pPr>
        <w:jc w:val="center"/>
        <w:rPr>
          <w:rFonts w:ascii="Times New Roman" w:hAnsi="Times New Roman" w:cs="Times New Roman"/>
          <w:sz w:val="24"/>
          <w:szCs w:val="24"/>
        </w:rPr>
      </w:pPr>
      <w:r w:rsidRPr="007214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01F15E" wp14:editId="7278813F">
            <wp:extent cx="5175250" cy="3987800"/>
            <wp:effectExtent l="0" t="0" r="6350" b="0"/>
            <wp:docPr id="313680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" t="1413" b="-1"/>
                    <a:stretch/>
                  </pic:blipFill>
                  <pic:spPr bwMode="auto">
                    <a:xfrm>
                      <a:off x="0" y="0"/>
                      <a:ext cx="517525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C810FB" w14:textId="69E59158" w:rsidR="007214AF" w:rsidRPr="007214AF" w:rsidRDefault="007214AF" w:rsidP="007214AF">
      <w:pPr>
        <w:jc w:val="center"/>
        <w:rPr>
          <w:rFonts w:ascii="Times New Roman" w:hAnsi="Times New Roman" w:cs="Times New Roman"/>
          <w:sz w:val="24"/>
          <w:szCs w:val="24"/>
        </w:rPr>
      </w:pPr>
      <w:r w:rsidRPr="007214AF">
        <w:rPr>
          <w:rFonts w:ascii="Times New Roman" w:hAnsi="Times New Roman" w:cs="Times New Roman"/>
          <w:sz w:val="24"/>
          <w:szCs w:val="24"/>
        </w:rPr>
        <w:t>Attēls. Ielas “Miera iela” izvietojuma shēma, detālplānojuma sadales shēmas fragments.</w:t>
      </w:r>
    </w:p>
    <w:sectPr w:rsidR="007214AF" w:rsidRPr="007214AF" w:rsidSect="008D0710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4AF"/>
    <w:rsid w:val="00632129"/>
    <w:rsid w:val="007214AF"/>
    <w:rsid w:val="00737A7B"/>
    <w:rsid w:val="008D0710"/>
    <w:rsid w:val="00A1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7F6CF"/>
  <w15:chartTrackingRefBased/>
  <w15:docId w15:val="{927E4311-9AFD-48D8-8545-2275515D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</Characters>
  <Application>Microsoft Office Word</Application>
  <DocSecurity>0</DocSecurity>
  <Lines>1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2</cp:revision>
  <dcterms:created xsi:type="dcterms:W3CDTF">2024-07-25T12:14:00Z</dcterms:created>
  <dcterms:modified xsi:type="dcterms:W3CDTF">2024-07-25T12:14:00Z</dcterms:modified>
</cp:coreProperties>
</file>