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E13D" w14:textId="77777777" w:rsidR="004D516C" w:rsidRDefault="00A371BA" w:rsidP="00564CA6">
      <w:r>
        <w:rPr>
          <w:noProof/>
        </w:rPr>
        <w:drawing>
          <wp:inline distT="0" distB="0" distL="0" distR="0" wp14:anchorId="2E2D9027" wp14:editId="24FFFC1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597C9" w14:textId="77777777" w:rsidR="005C7FA1" w:rsidRDefault="005C7FA1" w:rsidP="00564CA6"/>
    <w:p w14:paraId="69FCBD74" w14:textId="77777777" w:rsidR="0003151F" w:rsidRPr="00564CA6" w:rsidRDefault="0003151F" w:rsidP="0003151F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PROJEKTS uz</w:t>
      </w:r>
      <w:r>
        <w:rPr>
          <w:rFonts w:ascii="Times New Roman" w:hAnsi="Times New Roman" w:cs="Times New Roman"/>
          <w:noProof/>
        </w:rPr>
        <w:t xml:space="preserve"> 05.06.2024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1FFCF744" w14:textId="77777777" w:rsidR="0003151F" w:rsidRPr="00EC702A" w:rsidRDefault="0003151F" w:rsidP="0003151F">
      <w:pPr>
        <w:jc w:val="right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 xml:space="preserve">vēlamais datums izskatīšanai Attīstības komitejā: </w:t>
      </w:r>
      <w:r>
        <w:rPr>
          <w:rFonts w:ascii="Times New Roman" w:hAnsi="Times New Roman" w:cs="Times New Roman"/>
          <w:noProof/>
        </w:rPr>
        <w:t>12.06</w:t>
      </w:r>
      <w:r w:rsidRPr="00EC702A">
        <w:rPr>
          <w:rFonts w:ascii="Times New Roman" w:hAnsi="Times New Roman" w:cs="Times New Roman"/>
          <w:noProof/>
        </w:rPr>
        <w:t>.2024.</w:t>
      </w:r>
    </w:p>
    <w:p w14:paraId="46A6A34D" w14:textId="77777777" w:rsidR="0003151F" w:rsidRPr="00EC702A" w:rsidRDefault="0003151F" w:rsidP="0003151F">
      <w:pPr>
        <w:jc w:val="right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27.06</w:t>
      </w:r>
      <w:r w:rsidRPr="00EC702A">
        <w:rPr>
          <w:rFonts w:ascii="Times New Roman" w:hAnsi="Times New Roman" w:cs="Times New Roman"/>
          <w:noProof/>
        </w:rPr>
        <w:t>.2024.</w:t>
      </w:r>
    </w:p>
    <w:p w14:paraId="01D39246" w14:textId="77777777" w:rsidR="00564CA6" w:rsidRPr="00564CA6" w:rsidRDefault="0003151F" w:rsidP="0003151F">
      <w:pPr>
        <w:jc w:val="right"/>
        <w:rPr>
          <w:rFonts w:ascii="Times New Roman" w:hAnsi="Times New Roman" w:cs="Times New Roman"/>
          <w:noProof/>
          <w:color w:val="FF0000"/>
        </w:rPr>
      </w:pPr>
      <w:r w:rsidRPr="00EC702A">
        <w:rPr>
          <w:rFonts w:ascii="Times New Roman" w:hAnsi="Times New Roman" w:cs="Times New Roman"/>
          <w:noProof/>
        </w:rPr>
        <w:t>sagatavotājs un ziņotājs: Nadežda Rubina</w:t>
      </w:r>
    </w:p>
    <w:p w14:paraId="2C9F3DF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41982A6" w14:textId="77777777" w:rsidR="00564CA6" w:rsidRPr="00564CA6" w:rsidRDefault="00A371B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1B6218E" w14:textId="77777777" w:rsidR="00564CA6" w:rsidRPr="00564CA6" w:rsidRDefault="00A371B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331F2D2" w14:textId="77777777" w:rsidR="00564CA6" w:rsidRPr="0003151F" w:rsidRDefault="00A371B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E3D1889" w14:textId="77777777" w:rsidR="00564CA6" w:rsidRPr="00564CA6" w:rsidRDefault="00A371BA" w:rsidP="00564CA6">
      <w:pPr>
        <w:rPr>
          <w:rFonts w:ascii="Times New Roman" w:hAnsi="Times New Roman" w:cs="Times New Roman"/>
        </w:rPr>
      </w:pPr>
      <w:r w:rsidRPr="0003151F">
        <w:rPr>
          <w:rFonts w:ascii="Times New Roman" w:hAnsi="Times New Roman" w:cs="Times New Roman"/>
        </w:rPr>
        <w:t>202</w:t>
      </w:r>
      <w:r w:rsidR="0003151F" w:rsidRPr="0003151F">
        <w:rPr>
          <w:rFonts w:ascii="Times New Roman" w:hAnsi="Times New Roman" w:cs="Times New Roman"/>
        </w:rPr>
        <w:t>4</w:t>
      </w:r>
      <w:r w:rsidRPr="0003151F">
        <w:rPr>
          <w:rFonts w:ascii="Times New Roman" w:hAnsi="Times New Roman" w:cs="Times New Roman"/>
        </w:rPr>
        <w:t xml:space="preserve">. gada </w:t>
      </w:r>
      <w:r w:rsidR="0003151F" w:rsidRPr="0003151F">
        <w:rPr>
          <w:rFonts w:ascii="Times New Roman" w:hAnsi="Times New Roman" w:cs="Times New Roman"/>
        </w:rPr>
        <w:t>27. jūnijā</w:t>
      </w:r>
      <w:r w:rsidRPr="0003151F">
        <w:rPr>
          <w:rFonts w:ascii="Times New Roman" w:hAnsi="Times New Roman" w:cs="Times New Roman"/>
        </w:rPr>
        <w:t xml:space="preserve"> </w:t>
      </w:r>
      <w:r w:rsidRPr="0003151F">
        <w:rPr>
          <w:rFonts w:ascii="Times New Roman" w:hAnsi="Times New Roman" w:cs="Times New Roman"/>
        </w:rPr>
        <w:tab/>
      </w:r>
      <w:r w:rsidRPr="0003151F">
        <w:rPr>
          <w:rFonts w:ascii="Times New Roman" w:hAnsi="Times New Roman" w:cs="Times New Roman"/>
        </w:rPr>
        <w:tab/>
      </w:r>
      <w:r w:rsidRPr="0003151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8E32D1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E45A5C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0F63FCE" w14:textId="77777777" w:rsidR="00564CA6" w:rsidRDefault="0003151F" w:rsidP="0003151F">
      <w:pPr>
        <w:jc w:val="center"/>
        <w:rPr>
          <w:rFonts w:ascii="Times New Roman" w:hAnsi="Times New Roman" w:cs="Times New Roman"/>
          <w:b/>
        </w:rPr>
      </w:pPr>
      <w:r w:rsidRPr="0003151F">
        <w:rPr>
          <w:rFonts w:ascii="Times New Roman" w:hAnsi="Times New Roman" w:cs="Times New Roman"/>
          <w:b/>
        </w:rPr>
        <w:t>Par adrešu piešķiršanu telpu grupām Avotu iela 8, Gaujā</w:t>
      </w:r>
    </w:p>
    <w:p w14:paraId="21FA7A42" w14:textId="77777777" w:rsidR="0003151F" w:rsidRPr="00564CA6" w:rsidRDefault="0003151F" w:rsidP="0003151F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1310733" w14:textId="77777777" w:rsidR="0003151F" w:rsidRPr="00A371BA" w:rsidRDefault="0003151F" w:rsidP="0003151F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>Ādažu novada pašvaldības dome izskatīja Valsts zemes dienesta (reģ. Nr. 90000030432, adrese</w:t>
      </w:r>
      <w:r>
        <w:rPr>
          <w:rFonts w:ascii="Times New Roman" w:eastAsia="Calibri" w:hAnsi="Times New Roman" w:cs="Times New Roman"/>
          <w:iCs/>
        </w:rPr>
        <w:t>:</w:t>
      </w:r>
      <w:r w:rsidRPr="00104AF6">
        <w:rPr>
          <w:rFonts w:ascii="Times New Roman" w:eastAsia="Calibri" w:hAnsi="Times New Roman" w:cs="Times New Roman"/>
          <w:iCs/>
        </w:rPr>
        <w:t xml:space="preserve">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>Kārļa Mīlenbaha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</w:t>
      </w:r>
      <w:r w:rsidRPr="001603B2">
        <w:rPr>
          <w:rFonts w:ascii="Times New Roman" w:hAnsi="Times New Roman" w:cs="Times New Roman"/>
          <w:shd w:val="clear" w:color="auto" w:fill="FFFFFF"/>
        </w:rPr>
        <w:t>1050)</w:t>
      </w:r>
      <w:r w:rsidRPr="001603B2">
        <w:rPr>
          <w:rFonts w:ascii="Times New Roman" w:eastAsia="Calibri" w:hAnsi="Times New Roman" w:cs="Times New Roman"/>
          <w:iCs/>
        </w:rPr>
        <w:t xml:space="preserve"> </w:t>
      </w:r>
      <w:r w:rsidR="00A371BA">
        <w:rPr>
          <w:rFonts w:ascii="Times New Roman" w:eastAsia="Calibri" w:hAnsi="Times New Roman" w:cs="Times New Roman"/>
          <w:iCs/>
        </w:rPr>
        <w:t>04.06</w:t>
      </w:r>
      <w:r w:rsidRPr="001603B2">
        <w:rPr>
          <w:rFonts w:ascii="Times New Roman" w:eastAsia="Calibri" w:hAnsi="Times New Roman" w:cs="Times New Roman"/>
          <w:iCs/>
        </w:rPr>
        <w:t>.2024. iesniegumu (reģ. Nr. </w:t>
      </w:r>
      <w:hyperlink r:id="rId8" w:history="1">
        <w:r w:rsidRPr="001603B2">
          <w:rPr>
            <w:rStyle w:val="Hyperlink"/>
            <w:rFonts w:ascii="Times New Roman" w:hAnsi="Times New Roman" w:cs="Times New Roman"/>
            <w:color w:val="auto"/>
            <w:u w:val="none"/>
          </w:rPr>
          <w:t>ĀNP/1-11-1/24/</w:t>
        </w:r>
        <w:r w:rsidR="00A371BA">
          <w:rPr>
            <w:rStyle w:val="Hyperlink"/>
            <w:rFonts w:ascii="Times New Roman" w:hAnsi="Times New Roman" w:cs="Times New Roman"/>
            <w:color w:val="auto"/>
            <w:u w:val="none"/>
          </w:rPr>
          <w:t>3016</w:t>
        </w:r>
      </w:hyperlink>
      <w:r w:rsidRPr="001603B2">
        <w:rPr>
          <w:rFonts w:ascii="Times New Roman" w:hAnsi="Times New Roman" w:cs="Times New Roman"/>
          <w:shd w:val="clear" w:color="auto" w:fill="FFFFFF"/>
        </w:rPr>
        <w:t xml:space="preserve">) par adrešu piešķiršanu divām </w:t>
      </w:r>
      <w:r w:rsidRPr="001603B2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r w:rsidRPr="001603B2">
        <w:rPr>
          <w:rStyle w:val="Strong"/>
          <w:rFonts w:ascii="Times New Roman" w:hAnsi="Times New Roman" w:cs="Times New Roman"/>
        </w:rPr>
        <w:t xml:space="preserve">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1603B2">
        <w:rPr>
          <w:rFonts w:ascii="Times New Roman" w:hAnsi="Times New Roman" w:cs="Times New Roman"/>
        </w:rPr>
        <w:t xml:space="preserve">dvīņu mājā </w:t>
      </w:r>
      <w:r w:rsidR="00A371BA">
        <w:rPr>
          <w:rFonts w:ascii="Times New Roman" w:hAnsi="Times New Roman" w:cs="Times New Roman"/>
        </w:rPr>
        <w:t>Avotu</w:t>
      </w:r>
      <w:r w:rsidRPr="001603B2">
        <w:rPr>
          <w:rFonts w:ascii="Times New Roman" w:hAnsi="Times New Roman" w:cs="Times New Roman"/>
        </w:rPr>
        <w:t xml:space="preserve"> ielā </w:t>
      </w:r>
      <w:r w:rsidR="00A371BA">
        <w:rPr>
          <w:rFonts w:ascii="Times New Roman" w:hAnsi="Times New Roman" w:cs="Times New Roman"/>
        </w:rPr>
        <w:t>8</w:t>
      </w:r>
      <w:r w:rsidRPr="001603B2">
        <w:rPr>
          <w:rFonts w:ascii="Times New Roman" w:hAnsi="Times New Roman" w:cs="Times New Roman"/>
        </w:rPr>
        <w:t xml:space="preserve">, </w:t>
      </w:r>
      <w:r w:rsidR="00A371BA">
        <w:rPr>
          <w:rFonts w:ascii="Times New Roman" w:hAnsi="Times New Roman" w:cs="Times New Roman"/>
        </w:rPr>
        <w:t>Gaujā</w:t>
      </w:r>
      <w:r w:rsidRPr="001603B2">
        <w:rPr>
          <w:rFonts w:ascii="Times New Roman" w:hAnsi="Times New Roman" w:cs="Times New Roman"/>
        </w:rPr>
        <w:t xml:space="preserve">, </w:t>
      </w:r>
      <w:r w:rsidRPr="001603B2">
        <w:rPr>
          <w:rFonts w:ascii="Times New Roman" w:hAnsi="Times New Roman" w:cs="Times New Roman"/>
          <w:iCs/>
        </w:rPr>
        <w:t>Carnikavas pag</w:t>
      </w:r>
      <w:r w:rsidRPr="001603B2">
        <w:rPr>
          <w:rFonts w:ascii="Times New Roman" w:hAnsi="Times New Roman" w:cs="Times New Roman"/>
        </w:rPr>
        <w:t>., Ādažu nov.,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 LV-2163</w:t>
      </w:r>
      <w:r w:rsidRPr="001603B2">
        <w:rPr>
          <w:rFonts w:ascii="Times New Roman" w:hAnsi="Times New Roman" w:cs="Times New Roman"/>
        </w:rPr>
        <w:t xml:space="preserve"> (ēkas kadastra apzīmējums </w:t>
      </w:r>
      <w:r w:rsidRPr="001603B2">
        <w:rPr>
          <w:rFonts w:ascii="Times New Roman" w:hAnsi="Times New Roman" w:cs="Times New Roman"/>
          <w:shd w:val="clear" w:color="auto" w:fill="FFFFFF"/>
        </w:rPr>
        <w:t>8052 00</w:t>
      </w:r>
      <w:r w:rsidR="00A371BA">
        <w:rPr>
          <w:rFonts w:ascii="Times New Roman" w:hAnsi="Times New Roman" w:cs="Times New Roman"/>
          <w:shd w:val="clear" w:color="auto" w:fill="FFFFFF"/>
        </w:rPr>
        <w:t>2 2065 001</w:t>
      </w:r>
      <w:r w:rsidRPr="001603B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70EE0578" w14:textId="77777777" w:rsidR="0003151F" w:rsidRDefault="0003151F" w:rsidP="0003151F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7654B38B" w14:textId="77777777" w:rsidR="0003151F" w:rsidRPr="00CC0E0E" w:rsidRDefault="0003151F" w:rsidP="0003151F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2A78CB84" w14:textId="77777777" w:rsidR="0003151F" w:rsidRPr="00104AF6" w:rsidRDefault="0003151F" w:rsidP="0003151F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77244FB5" w14:textId="77777777" w:rsidR="0003151F" w:rsidRPr="00CD6C89" w:rsidRDefault="0003151F" w:rsidP="0003151F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 w:rsidR="00526A2E"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 w:rsidR="00A371BA">
        <w:rPr>
          <w:rFonts w:ascii="Times New Roman" w:hAnsi="Times New Roman" w:cs="Times New Roman"/>
          <w:bCs/>
        </w:rPr>
        <w:t>12.06</w:t>
      </w:r>
      <w:r w:rsidRPr="00CD6C89">
        <w:rPr>
          <w:rFonts w:ascii="Times New Roman" w:hAnsi="Times New Roman" w:cs="Times New Roman"/>
          <w:bCs/>
        </w:rPr>
        <w:t>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4712BAE7" w14:textId="77777777" w:rsidR="0003151F" w:rsidRPr="009460CA" w:rsidRDefault="0003151F" w:rsidP="0003151F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34991C57" w14:textId="77777777" w:rsidR="0003151F" w:rsidRPr="00104AF6" w:rsidRDefault="0003151F" w:rsidP="0003151F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šādas adreses telpu grupām (dzīvokļiem)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416"/>
        <w:gridCol w:w="2391"/>
        <w:gridCol w:w="3543"/>
      </w:tblGrid>
      <w:tr w:rsidR="0003151F" w:rsidRPr="00526A2E" w14:paraId="6767B04B" w14:textId="77777777" w:rsidTr="00A371BA">
        <w:trPr>
          <w:trHeight w:val="394"/>
        </w:trPr>
        <w:tc>
          <w:tcPr>
            <w:tcW w:w="1296" w:type="dxa"/>
            <w:vAlign w:val="center"/>
          </w:tcPr>
          <w:p w14:paraId="70E10913" w14:textId="77777777" w:rsidR="0003151F" w:rsidRPr="00526A2E" w:rsidRDefault="0003151F" w:rsidP="00833AE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04260515" w14:textId="77777777" w:rsidR="0003151F" w:rsidRPr="00526A2E" w:rsidRDefault="0003151F" w:rsidP="00833AE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Adresācijas objekts</w:t>
            </w:r>
          </w:p>
        </w:tc>
        <w:tc>
          <w:tcPr>
            <w:tcW w:w="2391" w:type="dxa"/>
            <w:vAlign w:val="center"/>
          </w:tcPr>
          <w:p w14:paraId="419DAEC0" w14:textId="77777777" w:rsidR="0003151F" w:rsidRPr="00526A2E" w:rsidRDefault="0003151F" w:rsidP="00833AE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5945D776" w14:textId="77777777" w:rsidR="0003151F" w:rsidRPr="00526A2E" w:rsidRDefault="0003151F" w:rsidP="00833AE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03151F" w:rsidRPr="00526A2E" w14:paraId="71A957DA" w14:textId="77777777" w:rsidTr="00A371BA">
        <w:tc>
          <w:tcPr>
            <w:tcW w:w="1296" w:type="dxa"/>
            <w:vAlign w:val="center"/>
          </w:tcPr>
          <w:p w14:paraId="0FE312B4" w14:textId="77777777" w:rsidR="0003151F" w:rsidRPr="00526A2E" w:rsidRDefault="0003151F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1551349F" w14:textId="77777777" w:rsidR="0003151F" w:rsidRPr="00526A2E" w:rsidRDefault="0003151F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675C7833" w14:textId="77777777" w:rsidR="0003151F" w:rsidRPr="00526A2E" w:rsidRDefault="00A371BA" w:rsidP="00A371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80520022065001001</w:t>
            </w:r>
          </w:p>
        </w:tc>
        <w:tc>
          <w:tcPr>
            <w:tcW w:w="3543" w:type="dxa"/>
            <w:vAlign w:val="center"/>
          </w:tcPr>
          <w:p w14:paraId="617C1E75" w14:textId="77777777" w:rsidR="0003151F" w:rsidRPr="00526A2E" w:rsidRDefault="00A371BA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Avotu iel</w:t>
            </w:r>
            <w:r w:rsidR="00526A2E" w:rsidRPr="00526A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 8-1, Gauj</w:t>
            </w:r>
            <w:r w:rsidR="00526A2E" w:rsidRPr="00526A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3151F"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151F" w:rsidRPr="00526A2E">
              <w:rPr>
                <w:rFonts w:ascii="Times New Roman" w:hAnsi="Times New Roman" w:cs="Times New Roman"/>
                <w:iCs/>
                <w:sz w:val="24"/>
                <w:szCs w:val="24"/>
              </w:rPr>
              <w:t>Carnikavas pag</w:t>
            </w:r>
            <w:r w:rsidR="0003151F" w:rsidRPr="00526A2E">
              <w:rPr>
                <w:rFonts w:ascii="Times New Roman" w:hAnsi="Times New Roman" w:cs="Times New Roman"/>
                <w:sz w:val="24"/>
                <w:szCs w:val="24"/>
              </w:rPr>
              <w:t>., Ādažu nov.,</w:t>
            </w:r>
            <w:r w:rsidR="0003151F"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LV-2163</w:t>
            </w:r>
            <w:r w:rsidR="0003151F"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51F" w:rsidRPr="00526A2E" w14:paraId="7A00F84E" w14:textId="77777777" w:rsidTr="00A371BA">
        <w:tc>
          <w:tcPr>
            <w:tcW w:w="1296" w:type="dxa"/>
            <w:vAlign w:val="center"/>
          </w:tcPr>
          <w:p w14:paraId="089C2EE0" w14:textId="77777777" w:rsidR="0003151F" w:rsidRPr="00526A2E" w:rsidRDefault="0003151F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6ABEF168" w14:textId="77777777" w:rsidR="0003151F" w:rsidRPr="00526A2E" w:rsidRDefault="0003151F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3A401F2A" w14:textId="77777777" w:rsidR="0003151F" w:rsidRPr="00526A2E" w:rsidRDefault="00A371BA" w:rsidP="00A371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80520022065001002</w:t>
            </w:r>
          </w:p>
        </w:tc>
        <w:tc>
          <w:tcPr>
            <w:tcW w:w="3543" w:type="dxa"/>
            <w:vAlign w:val="center"/>
          </w:tcPr>
          <w:p w14:paraId="48F855D0" w14:textId="77777777" w:rsidR="0003151F" w:rsidRPr="00526A2E" w:rsidRDefault="00A371BA" w:rsidP="00833AE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Avotu iel</w:t>
            </w:r>
            <w:r w:rsidR="00526A2E" w:rsidRPr="00526A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 8-2, Gauj</w:t>
            </w:r>
            <w:r w:rsidR="00526A2E" w:rsidRPr="00526A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6A2E">
              <w:rPr>
                <w:rFonts w:ascii="Times New Roman" w:hAnsi="Times New Roman" w:cs="Times New Roman"/>
                <w:iCs/>
                <w:sz w:val="24"/>
                <w:szCs w:val="24"/>
              </w:rPr>
              <w:t>Carnikavas pag</w:t>
            </w: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., Ādažu nov.,</w:t>
            </w: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LV-2163</w:t>
            </w:r>
          </w:p>
        </w:tc>
      </w:tr>
    </w:tbl>
    <w:p w14:paraId="1242D02F" w14:textId="77777777" w:rsidR="0003151F" w:rsidRPr="00104AF6" w:rsidRDefault="0003151F" w:rsidP="0003151F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e-adresi.</w:t>
      </w:r>
    </w:p>
    <w:p w14:paraId="28395AB1" w14:textId="77777777" w:rsidR="0003151F" w:rsidRPr="00300512" w:rsidRDefault="0003151F" w:rsidP="0003151F">
      <w:pPr>
        <w:pStyle w:val="ListParagraph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lastRenderedPageBreak/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3B58F3F2" w14:textId="77777777" w:rsidR="0003151F" w:rsidRDefault="0003151F" w:rsidP="0003151F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5E9354DE" w14:textId="77777777" w:rsidR="00A371BA" w:rsidRDefault="00A371BA" w:rsidP="0003151F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552BAD34" w14:textId="77777777" w:rsidR="0003151F" w:rsidRDefault="0003151F" w:rsidP="0003151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7A07498" w14:textId="77777777" w:rsidR="00A371BA" w:rsidRDefault="00A371BA" w:rsidP="0003151F">
      <w:pPr>
        <w:jc w:val="both"/>
        <w:rPr>
          <w:rFonts w:ascii="Times New Roman" w:hAnsi="Times New Roman" w:cs="Times New Roman"/>
          <w:noProof/>
        </w:rPr>
      </w:pPr>
    </w:p>
    <w:p w14:paraId="31A59062" w14:textId="77777777" w:rsidR="00A371BA" w:rsidRDefault="00A371BA" w:rsidP="0003151F">
      <w:pPr>
        <w:jc w:val="both"/>
        <w:rPr>
          <w:rFonts w:ascii="Times New Roman" w:hAnsi="Times New Roman" w:cs="Times New Roman"/>
          <w:noProof/>
        </w:rPr>
      </w:pPr>
    </w:p>
    <w:p w14:paraId="37A0DD0A" w14:textId="77777777" w:rsidR="0003151F" w:rsidRDefault="0003151F" w:rsidP="0003151F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14C8F84" w14:textId="77777777" w:rsidR="00A371BA" w:rsidRDefault="00A371BA" w:rsidP="0003151F">
      <w:pPr>
        <w:jc w:val="center"/>
        <w:rPr>
          <w:rFonts w:ascii="Times New Roman" w:eastAsia="Calibri" w:hAnsi="Times New Roman" w:cs="Times New Roman"/>
        </w:rPr>
      </w:pPr>
    </w:p>
    <w:p w14:paraId="612A8E59" w14:textId="77777777" w:rsidR="00A371BA" w:rsidRPr="001603B2" w:rsidRDefault="00A371BA" w:rsidP="0003151F">
      <w:pPr>
        <w:jc w:val="center"/>
      </w:pPr>
    </w:p>
    <w:p w14:paraId="38A3CC8A" w14:textId="77777777" w:rsidR="00A371BA" w:rsidRPr="00941EEE" w:rsidRDefault="00A371BA" w:rsidP="00A371BA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941EEE">
        <w:rPr>
          <w:rFonts w:ascii="Times New Roman" w:hAnsi="Times New Roman" w:cs="Times New Roman"/>
          <w:sz w:val="20"/>
          <w:szCs w:val="20"/>
        </w:rPr>
        <w:t>:</w:t>
      </w:r>
    </w:p>
    <w:p w14:paraId="7EEAACA9" w14:textId="77777777" w:rsidR="00A371BA" w:rsidRPr="00941EEE" w:rsidRDefault="00A371BA" w:rsidP="00A371BA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</w:rPr>
        <w:t>@ VZD uz e-adresi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EECA21" w14:textId="77777777" w:rsidR="00A371BA" w:rsidRPr="00941EEE" w:rsidRDefault="00A371BA" w:rsidP="00A371BA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41EEE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941EEE">
        <w:rPr>
          <w:rFonts w:ascii="Times New Roman" w:hAnsi="Times New Roman" w:cs="Times New Roman"/>
          <w:sz w:val="20"/>
          <w:szCs w:val="20"/>
        </w:rPr>
        <w:t xml:space="preserve">N, NĪN  </w:t>
      </w:r>
    </w:p>
    <w:p w14:paraId="62CD1BD8" w14:textId="77777777" w:rsidR="00A371BA" w:rsidRPr="00941EEE" w:rsidRDefault="00A371BA" w:rsidP="00A371BA">
      <w:pPr>
        <w:rPr>
          <w:rFonts w:ascii="Times New Roman" w:hAnsi="Times New Roman" w:cs="Times New Roman"/>
          <w:noProof/>
          <w:sz w:val="20"/>
          <w:szCs w:val="20"/>
        </w:rPr>
      </w:pPr>
    </w:p>
    <w:p w14:paraId="71B20EB9" w14:textId="77777777" w:rsidR="00A371BA" w:rsidRPr="00941EEE" w:rsidRDefault="00A371BA" w:rsidP="00A371BA">
      <w:pPr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941EEE">
        <w:rPr>
          <w:rFonts w:ascii="Times New Roman" w:hAnsi="Times New Roman" w:cs="Times New Roman"/>
          <w:sz w:val="20"/>
          <w:szCs w:val="20"/>
        </w:rPr>
        <w:t xml:space="preserve">, </w:t>
      </w:r>
      <w:r w:rsidRPr="00941EEE">
        <w:rPr>
          <w:rFonts w:ascii="Times New Roman" w:hAnsi="Times New Roman" w:cs="Times New Roman"/>
          <w:sz w:val="20"/>
          <w:szCs w:val="20"/>
          <w14:ligatures w14:val="standardContextual"/>
        </w:rPr>
        <w:t>28776519</w:t>
      </w:r>
    </w:p>
    <w:p w14:paraId="56EBC691" w14:textId="77777777" w:rsidR="00564CA6" w:rsidRPr="00B47C10" w:rsidRDefault="00564CA6" w:rsidP="0003151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5FD7" w14:textId="77777777" w:rsidR="000F7F42" w:rsidRDefault="000F7F42">
      <w:r>
        <w:separator/>
      </w:r>
    </w:p>
  </w:endnote>
  <w:endnote w:type="continuationSeparator" w:id="0">
    <w:p w14:paraId="1D3B9131" w14:textId="77777777" w:rsidR="000F7F42" w:rsidRDefault="000F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4468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520493" w14:textId="77777777" w:rsidR="005C7FA1" w:rsidRPr="005C7FA1" w:rsidRDefault="00A371B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D86571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E08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972F01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56EE" w14:textId="77777777" w:rsidR="000F7F42" w:rsidRDefault="000F7F42">
      <w:r>
        <w:separator/>
      </w:r>
    </w:p>
  </w:footnote>
  <w:footnote w:type="continuationSeparator" w:id="0">
    <w:p w14:paraId="6FDCB69B" w14:textId="77777777" w:rsidR="000F7F42" w:rsidRDefault="000F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F61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97D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C74D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28882C" w:tentative="1">
      <w:start w:val="1"/>
      <w:numFmt w:val="lowerLetter"/>
      <w:lvlText w:val="%2."/>
      <w:lvlJc w:val="left"/>
      <w:pPr>
        <w:ind w:left="1440" w:hanging="360"/>
      </w:pPr>
    </w:lvl>
    <w:lvl w:ilvl="2" w:tplc="6F20A93C" w:tentative="1">
      <w:start w:val="1"/>
      <w:numFmt w:val="lowerRoman"/>
      <w:lvlText w:val="%3."/>
      <w:lvlJc w:val="right"/>
      <w:pPr>
        <w:ind w:left="2160" w:hanging="180"/>
      </w:pPr>
    </w:lvl>
    <w:lvl w:ilvl="3" w:tplc="F67C7906" w:tentative="1">
      <w:start w:val="1"/>
      <w:numFmt w:val="decimal"/>
      <w:lvlText w:val="%4."/>
      <w:lvlJc w:val="left"/>
      <w:pPr>
        <w:ind w:left="2880" w:hanging="360"/>
      </w:pPr>
    </w:lvl>
    <w:lvl w:ilvl="4" w:tplc="53E03490" w:tentative="1">
      <w:start w:val="1"/>
      <w:numFmt w:val="lowerLetter"/>
      <w:lvlText w:val="%5."/>
      <w:lvlJc w:val="left"/>
      <w:pPr>
        <w:ind w:left="3600" w:hanging="360"/>
      </w:pPr>
    </w:lvl>
    <w:lvl w:ilvl="5" w:tplc="06CC3716" w:tentative="1">
      <w:start w:val="1"/>
      <w:numFmt w:val="lowerRoman"/>
      <w:lvlText w:val="%6."/>
      <w:lvlJc w:val="right"/>
      <w:pPr>
        <w:ind w:left="4320" w:hanging="180"/>
      </w:pPr>
    </w:lvl>
    <w:lvl w:ilvl="6" w:tplc="8DD83C7E" w:tentative="1">
      <w:start w:val="1"/>
      <w:numFmt w:val="decimal"/>
      <w:lvlText w:val="%7."/>
      <w:lvlJc w:val="left"/>
      <w:pPr>
        <w:ind w:left="5040" w:hanging="360"/>
      </w:pPr>
    </w:lvl>
    <w:lvl w:ilvl="7" w:tplc="10A61088" w:tentative="1">
      <w:start w:val="1"/>
      <w:numFmt w:val="lowerLetter"/>
      <w:lvlText w:val="%8."/>
      <w:lvlJc w:val="left"/>
      <w:pPr>
        <w:ind w:left="5760" w:hanging="360"/>
      </w:pPr>
    </w:lvl>
    <w:lvl w:ilvl="8" w:tplc="9FF87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97180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66F0B8" w:tentative="1">
      <w:start w:val="1"/>
      <w:numFmt w:val="lowerLetter"/>
      <w:lvlText w:val="%2."/>
      <w:lvlJc w:val="left"/>
      <w:pPr>
        <w:ind w:left="1440" w:hanging="360"/>
      </w:pPr>
    </w:lvl>
    <w:lvl w:ilvl="2" w:tplc="7FE88876" w:tentative="1">
      <w:start w:val="1"/>
      <w:numFmt w:val="lowerRoman"/>
      <w:lvlText w:val="%3."/>
      <w:lvlJc w:val="right"/>
      <w:pPr>
        <w:ind w:left="2160" w:hanging="180"/>
      </w:pPr>
    </w:lvl>
    <w:lvl w:ilvl="3" w:tplc="C0CCFC76" w:tentative="1">
      <w:start w:val="1"/>
      <w:numFmt w:val="decimal"/>
      <w:lvlText w:val="%4."/>
      <w:lvlJc w:val="left"/>
      <w:pPr>
        <w:ind w:left="2880" w:hanging="360"/>
      </w:pPr>
    </w:lvl>
    <w:lvl w:ilvl="4" w:tplc="BEECD71E" w:tentative="1">
      <w:start w:val="1"/>
      <w:numFmt w:val="lowerLetter"/>
      <w:lvlText w:val="%5."/>
      <w:lvlJc w:val="left"/>
      <w:pPr>
        <w:ind w:left="3600" w:hanging="360"/>
      </w:pPr>
    </w:lvl>
    <w:lvl w:ilvl="5" w:tplc="4CE42AA8" w:tentative="1">
      <w:start w:val="1"/>
      <w:numFmt w:val="lowerRoman"/>
      <w:lvlText w:val="%6."/>
      <w:lvlJc w:val="right"/>
      <w:pPr>
        <w:ind w:left="4320" w:hanging="180"/>
      </w:pPr>
    </w:lvl>
    <w:lvl w:ilvl="6" w:tplc="EDE64B04" w:tentative="1">
      <w:start w:val="1"/>
      <w:numFmt w:val="decimal"/>
      <w:lvlText w:val="%7."/>
      <w:lvlJc w:val="left"/>
      <w:pPr>
        <w:ind w:left="5040" w:hanging="360"/>
      </w:pPr>
    </w:lvl>
    <w:lvl w:ilvl="7" w:tplc="28A24EE4" w:tentative="1">
      <w:start w:val="1"/>
      <w:numFmt w:val="lowerLetter"/>
      <w:lvlText w:val="%8."/>
      <w:lvlJc w:val="left"/>
      <w:pPr>
        <w:ind w:left="5760" w:hanging="360"/>
      </w:pPr>
    </w:lvl>
    <w:lvl w:ilvl="8" w:tplc="F662A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51F"/>
    <w:rsid w:val="00070E3F"/>
    <w:rsid w:val="000F7F42"/>
    <w:rsid w:val="00147221"/>
    <w:rsid w:val="00180C9A"/>
    <w:rsid w:val="00186E20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26A2E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371BA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64017"/>
    <w:rsid w:val="00E75D8D"/>
    <w:rsid w:val="00EF06E1"/>
    <w:rsid w:val="00F5273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3BBD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03151F"/>
    <w:rPr>
      <w:color w:val="0000FF"/>
      <w:u w:val="single"/>
    </w:rPr>
  </w:style>
  <w:style w:type="paragraph" w:customStyle="1" w:styleId="tv213">
    <w:name w:val="tv213"/>
    <w:basedOn w:val="Normal"/>
    <w:rsid w:val="000315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0315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3151F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3151F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51F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03151F"/>
    <w:rPr>
      <w:b/>
      <w:bCs/>
    </w:rPr>
  </w:style>
  <w:style w:type="paragraph" w:customStyle="1" w:styleId="xmsonormal">
    <w:name w:val="x_msonormal"/>
    <w:basedOn w:val="Normal"/>
    <w:rsid w:val="00A371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186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2024-06-19T14:13:00Z</dcterms:created>
  <dcterms:modified xsi:type="dcterms:W3CDTF">2024-06-19T14:13:00Z</dcterms:modified>
</cp:coreProperties>
</file>