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E9DE" w14:textId="1863FF66" w:rsidR="004D516C" w:rsidRDefault="00B64614" w:rsidP="00564CA6">
      <w:r>
        <w:rPr>
          <w:noProof/>
        </w:rPr>
        <w:drawing>
          <wp:inline distT="0" distB="0" distL="0" distR="0" wp14:anchorId="617A9681" wp14:editId="36ECB40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CEDC0" w14:textId="77777777" w:rsidR="005C7FA1" w:rsidRDefault="005C7FA1" w:rsidP="00564CA6"/>
    <w:p w14:paraId="7E399B37" w14:textId="77777777" w:rsidR="00564CA6" w:rsidRPr="00287BE0" w:rsidRDefault="00A227F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287BE0">
        <w:rPr>
          <w:rFonts w:ascii="Times New Roman" w:hAnsi="Times New Roman" w:cs="Times New Roman"/>
          <w:noProof/>
        </w:rPr>
        <w:t xml:space="preserve">uz </w:t>
      </w:r>
      <w:r w:rsidRPr="008D7EBD">
        <w:rPr>
          <w:rFonts w:ascii="Times New Roman" w:hAnsi="Times New Roman" w:cs="Times New Roman"/>
          <w:noProof/>
        </w:rPr>
        <w:t>28.05.2024.</w:t>
      </w:r>
    </w:p>
    <w:p w14:paraId="03047D3A" w14:textId="77777777" w:rsidR="00564CA6" w:rsidRPr="008D7EBD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E44D171" w14:textId="5DC3411F" w:rsidR="00564CA6" w:rsidRPr="00564CA6" w:rsidRDefault="00A227F7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vēlamais datums izskatīšanai</w:t>
      </w:r>
      <w:r w:rsidRPr="00287BE0">
        <w:rPr>
          <w:rFonts w:ascii="Times New Roman" w:hAnsi="Times New Roman" w:cs="Times New Roman"/>
          <w:noProof/>
        </w:rPr>
        <w:t xml:space="preserve">: </w:t>
      </w:r>
      <w:r w:rsidR="001F1A25" w:rsidRPr="008D7EBD">
        <w:rPr>
          <w:rFonts w:ascii="Times New Roman" w:hAnsi="Times New Roman" w:cs="Times New Roman"/>
          <w:noProof/>
        </w:rPr>
        <w:t>IKS</w:t>
      </w:r>
      <w:r w:rsidR="00287BE0" w:rsidRPr="008D7EBD">
        <w:rPr>
          <w:rFonts w:ascii="Times New Roman" w:hAnsi="Times New Roman" w:cs="Times New Roman"/>
          <w:noProof/>
        </w:rPr>
        <w:t>S</w:t>
      </w:r>
      <w:r w:rsidR="001F1A25" w:rsidRPr="008D7EBD">
        <w:rPr>
          <w:rFonts w:ascii="Times New Roman" w:hAnsi="Times New Roman" w:cs="Times New Roman"/>
          <w:noProof/>
        </w:rPr>
        <w:t xml:space="preserve"> </w:t>
      </w:r>
      <w:r w:rsidRPr="008D7EBD">
        <w:rPr>
          <w:rFonts w:ascii="Times New Roman" w:hAnsi="Times New Roman" w:cs="Times New Roman"/>
          <w:noProof/>
        </w:rPr>
        <w:t>05.06.2024.</w:t>
      </w:r>
    </w:p>
    <w:p w14:paraId="1123BED0" w14:textId="03648D10" w:rsidR="00564CA6" w:rsidRPr="00564CA6" w:rsidRDefault="00A227F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8D7EBD">
        <w:rPr>
          <w:rFonts w:ascii="Times New Roman" w:hAnsi="Times New Roman" w:cs="Times New Roman"/>
          <w:noProof/>
        </w:rPr>
        <w:t>27.</w:t>
      </w:r>
      <w:r w:rsidR="00287BE0">
        <w:rPr>
          <w:rFonts w:ascii="Times New Roman" w:hAnsi="Times New Roman" w:cs="Times New Roman"/>
          <w:noProof/>
        </w:rPr>
        <w:t>06</w:t>
      </w:r>
      <w:r w:rsidRPr="00564CA6">
        <w:rPr>
          <w:rFonts w:ascii="Times New Roman" w:hAnsi="Times New Roman" w:cs="Times New Roman"/>
          <w:noProof/>
        </w:rPr>
        <w:t>.</w:t>
      </w:r>
      <w:r w:rsidR="00287BE0">
        <w:rPr>
          <w:rFonts w:ascii="Times New Roman" w:hAnsi="Times New Roman" w:cs="Times New Roman"/>
          <w:noProof/>
        </w:rPr>
        <w:t>2024</w:t>
      </w:r>
      <w:r w:rsidRPr="00564CA6">
        <w:rPr>
          <w:rFonts w:ascii="Times New Roman" w:hAnsi="Times New Roman" w:cs="Times New Roman"/>
          <w:noProof/>
        </w:rPr>
        <w:t>.</w:t>
      </w:r>
    </w:p>
    <w:p w14:paraId="235BE51E" w14:textId="6FF73FC6" w:rsidR="00564CA6" w:rsidRPr="00564CA6" w:rsidRDefault="00A227F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="00287BE0">
        <w:rPr>
          <w:rFonts w:ascii="Times New Roman" w:hAnsi="Times New Roman" w:cs="Times New Roman"/>
          <w:noProof/>
        </w:rPr>
        <w:t xml:space="preserve">, </w:t>
      </w:r>
      <w:r w:rsidR="00287BE0" w:rsidRPr="00287BE0">
        <w:rPr>
          <w:rFonts w:ascii="Times New Roman" w:hAnsi="Times New Roman" w:cs="Times New Roman"/>
          <w:noProof/>
        </w:rPr>
        <w:t>ziņotājs</w:t>
      </w:r>
      <w:r w:rsidRPr="00287BE0">
        <w:rPr>
          <w:rFonts w:ascii="Times New Roman" w:hAnsi="Times New Roman" w:cs="Times New Roman"/>
          <w:noProof/>
        </w:rPr>
        <w:t xml:space="preserve">: </w:t>
      </w:r>
      <w:r w:rsidRPr="008D7EBD">
        <w:rPr>
          <w:rFonts w:ascii="Times New Roman" w:hAnsi="Times New Roman" w:cs="Times New Roman"/>
          <w:noProof/>
        </w:rPr>
        <w:t>Gunita Dzene</w:t>
      </w:r>
    </w:p>
    <w:p w14:paraId="73D02D9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472D500" w14:textId="77777777" w:rsidR="00564CA6" w:rsidRPr="00564CA6" w:rsidRDefault="00A227F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462294F" w14:textId="77777777" w:rsidR="00564CA6" w:rsidRPr="00564CA6" w:rsidRDefault="00A227F7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4D77A0B" w14:textId="77777777" w:rsidR="00564CA6" w:rsidRPr="00564CA6" w:rsidRDefault="00A227F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971B045" w14:textId="10A27E0D" w:rsidR="00564CA6" w:rsidRPr="00564CA6" w:rsidRDefault="00287BE0" w:rsidP="00564CA6">
      <w:pPr>
        <w:rPr>
          <w:rFonts w:ascii="Times New Roman" w:hAnsi="Times New Roman" w:cs="Times New Roman"/>
        </w:rPr>
      </w:pPr>
      <w:r w:rsidRPr="008D7EBD">
        <w:rPr>
          <w:rFonts w:ascii="Times New Roman" w:hAnsi="Times New Roman" w:cs="Times New Roman"/>
        </w:rPr>
        <w:t>2024</w:t>
      </w:r>
      <w:r w:rsidR="00A227F7" w:rsidRPr="00287BE0">
        <w:rPr>
          <w:rFonts w:ascii="Times New Roman" w:hAnsi="Times New Roman" w:cs="Times New Roman"/>
        </w:rPr>
        <w:t xml:space="preserve">.gada </w:t>
      </w:r>
      <w:r w:rsidR="008D7EBD">
        <w:rPr>
          <w:rFonts w:ascii="Times New Roman" w:hAnsi="Times New Roman" w:cs="Times New Roman"/>
        </w:rPr>
        <w:t>27</w:t>
      </w:r>
      <w:r w:rsidR="00A227F7" w:rsidRPr="008D7EBD">
        <w:rPr>
          <w:rFonts w:ascii="Times New Roman" w:hAnsi="Times New Roman" w:cs="Times New Roman"/>
        </w:rPr>
        <w:t>.</w:t>
      </w:r>
      <w:r w:rsidRPr="008D7EBD">
        <w:rPr>
          <w:rFonts w:ascii="Times New Roman" w:hAnsi="Times New Roman" w:cs="Times New Roman"/>
        </w:rPr>
        <w:t>jūnijā</w:t>
      </w:r>
      <w:r w:rsidR="00A227F7" w:rsidRPr="00287BE0">
        <w:rPr>
          <w:rFonts w:ascii="Times New Roman" w:hAnsi="Times New Roman" w:cs="Times New Roman"/>
        </w:rPr>
        <w:tab/>
      </w:r>
      <w:r w:rsidR="00A227F7" w:rsidRPr="00564CA6">
        <w:rPr>
          <w:rFonts w:ascii="Times New Roman" w:hAnsi="Times New Roman" w:cs="Times New Roman"/>
        </w:rPr>
        <w:tab/>
      </w:r>
      <w:r w:rsidR="00A227F7" w:rsidRPr="00564CA6">
        <w:rPr>
          <w:rFonts w:ascii="Times New Roman" w:hAnsi="Times New Roman" w:cs="Times New Roman"/>
        </w:rPr>
        <w:tab/>
      </w:r>
      <w:r w:rsidR="00A227F7" w:rsidRPr="00564CA6">
        <w:rPr>
          <w:rFonts w:ascii="Times New Roman" w:hAnsi="Times New Roman" w:cs="Times New Roman"/>
        </w:rPr>
        <w:tab/>
      </w:r>
      <w:r w:rsidR="008D7EBD">
        <w:rPr>
          <w:rFonts w:ascii="Times New Roman" w:hAnsi="Times New Roman" w:cs="Times New Roman"/>
        </w:rPr>
        <w:tab/>
      </w:r>
      <w:r w:rsidR="00A227F7" w:rsidRPr="00564CA6">
        <w:rPr>
          <w:rFonts w:ascii="Times New Roman" w:hAnsi="Times New Roman" w:cs="Times New Roman"/>
        </w:rPr>
        <w:tab/>
      </w:r>
      <w:proofErr w:type="spellStart"/>
      <w:r w:rsidR="00A227F7" w:rsidRPr="00564CA6">
        <w:rPr>
          <w:rFonts w:ascii="Times New Roman" w:hAnsi="Times New Roman" w:cs="Times New Roman"/>
          <w:b/>
        </w:rPr>
        <w:t>Nr</w:t>
      </w:r>
      <w:proofErr w:type="spellEnd"/>
      <w:r w:rsidR="00A227F7" w:rsidRPr="00564CA6">
        <w:rPr>
          <w:rFonts w:ascii="Times New Roman" w:hAnsi="Times New Roman" w:cs="Times New Roman"/>
          <w:b/>
        </w:rPr>
        <w:t>.</w:t>
      </w:r>
      <w:r w:rsidR="00A227F7" w:rsidRPr="00564CA6">
        <w:rPr>
          <w:rFonts w:ascii="Times New Roman" w:hAnsi="Times New Roman" w:cs="Times New Roman"/>
          <w:noProof/>
        </w:rPr>
        <w:fldChar w:fldCharType="begin"/>
      </w:r>
      <w:r w:rsidR="00A227F7" w:rsidRPr="00564CA6">
        <w:rPr>
          <w:rFonts w:ascii="Times New Roman" w:hAnsi="Times New Roman" w:cs="Times New Roman"/>
          <w:noProof/>
        </w:rPr>
        <w:instrText>MERGEFIELD DOKREGNUMURS</w:instrText>
      </w:r>
      <w:r w:rsidR="00A227F7" w:rsidRPr="00564CA6">
        <w:rPr>
          <w:rFonts w:ascii="Times New Roman" w:hAnsi="Times New Roman" w:cs="Times New Roman"/>
          <w:noProof/>
        </w:rPr>
        <w:fldChar w:fldCharType="separate"/>
      </w:r>
      <w:r w:rsidR="00A227F7" w:rsidRPr="00564CA6">
        <w:rPr>
          <w:rFonts w:ascii="Times New Roman" w:hAnsi="Times New Roman" w:cs="Times New Roman"/>
          <w:noProof/>
        </w:rPr>
        <w:t>«DOKREGNUMURS»</w:t>
      </w:r>
      <w:r w:rsidR="00A227F7" w:rsidRPr="00564CA6">
        <w:rPr>
          <w:rFonts w:ascii="Times New Roman" w:hAnsi="Times New Roman" w:cs="Times New Roman"/>
          <w:noProof/>
        </w:rPr>
        <w:fldChar w:fldCharType="end"/>
      </w:r>
      <w:r w:rsidR="00A227F7" w:rsidRPr="00564CA6">
        <w:rPr>
          <w:rFonts w:ascii="Times New Roman" w:hAnsi="Times New Roman" w:cs="Times New Roman"/>
        </w:rPr>
        <w:tab/>
      </w:r>
    </w:p>
    <w:p w14:paraId="09840A5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98DFCE2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72B29F1" w14:textId="77777777" w:rsidR="00B76156" w:rsidRDefault="00B76156" w:rsidP="00B76156">
      <w:pPr>
        <w:jc w:val="center"/>
        <w:rPr>
          <w:rFonts w:ascii="Times New Roman" w:hAnsi="Times New Roman"/>
          <w:b/>
          <w:bCs/>
          <w:color w:val="000000"/>
          <w:u w:color="000000"/>
        </w:rPr>
      </w:pPr>
      <w:bookmarkStart w:id="0" w:name="_Hlk155868084"/>
      <w:r w:rsidRPr="000D25FB">
        <w:rPr>
          <w:rFonts w:ascii="Times New Roman" w:hAnsi="Times New Roman" w:cs="Times New Roman"/>
          <w:b/>
        </w:rPr>
        <w:t xml:space="preserve">Par </w:t>
      </w:r>
      <w:bookmarkStart w:id="1" w:name="_Hlk167368005"/>
      <w:bookmarkStart w:id="2" w:name="_Hlk167362267"/>
      <w:r w:rsidRPr="00984D96">
        <w:rPr>
          <w:rFonts w:ascii="Times New Roman" w:hAnsi="Times New Roman"/>
          <w:b/>
          <w:bCs/>
          <w:color w:val="000000"/>
          <w:u w:color="000000"/>
        </w:rPr>
        <w:t xml:space="preserve">Ādažu novada </w:t>
      </w:r>
      <w:proofErr w:type="spellStart"/>
      <w:r w:rsidRPr="00984D96">
        <w:rPr>
          <w:rFonts w:ascii="Times New Roman" w:hAnsi="Times New Roman"/>
          <w:b/>
          <w:bCs/>
          <w:color w:val="000000"/>
          <w:u w:color="000000"/>
        </w:rPr>
        <w:t>daudzbērnu</w:t>
      </w:r>
      <w:proofErr w:type="spellEnd"/>
      <w:r w:rsidRPr="00984D96">
        <w:rPr>
          <w:rFonts w:ascii="Times New Roman" w:hAnsi="Times New Roman"/>
          <w:b/>
          <w:bCs/>
          <w:color w:val="000000"/>
          <w:u w:color="000000"/>
        </w:rPr>
        <w:t xml:space="preserve"> ģimeņu biedrība</w:t>
      </w:r>
      <w:r>
        <w:rPr>
          <w:rFonts w:ascii="Times New Roman" w:hAnsi="Times New Roman"/>
          <w:b/>
          <w:bCs/>
          <w:color w:val="000000"/>
          <w:u w:color="000000"/>
        </w:rPr>
        <w:t xml:space="preserve">s </w:t>
      </w:r>
      <w:r w:rsidRPr="00984D96">
        <w:rPr>
          <w:rFonts w:ascii="Times New Roman" w:hAnsi="Times New Roman"/>
          <w:b/>
          <w:bCs/>
          <w:color w:val="000000"/>
          <w:u w:color="000000"/>
        </w:rPr>
        <w:t xml:space="preserve">“Ādažu </w:t>
      </w:r>
      <w:proofErr w:type="spellStart"/>
      <w:r w:rsidRPr="00984D96">
        <w:rPr>
          <w:rFonts w:ascii="Times New Roman" w:hAnsi="Times New Roman"/>
          <w:b/>
          <w:bCs/>
          <w:color w:val="000000"/>
          <w:u w:color="000000"/>
        </w:rPr>
        <w:t>dižģimenes</w:t>
      </w:r>
      <w:proofErr w:type="spellEnd"/>
      <w:r w:rsidRPr="00984D96">
        <w:rPr>
          <w:rFonts w:ascii="Times New Roman" w:hAnsi="Times New Roman"/>
          <w:b/>
          <w:bCs/>
          <w:color w:val="000000"/>
          <w:u w:color="000000"/>
        </w:rPr>
        <w:t>”</w:t>
      </w:r>
      <w:r>
        <w:rPr>
          <w:rFonts w:ascii="Times New Roman" w:hAnsi="Times New Roman"/>
          <w:b/>
          <w:bCs/>
          <w:color w:val="000000"/>
          <w:u w:color="000000"/>
        </w:rPr>
        <w:t xml:space="preserve"> </w:t>
      </w:r>
      <w:bookmarkEnd w:id="1"/>
      <w:bookmarkEnd w:id="2"/>
    </w:p>
    <w:p w14:paraId="14534A0A" w14:textId="5260E4FA" w:rsidR="00B76156" w:rsidRPr="000D25FB" w:rsidRDefault="00B76156" w:rsidP="00B76156">
      <w:pPr>
        <w:jc w:val="center"/>
        <w:rPr>
          <w:rFonts w:ascii="Times New Roman" w:hAnsi="Times New Roman" w:cs="Times New Roman"/>
          <w:b/>
          <w:color w:val="FF0000"/>
        </w:rPr>
      </w:pPr>
      <w:r w:rsidRPr="00D2191C">
        <w:rPr>
          <w:rFonts w:ascii="Times New Roman" w:hAnsi="Times New Roman"/>
          <w:b/>
          <w:bCs/>
          <w:color w:val="000000"/>
          <w:u w:color="000000"/>
        </w:rPr>
        <w:t>iniciatīv</w:t>
      </w:r>
      <w:r>
        <w:rPr>
          <w:rFonts w:ascii="Times New Roman" w:hAnsi="Times New Roman"/>
          <w:b/>
          <w:bCs/>
          <w:color w:val="000000"/>
          <w:u w:color="000000"/>
        </w:rPr>
        <w:t>u</w:t>
      </w:r>
      <w:r w:rsidRPr="00D2191C">
        <w:rPr>
          <w:rFonts w:ascii="Times New Roman" w:hAnsi="Times New Roman"/>
          <w:b/>
          <w:bCs/>
          <w:color w:val="000000"/>
          <w:u w:color="000000"/>
        </w:rPr>
        <w:t xml:space="preserve"> projekt</w:t>
      </w:r>
      <w:r>
        <w:rPr>
          <w:rFonts w:ascii="Times New Roman" w:hAnsi="Times New Roman"/>
          <w:b/>
          <w:bCs/>
          <w:color w:val="000000"/>
          <w:u w:color="000000"/>
        </w:rPr>
        <w:t>u</w:t>
      </w:r>
      <w:r w:rsidRPr="00D2191C">
        <w:rPr>
          <w:rFonts w:ascii="Times New Roman" w:hAnsi="Times New Roman"/>
          <w:b/>
          <w:bCs/>
          <w:color w:val="000000"/>
          <w:u w:color="000000"/>
        </w:rPr>
        <w:t xml:space="preserve"> </w:t>
      </w:r>
      <w:r w:rsidRPr="00984D96">
        <w:rPr>
          <w:rFonts w:ascii="Times New Roman" w:hAnsi="Times New Roman"/>
          <w:b/>
          <w:bCs/>
          <w:color w:val="000000"/>
          <w:u w:color="000000"/>
        </w:rPr>
        <w:t>“</w:t>
      </w:r>
      <w:proofErr w:type="spellStart"/>
      <w:r w:rsidRPr="00984D96">
        <w:rPr>
          <w:rFonts w:ascii="Times New Roman" w:hAnsi="Times New Roman"/>
          <w:b/>
          <w:bCs/>
          <w:color w:val="000000"/>
          <w:u w:color="000000"/>
        </w:rPr>
        <w:t>Daudzbērnu</w:t>
      </w:r>
      <w:proofErr w:type="spellEnd"/>
      <w:r w:rsidRPr="00984D96">
        <w:rPr>
          <w:rFonts w:ascii="Times New Roman" w:hAnsi="Times New Roman"/>
          <w:b/>
          <w:bCs/>
          <w:color w:val="000000"/>
          <w:u w:color="000000"/>
        </w:rPr>
        <w:t xml:space="preserve"> ģimeņu </w:t>
      </w:r>
      <w:proofErr w:type="spellStart"/>
      <w:r w:rsidRPr="00984D96">
        <w:rPr>
          <w:rFonts w:ascii="Times New Roman" w:hAnsi="Times New Roman"/>
          <w:b/>
          <w:bCs/>
          <w:color w:val="000000"/>
          <w:u w:color="000000"/>
        </w:rPr>
        <w:t>skrituļslidošana</w:t>
      </w:r>
      <w:proofErr w:type="spellEnd"/>
      <w:r w:rsidRPr="00984D96">
        <w:rPr>
          <w:rFonts w:ascii="Times New Roman" w:hAnsi="Times New Roman"/>
          <w:b/>
          <w:bCs/>
          <w:color w:val="000000"/>
          <w:u w:color="000000"/>
        </w:rPr>
        <w:t xml:space="preserve"> un saiets”</w:t>
      </w:r>
    </w:p>
    <w:p w14:paraId="5A4C20F2" w14:textId="77777777" w:rsidR="00B76156" w:rsidRPr="00564CA6" w:rsidRDefault="00B76156" w:rsidP="00B76156">
      <w:pPr>
        <w:rPr>
          <w:rFonts w:ascii="Times New Roman" w:hAnsi="Times New Roman" w:cs="Times New Roman"/>
          <w:b/>
          <w:i/>
          <w:color w:val="FF0000"/>
        </w:rPr>
      </w:pPr>
    </w:p>
    <w:p w14:paraId="42802695" w14:textId="1C269813" w:rsidR="00B76156" w:rsidRPr="000D25FB" w:rsidRDefault="00B76156" w:rsidP="002A73F0">
      <w:pPr>
        <w:spacing w:after="120"/>
        <w:jc w:val="both"/>
        <w:rPr>
          <w:rFonts w:ascii="Times New Roman" w:eastAsia="Calibri" w:hAnsi="Times New Roman" w:cs="Times New Roman"/>
        </w:rPr>
      </w:pPr>
      <w:bookmarkStart w:id="3" w:name="_Hlk155868102"/>
      <w:bookmarkEnd w:id="0"/>
      <w:r w:rsidRPr="008D7EBD">
        <w:rPr>
          <w:rFonts w:ascii="Times New Roman" w:eastAsia="Times New Roman" w:hAnsi="Times New Roman" w:cs="Times New Roman"/>
          <w:lang w:eastAsia="lv-LV"/>
        </w:rPr>
        <w:t>Ādažu</w:t>
      </w:r>
      <w:r w:rsidRPr="000D25FB">
        <w:rPr>
          <w:rFonts w:ascii="Times New Roman" w:hAnsi="Times New Roman" w:cs="Times New Roman"/>
        </w:rPr>
        <w:t xml:space="preserve"> novada pašvaldība izskatīja</w:t>
      </w:r>
      <w:bookmarkStart w:id="4" w:name="_Hlk167368456"/>
      <w:r>
        <w:rPr>
          <w:rFonts w:ascii="Times New Roman" w:hAnsi="Times New Roman" w:cs="Times New Roman"/>
          <w:b/>
          <w:bCs/>
        </w:rPr>
        <w:t xml:space="preserve"> </w:t>
      </w:r>
      <w:r w:rsidRPr="00984D96">
        <w:rPr>
          <w:rFonts w:ascii="Times New Roman" w:hAnsi="Times New Roman"/>
          <w:b/>
          <w:bCs/>
          <w:color w:val="000000"/>
          <w:u w:color="000000"/>
        </w:rPr>
        <w:t xml:space="preserve">Ādažu novada </w:t>
      </w:r>
      <w:proofErr w:type="spellStart"/>
      <w:r w:rsidRPr="00984D96">
        <w:rPr>
          <w:rFonts w:ascii="Times New Roman" w:hAnsi="Times New Roman"/>
          <w:b/>
          <w:bCs/>
          <w:color w:val="000000"/>
          <w:u w:color="000000"/>
        </w:rPr>
        <w:t>daudzbērnu</w:t>
      </w:r>
      <w:proofErr w:type="spellEnd"/>
      <w:r w:rsidRPr="00984D96">
        <w:rPr>
          <w:rFonts w:ascii="Times New Roman" w:hAnsi="Times New Roman"/>
          <w:b/>
          <w:bCs/>
          <w:color w:val="000000"/>
          <w:u w:color="000000"/>
        </w:rPr>
        <w:t xml:space="preserve"> ģimeņu biedrība</w:t>
      </w:r>
      <w:r>
        <w:rPr>
          <w:rFonts w:ascii="Times New Roman" w:hAnsi="Times New Roman"/>
          <w:b/>
          <w:bCs/>
          <w:color w:val="000000"/>
          <w:u w:color="000000"/>
        </w:rPr>
        <w:t>s</w:t>
      </w:r>
      <w:r w:rsidRPr="00984D96">
        <w:rPr>
          <w:rFonts w:ascii="Times New Roman" w:hAnsi="Times New Roman"/>
          <w:b/>
          <w:bCs/>
          <w:color w:val="000000"/>
          <w:u w:color="000000"/>
        </w:rPr>
        <w:t xml:space="preserve"> “Ādažu </w:t>
      </w:r>
      <w:proofErr w:type="spellStart"/>
      <w:r w:rsidRPr="00984D96">
        <w:rPr>
          <w:rFonts w:ascii="Times New Roman" w:hAnsi="Times New Roman"/>
          <w:b/>
          <w:bCs/>
          <w:color w:val="000000"/>
          <w:u w:color="000000"/>
        </w:rPr>
        <w:t>dižģimenes</w:t>
      </w:r>
      <w:proofErr w:type="spellEnd"/>
      <w:r w:rsidRPr="00984D96">
        <w:rPr>
          <w:rFonts w:ascii="Times New Roman" w:hAnsi="Times New Roman"/>
          <w:b/>
          <w:bCs/>
          <w:color w:val="000000"/>
          <w:u w:color="000000"/>
        </w:rPr>
        <w:t>”</w:t>
      </w:r>
      <w:bookmarkEnd w:id="4"/>
      <w:r>
        <w:rPr>
          <w:rFonts w:ascii="Times New Roman" w:hAnsi="Times New Roman"/>
          <w:b/>
          <w:bCs/>
          <w:color w:val="000000"/>
          <w:u w:color="000000"/>
        </w:rPr>
        <w:t xml:space="preserve"> </w:t>
      </w:r>
      <w:r w:rsidRPr="001E36D1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.,n</w:t>
      </w:r>
      <w:r w:rsidRPr="001E36D1">
        <w:rPr>
          <w:rFonts w:ascii="Times New Roman" w:hAnsi="Times New Roman" w:cs="Times New Roman"/>
        </w:rPr>
        <w:t xml:space="preserve">r. </w:t>
      </w:r>
      <w:r w:rsidRPr="00984D96">
        <w:rPr>
          <w:rFonts w:ascii="Times New Roman" w:hAnsi="Times New Roman" w:cs="Times New Roman"/>
        </w:rPr>
        <w:t>40008332878</w:t>
      </w:r>
      <w:r w:rsidRPr="001E36D1">
        <w:rPr>
          <w:rFonts w:ascii="Times New Roman" w:hAnsi="Times New Roman" w:cs="Times New Roman"/>
        </w:rPr>
        <w:t xml:space="preserve">, juridiskā adrese: </w:t>
      </w:r>
      <w:r w:rsidRPr="00984D96">
        <w:rPr>
          <w:rFonts w:ascii="Times New Roman" w:hAnsi="Times New Roman" w:cs="Times New Roman"/>
        </w:rPr>
        <w:t>Gaujas iela 11-45,</w:t>
      </w:r>
      <w:r>
        <w:rPr>
          <w:rFonts w:ascii="Times New Roman" w:hAnsi="Times New Roman" w:cs="Times New Roman"/>
        </w:rPr>
        <w:t xml:space="preserve"> </w:t>
      </w:r>
      <w:r w:rsidRPr="00984D96">
        <w:rPr>
          <w:rFonts w:ascii="Times New Roman" w:hAnsi="Times New Roman" w:cs="Times New Roman"/>
        </w:rPr>
        <w:t>Ādaži</w:t>
      </w:r>
      <w:r w:rsidR="00564389">
        <w:rPr>
          <w:rFonts w:ascii="Times New Roman" w:hAnsi="Times New Roman" w:cs="Times New Roman"/>
        </w:rPr>
        <w:t>,</w:t>
      </w:r>
      <w:r w:rsidRPr="00984D96">
        <w:rPr>
          <w:rFonts w:ascii="Times New Roman" w:hAnsi="Times New Roman" w:cs="Times New Roman"/>
        </w:rPr>
        <w:t xml:space="preserve"> </w:t>
      </w:r>
      <w:r w:rsidRPr="00DF1E6A">
        <w:rPr>
          <w:rFonts w:ascii="Times New Roman" w:hAnsi="Times New Roman" w:cs="Times New Roman"/>
        </w:rPr>
        <w:t>Ādažu novads, LV-216</w:t>
      </w:r>
      <w:r>
        <w:rPr>
          <w:rFonts w:ascii="Times New Roman" w:hAnsi="Times New Roman" w:cs="Times New Roman"/>
        </w:rPr>
        <w:t>4</w:t>
      </w:r>
      <w:r w:rsidRPr="00DF1E6A">
        <w:rPr>
          <w:rFonts w:ascii="Times New Roman" w:hAnsi="Times New Roman" w:cs="Times New Roman"/>
        </w:rPr>
        <w:t xml:space="preserve"> (turpmāk - Iesniedzējs)) </w:t>
      </w:r>
      <w:r w:rsidRPr="00D146DD">
        <w:rPr>
          <w:rFonts w:ascii="Times New Roman" w:hAnsi="Times New Roman" w:cs="Times New Roman"/>
        </w:rPr>
        <w:t>2024. gada</w:t>
      </w:r>
      <w:r>
        <w:rPr>
          <w:rFonts w:ascii="Times New Roman" w:hAnsi="Times New Roman" w:cs="Times New Roman"/>
        </w:rPr>
        <w:t xml:space="preserve"> </w:t>
      </w:r>
      <w:r w:rsidRPr="00D146DD">
        <w:rPr>
          <w:rFonts w:ascii="Times New Roman" w:hAnsi="Times New Roman" w:cs="Times New Roman"/>
        </w:rPr>
        <w:t>30.</w:t>
      </w:r>
      <w:r>
        <w:rPr>
          <w:rFonts w:ascii="Times New Roman" w:hAnsi="Times New Roman" w:cs="Times New Roman"/>
        </w:rPr>
        <w:t xml:space="preserve">aprīļa </w:t>
      </w:r>
      <w:r w:rsidRPr="001E36D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Nr. </w:t>
      </w:r>
      <w:r w:rsidRPr="00B2591C">
        <w:rPr>
          <w:rFonts w:ascii="Times New Roman" w:hAnsi="Times New Roman" w:cs="Times New Roman"/>
        </w:rPr>
        <w:t>ĀNP/1-11-1/24/2379</w:t>
      </w:r>
      <w:r>
        <w:rPr>
          <w:rFonts w:ascii="Times New Roman" w:hAnsi="Times New Roman" w:cs="Times New Roman"/>
        </w:rPr>
        <w:t xml:space="preserve">) un 2024.gada 27. maija (Nr. </w:t>
      </w:r>
      <w:r w:rsidRPr="00A60F09">
        <w:rPr>
          <w:rFonts w:ascii="Times New Roman" w:hAnsi="Times New Roman" w:cs="Times New Roman"/>
        </w:rPr>
        <w:t>ĀNP/1-11-1/24/2863</w:t>
      </w:r>
      <w:r>
        <w:rPr>
          <w:rFonts w:ascii="Times New Roman" w:hAnsi="Times New Roman" w:cs="Times New Roman"/>
        </w:rPr>
        <w:t>)</w:t>
      </w:r>
      <w:r w:rsidRPr="001E36D1">
        <w:rPr>
          <w:rFonts w:ascii="Times New Roman" w:hAnsi="Times New Roman" w:cs="Times New Roman"/>
        </w:rPr>
        <w:t xml:space="preserve"> </w:t>
      </w:r>
      <w:r w:rsidR="00287BE0">
        <w:rPr>
          <w:rFonts w:ascii="Times New Roman" w:hAnsi="Times New Roman" w:cs="Times New Roman"/>
        </w:rPr>
        <w:t xml:space="preserve">iesniegumu </w:t>
      </w:r>
      <w:r w:rsidRPr="001E36D1">
        <w:rPr>
          <w:rFonts w:ascii="Times New Roman" w:hAnsi="Times New Roman" w:cs="Times New Roman"/>
        </w:rPr>
        <w:t xml:space="preserve">iniciatīvu projektam </w:t>
      </w:r>
      <w:r w:rsidRPr="00984D96">
        <w:rPr>
          <w:rFonts w:ascii="Times New Roman" w:hAnsi="Times New Roman" w:cs="Times New Roman"/>
        </w:rPr>
        <w:t>“</w:t>
      </w:r>
      <w:proofErr w:type="spellStart"/>
      <w:r w:rsidRPr="00984D96">
        <w:rPr>
          <w:rFonts w:ascii="Times New Roman" w:hAnsi="Times New Roman" w:cs="Times New Roman"/>
        </w:rPr>
        <w:t>Daudzbērnu</w:t>
      </w:r>
      <w:proofErr w:type="spellEnd"/>
      <w:r w:rsidRPr="00984D96">
        <w:rPr>
          <w:rFonts w:ascii="Times New Roman" w:hAnsi="Times New Roman" w:cs="Times New Roman"/>
        </w:rPr>
        <w:t xml:space="preserve"> ģimeņu </w:t>
      </w:r>
      <w:proofErr w:type="spellStart"/>
      <w:r w:rsidRPr="00984D96">
        <w:rPr>
          <w:rFonts w:ascii="Times New Roman" w:hAnsi="Times New Roman" w:cs="Times New Roman"/>
        </w:rPr>
        <w:t>skrituļslidošana</w:t>
      </w:r>
      <w:proofErr w:type="spellEnd"/>
      <w:r w:rsidRPr="00984D96">
        <w:rPr>
          <w:rFonts w:ascii="Times New Roman" w:hAnsi="Times New Roman" w:cs="Times New Roman"/>
        </w:rPr>
        <w:t xml:space="preserve"> un saiets” </w:t>
      </w:r>
      <w:r w:rsidRPr="001E36D1">
        <w:rPr>
          <w:rFonts w:ascii="Times New Roman" w:hAnsi="Times New Roman" w:cs="Times New Roman"/>
        </w:rPr>
        <w:t xml:space="preserve">(turpmāk – Projekts) finansējuma saņemšanai </w:t>
      </w:r>
      <w:r w:rsidRPr="000D25FB">
        <w:rPr>
          <w:rFonts w:ascii="Times New Roman" w:hAnsi="Times New Roman" w:cs="Times New Roman"/>
        </w:rPr>
        <w:t>saskaņā ar pašvaldības 2023. gada 24. maija nolikumu Nr. 11 “Iniciatīvas projektu finansēšanas kārtība Ādažu novada pašvaldībā” (turpm</w:t>
      </w:r>
      <w:r w:rsidRPr="000D25FB">
        <w:rPr>
          <w:rFonts w:ascii="Times New Roman" w:eastAsia="Calibri" w:hAnsi="Times New Roman" w:cs="Times New Roman"/>
        </w:rPr>
        <w:t xml:space="preserve">āk – Nolikums). </w:t>
      </w:r>
    </w:p>
    <w:p w14:paraId="4955052F" w14:textId="41DF3898" w:rsidR="00B76156" w:rsidRDefault="00B76156" w:rsidP="008D7EBD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287A3E">
        <w:rPr>
          <w:rFonts w:ascii="Times New Roman" w:eastAsia="Times New Roman" w:hAnsi="Times New Roman" w:cs="Times New Roman"/>
          <w:lang w:eastAsia="lv-LV"/>
        </w:rPr>
        <w:t xml:space="preserve">Projekta mērķis ir jaunu prasmju apguve un saliedēšanās Ādažu novadā dzīvojošo </w:t>
      </w:r>
      <w:proofErr w:type="spellStart"/>
      <w:r w:rsidRPr="00287A3E">
        <w:rPr>
          <w:rFonts w:ascii="Times New Roman" w:eastAsia="Times New Roman" w:hAnsi="Times New Roman" w:cs="Times New Roman"/>
          <w:lang w:eastAsia="lv-LV"/>
        </w:rPr>
        <w:t>daudzbērnu</w:t>
      </w:r>
      <w:proofErr w:type="spellEnd"/>
      <w:r w:rsidRPr="00287A3E">
        <w:rPr>
          <w:rFonts w:ascii="Times New Roman" w:eastAsia="Times New Roman" w:hAnsi="Times New Roman" w:cs="Times New Roman"/>
          <w:lang w:eastAsia="lv-LV"/>
        </w:rPr>
        <w:t xml:space="preserve"> ģimeņu vidū - ģimeņu ietvaros apgūt </w:t>
      </w:r>
      <w:proofErr w:type="spellStart"/>
      <w:r w:rsidRPr="00287A3E">
        <w:rPr>
          <w:rFonts w:ascii="Times New Roman" w:eastAsia="Times New Roman" w:hAnsi="Times New Roman" w:cs="Times New Roman"/>
          <w:lang w:eastAsia="lv-LV"/>
        </w:rPr>
        <w:t>skrituļslidošanas</w:t>
      </w:r>
      <w:proofErr w:type="spellEnd"/>
      <w:r w:rsidRPr="00287A3E">
        <w:rPr>
          <w:rFonts w:ascii="Times New Roman" w:eastAsia="Times New Roman" w:hAnsi="Times New Roman" w:cs="Times New Roman"/>
          <w:lang w:eastAsia="lv-LV"/>
        </w:rPr>
        <w:t xml:space="preserve"> prasmes un noslēgumā rīkot saieta pasākumu, lai pārrunātu projekta gaitu un plānotu nākamās aktivitātes ģimeņu un sabiedrības labklājības celšanai. </w:t>
      </w:r>
      <w:r w:rsidR="00C858CE">
        <w:rPr>
          <w:rFonts w:ascii="Times New Roman" w:eastAsia="Times New Roman" w:hAnsi="Times New Roman" w:cs="Times New Roman"/>
          <w:lang w:eastAsia="lv-LV"/>
        </w:rPr>
        <w:t xml:space="preserve">Projekta īstenošanas termiņš no 01.07.2024. līdz 30.10. 2024. </w:t>
      </w:r>
    </w:p>
    <w:p w14:paraId="5DB4BADB" w14:textId="77777777" w:rsidR="00B76156" w:rsidRPr="000D25FB" w:rsidRDefault="00B76156" w:rsidP="008D7EBD">
      <w:pPr>
        <w:spacing w:after="120"/>
        <w:jc w:val="both"/>
        <w:rPr>
          <w:rFonts w:ascii="Times New Roman" w:eastAsia="Times New Roman" w:hAnsi="Times New Roman" w:cs="Times New Roman"/>
        </w:rPr>
      </w:pPr>
      <w:r w:rsidRPr="000D25FB">
        <w:rPr>
          <w:rFonts w:ascii="Times New Roman" w:eastAsia="Times New Roman" w:hAnsi="Times New Roman" w:cs="Times New Roman"/>
        </w:rPr>
        <w:t xml:space="preserve">Projekta kopējais finansējums ir </w:t>
      </w:r>
      <w:r w:rsidRPr="00D146D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010</w:t>
      </w:r>
      <w:r w:rsidRPr="00D146DD">
        <w:rPr>
          <w:rFonts w:ascii="Times New Roman" w:eastAsia="Times New Roman" w:hAnsi="Times New Roman" w:cs="Times New Roman"/>
        </w:rPr>
        <w:t>,00</w:t>
      </w:r>
      <w:r w:rsidRPr="000D25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D25FB">
        <w:rPr>
          <w:rFonts w:ascii="Times New Roman" w:eastAsia="Times New Roman" w:hAnsi="Times New Roman" w:cs="Times New Roman"/>
        </w:rPr>
        <w:t xml:space="preserve"> (t.sk. pašvaldības finansējums</w:t>
      </w:r>
      <w:r>
        <w:rPr>
          <w:rFonts w:ascii="Times New Roman" w:eastAsia="Times New Roman" w:hAnsi="Times New Roman" w:cs="Times New Roman"/>
        </w:rPr>
        <w:t xml:space="preserve"> 1960</w:t>
      </w:r>
      <w:r w:rsidRPr="00D146D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00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D25FB">
        <w:rPr>
          <w:rFonts w:ascii="Times New Roman" w:eastAsia="Times New Roman" w:hAnsi="Times New Roman" w:cs="Times New Roman"/>
        </w:rPr>
        <w:t xml:space="preserve"> un rīkotāja finansējums </w:t>
      </w:r>
      <w:r>
        <w:rPr>
          <w:rFonts w:ascii="Times New Roman" w:eastAsia="Times New Roman" w:hAnsi="Times New Roman" w:cs="Times New Roman"/>
        </w:rPr>
        <w:t>50</w:t>
      </w:r>
      <w:r w:rsidRPr="000D25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D25FB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Style w:val="TableNormal0"/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5"/>
        <w:gridCol w:w="3351"/>
        <w:gridCol w:w="806"/>
        <w:gridCol w:w="1062"/>
        <w:gridCol w:w="1113"/>
        <w:gridCol w:w="1113"/>
        <w:gridCol w:w="1114"/>
      </w:tblGrid>
      <w:tr w:rsidR="00B76156" w14:paraId="4FAB8F77" w14:textId="77777777" w:rsidTr="00E47737">
        <w:trPr>
          <w:trHeight w:val="987"/>
          <w:jc w:val="center"/>
        </w:trPr>
        <w:tc>
          <w:tcPr>
            <w:tcW w:w="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15B24" w14:textId="77777777" w:rsidR="00B76156" w:rsidRPr="000D25FB" w:rsidRDefault="00B76156" w:rsidP="00E47737">
            <w:pPr>
              <w:pStyle w:val="BodyA"/>
              <w:spacing w:before="40" w:after="40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27063" w14:textId="77777777" w:rsidR="00B76156" w:rsidRPr="000D25FB" w:rsidRDefault="00B76156" w:rsidP="00E47737">
            <w:pPr>
              <w:pStyle w:val="BodyA"/>
              <w:spacing w:before="40" w:after="40" w:line="276" w:lineRule="auto"/>
              <w:ind w:left="0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Izdevumi</w:t>
            </w:r>
          </w:p>
        </w:tc>
        <w:tc>
          <w:tcPr>
            <w:tcW w:w="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E46A1" w14:textId="77777777" w:rsidR="00B76156" w:rsidRPr="000D25FB" w:rsidRDefault="00B76156" w:rsidP="00E47737">
            <w:pPr>
              <w:pStyle w:val="BodyA"/>
              <w:spacing w:before="40" w:after="40"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Vienību skaits</w:t>
            </w:r>
          </w:p>
        </w:tc>
        <w:tc>
          <w:tcPr>
            <w:tcW w:w="10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85EF6" w14:textId="77777777" w:rsidR="00B76156" w:rsidRPr="000D25FB" w:rsidRDefault="00B76156" w:rsidP="00E47737">
            <w:pPr>
              <w:pStyle w:val="BodyA"/>
              <w:spacing w:before="40" w:after="40"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Vienas vienības cena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E05A" w14:textId="77777777" w:rsidR="00B76156" w:rsidRPr="000D25FB" w:rsidRDefault="00B76156" w:rsidP="00E47737">
            <w:pPr>
              <w:pStyle w:val="BodyA"/>
              <w:spacing w:before="40" w:after="40" w:line="276" w:lineRule="auto"/>
              <w:ind w:left="0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Izmaksas</w:t>
            </w: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EC67E" w14:textId="77777777" w:rsidR="00B76156" w:rsidRPr="000D25FB" w:rsidRDefault="00B76156" w:rsidP="00E47737">
            <w:pPr>
              <w:pStyle w:val="BodyA"/>
              <w:spacing w:before="40" w:after="40"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Pašu un cits </w:t>
            </w:r>
            <w:proofErr w:type="spellStart"/>
            <w:r>
              <w:rPr>
                <w:rStyle w:val="None"/>
                <w:rFonts w:ascii="Times New Roman" w:hAnsi="Times New Roman"/>
                <w:sz w:val="20"/>
                <w:szCs w:val="20"/>
              </w:rPr>
              <w:t>finans</w:t>
            </w:r>
            <w:proofErr w:type="spellEnd"/>
            <w:r>
              <w:rPr>
                <w:rStyle w:val="None"/>
                <w:rFonts w:ascii="Times New Roman" w:hAnsi="Times New Roman"/>
                <w:sz w:val="20"/>
                <w:szCs w:val="20"/>
              </w:rPr>
              <w:t>.</w:t>
            </w: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)*</w:t>
            </w:r>
          </w:p>
        </w:tc>
        <w:tc>
          <w:tcPr>
            <w:tcW w:w="1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1BBE6" w14:textId="77777777" w:rsidR="00B76156" w:rsidRDefault="00B76156" w:rsidP="00E47737">
            <w:pPr>
              <w:pStyle w:val="BodyA"/>
              <w:spacing w:before="40" w:after="40" w:line="276" w:lineRule="auto"/>
              <w:ind w:left="0"/>
              <w:jc w:val="center"/>
              <w:rPr>
                <w:rStyle w:val="None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None"/>
                <w:rFonts w:ascii="Times New Roman" w:hAnsi="Times New Roman"/>
                <w:sz w:val="20"/>
                <w:szCs w:val="20"/>
              </w:rPr>
              <w:t>Pašv</w:t>
            </w:r>
            <w:proofErr w:type="spellEnd"/>
            <w:r>
              <w:rPr>
                <w:rStyle w:val="None"/>
                <w:rFonts w:ascii="Times New Roman" w:hAnsi="Times New Roman"/>
                <w:sz w:val="20"/>
                <w:szCs w:val="20"/>
              </w:rPr>
              <w:t>.</w:t>
            </w:r>
          </w:p>
          <w:p w14:paraId="7AE21E26" w14:textId="77777777" w:rsidR="00B76156" w:rsidRPr="000D25FB" w:rsidRDefault="00B76156" w:rsidP="00E47737">
            <w:pPr>
              <w:pStyle w:val="BodyA"/>
              <w:spacing w:before="40" w:after="40" w:line="276" w:lineRule="auto"/>
              <w:ind w:left="0"/>
              <w:jc w:val="center"/>
            </w:pPr>
            <w:proofErr w:type="spellStart"/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finans</w:t>
            </w:r>
            <w:proofErr w:type="spellEnd"/>
            <w:r>
              <w:rPr>
                <w:rStyle w:val="None"/>
                <w:rFonts w:ascii="Times New Roman" w:hAnsi="Times New Roman"/>
                <w:sz w:val="20"/>
                <w:szCs w:val="20"/>
              </w:rPr>
              <w:t>.</w:t>
            </w: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76156" w14:paraId="3CC810CE" w14:textId="77777777" w:rsidTr="00E47737">
        <w:trPr>
          <w:trHeight w:val="336"/>
          <w:jc w:val="center"/>
        </w:trPr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A538" w14:textId="77777777" w:rsidR="00B76156" w:rsidRPr="000D25FB" w:rsidRDefault="00B76156" w:rsidP="00E47737">
            <w:pPr>
              <w:pStyle w:val="BodyA"/>
              <w:spacing w:before="40" w:after="40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E18C7" w14:textId="77777777" w:rsidR="00B76156" w:rsidRPr="00DF1E6A" w:rsidRDefault="00B76156" w:rsidP="008D7EBD">
            <w:pPr>
              <w:pStyle w:val="BodyA"/>
              <w:spacing w:before="40" w:after="40"/>
              <w:ind w:left="-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Atlīdzība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skrituļslidošanas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treneriem</w:t>
            </w:r>
          </w:p>
        </w:tc>
        <w:tc>
          <w:tcPr>
            <w:tcW w:w="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9766A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9E8A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12C3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1550,00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F9BC7" w14:textId="77777777" w:rsidR="00B76156" w:rsidRPr="00DF1E6A" w:rsidRDefault="00B76156" w:rsidP="00E47737">
            <w:pPr>
              <w:pStyle w:val="Body"/>
              <w:spacing w:before="40" w:after="40"/>
              <w:jc w:val="center"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1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8126F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1540,00</w:t>
            </w:r>
          </w:p>
        </w:tc>
      </w:tr>
      <w:tr w:rsidR="00B76156" w14:paraId="2B2B8C22" w14:textId="77777777" w:rsidTr="00E47737">
        <w:trPr>
          <w:trHeight w:val="425"/>
          <w:jc w:val="center"/>
        </w:trPr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97890" w14:textId="77777777" w:rsidR="00B76156" w:rsidRPr="000D25FB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Theme="minorHAnsi" w:hAnsi="Times New Roman" w:cstheme="minorBidi"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2253" w14:textId="77777777" w:rsidR="00B76156" w:rsidRPr="00DF1E6A" w:rsidRDefault="00B76156" w:rsidP="008D7EBD">
            <w:pPr>
              <w:pStyle w:val="BodyA"/>
              <w:spacing w:before="40" w:after="40"/>
              <w:ind w:left="-9"/>
              <w:rPr>
                <w:rStyle w:val="None"/>
                <w:rFonts w:ascii="Times New Roman" w:hAnsi="Times New Roman"/>
                <w:u w:color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Materiālu un kancelejas preču iegāde </w:t>
            </w:r>
          </w:p>
        </w:tc>
        <w:tc>
          <w:tcPr>
            <w:tcW w:w="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8A737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B363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hAnsi="Times New Roman"/>
                <w:u w:color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59E9B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25848" w14:textId="77777777" w:rsidR="00B76156" w:rsidRPr="00DF1E6A" w:rsidRDefault="00B76156" w:rsidP="00E47737">
            <w:pPr>
              <w:pStyle w:val="Body"/>
              <w:spacing w:before="40" w:after="40"/>
              <w:jc w:val="center"/>
              <w:rPr>
                <w:rStyle w:val="None"/>
                <w:rFonts w:ascii="Calibri" w:eastAsia="Arial Unicode MS" w:hAnsi="Calibri" w:cs="Arial Unicode MS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1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18FF0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B76156" w14:paraId="1C987ECF" w14:textId="77777777" w:rsidTr="00E47737">
        <w:trPr>
          <w:trHeight w:val="305"/>
          <w:jc w:val="center"/>
        </w:trPr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BB2B2" w14:textId="77777777" w:rsidR="00B76156" w:rsidRPr="000D25FB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Theme="minorHAnsi" w:hAnsi="Times New Roman" w:cstheme="minorBidi"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325F1" w14:textId="77777777" w:rsidR="00B76156" w:rsidRPr="00DF1E6A" w:rsidRDefault="00B76156" w:rsidP="008D7EBD">
            <w:pPr>
              <w:pStyle w:val="BodyA"/>
              <w:spacing w:before="40" w:after="40"/>
              <w:ind w:left="-9"/>
              <w:rPr>
                <w:rStyle w:val="None"/>
                <w:rFonts w:ascii="Times New Roman" w:hAnsi="Times New Roman"/>
                <w:u w:color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Pamatlīdzekļu iegāde (pludmales karogs, karodziņu virtene) </w:t>
            </w:r>
          </w:p>
        </w:tc>
        <w:tc>
          <w:tcPr>
            <w:tcW w:w="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48C6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hAnsi="Times New Roman"/>
                <w:u w:color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B8C94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hAnsi="Times New Roman"/>
                <w:u w:color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C987" w14:textId="77777777" w:rsidR="00B76156" w:rsidRPr="00DF1E6A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C2FFD" w14:textId="77777777" w:rsidR="00B76156" w:rsidRPr="00DF1E6A" w:rsidRDefault="00B76156" w:rsidP="00E47737">
            <w:pPr>
              <w:pStyle w:val="Body"/>
              <w:spacing w:before="40" w:after="40"/>
              <w:jc w:val="center"/>
              <w:rPr>
                <w:rStyle w:val="None"/>
                <w:rFonts w:ascii="Calibri" w:eastAsia="Arial Unicode MS" w:hAnsi="Calibri" w:cs="Arial Unicode MS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1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9BEC6" w14:textId="77777777" w:rsidR="00B76156" w:rsidRPr="00DF1E6A" w:rsidRDefault="00B76156" w:rsidP="00E47737">
            <w:pPr>
              <w:pStyle w:val="BodyA"/>
              <w:spacing w:before="40" w:after="40"/>
              <w:ind w:left="0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76156" w14:paraId="7504CF91" w14:textId="77777777" w:rsidTr="00E47737">
        <w:trPr>
          <w:trHeight w:val="251"/>
          <w:jc w:val="center"/>
        </w:trPr>
        <w:tc>
          <w:tcPr>
            <w:tcW w:w="570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58C9D" w14:textId="77777777" w:rsidR="00B76156" w:rsidRPr="00C54535" w:rsidRDefault="00B76156" w:rsidP="00E47737">
            <w:pPr>
              <w:pStyle w:val="BodyA"/>
              <w:spacing w:before="40" w:after="40"/>
              <w:ind w:left="0"/>
              <w:jc w:val="right"/>
              <w:rPr>
                <w:rStyle w:val="None"/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54535">
              <w:rPr>
                <w:rStyle w:val="None"/>
                <w:rFonts w:ascii="Times New Roman" w:hAnsi="Times New Roman"/>
                <w:b/>
                <w:bCs/>
                <w:u w:color="0070C0"/>
              </w:rPr>
              <w:t>KOPĀ (t.sk., nodokļi):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02C78" w14:textId="77777777" w:rsidR="00B76156" w:rsidRPr="00C54535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</w:pPr>
            <w:r w:rsidRPr="00C54535">
              <w:rPr>
                <w:rStyle w:val="None"/>
                <w:rFonts w:ascii="Times New Roman" w:hAnsi="Times New Roman"/>
                <w:b/>
                <w:bCs/>
              </w:rPr>
              <w:t>2</w:t>
            </w:r>
            <w:r>
              <w:rPr>
                <w:rStyle w:val="None"/>
                <w:rFonts w:ascii="Times New Roman" w:hAnsi="Times New Roman"/>
                <w:b/>
                <w:bCs/>
              </w:rPr>
              <w:t>010</w:t>
            </w:r>
            <w:r w:rsidRPr="00C54535">
              <w:rPr>
                <w:rStyle w:val="None"/>
                <w:rFonts w:ascii="Times New Roman" w:hAnsi="Times New Roman"/>
                <w:b/>
                <w:bCs/>
              </w:rPr>
              <w:t>,00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26AB5E" w14:textId="77777777" w:rsidR="00B76156" w:rsidRPr="00C54535" w:rsidRDefault="00B76156" w:rsidP="00E47737">
            <w:pPr>
              <w:spacing w:before="40" w:after="40"/>
              <w:jc w:val="center"/>
              <w:rPr>
                <w:rStyle w:val="None"/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</w:t>
            </w:r>
            <w:r w:rsidRPr="00C54535">
              <w:rPr>
                <w:rStyle w:val="None"/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,00</w:t>
            </w:r>
          </w:p>
        </w:tc>
        <w:tc>
          <w:tcPr>
            <w:tcW w:w="1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8922B2" w14:textId="77777777" w:rsidR="00B76156" w:rsidRPr="00C54535" w:rsidRDefault="00B76156" w:rsidP="00E47737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5" w:name="_Hlk167798316"/>
            <w:r>
              <w:rPr>
                <w:rStyle w:val="None"/>
                <w:rFonts w:ascii="Times New Roman" w:hAnsi="Times New Roman"/>
                <w:b/>
                <w:bCs/>
                <w:u w:color="0070C0"/>
              </w:rPr>
              <w:t>1960</w:t>
            </w:r>
            <w:r w:rsidRPr="00C54535">
              <w:rPr>
                <w:rStyle w:val="None"/>
                <w:rFonts w:ascii="Times New Roman" w:hAnsi="Times New Roman"/>
                <w:b/>
                <w:bCs/>
                <w:u w:color="0070C0"/>
              </w:rPr>
              <w:t>,</w:t>
            </w:r>
            <w:bookmarkEnd w:id="5"/>
            <w:r w:rsidRPr="00C54535">
              <w:rPr>
                <w:rStyle w:val="None"/>
                <w:rFonts w:ascii="Times New Roman" w:hAnsi="Times New Roman"/>
                <w:b/>
                <w:bCs/>
                <w:u w:color="0070C0"/>
              </w:rPr>
              <w:t>00</w:t>
            </w:r>
          </w:p>
        </w:tc>
      </w:tr>
    </w:tbl>
    <w:p w14:paraId="549BE3C3" w14:textId="50B3129A" w:rsidR="00B76156" w:rsidRPr="007D127A" w:rsidRDefault="00B76156" w:rsidP="008D7EBD">
      <w:pPr>
        <w:spacing w:after="120"/>
        <w:jc w:val="both"/>
        <w:rPr>
          <w:rFonts w:ascii="Times New Roman" w:eastAsia="Calibri" w:hAnsi="Times New Roman" w:cs="Times New Roman"/>
        </w:rPr>
      </w:pPr>
      <w:r w:rsidRPr="000D25FB">
        <w:rPr>
          <w:rFonts w:ascii="Times New Roman" w:hAnsi="Times New Roman" w:cs="Times New Roman"/>
        </w:rPr>
        <w:lastRenderedPageBreak/>
        <w:t>Centrālās pārvaldes</w:t>
      </w:r>
      <w:r w:rsidRPr="000D25FB">
        <w:rPr>
          <w:rFonts w:ascii="Times New Roman" w:eastAsia="Calibri" w:hAnsi="Times New Roman" w:cs="Times New Roman"/>
        </w:rPr>
        <w:t xml:space="preserve"> Attīstības un projektu nodaļa veica projekta atbilstības izvērtēšanu domes noteiktajā kārtībā un secināja, ka projekts ir </w:t>
      </w:r>
      <w:r w:rsidRPr="000A6D35">
        <w:rPr>
          <w:rFonts w:ascii="Times New Roman" w:eastAsia="Calibri" w:hAnsi="Times New Roman" w:cs="Times New Roman"/>
        </w:rPr>
        <w:t xml:space="preserve">ieguvis </w:t>
      </w:r>
      <w:r w:rsidRPr="00A60F09">
        <w:rPr>
          <w:rFonts w:ascii="Times New Roman" w:eastAsia="Calibri" w:hAnsi="Times New Roman" w:cs="Times New Roman"/>
        </w:rPr>
        <w:t>24</w:t>
      </w:r>
      <w:r w:rsidRPr="000A6D35">
        <w:rPr>
          <w:rFonts w:ascii="Times New Roman" w:eastAsia="Calibri" w:hAnsi="Times New Roman" w:cs="Times New Roman"/>
        </w:rPr>
        <w:t xml:space="preserve"> punktus (no 26), kā</w:t>
      </w:r>
      <w:r w:rsidRPr="00C018D2">
        <w:rPr>
          <w:rFonts w:ascii="Times New Roman" w:eastAsia="Calibri" w:hAnsi="Times New Roman" w:cs="Times New Roman"/>
        </w:rPr>
        <w:t xml:space="preserve"> arī, ka tā norises</w:t>
      </w:r>
      <w:r w:rsidRPr="000D25FB">
        <w:rPr>
          <w:rFonts w:ascii="Times New Roman" w:eastAsia="Calibri" w:hAnsi="Times New Roman" w:cs="Times New Roman"/>
        </w:rPr>
        <w:t xml:space="preserve"> un</w:t>
      </w:r>
      <w:r w:rsidR="00564389">
        <w:rPr>
          <w:rFonts w:ascii="Times New Roman" w:eastAsia="Calibri" w:hAnsi="Times New Roman" w:cs="Times New Roman"/>
        </w:rPr>
        <w:t xml:space="preserve"> plānotie</w:t>
      </w:r>
      <w:r w:rsidRPr="000D25FB">
        <w:rPr>
          <w:rFonts w:ascii="Times New Roman" w:eastAsia="Calibri" w:hAnsi="Times New Roman" w:cs="Times New Roman"/>
        </w:rPr>
        <w:t xml:space="preserve"> </w:t>
      </w:r>
      <w:r w:rsidRPr="007D127A">
        <w:rPr>
          <w:rFonts w:ascii="Times New Roman" w:eastAsia="Calibri" w:hAnsi="Times New Roman" w:cs="Times New Roman"/>
        </w:rPr>
        <w:t>izdevumi atbilst projekta mērķim.</w:t>
      </w:r>
    </w:p>
    <w:p w14:paraId="738091F6" w14:textId="4E9365CC" w:rsidR="00287BE0" w:rsidRDefault="00B76156" w:rsidP="002A73F0">
      <w:pPr>
        <w:spacing w:after="120"/>
        <w:jc w:val="both"/>
        <w:rPr>
          <w:rFonts w:ascii="Times New Roman" w:eastAsia="Calibri" w:hAnsi="Times New Roman" w:cs="Times New Roman"/>
        </w:rPr>
      </w:pPr>
      <w:r w:rsidRPr="00D2191C">
        <w:rPr>
          <w:rFonts w:ascii="Times New Roman" w:eastAsia="Calibri" w:hAnsi="Times New Roman" w:cs="Times New Roman"/>
        </w:rPr>
        <w:t>Projekts atbilst Ādažu novada Attīstības programma</w:t>
      </w:r>
      <w:r w:rsidR="00287BE0">
        <w:rPr>
          <w:rFonts w:ascii="Times New Roman" w:eastAsia="Calibri" w:hAnsi="Times New Roman" w:cs="Times New Roman"/>
        </w:rPr>
        <w:t>s</w:t>
      </w:r>
      <w:r w:rsidRPr="00D2191C">
        <w:rPr>
          <w:rFonts w:ascii="Times New Roman" w:eastAsia="Calibri" w:hAnsi="Times New Roman" w:cs="Times New Roman"/>
        </w:rPr>
        <w:t xml:space="preserve"> (2021.-2027.) vidējā termiņa prioritāt</w:t>
      </w:r>
      <w:r w:rsidR="00287BE0">
        <w:rPr>
          <w:rFonts w:ascii="Times New Roman" w:eastAsia="Calibri" w:hAnsi="Times New Roman" w:cs="Times New Roman"/>
        </w:rPr>
        <w:t>ēm:</w:t>
      </w:r>
      <w:r w:rsidRPr="00D2191C">
        <w:rPr>
          <w:rFonts w:ascii="Times New Roman" w:eastAsia="Calibri" w:hAnsi="Times New Roman" w:cs="Times New Roman"/>
        </w:rPr>
        <w:t xml:space="preserve"> </w:t>
      </w:r>
    </w:p>
    <w:p w14:paraId="4C03D727" w14:textId="5E54842E" w:rsidR="00287BE0" w:rsidRDefault="00B76156" w:rsidP="002A73F0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eastAsia="Calibri" w:hAnsi="Times New Roman" w:cs="Times New Roman"/>
        </w:rPr>
      </w:pPr>
      <w:r w:rsidRPr="008D7EBD">
        <w:rPr>
          <w:rFonts w:ascii="Times New Roman" w:eastAsia="Calibri" w:hAnsi="Times New Roman" w:cs="Times New Roman"/>
        </w:rPr>
        <w:t>VTP12: Iedzīvotāju dzīves stabilitāte un drošība (</w:t>
      </w:r>
      <w:r w:rsidR="00287BE0">
        <w:rPr>
          <w:rFonts w:ascii="Times New Roman" w:eastAsia="Calibri" w:hAnsi="Times New Roman" w:cs="Times New Roman"/>
        </w:rPr>
        <w:t>uzdevumam “</w:t>
      </w:r>
      <w:r w:rsidRPr="008D7EBD">
        <w:rPr>
          <w:rFonts w:ascii="Times New Roman" w:eastAsia="Calibri" w:hAnsi="Times New Roman" w:cs="Times New Roman"/>
        </w:rPr>
        <w:t xml:space="preserve">U12.1.1: Sekmēt atbalstu </w:t>
      </w:r>
      <w:proofErr w:type="spellStart"/>
      <w:r w:rsidRPr="008D7EBD">
        <w:rPr>
          <w:rFonts w:ascii="Times New Roman" w:eastAsia="Calibri" w:hAnsi="Times New Roman" w:cs="Times New Roman"/>
        </w:rPr>
        <w:t>daudzbērnu</w:t>
      </w:r>
      <w:proofErr w:type="spellEnd"/>
      <w:r w:rsidRPr="008D7EBD">
        <w:rPr>
          <w:rFonts w:ascii="Times New Roman" w:eastAsia="Calibri" w:hAnsi="Times New Roman" w:cs="Times New Roman"/>
        </w:rPr>
        <w:t xml:space="preserve"> ģimenēm, senioriem un sociāli neaizsargātajām iedzīvotāju grupām</w:t>
      </w:r>
      <w:r w:rsidR="00287BE0">
        <w:rPr>
          <w:rFonts w:ascii="Times New Roman" w:eastAsia="Calibri" w:hAnsi="Times New Roman" w:cs="Times New Roman"/>
        </w:rPr>
        <w:t>”</w:t>
      </w:r>
      <w:r w:rsidRPr="008D7EBD">
        <w:rPr>
          <w:rFonts w:ascii="Times New Roman" w:eastAsia="Calibri" w:hAnsi="Times New Roman" w:cs="Times New Roman"/>
        </w:rPr>
        <w:t>)</w:t>
      </w:r>
      <w:r w:rsidR="00287BE0">
        <w:rPr>
          <w:rFonts w:ascii="Times New Roman" w:eastAsia="Calibri" w:hAnsi="Times New Roman" w:cs="Times New Roman"/>
        </w:rPr>
        <w:t>;</w:t>
      </w:r>
    </w:p>
    <w:p w14:paraId="4DDDAC2E" w14:textId="07B530A9" w:rsidR="00287BE0" w:rsidRPr="008D7EBD" w:rsidRDefault="00287BE0" w:rsidP="008D7EBD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VTP15: </w:t>
      </w:r>
      <w:r w:rsidRPr="00287BE0">
        <w:rPr>
          <w:rFonts w:ascii="Times New Roman" w:eastAsia="Calibri" w:hAnsi="Times New Roman" w:cs="Times New Roman"/>
        </w:rPr>
        <w:t>Aktīva vietējo kopienu stiprināšana un iesaiste pašvaldības darbā</w:t>
      </w:r>
      <w:r>
        <w:rPr>
          <w:rFonts w:ascii="Times New Roman" w:eastAsia="Calibri" w:hAnsi="Times New Roman" w:cs="Times New Roman"/>
        </w:rPr>
        <w:t xml:space="preserve"> (uzdevumam “</w:t>
      </w:r>
      <w:r w:rsidRPr="00287BE0">
        <w:rPr>
          <w:rFonts w:ascii="Times New Roman" w:eastAsia="Calibri" w:hAnsi="Times New Roman" w:cs="Times New Roman"/>
        </w:rPr>
        <w:t>U15.1.2: Veicināt kopienu attīstību un iesaistīt teritorijas attīstības pasākumu radīšanā, tajā skaitā īstenojot konkursu “Sabiedrība ar dvēseli”</w:t>
      </w:r>
      <w:r>
        <w:rPr>
          <w:rFonts w:ascii="Times New Roman" w:eastAsia="Calibri" w:hAnsi="Times New Roman" w:cs="Times New Roman"/>
        </w:rPr>
        <w:t>”, pasākumam “</w:t>
      </w:r>
      <w:r w:rsidRPr="00287BE0">
        <w:rPr>
          <w:rFonts w:ascii="Times New Roman" w:eastAsia="Calibri" w:hAnsi="Times New Roman" w:cs="Times New Roman"/>
        </w:rPr>
        <w:t>Ā15.1.2.4. Iniciatīvas projektu finansēšanas kārtība Ādažu novada pašvaldībā</w:t>
      </w:r>
      <w:r>
        <w:rPr>
          <w:rFonts w:ascii="Times New Roman" w:eastAsia="Calibri" w:hAnsi="Times New Roman" w:cs="Times New Roman"/>
        </w:rPr>
        <w:t>”)</w:t>
      </w:r>
      <w:r w:rsidR="00B76156" w:rsidRPr="008D7EBD">
        <w:rPr>
          <w:rFonts w:ascii="Times New Roman" w:eastAsia="Calibri" w:hAnsi="Times New Roman" w:cs="Times New Roman"/>
        </w:rPr>
        <w:t xml:space="preserve"> </w:t>
      </w:r>
    </w:p>
    <w:p w14:paraId="7B7D93DE" w14:textId="26776801" w:rsidR="00B76156" w:rsidRPr="002B1EA7" w:rsidRDefault="00B76156" w:rsidP="002A73F0">
      <w:pPr>
        <w:spacing w:after="120"/>
        <w:jc w:val="both"/>
        <w:rPr>
          <w:rFonts w:ascii="Times New Roman" w:hAnsi="Times New Roman" w:cs="Times New Roman"/>
        </w:rPr>
      </w:pPr>
      <w:r w:rsidRPr="007D127A">
        <w:rPr>
          <w:rFonts w:ascii="Times New Roman" w:hAnsi="Times New Roman" w:cs="Times New Roman"/>
        </w:rPr>
        <w:t>Pamatojoties uz Pašvaldību likuma 5. panta pirmo daļu</w:t>
      </w:r>
      <w:r w:rsidRPr="007D127A">
        <w:rPr>
          <w:rFonts w:ascii="Times New Roman" w:eastAsia="Calibri" w:hAnsi="Times New Roman" w:cs="Times New Roman"/>
        </w:rPr>
        <w:t xml:space="preserve">, Nolikuma 67. punktu, </w:t>
      </w:r>
      <w:r w:rsidRPr="007D127A">
        <w:rPr>
          <w:rFonts w:ascii="Times New Roman" w:hAnsi="Times New Roman" w:cs="Times New Roman"/>
        </w:rPr>
        <w:t xml:space="preserve">kā arī Izglītības, kultūras, sporta un sociālās komitejas </w:t>
      </w:r>
      <w:r w:rsidRPr="00D2191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Pr="00D2191C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D2191C">
        <w:rPr>
          <w:rFonts w:ascii="Times New Roman" w:hAnsi="Times New Roman" w:cs="Times New Roman"/>
        </w:rPr>
        <w:t>.2024</w:t>
      </w:r>
      <w:r w:rsidRPr="000D25FB">
        <w:rPr>
          <w:rFonts w:ascii="Times New Roman" w:hAnsi="Times New Roman" w:cs="Times New Roman"/>
        </w:rPr>
        <w:t>. atzinumu, Ādažu novada pašvaldības dome</w:t>
      </w:r>
    </w:p>
    <w:p w14:paraId="1B9E984C" w14:textId="77777777" w:rsidR="00B76156" w:rsidRPr="00564CA6" w:rsidRDefault="00B76156" w:rsidP="00B76156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E455DC6" w14:textId="09F0E81E" w:rsidR="00B76156" w:rsidRPr="002F4976" w:rsidRDefault="00B76156" w:rsidP="002A73F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D25FB">
        <w:rPr>
          <w:rFonts w:ascii="Times New Roman" w:hAnsi="Times New Roman" w:cs="Times New Roman"/>
          <w:iCs/>
        </w:rPr>
        <w:t>Atbalstīt</w:t>
      </w:r>
      <w:r>
        <w:rPr>
          <w:rFonts w:ascii="Times New Roman" w:hAnsi="Times New Roman" w:cs="Times New Roman"/>
          <w:iCs/>
        </w:rPr>
        <w:t xml:space="preserve"> </w:t>
      </w:r>
      <w:r w:rsidRPr="002F4976">
        <w:rPr>
          <w:rFonts w:ascii="Times New Roman" w:hAnsi="Times New Roman" w:cs="Times New Roman"/>
        </w:rPr>
        <w:t xml:space="preserve">Ādažu novada </w:t>
      </w:r>
      <w:proofErr w:type="spellStart"/>
      <w:r w:rsidRPr="002F4976">
        <w:rPr>
          <w:rFonts w:ascii="Times New Roman" w:hAnsi="Times New Roman" w:cs="Times New Roman"/>
        </w:rPr>
        <w:t>daudzbērnu</w:t>
      </w:r>
      <w:proofErr w:type="spellEnd"/>
      <w:r w:rsidRPr="002F4976">
        <w:rPr>
          <w:rFonts w:ascii="Times New Roman" w:hAnsi="Times New Roman" w:cs="Times New Roman"/>
        </w:rPr>
        <w:t xml:space="preserve"> ģimeņu biedrība</w:t>
      </w:r>
      <w:r>
        <w:rPr>
          <w:rFonts w:ascii="Times New Roman" w:hAnsi="Times New Roman" w:cs="Times New Roman"/>
        </w:rPr>
        <w:t>s</w:t>
      </w:r>
      <w:r w:rsidRPr="002F4976">
        <w:rPr>
          <w:rFonts w:ascii="Times New Roman" w:hAnsi="Times New Roman" w:cs="Times New Roman"/>
        </w:rPr>
        <w:t xml:space="preserve"> “Ādažu </w:t>
      </w:r>
      <w:proofErr w:type="spellStart"/>
      <w:r w:rsidRPr="002F4976">
        <w:rPr>
          <w:rFonts w:ascii="Times New Roman" w:hAnsi="Times New Roman" w:cs="Times New Roman"/>
        </w:rPr>
        <w:t>dižģimenes</w:t>
      </w:r>
      <w:proofErr w:type="spellEnd"/>
      <w:r w:rsidRPr="002F4976">
        <w:rPr>
          <w:rFonts w:ascii="Times New Roman" w:hAnsi="Times New Roman" w:cs="Times New Roman"/>
        </w:rPr>
        <w:t>”</w:t>
      </w:r>
      <w:r w:rsidRPr="002F4976">
        <w:rPr>
          <w:rFonts w:ascii="Times New Roman" w:hAnsi="Times New Roman" w:cs="Times New Roman"/>
          <w:b/>
          <w:bCs/>
        </w:rPr>
        <w:t xml:space="preserve"> </w:t>
      </w:r>
      <w:r w:rsidRPr="002F4976">
        <w:rPr>
          <w:rFonts w:ascii="Times New Roman" w:hAnsi="Times New Roman" w:cs="Times New Roman"/>
        </w:rPr>
        <w:t>iniciatīvas projektu “</w:t>
      </w:r>
      <w:proofErr w:type="spellStart"/>
      <w:r w:rsidRPr="002F4976">
        <w:rPr>
          <w:rFonts w:ascii="Times New Roman" w:hAnsi="Times New Roman" w:cs="Times New Roman"/>
        </w:rPr>
        <w:t>Daudzbērnu</w:t>
      </w:r>
      <w:proofErr w:type="spellEnd"/>
      <w:r w:rsidRPr="002F4976">
        <w:rPr>
          <w:rFonts w:ascii="Times New Roman" w:hAnsi="Times New Roman" w:cs="Times New Roman"/>
        </w:rPr>
        <w:t xml:space="preserve"> ģimeņu </w:t>
      </w:r>
      <w:proofErr w:type="spellStart"/>
      <w:r w:rsidRPr="002F4976">
        <w:rPr>
          <w:rFonts w:ascii="Times New Roman" w:hAnsi="Times New Roman" w:cs="Times New Roman"/>
        </w:rPr>
        <w:t>skrituļslidošana</w:t>
      </w:r>
      <w:proofErr w:type="spellEnd"/>
      <w:r w:rsidRPr="002F4976">
        <w:rPr>
          <w:rFonts w:ascii="Times New Roman" w:hAnsi="Times New Roman" w:cs="Times New Roman"/>
        </w:rPr>
        <w:t xml:space="preserve"> un saiets” </w:t>
      </w:r>
      <w:r w:rsidRPr="002F4976">
        <w:rPr>
          <w:rFonts w:ascii="Times New Roman" w:eastAsia="Calibri" w:hAnsi="Times New Roman" w:cs="Times New Roman"/>
          <w:color w:val="000000"/>
        </w:rPr>
        <w:t xml:space="preserve">un piešķirt tam pašvaldības līdzfinansējumu </w:t>
      </w:r>
      <w:r w:rsidRPr="00A60F09">
        <w:rPr>
          <w:rStyle w:val="None"/>
          <w:rFonts w:ascii="Times New Roman" w:hAnsi="Times New Roman"/>
          <w:u w:color="0070C0"/>
        </w:rPr>
        <w:t>1960,</w:t>
      </w:r>
      <w:r w:rsidRPr="00D146DD">
        <w:rPr>
          <w:rFonts w:ascii="Times New Roman" w:eastAsia="Calibri" w:hAnsi="Times New Roman" w:cs="Times New Roman"/>
          <w:color w:val="000000"/>
        </w:rPr>
        <w:t>00</w:t>
      </w:r>
      <w:r w:rsidRPr="002F4976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F4976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2F4976">
        <w:rPr>
          <w:rFonts w:ascii="Times New Roman" w:eastAsia="Calibri" w:hAnsi="Times New Roman" w:cs="Times New Roman"/>
          <w:color w:val="000000"/>
        </w:rPr>
        <w:t xml:space="preserve"> (</w:t>
      </w:r>
      <w:r w:rsidR="00B46231">
        <w:rPr>
          <w:rFonts w:ascii="Times New Roman" w:eastAsia="Calibri" w:hAnsi="Times New Roman" w:cs="Times New Roman"/>
          <w:color w:val="000000"/>
        </w:rPr>
        <w:t>viens tūkstotis deviņi simti sešdesmit</w:t>
      </w:r>
      <w:r w:rsidRPr="002F4976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F4976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="00287BE0">
        <w:rPr>
          <w:rFonts w:ascii="Times New Roman" w:eastAsia="Calibri" w:hAnsi="Times New Roman" w:cs="Times New Roman"/>
          <w:color w:val="000000"/>
        </w:rPr>
        <w:t xml:space="preserve"> 00 </w:t>
      </w:r>
      <w:r w:rsidR="00564389">
        <w:rPr>
          <w:rFonts w:ascii="Times New Roman" w:eastAsia="Calibri" w:hAnsi="Times New Roman" w:cs="Times New Roman"/>
          <w:color w:val="000000"/>
          <w:u w:val="single"/>
        </w:rPr>
        <w:t>-</w:t>
      </w:r>
      <w:r w:rsidR="00287BE0" w:rsidRPr="008D7EBD">
        <w:rPr>
          <w:rFonts w:ascii="Times New Roman" w:eastAsia="Calibri" w:hAnsi="Times New Roman" w:cs="Times New Roman"/>
          <w:color w:val="000000"/>
          <w:u w:val="single"/>
        </w:rPr>
        <w:t>centi</w:t>
      </w:r>
      <w:r w:rsidRPr="002F4976">
        <w:rPr>
          <w:rFonts w:ascii="Times New Roman" w:eastAsia="Calibri" w:hAnsi="Times New Roman" w:cs="Times New Roman"/>
          <w:color w:val="000000"/>
        </w:rPr>
        <w:t>).</w:t>
      </w:r>
    </w:p>
    <w:p w14:paraId="362B3751" w14:textId="77777777" w:rsidR="00B76156" w:rsidRPr="00CA492B" w:rsidRDefault="00B76156" w:rsidP="002A73F0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D25FB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 w:rsidRPr="001E36D1">
        <w:rPr>
          <w:rFonts w:ascii="Times New Roman" w:eastAsia="Calibri" w:hAnsi="Times New Roman" w:cs="Times New Roman"/>
          <w:color w:val="000000"/>
        </w:rPr>
        <w:t>5 (piec</w:t>
      </w:r>
      <w:r>
        <w:rPr>
          <w:rFonts w:ascii="Times New Roman" w:eastAsia="Calibri" w:hAnsi="Times New Roman" w:cs="Times New Roman"/>
          <w:color w:val="000000"/>
        </w:rPr>
        <w:t>u</w:t>
      </w:r>
      <w:r w:rsidRPr="001E36D1">
        <w:rPr>
          <w:rFonts w:ascii="Times New Roman" w:eastAsia="Calibri" w:hAnsi="Times New Roman" w:cs="Times New Roman"/>
          <w:color w:val="000000"/>
        </w:rPr>
        <w:t>)</w:t>
      </w:r>
      <w:r>
        <w:rPr>
          <w:rFonts w:ascii="Times New Roman" w:eastAsia="Calibri" w:hAnsi="Times New Roman" w:cs="Times New Roman"/>
          <w:color w:val="000000"/>
        </w:rPr>
        <w:t xml:space="preserve"> darbdienu laikā pēc šī lēmuma pieņemšanas </w:t>
      </w:r>
      <w:r w:rsidRPr="000D25FB">
        <w:rPr>
          <w:rFonts w:ascii="Times New Roman" w:eastAsia="Calibri" w:hAnsi="Times New Roman" w:cs="Times New Roman"/>
          <w:color w:val="000000"/>
        </w:rPr>
        <w:t xml:space="preserve">sagatavot līguma projektu 1. punkta izpildei, nosakot pienākumu </w:t>
      </w:r>
      <w:r w:rsidRPr="00D146DD">
        <w:rPr>
          <w:rFonts w:ascii="Times New Roman" w:hAnsi="Times New Roman" w:cs="Times New Roman"/>
        </w:rPr>
        <w:t xml:space="preserve">biedrībai </w:t>
      </w:r>
      <w:r w:rsidRPr="00D146DD">
        <w:rPr>
          <w:rFonts w:ascii="Times New Roman" w:hAnsi="Times New Roman" w:cs="Times New Roman"/>
          <w:b/>
          <w:bCs/>
        </w:rPr>
        <w:t xml:space="preserve">Ādažu novada </w:t>
      </w:r>
      <w:proofErr w:type="spellStart"/>
      <w:r w:rsidRPr="00D146DD">
        <w:rPr>
          <w:rFonts w:ascii="Times New Roman" w:hAnsi="Times New Roman" w:cs="Times New Roman"/>
          <w:b/>
          <w:bCs/>
        </w:rPr>
        <w:t>daudzbērnu</w:t>
      </w:r>
      <w:proofErr w:type="spellEnd"/>
      <w:r w:rsidRPr="00D146DD">
        <w:rPr>
          <w:rFonts w:ascii="Times New Roman" w:hAnsi="Times New Roman" w:cs="Times New Roman"/>
          <w:b/>
          <w:bCs/>
        </w:rPr>
        <w:t xml:space="preserve"> ģimeņu biedrībai  “Ādažu </w:t>
      </w:r>
      <w:proofErr w:type="spellStart"/>
      <w:r w:rsidRPr="00D146DD">
        <w:rPr>
          <w:rFonts w:ascii="Times New Roman" w:hAnsi="Times New Roman" w:cs="Times New Roman"/>
          <w:b/>
          <w:bCs/>
        </w:rPr>
        <w:t>dižģimenes</w:t>
      </w:r>
      <w:proofErr w:type="spellEnd"/>
      <w:r w:rsidRPr="00D146DD">
        <w:rPr>
          <w:rFonts w:ascii="Times New Roman" w:hAnsi="Times New Roman" w:cs="Times New Roman"/>
          <w:b/>
          <w:bCs/>
        </w:rPr>
        <w:t xml:space="preserve">” </w:t>
      </w:r>
      <w:r w:rsidRPr="00D146DD">
        <w:rPr>
          <w:rFonts w:ascii="Times New Roman" w:eastAsia="Calibri" w:hAnsi="Times New Roman" w:cs="Times New Roman"/>
          <w:color w:val="000000"/>
        </w:rPr>
        <w:t>ne vēlāk</w:t>
      </w:r>
      <w:r w:rsidRPr="00D146DD">
        <w:rPr>
          <w:rFonts w:ascii="Times New Roman" w:eastAsia="Calibri" w:hAnsi="Times New Roman" w:cs="Times New Roman"/>
        </w:rPr>
        <w:t>,</w:t>
      </w:r>
      <w:r w:rsidRPr="00CA492B">
        <w:rPr>
          <w:rFonts w:ascii="Times New Roman" w:eastAsia="Calibri" w:hAnsi="Times New Roman" w:cs="Times New Roman"/>
        </w:rPr>
        <w:t xml:space="preserve"> kā viena mēneša laikā no projekta pabeigšanas dienas iesniegt pašvaldībai atskaiti par līdzfinansējuma izlietošanu.</w:t>
      </w:r>
    </w:p>
    <w:p w14:paraId="32F5F5B8" w14:textId="77777777" w:rsidR="00B76156" w:rsidRDefault="00B76156" w:rsidP="002A73F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D25FB">
        <w:rPr>
          <w:rFonts w:ascii="Times New Roman" w:eastAsia="Calibri" w:hAnsi="Times New Roman" w:cs="Times New Roman"/>
          <w:color w:val="000000"/>
        </w:rPr>
        <w:t>Pašvaldības izpilddirektoram parakstīt 2.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D25FB">
        <w:rPr>
          <w:rFonts w:ascii="Times New Roman" w:eastAsia="Calibri" w:hAnsi="Times New Roman" w:cs="Times New Roman"/>
          <w:color w:val="000000"/>
        </w:rPr>
        <w:t>punktā noteikto līgumu.</w:t>
      </w:r>
    </w:p>
    <w:p w14:paraId="20E05EC6" w14:textId="77777777" w:rsidR="00B76156" w:rsidRPr="000D25FB" w:rsidRDefault="00B76156" w:rsidP="002A73F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D25FB">
        <w:rPr>
          <w:rFonts w:ascii="Times New Roman" w:eastAsia="Calibri" w:hAnsi="Times New Roman" w:cs="Times New Roman"/>
          <w:color w:val="000000"/>
        </w:rPr>
        <w:t xml:space="preserve">Centrālās pārvaldes Attīstības un projektu nodaļai veikt lēmuma izpildes kontroli. </w:t>
      </w:r>
    </w:p>
    <w:bookmarkEnd w:id="3"/>
    <w:p w14:paraId="5AA09DFB" w14:textId="77777777" w:rsidR="00B76156" w:rsidRPr="008D7EBD" w:rsidRDefault="00B76156" w:rsidP="008D7EB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5ED98E08" w14:textId="77777777" w:rsidR="00B76156" w:rsidRDefault="00B76156" w:rsidP="00B76156">
      <w:pPr>
        <w:jc w:val="both"/>
        <w:rPr>
          <w:rFonts w:ascii="Times New Roman" w:hAnsi="Times New Roman" w:cs="Times New Roman"/>
        </w:rPr>
      </w:pPr>
    </w:p>
    <w:p w14:paraId="5B2ABFAB" w14:textId="77777777" w:rsidR="00B76156" w:rsidRPr="00564CA6" w:rsidRDefault="00B76156" w:rsidP="00B76156">
      <w:pPr>
        <w:jc w:val="both"/>
        <w:rPr>
          <w:rFonts w:ascii="Times New Roman" w:hAnsi="Times New Roman" w:cs="Times New Roman"/>
        </w:rPr>
      </w:pPr>
    </w:p>
    <w:p w14:paraId="1207D924" w14:textId="77777777" w:rsidR="00B76156" w:rsidRPr="009B4903" w:rsidRDefault="00B76156" w:rsidP="00B76156">
      <w:pPr>
        <w:jc w:val="both"/>
        <w:rPr>
          <w:rFonts w:ascii="Times New Roman" w:hAnsi="Times New Roman" w:cs="Times New Roman"/>
          <w:sz w:val="20"/>
          <w:szCs w:val="20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22201A2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DA58F98" w14:textId="4FD97D06" w:rsidR="00147221" w:rsidRDefault="00A227F7" w:rsidP="00147221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59E3FCC" w14:textId="27FEEF39" w:rsidR="00A94082" w:rsidRDefault="00A94082" w:rsidP="00147221">
      <w:pPr>
        <w:jc w:val="center"/>
        <w:rPr>
          <w:rFonts w:ascii="Times New Roman" w:eastAsia="Calibri" w:hAnsi="Times New Roman" w:cs="Times New Roman"/>
        </w:rPr>
      </w:pPr>
    </w:p>
    <w:p w14:paraId="3F6B2E52" w14:textId="77777777" w:rsidR="008D7EBD" w:rsidRDefault="008D7EBD" w:rsidP="00147221">
      <w:pPr>
        <w:jc w:val="center"/>
        <w:rPr>
          <w:rFonts w:ascii="Times New Roman" w:eastAsia="Calibri" w:hAnsi="Times New Roman" w:cs="Times New Roman"/>
        </w:rPr>
      </w:pPr>
    </w:p>
    <w:p w14:paraId="434461C2" w14:textId="77777777" w:rsidR="008D7EBD" w:rsidRDefault="008D7EBD" w:rsidP="00147221">
      <w:pPr>
        <w:jc w:val="center"/>
        <w:rPr>
          <w:rFonts w:ascii="Times New Roman" w:eastAsia="Calibri" w:hAnsi="Times New Roman" w:cs="Times New Roman"/>
        </w:rPr>
      </w:pPr>
    </w:p>
    <w:p w14:paraId="1FC7E2AB" w14:textId="77777777" w:rsidR="00A94082" w:rsidRPr="00564CA6" w:rsidRDefault="00A94082" w:rsidP="00A94082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24F735E" w14:textId="77777777" w:rsidR="00A94082" w:rsidRPr="008D7EBD" w:rsidRDefault="00A94082" w:rsidP="00A94082">
      <w:pPr>
        <w:jc w:val="both"/>
        <w:rPr>
          <w:rFonts w:ascii="Times New Roman" w:eastAsia="Calibri" w:hAnsi="Times New Roman" w:cs="Times New Roman"/>
          <w:i/>
          <w:iCs/>
          <w:noProof/>
        </w:rPr>
      </w:pPr>
      <w:r w:rsidRPr="008D7EBD">
        <w:rPr>
          <w:rFonts w:ascii="Times New Roman" w:eastAsia="Calibri" w:hAnsi="Times New Roman" w:cs="Times New Roman"/>
          <w:i/>
          <w:iCs/>
          <w:noProof/>
        </w:rPr>
        <w:t>Iesniedzējai – 1 eks.</w:t>
      </w:r>
    </w:p>
    <w:p w14:paraId="4D09AE4C" w14:textId="77777777" w:rsidR="00A94082" w:rsidRPr="008D7EBD" w:rsidRDefault="00A94082" w:rsidP="00A94082">
      <w:pPr>
        <w:jc w:val="both"/>
        <w:rPr>
          <w:rFonts w:ascii="Times New Roman" w:eastAsia="Calibri" w:hAnsi="Times New Roman" w:cs="Times New Roman"/>
          <w:i/>
          <w:iCs/>
          <w:noProof/>
        </w:rPr>
      </w:pPr>
      <w:r w:rsidRPr="008D7EBD">
        <w:rPr>
          <w:rFonts w:ascii="Times New Roman" w:eastAsia="Calibri" w:hAnsi="Times New Roman" w:cs="Times New Roman"/>
          <w:i/>
          <w:iCs/>
          <w:color w:val="000000"/>
        </w:rPr>
        <w:t>JIN, GRN,</w:t>
      </w:r>
      <w:r w:rsidRPr="008D7EBD" w:rsidDel="00B3243D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Pr="008D7EBD">
        <w:rPr>
          <w:rFonts w:ascii="Times New Roman" w:eastAsia="Calibri" w:hAnsi="Times New Roman" w:cs="Times New Roman"/>
          <w:i/>
          <w:iCs/>
          <w:color w:val="000000"/>
        </w:rPr>
        <w:t xml:space="preserve">FIN, APN </w:t>
      </w:r>
      <w:r w:rsidRPr="008D7EBD">
        <w:rPr>
          <w:rFonts w:ascii="Times New Roman" w:eastAsia="Calibri" w:hAnsi="Times New Roman" w:cs="Times New Roman"/>
          <w:i/>
          <w:iCs/>
          <w:noProof/>
        </w:rPr>
        <w:t>- @</w:t>
      </w:r>
    </w:p>
    <w:p w14:paraId="07706896" w14:textId="77777777" w:rsidR="00A94082" w:rsidRPr="008D7EBD" w:rsidRDefault="00A94082" w:rsidP="00A94082">
      <w:pPr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E690733" w14:textId="7C4CD9C8" w:rsidR="00A94082" w:rsidRPr="009B4903" w:rsidRDefault="00A94082" w:rsidP="00A940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Dzene</w:t>
      </w:r>
      <w:r w:rsidRPr="009B4903">
        <w:rPr>
          <w:rFonts w:ascii="Times New Roman" w:hAnsi="Times New Roman" w:cs="Times New Roman"/>
          <w:sz w:val="20"/>
          <w:szCs w:val="20"/>
        </w:rPr>
        <w:t xml:space="preserve">, </w:t>
      </w:r>
      <w:r w:rsidRPr="00A94082">
        <w:rPr>
          <w:rFonts w:ascii="Times New Roman" w:hAnsi="Times New Roman" w:cs="Times New Roman"/>
          <w:sz w:val="20"/>
          <w:szCs w:val="20"/>
        </w:rPr>
        <w:t>20232044</w:t>
      </w:r>
    </w:p>
    <w:p w14:paraId="7A2C32F9" w14:textId="77777777" w:rsidR="00A94082" w:rsidRPr="00147221" w:rsidRDefault="00A94082" w:rsidP="00147221">
      <w:pPr>
        <w:jc w:val="center"/>
        <w:rPr>
          <w:rFonts w:ascii="Times New Roman" w:hAnsi="Times New Roman" w:cs="Times New Roman"/>
        </w:rPr>
      </w:pPr>
    </w:p>
    <w:sectPr w:rsidR="00A94082" w:rsidRPr="0014722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B415" w14:textId="77777777" w:rsidR="008B1E51" w:rsidRDefault="008B1E51">
      <w:r>
        <w:separator/>
      </w:r>
    </w:p>
  </w:endnote>
  <w:endnote w:type="continuationSeparator" w:id="0">
    <w:p w14:paraId="02693786" w14:textId="77777777" w:rsidR="008B1E51" w:rsidRDefault="008B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478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CD6334B" w14:textId="77777777" w:rsidR="005C7FA1" w:rsidRPr="005C7FA1" w:rsidRDefault="00A227F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07A84E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8CA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DB4A6E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F5CA" w14:textId="77777777" w:rsidR="008B1E51" w:rsidRDefault="008B1E51">
      <w:r>
        <w:separator/>
      </w:r>
    </w:p>
  </w:footnote>
  <w:footnote w:type="continuationSeparator" w:id="0">
    <w:p w14:paraId="43EE46FC" w14:textId="77777777" w:rsidR="008B1E51" w:rsidRDefault="008B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47F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EEE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1EB8E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CBF2E" w:tentative="1">
      <w:start w:val="1"/>
      <w:numFmt w:val="lowerLetter"/>
      <w:lvlText w:val="%2."/>
      <w:lvlJc w:val="left"/>
      <w:pPr>
        <w:ind w:left="1440" w:hanging="360"/>
      </w:pPr>
    </w:lvl>
    <w:lvl w:ilvl="2" w:tplc="E4E602D4" w:tentative="1">
      <w:start w:val="1"/>
      <w:numFmt w:val="lowerRoman"/>
      <w:lvlText w:val="%3."/>
      <w:lvlJc w:val="right"/>
      <w:pPr>
        <w:ind w:left="2160" w:hanging="180"/>
      </w:pPr>
    </w:lvl>
    <w:lvl w:ilvl="3" w:tplc="CDF4C1FC" w:tentative="1">
      <w:start w:val="1"/>
      <w:numFmt w:val="decimal"/>
      <w:lvlText w:val="%4."/>
      <w:lvlJc w:val="left"/>
      <w:pPr>
        <w:ind w:left="2880" w:hanging="360"/>
      </w:pPr>
    </w:lvl>
    <w:lvl w:ilvl="4" w:tplc="893EB004" w:tentative="1">
      <w:start w:val="1"/>
      <w:numFmt w:val="lowerLetter"/>
      <w:lvlText w:val="%5."/>
      <w:lvlJc w:val="left"/>
      <w:pPr>
        <w:ind w:left="3600" w:hanging="360"/>
      </w:pPr>
    </w:lvl>
    <w:lvl w:ilvl="5" w:tplc="F4E21C9E" w:tentative="1">
      <w:start w:val="1"/>
      <w:numFmt w:val="lowerRoman"/>
      <w:lvlText w:val="%6."/>
      <w:lvlJc w:val="right"/>
      <w:pPr>
        <w:ind w:left="4320" w:hanging="180"/>
      </w:pPr>
    </w:lvl>
    <w:lvl w:ilvl="6" w:tplc="4F8C405E" w:tentative="1">
      <w:start w:val="1"/>
      <w:numFmt w:val="decimal"/>
      <w:lvlText w:val="%7."/>
      <w:lvlJc w:val="left"/>
      <w:pPr>
        <w:ind w:left="5040" w:hanging="360"/>
      </w:pPr>
    </w:lvl>
    <w:lvl w:ilvl="7" w:tplc="B8529EC2" w:tentative="1">
      <w:start w:val="1"/>
      <w:numFmt w:val="lowerLetter"/>
      <w:lvlText w:val="%8."/>
      <w:lvlJc w:val="left"/>
      <w:pPr>
        <w:ind w:left="5760" w:hanging="360"/>
      </w:pPr>
    </w:lvl>
    <w:lvl w:ilvl="8" w:tplc="0908B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9F201E40"/>
    <w:lvl w:ilvl="0">
      <w:start w:val="1"/>
      <w:numFmt w:val="decimal"/>
      <w:lvlText w:val="%1."/>
      <w:lvlJc w:val="left"/>
      <w:pPr>
        <w:ind w:left="2061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92204F1"/>
    <w:multiLevelType w:val="hybridMultilevel"/>
    <w:tmpl w:val="75D259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451901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73DA"/>
    <w:rsid w:val="00147221"/>
    <w:rsid w:val="0019284D"/>
    <w:rsid w:val="00195A73"/>
    <w:rsid w:val="001F1A25"/>
    <w:rsid w:val="0025391B"/>
    <w:rsid w:val="00287BE0"/>
    <w:rsid w:val="00297558"/>
    <w:rsid w:val="002A73F0"/>
    <w:rsid w:val="00351D48"/>
    <w:rsid w:val="00443071"/>
    <w:rsid w:val="004C5D62"/>
    <w:rsid w:val="004D516C"/>
    <w:rsid w:val="0053073B"/>
    <w:rsid w:val="00543508"/>
    <w:rsid w:val="00564389"/>
    <w:rsid w:val="00564CA6"/>
    <w:rsid w:val="005C603C"/>
    <w:rsid w:val="005C7FA1"/>
    <w:rsid w:val="00605D02"/>
    <w:rsid w:val="00607E44"/>
    <w:rsid w:val="00617AAC"/>
    <w:rsid w:val="00693F05"/>
    <w:rsid w:val="006D3451"/>
    <w:rsid w:val="0074092B"/>
    <w:rsid w:val="007A7A09"/>
    <w:rsid w:val="007B4DDB"/>
    <w:rsid w:val="008257F8"/>
    <w:rsid w:val="008B1E51"/>
    <w:rsid w:val="008D7EBD"/>
    <w:rsid w:val="009139A1"/>
    <w:rsid w:val="00996740"/>
    <w:rsid w:val="009A3989"/>
    <w:rsid w:val="00A227F7"/>
    <w:rsid w:val="00A52B04"/>
    <w:rsid w:val="00A94082"/>
    <w:rsid w:val="00AE3D3D"/>
    <w:rsid w:val="00B36CD4"/>
    <w:rsid w:val="00B46231"/>
    <w:rsid w:val="00B64614"/>
    <w:rsid w:val="00B76156"/>
    <w:rsid w:val="00BB16A4"/>
    <w:rsid w:val="00BB50DC"/>
    <w:rsid w:val="00C858CE"/>
    <w:rsid w:val="00C9477C"/>
    <w:rsid w:val="00CB5794"/>
    <w:rsid w:val="00D86969"/>
    <w:rsid w:val="00E52DA2"/>
    <w:rsid w:val="00E75D8D"/>
    <w:rsid w:val="00FA29A3"/>
    <w:rsid w:val="00FB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10D0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None">
    <w:name w:val="None"/>
    <w:rsid w:val="00B76156"/>
  </w:style>
  <w:style w:type="paragraph" w:customStyle="1" w:styleId="BodyA">
    <w:name w:val="Body A"/>
    <w:rsid w:val="00B7615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0">
    <w:name w:val="Table Normal_0"/>
    <w:rsid w:val="00B761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B761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B76156"/>
    <w:pPr>
      <w:ind w:left="720"/>
      <w:contextualSpacing/>
    </w:pPr>
  </w:style>
  <w:style w:type="paragraph" w:styleId="Revision">
    <w:name w:val="Revision"/>
    <w:hidden/>
    <w:uiPriority w:val="99"/>
    <w:semiHidden/>
    <w:rsid w:val="0028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6CDA-21A4-4D91-8B2B-9FD7CE17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2478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2024-06-19T14:09:00Z</dcterms:created>
  <dcterms:modified xsi:type="dcterms:W3CDTF">2024-06-19T14:09:00Z</dcterms:modified>
</cp:coreProperties>
</file>