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6B19B" w14:textId="77777777" w:rsidR="00E46115" w:rsidRPr="00E46115" w:rsidRDefault="00E46115" w:rsidP="00E46115">
      <w:pPr>
        <w:spacing w:after="0"/>
        <w:jc w:val="right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4611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Ādažu novada pašvaldības domes</w:t>
      </w:r>
    </w:p>
    <w:p w14:paraId="37284AD2" w14:textId="3BC5A903" w:rsidR="00E46115" w:rsidRPr="00E46115" w:rsidRDefault="00E46115" w:rsidP="00E46115">
      <w:pPr>
        <w:spacing w:after="0"/>
        <w:jc w:val="right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Finanšu</w:t>
      </w:r>
      <w:r w:rsidRPr="00E4611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komitejas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22</w:t>
      </w:r>
      <w:r w:rsidRPr="00E4611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.0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5</w:t>
      </w:r>
      <w:r w:rsidRPr="00E4611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.2024. sēdei</w:t>
      </w:r>
    </w:p>
    <w:p w14:paraId="0D51E694" w14:textId="77777777" w:rsidR="00A54E56" w:rsidRDefault="00A54E56" w:rsidP="00A54E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4A5D82" w14:textId="77777777" w:rsidR="00A54E56" w:rsidRDefault="00A54E56" w:rsidP="00A54E56">
      <w:pPr>
        <w:jc w:val="right"/>
        <w:rPr>
          <w:rFonts w:ascii="Times New Roman" w:hAnsi="Times New Roman" w:cs="Times New Roman"/>
          <w:sz w:val="24"/>
          <w:szCs w:val="24"/>
        </w:rPr>
      </w:pPr>
      <w:r w:rsidRPr="00A54E56">
        <w:rPr>
          <w:rFonts w:ascii="Times New Roman" w:hAnsi="Times New Roman" w:cs="Times New Roman"/>
          <w:color w:val="000000"/>
          <w:sz w:val="24"/>
          <w:szCs w:val="24"/>
          <w:lang w:eastAsia="lv-LV"/>
          <w14:ligatures w14:val="none"/>
        </w:rPr>
        <w:t>Ādažu novada pašvaldības</w:t>
      </w:r>
      <w:r w:rsidRPr="00A54E56">
        <w:rPr>
          <w:rFonts w:ascii="Times New Roman" w:hAnsi="Times New Roman" w:cs="Times New Roman"/>
          <w:color w:val="000000"/>
          <w:sz w:val="24"/>
          <w:szCs w:val="24"/>
          <w:lang w:eastAsia="lv-LV"/>
          <w14:ligatures w14:val="none"/>
        </w:rPr>
        <w:br/>
        <w:t>Nekustamā īpašuma nodaļa</w:t>
      </w:r>
      <w:r w:rsidRPr="00A54E56">
        <w:rPr>
          <w:rFonts w:ascii="Times New Roman" w:hAnsi="Times New Roman" w:cs="Times New Roman"/>
          <w:sz w:val="24"/>
          <w:szCs w:val="24"/>
        </w:rPr>
        <w:t>s</w:t>
      </w:r>
    </w:p>
    <w:p w14:paraId="6776AD27" w14:textId="77777777" w:rsidR="00A54E56" w:rsidRPr="00A54E56" w:rsidRDefault="00A54E56" w:rsidP="00A54E5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1FDE9" w14:textId="5BAE2459" w:rsidR="00A54E56" w:rsidRPr="00A54E56" w:rsidRDefault="00A54E56" w:rsidP="00A54E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4E56">
        <w:rPr>
          <w:rFonts w:ascii="Times New Roman" w:hAnsi="Times New Roman" w:cs="Times New Roman"/>
          <w:b/>
          <w:bCs/>
          <w:sz w:val="24"/>
          <w:szCs w:val="24"/>
        </w:rPr>
        <w:t>Informatīvs ziņojums</w:t>
      </w:r>
    </w:p>
    <w:p w14:paraId="27A42F2F" w14:textId="24B2B6DA" w:rsidR="00832425" w:rsidRPr="00A54E56" w:rsidRDefault="00E46115" w:rsidP="0083242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A54E56">
        <w:rPr>
          <w:rFonts w:ascii="Times New Roman" w:hAnsi="Times New Roman" w:cs="Times New Roman"/>
          <w:sz w:val="24"/>
          <w:szCs w:val="24"/>
        </w:rPr>
        <w:t>ome</w:t>
      </w:r>
      <w:r w:rsidRPr="00A54E56">
        <w:rPr>
          <w:rFonts w:ascii="Times New Roman" w:hAnsi="Times New Roman" w:cs="Times New Roman"/>
          <w:sz w:val="24"/>
          <w:szCs w:val="24"/>
        </w:rPr>
        <w:t xml:space="preserve"> </w:t>
      </w:r>
      <w:r w:rsidR="00DC59FB">
        <w:rPr>
          <w:rFonts w:ascii="Times New Roman" w:hAnsi="Times New Roman" w:cs="Times New Roman"/>
          <w:sz w:val="24"/>
          <w:szCs w:val="24"/>
        </w:rPr>
        <w:t>29.02.</w:t>
      </w:r>
      <w:r w:rsidR="00832425" w:rsidRPr="00A54E56">
        <w:rPr>
          <w:rFonts w:ascii="Times New Roman" w:hAnsi="Times New Roman" w:cs="Times New Roman"/>
          <w:sz w:val="24"/>
          <w:szCs w:val="24"/>
        </w:rPr>
        <w:t xml:space="preserve">2024. </w:t>
      </w:r>
      <w:r w:rsidR="00A54E56" w:rsidRPr="00A54E56">
        <w:rPr>
          <w:rFonts w:ascii="Times New Roman" w:hAnsi="Times New Roman" w:cs="Times New Roman"/>
          <w:sz w:val="24"/>
          <w:szCs w:val="24"/>
        </w:rPr>
        <w:t>pieņēma</w:t>
      </w:r>
      <w:r w:rsidR="00832425" w:rsidRPr="00A54E56">
        <w:rPr>
          <w:rFonts w:ascii="Times New Roman" w:hAnsi="Times New Roman" w:cs="Times New Roman"/>
          <w:sz w:val="24"/>
          <w:szCs w:val="24"/>
        </w:rPr>
        <w:t xml:space="preserve"> lēmumu Nr.</w:t>
      </w:r>
      <w:r w:rsidR="00832425" w:rsidRPr="00A54E56">
        <w:rPr>
          <w:rFonts w:ascii="Times New Roman" w:hAnsi="Times New Roman" w:cs="Times New Roman"/>
          <w:noProof/>
          <w:sz w:val="24"/>
          <w:szCs w:val="24"/>
        </w:rPr>
        <w:t xml:space="preserve"> 56 “</w:t>
      </w:r>
      <w:r w:rsidR="00832425" w:rsidRPr="00A54E56">
        <w:rPr>
          <w:rFonts w:ascii="Times New Roman" w:hAnsi="Times New Roman" w:cs="Times New Roman"/>
          <w:sz w:val="24"/>
          <w:szCs w:val="24"/>
        </w:rPr>
        <w:t>Par grozījumiem Ādažu novada domes 28.04.2020. lēmumā Nr.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832425" w:rsidRPr="00A54E56">
        <w:rPr>
          <w:rFonts w:ascii="Times New Roman" w:hAnsi="Times New Roman" w:cs="Times New Roman"/>
          <w:sz w:val="24"/>
          <w:szCs w:val="24"/>
        </w:rPr>
        <w:t>95 “Par pašvaldības mazdārziņu teritoriju izmantošanu”” nosakot, ka pašvaldības zemes vienība Lazdu iela 7, Garkalnē</w:t>
      </w:r>
      <w:r w:rsidR="00A54E56">
        <w:rPr>
          <w:rFonts w:ascii="Times New Roman" w:hAnsi="Times New Roman" w:cs="Times New Roman"/>
          <w:sz w:val="24"/>
          <w:szCs w:val="24"/>
        </w:rPr>
        <w:t>, Ādažu pag., Ādažu nov</w:t>
      </w:r>
      <w:r w:rsidR="00A54E56" w:rsidRPr="00A54E56">
        <w:rPr>
          <w:rFonts w:ascii="Times New Roman" w:hAnsi="Times New Roman" w:cs="Times New Roman"/>
          <w:sz w:val="24"/>
          <w:szCs w:val="24"/>
        </w:rPr>
        <w:t>. (</w:t>
      </w:r>
      <w:r w:rsidR="00A54E56" w:rsidRPr="00A54E56">
        <w:rPr>
          <w:rFonts w:ascii="Times New Roman" w:hAnsi="Times New Roman" w:cs="Times New Roman"/>
          <w:color w:val="000000"/>
          <w:sz w:val="24"/>
          <w:szCs w:val="24"/>
        </w:rPr>
        <w:t>zemes vienības kadastra apzīmējums 8044 012 0184, platība 2,6634 ha)</w:t>
      </w:r>
      <w:r w:rsidR="00832425" w:rsidRPr="00A54E56">
        <w:rPr>
          <w:rFonts w:ascii="Times New Roman" w:hAnsi="Times New Roman" w:cs="Times New Roman"/>
          <w:sz w:val="24"/>
          <w:szCs w:val="24"/>
        </w:rPr>
        <w:t xml:space="preserve"> netiks nodota atsavināšanai, kā tas tika plānots iepriekš, jo tā ir īpaši piemērota dzīvojamā fonda attīstībai</w:t>
      </w:r>
      <w:r w:rsidR="00A54E56">
        <w:rPr>
          <w:rFonts w:ascii="Times New Roman" w:hAnsi="Times New Roman" w:cs="Times New Roman"/>
          <w:sz w:val="24"/>
          <w:szCs w:val="24"/>
        </w:rPr>
        <w:t xml:space="preserve"> – </w:t>
      </w:r>
      <w:r w:rsidR="00832425" w:rsidRPr="00A54E56">
        <w:rPr>
          <w:rFonts w:ascii="Times New Roman" w:hAnsi="Times New Roman" w:cs="Times New Roman"/>
          <w:color w:val="000000"/>
          <w:sz w:val="24"/>
          <w:szCs w:val="24"/>
        </w:rPr>
        <w:t xml:space="preserve">zemas īres maksas mājokļu </w:t>
      </w:r>
      <w:r w:rsidR="00A54E56" w:rsidRPr="00A54E56">
        <w:rPr>
          <w:rFonts w:ascii="Times New Roman" w:hAnsi="Times New Roman" w:cs="Times New Roman"/>
          <w:color w:val="000000"/>
          <w:sz w:val="24"/>
          <w:szCs w:val="24"/>
        </w:rPr>
        <w:t>izbūvei</w:t>
      </w:r>
      <w:r w:rsidR="00832425" w:rsidRPr="00A54E56">
        <w:rPr>
          <w:rFonts w:ascii="Times New Roman" w:hAnsi="Times New Roman" w:cs="Times New Roman"/>
          <w:color w:val="000000"/>
          <w:sz w:val="24"/>
          <w:szCs w:val="24"/>
        </w:rPr>
        <w:t xml:space="preserve"> tuvāk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32425" w:rsidRPr="00A54E56">
        <w:rPr>
          <w:rFonts w:ascii="Times New Roman" w:hAnsi="Times New Roman" w:cs="Times New Roman"/>
          <w:color w:val="000000"/>
          <w:sz w:val="24"/>
          <w:szCs w:val="24"/>
        </w:rPr>
        <w:t xml:space="preserve"> gadu laikā.</w:t>
      </w:r>
    </w:p>
    <w:p w14:paraId="3953A2B9" w14:textId="0E2DA923" w:rsidR="00832425" w:rsidRPr="00A54E56" w:rsidRDefault="00832425" w:rsidP="0083242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54E56">
        <w:rPr>
          <w:rFonts w:ascii="Times New Roman" w:hAnsi="Times New Roman" w:cs="Times New Roman"/>
          <w:color w:val="000000"/>
          <w:sz w:val="24"/>
          <w:szCs w:val="24"/>
        </w:rPr>
        <w:t>Ar lēmumu tika noteikts, ka līdz š</w:t>
      </w:r>
      <w:r w:rsidR="00E46115">
        <w:rPr>
          <w:rFonts w:ascii="Times New Roman" w:hAnsi="Times New Roman" w:cs="Times New Roman"/>
          <w:color w:val="000000"/>
          <w:sz w:val="24"/>
          <w:szCs w:val="24"/>
        </w:rPr>
        <w:t>ī</w:t>
      </w:r>
      <w:r w:rsidRPr="00A54E56">
        <w:rPr>
          <w:rFonts w:ascii="Times New Roman" w:hAnsi="Times New Roman" w:cs="Times New Roman"/>
          <w:color w:val="000000"/>
          <w:sz w:val="24"/>
          <w:szCs w:val="24"/>
        </w:rPr>
        <w:t>s ieceres realizācijai zemes vienība ir iznomājama kā lauksaimniecības zeme uz vienu gadu ar tiesībām pagarināt iznomāšanu v</w:t>
      </w:r>
      <w:r w:rsidR="00E46115">
        <w:rPr>
          <w:rFonts w:ascii="Times New Roman" w:hAnsi="Times New Roman" w:cs="Times New Roman"/>
          <w:color w:val="000000"/>
          <w:sz w:val="24"/>
          <w:szCs w:val="24"/>
        </w:rPr>
        <w:t>ē</w:t>
      </w:r>
      <w:r w:rsidRPr="00A54E56">
        <w:rPr>
          <w:rFonts w:ascii="Times New Roman" w:hAnsi="Times New Roman" w:cs="Times New Roman"/>
          <w:color w:val="000000"/>
          <w:sz w:val="24"/>
          <w:szCs w:val="24"/>
        </w:rPr>
        <w:t>l uz vienu gadu.</w:t>
      </w:r>
    </w:p>
    <w:p w14:paraId="7DC9F466" w14:textId="6786852C" w:rsidR="00832425" w:rsidRPr="00A54E56" w:rsidRDefault="00832425" w:rsidP="0083242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54E56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A54E56">
        <w:rPr>
          <w:rFonts w:ascii="Times New Roman" w:hAnsi="Times New Roman" w:cs="Times New Roman"/>
          <w:color w:val="000000"/>
          <w:sz w:val="24"/>
          <w:szCs w:val="24"/>
        </w:rPr>
        <w:t>ekustamā īpašuma</w:t>
      </w:r>
      <w:r w:rsidRPr="00A54E56">
        <w:rPr>
          <w:rFonts w:ascii="Times New Roman" w:hAnsi="Times New Roman" w:cs="Times New Roman"/>
          <w:color w:val="000000"/>
          <w:sz w:val="24"/>
          <w:szCs w:val="24"/>
        </w:rPr>
        <w:t xml:space="preserve"> nodaļa</w:t>
      </w:r>
      <w:r w:rsidR="00DC59FB">
        <w:rPr>
          <w:rFonts w:ascii="Times New Roman" w:hAnsi="Times New Roman" w:cs="Times New Roman"/>
          <w:color w:val="000000"/>
          <w:sz w:val="24"/>
          <w:szCs w:val="24"/>
        </w:rPr>
        <w:t>, apzinot novada lauksaimnieku viedokli,</w:t>
      </w:r>
      <w:r w:rsidRPr="00A54E56">
        <w:rPr>
          <w:rFonts w:ascii="Times New Roman" w:hAnsi="Times New Roman" w:cs="Times New Roman"/>
          <w:color w:val="000000"/>
          <w:sz w:val="24"/>
          <w:szCs w:val="24"/>
        </w:rPr>
        <w:t xml:space="preserve"> ir konstatējusi, ka zemes vienības iznomāšana uz šādu termiņu un </w:t>
      </w:r>
      <w:r w:rsidR="00DC59FB">
        <w:rPr>
          <w:rFonts w:ascii="Times New Roman" w:hAnsi="Times New Roman" w:cs="Times New Roman"/>
          <w:color w:val="000000"/>
          <w:sz w:val="24"/>
          <w:szCs w:val="24"/>
        </w:rPr>
        <w:t>ar</w:t>
      </w:r>
      <w:r w:rsidRPr="00A54E56">
        <w:rPr>
          <w:rFonts w:ascii="Times New Roman" w:hAnsi="Times New Roman" w:cs="Times New Roman"/>
          <w:color w:val="000000"/>
          <w:sz w:val="24"/>
          <w:szCs w:val="24"/>
        </w:rPr>
        <w:t xml:space="preserve"> esošiem nosacījumiem nav iespējama</w:t>
      </w:r>
      <w:r w:rsidR="00E46115">
        <w:rPr>
          <w:rFonts w:ascii="Times New Roman" w:hAnsi="Times New Roman" w:cs="Times New Roman"/>
          <w:color w:val="000000"/>
          <w:sz w:val="24"/>
          <w:szCs w:val="24"/>
        </w:rPr>
        <w:t>, jo</w:t>
      </w:r>
      <w:r w:rsidRPr="00A54E56">
        <w:rPr>
          <w:rFonts w:ascii="Times New Roman" w:hAnsi="Times New Roman" w:cs="Times New Roman"/>
          <w:color w:val="000000"/>
          <w:sz w:val="24"/>
          <w:szCs w:val="24"/>
        </w:rPr>
        <w:t xml:space="preserve"> potenciāli</w:t>
      </w:r>
      <w:r w:rsidR="00E46115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A54E56">
        <w:rPr>
          <w:rFonts w:ascii="Times New Roman" w:hAnsi="Times New Roman" w:cs="Times New Roman"/>
          <w:color w:val="000000"/>
          <w:sz w:val="24"/>
          <w:szCs w:val="24"/>
        </w:rPr>
        <w:t xml:space="preserve"> pretendenti nespēs apstrādāt zemi un gūt </w:t>
      </w:r>
      <w:r w:rsidR="00E46115">
        <w:rPr>
          <w:rFonts w:ascii="Times New Roman" w:hAnsi="Times New Roman" w:cs="Times New Roman"/>
          <w:color w:val="000000"/>
          <w:sz w:val="24"/>
          <w:szCs w:val="24"/>
        </w:rPr>
        <w:t xml:space="preserve">saimniecisku </w:t>
      </w:r>
      <w:r w:rsidRPr="00A54E56">
        <w:rPr>
          <w:rFonts w:ascii="Times New Roman" w:hAnsi="Times New Roman" w:cs="Times New Roman"/>
          <w:color w:val="000000"/>
          <w:sz w:val="24"/>
          <w:szCs w:val="24"/>
        </w:rPr>
        <w:t>labumu tik īsā termiņā.</w:t>
      </w:r>
      <w:r w:rsidR="00A54E56">
        <w:rPr>
          <w:rFonts w:ascii="Times New Roman" w:hAnsi="Times New Roman" w:cs="Times New Roman"/>
          <w:color w:val="000000"/>
          <w:sz w:val="24"/>
          <w:szCs w:val="24"/>
        </w:rPr>
        <w:t xml:space="preserve"> Bez tam, zemes vienības salīdzinoši maz</w:t>
      </w:r>
      <w:r w:rsidR="00E46115">
        <w:rPr>
          <w:rFonts w:ascii="Times New Roman" w:hAnsi="Times New Roman" w:cs="Times New Roman"/>
          <w:color w:val="000000"/>
          <w:sz w:val="24"/>
          <w:szCs w:val="24"/>
        </w:rPr>
        <w:t>ā</w:t>
      </w:r>
      <w:r w:rsidR="00A54E56">
        <w:rPr>
          <w:rFonts w:ascii="Times New Roman" w:hAnsi="Times New Roman" w:cs="Times New Roman"/>
          <w:color w:val="000000"/>
          <w:sz w:val="24"/>
          <w:szCs w:val="24"/>
        </w:rPr>
        <w:t xml:space="preserve"> platība un uz tās esošie krūmi</w:t>
      </w:r>
      <w:r w:rsidR="00DC59FB">
        <w:rPr>
          <w:rFonts w:ascii="Times New Roman" w:hAnsi="Times New Roman" w:cs="Times New Roman"/>
          <w:color w:val="000000"/>
          <w:sz w:val="24"/>
          <w:szCs w:val="24"/>
        </w:rPr>
        <w:t>, kas samazina lauksaimniecībā izmantojamās zemes platību,</w:t>
      </w:r>
      <w:r w:rsidR="00A54E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59FB">
        <w:rPr>
          <w:rFonts w:ascii="Times New Roman" w:hAnsi="Times New Roman" w:cs="Times New Roman"/>
          <w:color w:val="000000"/>
          <w:sz w:val="24"/>
          <w:szCs w:val="24"/>
        </w:rPr>
        <w:t>neveicina</w:t>
      </w:r>
      <w:r w:rsidR="00A54E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59FB">
        <w:rPr>
          <w:rFonts w:ascii="Times New Roman" w:hAnsi="Times New Roman" w:cs="Times New Roman"/>
          <w:color w:val="000000"/>
          <w:sz w:val="24"/>
          <w:szCs w:val="24"/>
        </w:rPr>
        <w:t xml:space="preserve">nomas </w:t>
      </w:r>
      <w:r w:rsidR="00A54E56">
        <w:rPr>
          <w:rFonts w:ascii="Times New Roman" w:hAnsi="Times New Roman" w:cs="Times New Roman"/>
          <w:color w:val="000000"/>
          <w:sz w:val="24"/>
          <w:szCs w:val="24"/>
        </w:rPr>
        <w:t xml:space="preserve">pretendentu </w:t>
      </w:r>
      <w:r w:rsidR="00DC59FB">
        <w:rPr>
          <w:rFonts w:ascii="Times New Roman" w:hAnsi="Times New Roman" w:cs="Times New Roman"/>
          <w:color w:val="000000"/>
          <w:sz w:val="24"/>
          <w:szCs w:val="24"/>
        </w:rPr>
        <w:t>interesi</w:t>
      </w:r>
      <w:r w:rsidR="00A54E5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4E56">
        <w:rPr>
          <w:rFonts w:ascii="Times New Roman" w:hAnsi="Times New Roman" w:cs="Times New Roman"/>
          <w:color w:val="000000"/>
          <w:sz w:val="24"/>
          <w:szCs w:val="24"/>
        </w:rPr>
        <w:t xml:space="preserve">Līdz ar to </w:t>
      </w:r>
      <w:r w:rsidR="00A54E56" w:rsidRPr="00A54E56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A54E56">
        <w:rPr>
          <w:rFonts w:ascii="Times New Roman" w:hAnsi="Times New Roman" w:cs="Times New Roman"/>
          <w:color w:val="000000"/>
          <w:sz w:val="24"/>
          <w:szCs w:val="24"/>
        </w:rPr>
        <w:t>ekustamā īpašuma</w:t>
      </w:r>
      <w:r w:rsidR="00A54E56" w:rsidRPr="00A54E56">
        <w:rPr>
          <w:rFonts w:ascii="Times New Roman" w:hAnsi="Times New Roman" w:cs="Times New Roman"/>
          <w:color w:val="000000"/>
          <w:sz w:val="24"/>
          <w:szCs w:val="24"/>
        </w:rPr>
        <w:t xml:space="preserve"> nodaļa</w:t>
      </w:r>
      <w:r w:rsidR="00A54E56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A54E56" w:rsidRPr="00A54E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E56">
        <w:rPr>
          <w:rFonts w:ascii="Times New Roman" w:hAnsi="Times New Roman" w:cs="Times New Roman"/>
          <w:color w:val="000000"/>
          <w:sz w:val="24"/>
          <w:szCs w:val="24"/>
        </w:rPr>
        <w:t>ierosin</w:t>
      </w:r>
      <w:r w:rsidR="00DC59F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54E56" w:rsidRPr="00A54E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59FB">
        <w:rPr>
          <w:rFonts w:ascii="Times New Roman" w:hAnsi="Times New Roman" w:cs="Times New Roman"/>
          <w:color w:val="000000"/>
          <w:sz w:val="24"/>
          <w:szCs w:val="24"/>
        </w:rPr>
        <w:t>atlikt</w:t>
      </w:r>
      <w:r w:rsidR="00A54E56" w:rsidRPr="00A54E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E56">
        <w:rPr>
          <w:rFonts w:ascii="Times New Roman" w:hAnsi="Times New Roman" w:cs="Times New Roman"/>
          <w:color w:val="000000"/>
          <w:sz w:val="24"/>
          <w:szCs w:val="24"/>
        </w:rPr>
        <w:t xml:space="preserve">lēmuma izpildi </w:t>
      </w:r>
      <w:r w:rsidR="00940238">
        <w:rPr>
          <w:rFonts w:ascii="Times New Roman" w:hAnsi="Times New Roman" w:cs="Times New Roman"/>
          <w:color w:val="000000"/>
          <w:sz w:val="24"/>
          <w:szCs w:val="24"/>
        </w:rPr>
        <w:t xml:space="preserve">tuvākajos gados </w:t>
      </w:r>
      <w:r w:rsidRPr="00A54E56">
        <w:rPr>
          <w:rFonts w:ascii="Times New Roman" w:hAnsi="Times New Roman" w:cs="Times New Roman"/>
          <w:color w:val="000000"/>
          <w:sz w:val="24"/>
          <w:szCs w:val="24"/>
        </w:rPr>
        <w:t xml:space="preserve">daļā par zemesgabala iznomāšanu. </w:t>
      </w:r>
    </w:p>
    <w:p w14:paraId="48513F66" w14:textId="77777777" w:rsidR="00A54E56" w:rsidRDefault="00A54E56" w:rsidP="00832425">
      <w:pPr>
        <w:rPr>
          <w:noProof/>
        </w:rPr>
      </w:pPr>
    </w:p>
    <w:p w14:paraId="4595AF3F" w14:textId="1CBAE0DD" w:rsidR="00A54E56" w:rsidRDefault="00A54E56" w:rsidP="00832425">
      <w:pPr>
        <w:rPr>
          <w:rFonts w:ascii="Times New Roman" w:hAnsi="Times New Roman" w:cs="Times New Roman"/>
          <w:color w:val="000000"/>
        </w:rPr>
      </w:pPr>
      <w:r>
        <w:rPr>
          <w:noProof/>
        </w:rPr>
        <w:drawing>
          <wp:inline distT="0" distB="0" distL="0" distR="0" wp14:anchorId="44548705" wp14:editId="3327DBB1">
            <wp:extent cx="5547360" cy="3207582"/>
            <wp:effectExtent l="0" t="0" r="0" b="0"/>
            <wp:docPr id="15722364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236440" name=""/>
                    <pic:cNvPicPr/>
                  </pic:nvPicPr>
                  <pic:blipFill rotWithShape="1">
                    <a:blip r:embed="rId4"/>
                    <a:srcRect l="19793" t="18237" r="7247" b="6764"/>
                    <a:stretch/>
                  </pic:blipFill>
                  <pic:spPr bwMode="auto">
                    <a:xfrm>
                      <a:off x="0" y="0"/>
                      <a:ext cx="5558163" cy="3213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8E5EC2" w14:textId="338983B9" w:rsidR="00A54E56" w:rsidRPr="00A54E56" w:rsidRDefault="00A54E56" w:rsidP="00A54E56">
      <w:pPr>
        <w:jc w:val="center"/>
        <w:rPr>
          <w:rFonts w:ascii="Times New Roman" w:hAnsi="Times New Roman" w:cs="Times New Roman"/>
          <w:i/>
          <w:iCs/>
          <w:color w:val="000000"/>
        </w:rPr>
      </w:pPr>
      <w:r w:rsidRPr="00A54E56">
        <w:rPr>
          <w:rFonts w:ascii="Times New Roman" w:hAnsi="Times New Roman" w:cs="Times New Roman"/>
          <w:i/>
          <w:iCs/>
          <w:color w:val="000000"/>
        </w:rPr>
        <w:t xml:space="preserve">Attēls. Skats uz </w:t>
      </w:r>
      <w:r w:rsidR="00DC59FB">
        <w:rPr>
          <w:rFonts w:ascii="Times New Roman" w:hAnsi="Times New Roman" w:cs="Times New Roman"/>
          <w:i/>
          <w:iCs/>
          <w:color w:val="000000"/>
        </w:rPr>
        <w:t xml:space="preserve">īpašumu </w:t>
      </w:r>
      <w:r w:rsidRPr="00A54E56">
        <w:rPr>
          <w:rFonts w:ascii="Times New Roman" w:hAnsi="Times New Roman" w:cs="Times New Roman"/>
          <w:i/>
          <w:iCs/>
          <w:color w:val="000000"/>
        </w:rPr>
        <w:t>Lazdu iela 7, Garkalne no Lazdu ielas.</w:t>
      </w:r>
    </w:p>
    <w:sectPr w:rsidR="00A54E56" w:rsidRPr="00A54E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C5E"/>
    <w:rsid w:val="00632129"/>
    <w:rsid w:val="00832425"/>
    <w:rsid w:val="00940238"/>
    <w:rsid w:val="00A13F00"/>
    <w:rsid w:val="00A54E56"/>
    <w:rsid w:val="00B20164"/>
    <w:rsid w:val="00B36C5E"/>
    <w:rsid w:val="00DC59FB"/>
    <w:rsid w:val="00E4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0B4FA5"/>
  <w15:chartTrackingRefBased/>
  <w15:docId w15:val="{74486A5E-77D5-4B1D-816F-8771AD434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896</Words>
  <Characters>512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Diāna Čūriška</cp:lastModifiedBy>
  <cp:revision>2</cp:revision>
  <dcterms:created xsi:type="dcterms:W3CDTF">2024-05-14T11:25:00Z</dcterms:created>
  <dcterms:modified xsi:type="dcterms:W3CDTF">2024-05-15T08:24:00Z</dcterms:modified>
</cp:coreProperties>
</file>