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420C" w14:textId="77777777" w:rsidR="004D516C" w:rsidRDefault="00AB2FA3" w:rsidP="00564CA6">
      <w:r>
        <w:rPr>
          <w:noProof/>
        </w:rPr>
        <w:drawing>
          <wp:inline distT="0" distB="0" distL="0" distR="0" wp14:anchorId="2B95DCB4" wp14:editId="2F40AD4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E4497A7" w14:textId="77777777" w:rsidR="005C7FA1" w:rsidRPr="0000257D" w:rsidRDefault="005C7FA1" w:rsidP="00564CA6"/>
    <w:p w14:paraId="287AE4F2" w14:textId="77777777" w:rsidR="00564CA6" w:rsidRPr="0000257D" w:rsidRDefault="00AB2FA3" w:rsidP="00564CA6">
      <w:pPr>
        <w:jc w:val="right"/>
        <w:rPr>
          <w:rFonts w:ascii="Times New Roman" w:hAnsi="Times New Roman" w:cs="Times New Roman"/>
          <w:noProof/>
        </w:rPr>
      </w:pPr>
      <w:r w:rsidRPr="0000257D">
        <w:rPr>
          <w:rFonts w:ascii="Times New Roman" w:hAnsi="Times New Roman" w:cs="Times New Roman"/>
          <w:noProof/>
        </w:rPr>
        <w:t xml:space="preserve">PROJEKTS uz </w:t>
      </w:r>
      <w:r w:rsidR="0000257D" w:rsidRPr="0000257D">
        <w:rPr>
          <w:rFonts w:ascii="Times New Roman" w:hAnsi="Times New Roman" w:cs="Times New Roman"/>
          <w:noProof/>
        </w:rPr>
        <w:t>04.06.2024.</w:t>
      </w:r>
    </w:p>
    <w:p w14:paraId="0DADD462" w14:textId="77777777" w:rsidR="00564CA6" w:rsidRPr="0000257D" w:rsidRDefault="00564CA6" w:rsidP="00564CA6">
      <w:pPr>
        <w:jc w:val="right"/>
        <w:rPr>
          <w:rFonts w:ascii="Times New Roman" w:hAnsi="Times New Roman" w:cs="Times New Roman"/>
          <w:noProof/>
        </w:rPr>
      </w:pPr>
    </w:p>
    <w:p w14:paraId="60B97D7B" w14:textId="77777777" w:rsidR="00564CA6" w:rsidRPr="0000257D" w:rsidRDefault="0000257D" w:rsidP="00564CA6">
      <w:pPr>
        <w:jc w:val="right"/>
        <w:rPr>
          <w:rFonts w:ascii="Times New Roman" w:hAnsi="Times New Roman" w:cs="Times New Roman"/>
          <w:noProof/>
        </w:rPr>
      </w:pPr>
      <w:r w:rsidRPr="0000257D">
        <w:rPr>
          <w:rFonts w:ascii="Times New Roman" w:hAnsi="Times New Roman" w:cs="Times New Roman"/>
          <w:noProof/>
        </w:rPr>
        <w:t xml:space="preserve">Tuvākajā </w:t>
      </w:r>
      <w:r w:rsidR="00AB2FA3" w:rsidRPr="0000257D">
        <w:rPr>
          <w:rFonts w:ascii="Times New Roman" w:hAnsi="Times New Roman" w:cs="Times New Roman"/>
          <w:noProof/>
        </w:rPr>
        <w:t>dom</w:t>
      </w:r>
      <w:r>
        <w:rPr>
          <w:rFonts w:ascii="Times New Roman" w:hAnsi="Times New Roman" w:cs="Times New Roman"/>
          <w:noProof/>
        </w:rPr>
        <w:t>es sēdē</w:t>
      </w:r>
      <w:r w:rsidR="00AB2FA3" w:rsidRPr="0000257D">
        <w:rPr>
          <w:rFonts w:ascii="Times New Roman" w:hAnsi="Times New Roman" w:cs="Times New Roman"/>
          <w:noProof/>
        </w:rPr>
        <w:t xml:space="preserve">: </w:t>
      </w:r>
      <w:r w:rsidR="00814FCB">
        <w:rPr>
          <w:rFonts w:ascii="Times New Roman" w:hAnsi="Times New Roman" w:cs="Times New Roman"/>
          <w:noProof/>
        </w:rPr>
        <w:t>12</w:t>
      </w:r>
      <w:r w:rsidR="00AB2FA3" w:rsidRPr="0000257D">
        <w:rPr>
          <w:rFonts w:ascii="Times New Roman" w:hAnsi="Times New Roman" w:cs="Times New Roman"/>
          <w:noProof/>
        </w:rPr>
        <w:t>.</w:t>
      </w:r>
      <w:r w:rsidRPr="0000257D">
        <w:rPr>
          <w:rFonts w:ascii="Times New Roman" w:hAnsi="Times New Roman" w:cs="Times New Roman"/>
          <w:noProof/>
        </w:rPr>
        <w:t>06</w:t>
      </w:r>
      <w:r w:rsidR="00AB2FA3" w:rsidRPr="0000257D">
        <w:rPr>
          <w:rFonts w:ascii="Times New Roman" w:hAnsi="Times New Roman" w:cs="Times New Roman"/>
          <w:noProof/>
        </w:rPr>
        <w:t>.</w:t>
      </w:r>
      <w:r w:rsidRPr="0000257D">
        <w:rPr>
          <w:rFonts w:ascii="Times New Roman" w:hAnsi="Times New Roman" w:cs="Times New Roman"/>
          <w:noProof/>
        </w:rPr>
        <w:t>2024</w:t>
      </w:r>
      <w:r w:rsidR="00AB2FA3" w:rsidRPr="0000257D">
        <w:rPr>
          <w:rFonts w:ascii="Times New Roman" w:hAnsi="Times New Roman" w:cs="Times New Roman"/>
          <w:noProof/>
        </w:rPr>
        <w:t>.</w:t>
      </w:r>
    </w:p>
    <w:p w14:paraId="470FB545" w14:textId="77777777" w:rsidR="00564CA6" w:rsidRPr="0000257D" w:rsidRDefault="00AB2FA3" w:rsidP="00564CA6">
      <w:pPr>
        <w:jc w:val="right"/>
        <w:rPr>
          <w:rFonts w:ascii="Times New Roman" w:hAnsi="Times New Roman" w:cs="Times New Roman"/>
          <w:noProof/>
        </w:rPr>
      </w:pPr>
      <w:r w:rsidRPr="0000257D">
        <w:rPr>
          <w:rFonts w:ascii="Times New Roman" w:hAnsi="Times New Roman" w:cs="Times New Roman"/>
          <w:noProof/>
        </w:rPr>
        <w:t xml:space="preserve">sagatavotājs: </w:t>
      </w:r>
      <w:r w:rsidR="0000257D" w:rsidRPr="0000257D">
        <w:rPr>
          <w:rFonts w:ascii="Times New Roman" w:hAnsi="Times New Roman" w:cs="Times New Roman"/>
          <w:noProof/>
        </w:rPr>
        <w:t>Guna Cielava</w:t>
      </w:r>
    </w:p>
    <w:p w14:paraId="40A9ECE3" w14:textId="77777777" w:rsidR="00564CA6" w:rsidRPr="0000257D" w:rsidRDefault="00AB2FA3" w:rsidP="00564CA6">
      <w:pPr>
        <w:jc w:val="right"/>
        <w:rPr>
          <w:rFonts w:ascii="Times New Roman" w:hAnsi="Times New Roman" w:cs="Times New Roman"/>
          <w:noProof/>
        </w:rPr>
      </w:pPr>
      <w:r w:rsidRPr="0000257D">
        <w:rPr>
          <w:rFonts w:ascii="Times New Roman" w:hAnsi="Times New Roman" w:cs="Times New Roman"/>
          <w:noProof/>
        </w:rPr>
        <w:t xml:space="preserve">ziņotājs: </w:t>
      </w:r>
      <w:r w:rsidR="0000257D" w:rsidRPr="0000257D">
        <w:rPr>
          <w:rFonts w:ascii="Times New Roman" w:hAnsi="Times New Roman" w:cs="Times New Roman"/>
          <w:noProof/>
        </w:rPr>
        <w:t>Edvīns Šēpers</w:t>
      </w:r>
    </w:p>
    <w:p w14:paraId="51F18B9E" w14:textId="77777777" w:rsidR="00564CA6" w:rsidRPr="00564CA6" w:rsidRDefault="00564CA6" w:rsidP="00564CA6">
      <w:pPr>
        <w:jc w:val="right"/>
        <w:rPr>
          <w:rFonts w:ascii="Times New Roman" w:hAnsi="Times New Roman" w:cs="Times New Roman"/>
          <w:noProof/>
        </w:rPr>
      </w:pPr>
    </w:p>
    <w:p w14:paraId="3A860D5B" w14:textId="77777777" w:rsidR="00564CA6" w:rsidRPr="00564CA6" w:rsidRDefault="00AB2FA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3BB378C" w14:textId="77777777" w:rsidR="00564CA6" w:rsidRPr="00564CA6" w:rsidRDefault="00AB2FA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04EC763" w14:textId="77777777" w:rsidR="00564CA6" w:rsidRPr="00564CA6" w:rsidRDefault="00AB2FA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943C60D" w14:textId="77777777" w:rsidR="00564CA6" w:rsidRPr="00564CA6" w:rsidRDefault="00AB2FA3" w:rsidP="00564CA6">
      <w:pPr>
        <w:rPr>
          <w:rFonts w:ascii="Times New Roman" w:hAnsi="Times New Roman" w:cs="Times New Roman"/>
        </w:rPr>
      </w:pPr>
      <w:r w:rsidRPr="0000257D">
        <w:rPr>
          <w:rFonts w:ascii="Times New Roman" w:hAnsi="Times New Roman" w:cs="Times New Roman"/>
        </w:rPr>
        <w:t>202</w:t>
      </w:r>
      <w:r w:rsidR="0000257D" w:rsidRPr="0000257D">
        <w:rPr>
          <w:rFonts w:ascii="Times New Roman" w:hAnsi="Times New Roman" w:cs="Times New Roman"/>
        </w:rPr>
        <w:t>4</w:t>
      </w:r>
      <w:r w:rsidRPr="0000257D">
        <w:rPr>
          <w:rFonts w:ascii="Times New Roman" w:hAnsi="Times New Roman" w:cs="Times New Roman"/>
        </w:rPr>
        <w:t xml:space="preserve">. gada </w:t>
      </w:r>
      <w:r w:rsidR="00814FCB">
        <w:rPr>
          <w:rFonts w:ascii="Times New Roman" w:hAnsi="Times New Roman" w:cs="Times New Roman"/>
        </w:rPr>
        <w:t>12</w:t>
      </w:r>
      <w:r w:rsidRPr="0000257D">
        <w:rPr>
          <w:rFonts w:ascii="Times New Roman" w:hAnsi="Times New Roman" w:cs="Times New Roman"/>
        </w:rPr>
        <w:t xml:space="preserve">. </w:t>
      </w:r>
      <w:r w:rsidR="0000257D" w:rsidRPr="0000257D">
        <w:rPr>
          <w:rFonts w:ascii="Times New Roman" w:hAnsi="Times New Roman" w:cs="Times New Roman"/>
        </w:rPr>
        <w:t>jūnijā</w:t>
      </w:r>
      <w:r w:rsidRPr="0000257D">
        <w:rPr>
          <w:rFonts w:ascii="Times New Roman" w:hAnsi="Times New Roman" w:cs="Times New Roman"/>
        </w:rPr>
        <w:tab/>
      </w:r>
      <w:r w:rsidRPr="0000257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811DD8D" w14:textId="77777777" w:rsidR="00564CA6" w:rsidRPr="00564CA6" w:rsidRDefault="00564CA6" w:rsidP="00564CA6">
      <w:pPr>
        <w:rPr>
          <w:rFonts w:ascii="Times New Roman" w:hAnsi="Times New Roman" w:cs="Times New Roman"/>
          <w:b/>
        </w:rPr>
      </w:pPr>
    </w:p>
    <w:p w14:paraId="106D69FB" w14:textId="77777777" w:rsidR="00564CA6" w:rsidRPr="00564CA6" w:rsidRDefault="00564CA6" w:rsidP="00564CA6">
      <w:pPr>
        <w:rPr>
          <w:rFonts w:ascii="Times New Roman" w:hAnsi="Times New Roman" w:cs="Times New Roman"/>
        </w:rPr>
      </w:pPr>
    </w:p>
    <w:p w14:paraId="50876A0B" w14:textId="77777777" w:rsidR="0000257D" w:rsidRDefault="0000257D" w:rsidP="0000257D">
      <w:pPr>
        <w:jc w:val="center"/>
        <w:rPr>
          <w:rFonts w:ascii="Times New Roman" w:hAnsi="Times New Roman" w:cs="Times New Roman"/>
          <w:b/>
          <w:bCs/>
        </w:rPr>
      </w:pPr>
      <w:bookmarkStart w:id="0" w:name="_Hlk64012881"/>
      <w:r w:rsidRPr="00684D40">
        <w:rPr>
          <w:rFonts w:ascii="Times New Roman" w:hAnsi="Times New Roman" w:cs="Times New Roman"/>
          <w:b/>
          <w:bCs/>
        </w:rPr>
        <w:t>Par kokmateriālu izsoles rezultātu apstiprināšanu</w:t>
      </w:r>
    </w:p>
    <w:p w14:paraId="75FC1A1C" w14:textId="77777777" w:rsidR="0000257D" w:rsidRPr="008D660A" w:rsidRDefault="0000257D" w:rsidP="0000257D">
      <w:pPr>
        <w:jc w:val="center"/>
        <w:rPr>
          <w:rFonts w:ascii="Times New Roman" w:hAnsi="Times New Roman" w:cs="Times New Roman"/>
          <w:b/>
          <w:bCs/>
        </w:rPr>
      </w:pPr>
    </w:p>
    <w:bookmarkEnd w:id="0"/>
    <w:p w14:paraId="63829683" w14:textId="77777777" w:rsidR="0000257D" w:rsidRPr="00E01B0D" w:rsidRDefault="0000257D" w:rsidP="0000257D">
      <w:pPr>
        <w:spacing w:after="120"/>
        <w:jc w:val="both"/>
        <w:rPr>
          <w:rFonts w:ascii="Times New Roman" w:eastAsia="Times New Roman" w:hAnsi="Times New Roman" w:cs="Times New Roman"/>
          <w:lang w:eastAsia="x-none"/>
        </w:rPr>
      </w:pPr>
      <w:r w:rsidRPr="00E01B0D">
        <w:rPr>
          <w:rFonts w:ascii="Times New Roman" w:eastAsia="Times New Roman" w:hAnsi="Times New Roman" w:cs="Times New Roman"/>
          <w:lang w:eastAsia="x-none"/>
        </w:rPr>
        <w:t xml:space="preserve">Ādažu novada pašvaldības </w:t>
      </w:r>
      <w:bookmarkStart w:id="1" w:name="_Hlk81587303"/>
      <w:r w:rsidRPr="00E01B0D">
        <w:rPr>
          <w:rFonts w:ascii="Times New Roman" w:eastAsia="Times New Roman" w:hAnsi="Times New Roman" w:cs="Times New Roman"/>
          <w:lang w:eastAsia="x-none"/>
        </w:rPr>
        <w:t>dome</w:t>
      </w:r>
      <w:bookmarkEnd w:id="1"/>
      <w:r w:rsidRPr="00E01B0D">
        <w:rPr>
          <w:rFonts w:ascii="Times New Roman" w:eastAsia="Times New Roman" w:hAnsi="Times New Roman" w:cs="Times New Roman"/>
          <w:lang w:eastAsia="x-none"/>
        </w:rPr>
        <w:t xml:space="preserve"> (turpmāk - dome) izskatīja </w:t>
      </w:r>
      <w:r w:rsidRPr="00E01B0D">
        <w:rPr>
          <w:rFonts w:ascii="Times New Roman" w:eastAsia="Times New Roman" w:hAnsi="Times New Roman" w:cs="Times New Roman"/>
          <w:lang w:eastAsia="x-none" w:bidi="lv-LV"/>
        </w:rPr>
        <w:t>elektronisko izsoļu vietnē</w:t>
      </w:r>
      <w:r>
        <w:rPr>
          <w:rFonts w:ascii="Times New Roman" w:eastAsia="Times New Roman" w:hAnsi="Times New Roman" w:cs="Times New Roman"/>
          <w:lang w:eastAsia="x-none" w:bidi="lv-LV"/>
        </w:rPr>
        <w:t xml:space="preserve"> </w:t>
      </w:r>
      <w:bookmarkStart w:id="2" w:name="_Hlk168385464"/>
      <w:r>
        <w:rPr>
          <w:rFonts w:ascii="Times New Roman" w:eastAsia="Times New Roman" w:hAnsi="Times New Roman" w:cs="Times New Roman"/>
          <w:bCs/>
          <w:color w:val="314C74"/>
        </w:rPr>
        <w:fldChar w:fldCharType="begin"/>
      </w:r>
      <w:r>
        <w:rPr>
          <w:rFonts w:ascii="Times New Roman" w:eastAsia="Times New Roman" w:hAnsi="Times New Roman" w:cs="Times New Roman"/>
          <w:bCs/>
          <w:color w:val="314C74"/>
        </w:rPr>
        <w:instrText>HYPERLINK "</w:instrText>
      </w:r>
      <w:r w:rsidRPr="00EE1AE2">
        <w:rPr>
          <w:rFonts w:ascii="Times New Roman" w:eastAsia="Times New Roman" w:hAnsi="Times New Roman" w:cs="Times New Roman"/>
          <w:bCs/>
          <w:color w:val="314C74"/>
        </w:rPr>
        <w:instrText>https://izsoles.ta.gov.lv</w:instrText>
      </w:r>
      <w:r>
        <w:rPr>
          <w:rFonts w:ascii="Times New Roman" w:eastAsia="Times New Roman" w:hAnsi="Times New Roman" w:cs="Times New Roman"/>
          <w:bCs/>
          <w:color w:val="314C74"/>
        </w:rPr>
        <w:instrText>"</w:instrText>
      </w:r>
      <w:r>
        <w:rPr>
          <w:rFonts w:ascii="Times New Roman" w:eastAsia="Times New Roman" w:hAnsi="Times New Roman" w:cs="Times New Roman"/>
          <w:bCs/>
          <w:color w:val="314C74"/>
        </w:rPr>
      </w:r>
      <w:r>
        <w:rPr>
          <w:rFonts w:ascii="Times New Roman" w:eastAsia="Times New Roman" w:hAnsi="Times New Roman" w:cs="Times New Roman"/>
          <w:bCs/>
          <w:color w:val="314C74"/>
        </w:rPr>
        <w:fldChar w:fldCharType="separate"/>
      </w:r>
      <w:r w:rsidRPr="00981752">
        <w:rPr>
          <w:rStyle w:val="Hyperlink"/>
          <w:rFonts w:ascii="Times New Roman" w:eastAsia="Times New Roman" w:hAnsi="Times New Roman" w:cs="Times New Roman"/>
          <w:bCs/>
        </w:rPr>
        <w:t>https://izsoles.ta.gov.lv</w:t>
      </w:r>
      <w:r>
        <w:rPr>
          <w:rFonts w:ascii="Times New Roman" w:eastAsia="Times New Roman" w:hAnsi="Times New Roman" w:cs="Times New Roman"/>
          <w:bCs/>
          <w:color w:val="314C74"/>
        </w:rPr>
        <w:fldChar w:fldCharType="end"/>
      </w:r>
      <w:bookmarkEnd w:id="2"/>
      <w:r w:rsidRPr="00E01B0D">
        <w:rPr>
          <w:rFonts w:ascii="Times New Roman" w:eastAsia="Times New Roman" w:hAnsi="Times New Roman" w:cs="Times New Roman"/>
          <w:color w:val="C00000"/>
          <w:lang w:eastAsia="x-none"/>
        </w:rPr>
        <w:t xml:space="preserve"> </w:t>
      </w:r>
      <w:r w:rsidRPr="0049001C">
        <w:rPr>
          <w:rFonts w:ascii="Times New Roman" w:eastAsia="Times New Roman" w:hAnsi="Times New Roman" w:cs="Times New Roman"/>
          <w:lang w:eastAsia="x-none"/>
        </w:rPr>
        <w:t xml:space="preserve">31.05.2024. sagatavotu aktu </w:t>
      </w:r>
      <w:bookmarkStart w:id="3" w:name="_Hlk78874623"/>
      <w:r w:rsidRPr="0049001C">
        <w:rPr>
          <w:rFonts w:ascii="Times New Roman" w:eastAsia="Times New Roman" w:hAnsi="Times New Roman" w:cs="Times New Roman"/>
          <w:lang w:eastAsia="x-none"/>
        </w:rPr>
        <w:t>Nr.</w:t>
      </w:r>
      <w:bookmarkEnd w:id="3"/>
      <w:r w:rsidRPr="0049001C">
        <w:rPr>
          <w:rFonts w:ascii="Times New Roman" w:eastAsia="Times New Roman" w:hAnsi="Times New Roman" w:cs="Times New Roman"/>
          <w:lang w:eastAsia="x-none"/>
        </w:rPr>
        <w:t xml:space="preserve"> 3625313/0/2024-AKT </w:t>
      </w:r>
      <w:r w:rsidRPr="00E01B0D">
        <w:rPr>
          <w:rFonts w:ascii="Times New Roman" w:eastAsia="Times New Roman" w:hAnsi="Times New Roman" w:cs="Times New Roman"/>
          <w:lang w:eastAsia="x-none"/>
        </w:rPr>
        <w:t>(turpmāk – Akts)</w:t>
      </w:r>
      <w:r w:rsidRPr="00E01B0D">
        <w:rPr>
          <w:rFonts w:ascii="Times New Roman" w:eastAsia="Times New Roman" w:hAnsi="Times New Roman" w:cs="Times New Roman"/>
          <w:color w:val="C00000"/>
          <w:lang w:eastAsia="x-none"/>
        </w:rPr>
        <w:t xml:space="preserve"> </w:t>
      </w:r>
      <w:r w:rsidRPr="00E01B0D">
        <w:rPr>
          <w:rFonts w:ascii="Times New Roman" w:eastAsia="Times New Roman" w:hAnsi="Times New Roman" w:cs="Times New Roman"/>
          <w:lang w:eastAsia="x-none"/>
        </w:rPr>
        <w:t>par kustamas mantas – kokmateriālu (turpmāk – kustamā manta</w:t>
      </w:r>
      <w:r>
        <w:rPr>
          <w:rFonts w:ascii="Times New Roman" w:eastAsia="Times New Roman" w:hAnsi="Times New Roman" w:cs="Times New Roman"/>
          <w:lang w:eastAsia="x-none"/>
        </w:rPr>
        <w:t>),</w:t>
      </w:r>
      <w:r w:rsidRPr="00FD152B">
        <w:t xml:space="preserve"> </w:t>
      </w:r>
      <w:r w:rsidRPr="00FD152B">
        <w:rPr>
          <w:rFonts w:ascii="Times New Roman" w:eastAsia="Times New Roman" w:hAnsi="Times New Roman" w:cs="Times New Roman"/>
          <w:lang w:eastAsia="x-none"/>
        </w:rPr>
        <w:t xml:space="preserve">krautnes atrašanās vieta – Elīzes iela 12, </w:t>
      </w:r>
      <w:proofErr w:type="spellStart"/>
      <w:r w:rsidRPr="00FD152B">
        <w:rPr>
          <w:rFonts w:ascii="Times New Roman" w:eastAsia="Times New Roman" w:hAnsi="Times New Roman" w:cs="Times New Roman"/>
          <w:lang w:eastAsia="x-none"/>
        </w:rPr>
        <w:t>Kadaga</w:t>
      </w:r>
      <w:proofErr w:type="spellEnd"/>
      <w:r w:rsidRPr="00FD152B">
        <w:rPr>
          <w:rFonts w:ascii="Times New Roman" w:eastAsia="Times New Roman" w:hAnsi="Times New Roman" w:cs="Times New Roman"/>
          <w:lang w:eastAsia="x-none"/>
        </w:rPr>
        <w:t>, Ādažu pag., Ādažu nov.</w:t>
      </w:r>
      <w:r w:rsidRPr="00E01B0D">
        <w:rPr>
          <w:rFonts w:ascii="Times New Roman" w:eastAsia="Times New Roman" w:hAnsi="Times New Roman" w:cs="Times New Roman"/>
        </w:rPr>
        <w:t xml:space="preserve">, </w:t>
      </w:r>
      <w:r w:rsidRPr="00E01B0D">
        <w:rPr>
          <w:rFonts w:ascii="Times New Roman" w:eastAsia="Times New Roman" w:hAnsi="Times New Roman" w:cs="Times New Roman"/>
          <w:lang w:eastAsia="x-none"/>
        </w:rPr>
        <w:t xml:space="preserve">pārdošanu izsolē ar augšupejošu soli. Akts apstiprināts ar Pašvaldības mantas iznomāšanas un atsavināšanas komisijas (turpmāk – Komisija) </w:t>
      </w:r>
      <w:r>
        <w:rPr>
          <w:rFonts w:ascii="Times New Roman" w:eastAsia="Times New Roman" w:hAnsi="Times New Roman" w:cs="Times New Roman"/>
          <w:lang w:eastAsia="x-none"/>
        </w:rPr>
        <w:t>31.05.2024.</w:t>
      </w:r>
      <w:r w:rsidRPr="00E01B0D">
        <w:rPr>
          <w:rFonts w:ascii="Times New Roman" w:eastAsia="Times New Roman" w:hAnsi="Times New Roman" w:cs="Times New Roman"/>
          <w:lang w:eastAsia="x-none"/>
        </w:rPr>
        <w:t xml:space="preserve"> (prot. Nr.</w:t>
      </w:r>
      <w:r>
        <w:rPr>
          <w:rFonts w:ascii="Times New Roman" w:eastAsia="Times New Roman" w:hAnsi="Times New Roman" w:cs="Times New Roman"/>
          <w:lang w:eastAsia="x-none"/>
        </w:rPr>
        <w:t> </w:t>
      </w:r>
      <w:r w:rsidRPr="00E01B0D">
        <w:rPr>
          <w:rFonts w:ascii="Times New Roman" w:eastAsia="Times New Roman" w:hAnsi="Times New Roman" w:cs="Times New Roman"/>
          <w:lang w:eastAsia="x-none"/>
        </w:rPr>
        <w:t>ĀNP/1-7-14-2</w:t>
      </w:r>
      <w:r w:rsidRPr="00AF6692">
        <w:rPr>
          <w:rFonts w:ascii="Times New Roman" w:eastAsia="Times New Roman" w:hAnsi="Times New Roman" w:cs="Times New Roman"/>
          <w:lang w:eastAsia="x-none"/>
        </w:rPr>
        <w:t>/24/20).</w:t>
      </w:r>
    </w:p>
    <w:p w14:paraId="23D500A0" w14:textId="77777777" w:rsidR="0000257D" w:rsidRPr="00E01B0D" w:rsidRDefault="0000257D" w:rsidP="0000257D">
      <w:pPr>
        <w:spacing w:after="120"/>
        <w:jc w:val="both"/>
        <w:rPr>
          <w:rFonts w:ascii="Times New Roman" w:eastAsia="Times New Roman" w:hAnsi="Times New Roman" w:cs="Times New Roman"/>
          <w:lang w:eastAsia="x-none"/>
        </w:rPr>
      </w:pPr>
      <w:r w:rsidRPr="00E01B0D">
        <w:rPr>
          <w:rFonts w:ascii="Times New Roman" w:eastAsia="Times New Roman" w:hAnsi="Times New Roman" w:cs="Times New Roman"/>
          <w:lang w:eastAsia="x-none"/>
        </w:rPr>
        <w:t>Izvērtējot pašvaldības rīcībā esošo informāciju un ar lietu saistītos apstākļus, tika konstatēts:</w:t>
      </w:r>
    </w:p>
    <w:p w14:paraId="3D85B638" w14:textId="77777777" w:rsidR="0000257D" w:rsidRPr="00E01B0D" w:rsidRDefault="0000257D" w:rsidP="0000257D">
      <w:pPr>
        <w:numPr>
          <w:ilvl w:val="0"/>
          <w:numId w:val="3"/>
        </w:numPr>
        <w:spacing w:after="120"/>
        <w:jc w:val="both"/>
        <w:rPr>
          <w:rFonts w:ascii="Times New Roman" w:eastAsia="Times New Roman" w:hAnsi="Times New Roman" w:cs="Times New Roman"/>
          <w:lang w:eastAsia="x-none" w:bidi="lv-LV"/>
        </w:rPr>
      </w:pPr>
      <w:r w:rsidRPr="00E01B0D">
        <w:rPr>
          <w:rFonts w:ascii="Times New Roman" w:eastAsia="Times New Roman" w:hAnsi="Times New Roman" w:cs="Times New Roman"/>
          <w:bCs/>
          <w:lang w:eastAsia="x-none"/>
        </w:rPr>
        <w:t>Kustamā manta</w:t>
      </w:r>
      <w:r w:rsidRPr="00E01B0D">
        <w:rPr>
          <w:rFonts w:ascii="Times New Roman" w:eastAsia="Times New Roman" w:hAnsi="Times New Roman" w:cs="Times New Roman"/>
          <w:lang w:eastAsia="x-none"/>
        </w:rPr>
        <w:t xml:space="preserve"> tika nodota atsavināšanai ar </w:t>
      </w:r>
      <w:r w:rsidRPr="00E01B0D">
        <w:rPr>
          <w:rFonts w:ascii="Times New Roman" w:eastAsia="Times New Roman" w:hAnsi="Times New Roman" w:cs="Times New Roman"/>
          <w:bCs/>
          <w:lang w:eastAsia="x-none" w:bidi="lv-LV"/>
        </w:rPr>
        <w:t xml:space="preserve">domes </w:t>
      </w:r>
      <w:r>
        <w:rPr>
          <w:rFonts w:ascii="Times New Roman" w:eastAsia="Times New Roman" w:hAnsi="Times New Roman" w:cs="Times New Roman"/>
          <w:lang w:eastAsia="x-none" w:bidi="lv-LV"/>
        </w:rPr>
        <w:t>04.04.2024.</w:t>
      </w:r>
      <w:r w:rsidRPr="00E01B0D">
        <w:rPr>
          <w:rFonts w:ascii="Times New Roman" w:eastAsia="Times New Roman" w:hAnsi="Times New Roman" w:cs="Times New Roman"/>
          <w:lang w:eastAsia="x-none" w:bidi="lv-LV"/>
        </w:rPr>
        <w:t xml:space="preserve"> lēmumu Nr.</w:t>
      </w:r>
      <w:r>
        <w:rPr>
          <w:rFonts w:ascii="Times New Roman" w:eastAsia="Times New Roman" w:hAnsi="Times New Roman" w:cs="Times New Roman"/>
          <w:lang w:eastAsia="x-none" w:bidi="lv-LV"/>
        </w:rPr>
        <w:t>134</w:t>
      </w:r>
      <w:r w:rsidRPr="00E01B0D">
        <w:rPr>
          <w:rFonts w:ascii="Times New Roman" w:eastAsia="Times New Roman" w:hAnsi="Times New Roman" w:cs="Times New Roman"/>
          <w:lang w:eastAsia="x-none" w:bidi="lv-LV"/>
        </w:rPr>
        <w:t xml:space="preserve"> “</w:t>
      </w:r>
      <w:r w:rsidRPr="00E01B0D">
        <w:rPr>
          <w:rFonts w:ascii="Times New Roman" w:eastAsia="Times New Roman" w:hAnsi="Times New Roman" w:cs="Times New Roman"/>
          <w:bCs/>
          <w:lang w:eastAsia="x-none" w:bidi="lv-LV"/>
        </w:rPr>
        <w:t>Par koku pārdošanu izsolē</w:t>
      </w:r>
      <w:r w:rsidRPr="00E01B0D">
        <w:rPr>
          <w:rFonts w:ascii="Times New Roman" w:eastAsia="Times New Roman" w:hAnsi="Times New Roman" w:cs="Times New Roman"/>
          <w:lang w:eastAsia="x-none" w:bidi="lv-LV"/>
        </w:rPr>
        <w:t>”</w:t>
      </w:r>
      <w:r w:rsidRPr="00E01B0D">
        <w:rPr>
          <w:rFonts w:ascii="Times New Roman" w:eastAsia="Times New Roman" w:hAnsi="Times New Roman" w:cs="Times New Roman"/>
          <w:lang w:eastAsia="x-none"/>
        </w:rPr>
        <w:t>.</w:t>
      </w:r>
    </w:p>
    <w:p w14:paraId="4DAC4FBF" w14:textId="77777777" w:rsidR="0000257D" w:rsidRPr="00DA0921" w:rsidRDefault="0000257D" w:rsidP="0000257D">
      <w:pPr>
        <w:pStyle w:val="ListParagraph"/>
        <w:numPr>
          <w:ilvl w:val="0"/>
          <w:numId w:val="3"/>
        </w:numPr>
        <w:spacing w:after="120"/>
        <w:jc w:val="both"/>
        <w:rPr>
          <w:rFonts w:ascii="Times New Roman" w:eastAsia="Times New Roman" w:hAnsi="Times New Roman" w:cs="Times New Roman"/>
          <w:bCs/>
          <w:lang w:val="lv-LV" w:eastAsia="x-none"/>
        </w:rPr>
      </w:pPr>
      <w:r w:rsidRPr="00DA0921">
        <w:rPr>
          <w:rFonts w:ascii="Times New Roman" w:eastAsia="Times New Roman" w:hAnsi="Times New Roman" w:cs="Times New Roman"/>
          <w:bCs/>
          <w:lang w:val="lv-LV" w:eastAsia="x-none"/>
        </w:rPr>
        <w:t xml:space="preserve">Kopējais kustamās mantas – kokmateriālu krautnes apjoms, ir </w:t>
      </w:r>
      <w:r w:rsidRPr="00DA0921">
        <w:rPr>
          <w:rFonts w:ascii="Times New Roman" w:hAnsi="Times New Roman" w:cs="Times New Roman"/>
          <w:sz w:val="23"/>
          <w:szCs w:val="23"/>
          <w:lang w:val="lv-LV"/>
        </w:rPr>
        <w:t>297,015 m</w:t>
      </w:r>
      <w:r w:rsidRPr="00DA0921">
        <w:rPr>
          <w:rFonts w:ascii="Times New Roman" w:hAnsi="Times New Roman" w:cs="Times New Roman"/>
          <w:sz w:val="23"/>
          <w:szCs w:val="23"/>
          <w:vertAlign w:val="superscript"/>
          <w:lang w:val="lv-LV"/>
        </w:rPr>
        <w:t>3</w:t>
      </w:r>
      <w:r w:rsidRPr="00DA0921">
        <w:rPr>
          <w:rFonts w:ascii="Times New Roman" w:eastAsia="Times New Roman" w:hAnsi="Times New Roman" w:cs="Times New Roman"/>
          <w:bCs/>
          <w:lang w:val="lv-LV" w:eastAsia="x-none"/>
        </w:rPr>
        <w:t xml:space="preserve"> koksnes.</w:t>
      </w:r>
    </w:p>
    <w:p w14:paraId="667C1E36" w14:textId="77777777" w:rsidR="0000257D" w:rsidRPr="00B50AAA" w:rsidRDefault="0000257D" w:rsidP="0000257D">
      <w:pPr>
        <w:numPr>
          <w:ilvl w:val="0"/>
          <w:numId w:val="3"/>
        </w:numPr>
        <w:spacing w:after="120"/>
        <w:jc w:val="both"/>
        <w:rPr>
          <w:rFonts w:ascii="Times New Roman" w:eastAsia="Times New Roman" w:hAnsi="Times New Roman" w:cs="Times New Roman"/>
          <w:lang w:eastAsia="x-none"/>
        </w:rPr>
      </w:pPr>
      <w:r w:rsidRPr="00B50AAA">
        <w:rPr>
          <w:rFonts w:ascii="Times New Roman" w:eastAsia="Times New Roman" w:hAnsi="Times New Roman" w:cs="Times New Roman"/>
          <w:bCs/>
          <w:lang w:eastAsia="x-none"/>
        </w:rPr>
        <w:t>Kustamās mantas</w:t>
      </w:r>
      <w:r w:rsidRPr="00B50AAA">
        <w:rPr>
          <w:rFonts w:ascii="Times New Roman" w:eastAsia="Times New Roman" w:hAnsi="Times New Roman" w:cs="Times New Roman"/>
          <w:lang w:eastAsia="x-none"/>
        </w:rPr>
        <w:t xml:space="preserve"> nosacītā cena 20383</w:t>
      </w:r>
      <w:r w:rsidR="00F66B47">
        <w:rPr>
          <w:rFonts w:ascii="Times New Roman" w:eastAsia="Times New Roman" w:hAnsi="Times New Roman" w:cs="Times New Roman"/>
          <w:lang w:eastAsia="x-none"/>
        </w:rPr>
        <w:t>,</w:t>
      </w:r>
      <w:r w:rsidRPr="00B50AAA">
        <w:rPr>
          <w:rFonts w:ascii="Times New Roman" w:eastAsia="Times New Roman" w:hAnsi="Times New Roman" w:cs="Times New Roman"/>
          <w:lang w:eastAsia="x-none"/>
        </w:rPr>
        <w:t xml:space="preserve">- </w:t>
      </w:r>
      <w:proofErr w:type="spellStart"/>
      <w:r w:rsidRPr="00B50AAA">
        <w:rPr>
          <w:rFonts w:ascii="Times New Roman" w:eastAsia="Times New Roman" w:hAnsi="Times New Roman" w:cs="Times New Roman"/>
          <w:i/>
          <w:iCs/>
          <w:lang w:eastAsia="x-none"/>
        </w:rPr>
        <w:t>euro</w:t>
      </w:r>
      <w:proofErr w:type="spellEnd"/>
      <w:r w:rsidRPr="00B50AAA">
        <w:rPr>
          <w:rFonts w:ascii="Times New Roman" w:eastAsia="Times New Roman" w:hAnsi="Times New Roman" w:cs="Times New Roman"/>
          <w:lang w:eastAsia="x-none"/>
        </w:rPr>
        <w:t xml:space="preserve"> tika apstiprināta ar domes 17.04.2024.</w:t>
      </w:r>
      <w:r w:rsidR="00F66B47">
        <w:rPr>
          <w:rFonts w:ascii="Times New Roman" w:eastAsia="Times New Roman" w:hAnsi="Times New Roman" w:cs="Times New Roman"/>
          <w:lang w:eastAsia="x-none"/>
        </w:rPr>
        <w:t> </w:t>
      </w:r>
      <w:r w:rsidRPr="00B50AAA">
        <w:rPr>
          <w:rFonts w:ascii="Times New Roman" w:eastAsia="Times New Roman" w:hAnsi="Times New Roman" w:cs="Times New Roman"/>
          <w:lang w:eastAsia="x-none"/>
        </w:rPr>
        <w:t>lēmumu Nr. 135 “Par kokmateriālu nosacītās cenas apstiprināšanu un izsoles organizēšanu”.</w:t>
      </w:r>
    </w:p>
    <w:p w14:paraId="429FF6ED" w14:textId="77777777" w:rsidR="0000257D" w:rsidRPr="002B3113" w:rsidRDefault="0000257D" w:rsidP="0000257D">
      <w:pPr>
        <w:numPr>
          <w:ilvl w:val="0"/>
          <w:numId w:val="3"/>
        </w:numPr>
        <w:spacing w:after="120"/>
        <w:jc w:val="both"/>
        <w:rPr>
          <w:rFonts w:ascii="Times New Roman" w:eastAsia="Times New Roman" w:hAnsi="Times New Roman" w:cs="Times New Roman"/>
          <w:lang w:eastAsia="x-none"/>
        </w:rPr>
      </w:pPr>
      <w:r w:rsidRPr="002B3113">
        <w:rPr>
          <w:rFonts w:ascii="Times New Roman" w:eastAsia="Times New Roman" w:hAnsi="Times New Roman" w:cs="Times New Roman"/>
          <w:lang w:eastAsia="x-none"/>
        </w:rPr>
        <w:t xml:space="preserve">Kustamās mantas izsoles noteikumi </w:t>
      </w:r>
      <w:r w:rsidRPr="002B3113">
        <w:rPr>
          <w:rFonts w:ascii="Times New Roman" w:eastAsia="Times New Roman" w:hAnsi="Times New Roman" w:cs="Times New Roman"/>
          <w:bCs/>
          <w:lang w:eastAsia="x-none"/>
        </w:rPr>
        <w:t>Nr</w:t>
      </w:r>
      <w:r w:rsidRPr="002B3113">
        <w:rPr>
          <w:rFonts w:ascii="Times New Roman" w:eastAsia="Times New Roman" w:hAnsi="Times New Roman" w:cs="Times New Roman"/>
          <w:lang w:eastAsia="x-none"/>
        </w:rPr>
        <w:t xml:space="preserve">. </w:t>
      </w:r>
      <w:r w:rsidRPr="002B3113">
        <w:rPr>
          <w:rFonts w:ascii="Times New Roman" w:eastAsia="Times New Roman" w:hAnsi="Times New Roman" w:cs="Times New Roman"/>
          <w:bCs/>
          <w:lang w:eastAsia="x-none"/>
        </w:rPr>
        <w:t xml:space="preserve">ĀNP/1-7-14-1/24/13 </w:t>
      </w:r>
      <w:r w:rsidRPr="002B3113">
        <w:rPr>
          <w:rFonts w:ascii="Times New Roman" w:eastAsia="Times New Roman" w:hAnsi="Times New Roman" w:cs="Times New Roman"/>
          <w:lang w:eastAsia="x-none"/>
        </w:rPr>
        <w:t>(turpmāk – izsoles noteikumi) tika apstiprināti ar Komisijas 24.04.2024. lēmumu (prot. Nr. ĀNP/1-7-14-2/24/13).</w:t>
      </w:r>
    </w:p>
    <w:p w14:paraId="0DD0BEDD" w14:textId="77777777" w:rsidR="0000257D" w:rsidRPr="00C62019" w:rsidRDefault="0000257D" w:rsidP="0000257D">
      <w:pPr>
        <w:numPr>
          <w:ilvl w:val="0"/>
          <w:numId w:val="3"/>
        </w:numPr>
        <w:spacing w:after="120"/>
        <w:jc w:val="both"/>
        <w:rPr>
          <w:rFonts w:ascii="Times New Roman" w:eastAsia="Times New Roman" w:hAnsi="Times New Roman" w:cs="Times New Roman"/>
          <w:color w:val="C00000"/>
          <w:lang w:eastAsia="x-none"/>
        </w:rPr>
      </w:pPr>
      <w:r w:rsidRPr="00521477">
        <w:rPr>
          <w:rFonts w:ascii="Times New Roman" w:eastAsia="Times New Roman" w:hAnsi="Times New Roman" w:cs="Times New Roman"/>
          <w:lang w:eastAsia="x-none"/>
        </w:rPr>
        <w:t>Kustamās mantas elektroniskās izsole sākās 30.04.2024. plkst.13.00 un noslēdzās 30.05.2024. plkst. 13.00. No Akta izriet, ka izsolei bija autorizēts viens dalībnieks SIA "Grantiņi Mežs" (</w:t>
      </w:r>
      <w:proofErr w:type="spellStart"/>
      <w:r w:rsidRPr="00521477">
        <w:rPr>
          <w:rFonts w:ascii="Times New Roman" w:eastAsia="Times New Roman" w:hAnsi="Times New Roman" w:cs="Times New Roman"/>
          <w:lang w:eastAsia="x-none"/>
        </w:rPr>
        <w:t>reģ</w:t>
      </w:r>
      <w:proofErr w:type="spellEnd"/>
      <w:r w:rsidRPr="00521477">
        <w:rPr>
          <w:rFonts w:ascii="Times New Roman" w:eastAsia="Times New Roman" w:hAnsi="Times New Roman" w:cs="Times New Roman"/>
          <w:lang w:eastAsia="x-none"/>
        </w:rPr>
        <w:t xml:space="preserve">. Nr. 40203316348), </w:t>
      </w:r>
      <w:bookmarkStart w:id="4" w:name="_Hlk74054907"/>
      <w:r w:rsidRPr="00521477">
        <w:rPr>
          <w:rFonts w:ascii="Times New Roman" w:eastAsia="Times New Roman" w:hAnsi="Times New Roman" w:cs="Times New Roman"/>
          <w:lang w:eastAsia="x-none"/>
        </w:rPr>
        <w:t xml:space="preserve">kurš </w:t>
      </w:r>
      <w:bookmarkEnd w:id="4"/>
      <w:r w:rsidRPr="00521477">
        <w:rPr>
          <w:rFonts w:ascii="Times New Roman" w:eastAsia="Times New Roman" w:hAnsi="Times New Roman" w:cs="Times New Roman"/>
          <w:lang w:eastAsia="x-none"/>
        </w:rPr>
        <w:t xml:space="preserve">ar 1. soli nosolīja augstāko cenu (20633 </w:t>
      </w:r>
      <w:proofErr w:type="spellStart"/>
      <w:r w:rsidRPr="00521477">
        <w:rPr>
          <w:rFonts w:ascii="Times New Roman" w:eastAsia="Times New Roman" w:hAnsi="Times New Roman" w:cs="Times New Roman"/>
          <w:i/>
          <w:iCs/>
          <w:lang w:eastAsia="x-none"/>
        </w:rPr>
        <w:t>euro</w:t>
      </w:r>
      <w:proofErr w:type="spellEnd"/>
      <w:r w:rsidRPr="00521477">
        <w:rPr>
          <w:rFonts w:ascii="Times New Roman" w:eastAsia="Times New Roman" w:hAnsi="Times New Roman" w:cs="Times New Roman"/>
          <w:lang w:eastAsia="x-none"/>
        </w:rPr>
        <w:t xml:space="preserve">), un atbilstoši izsoles noteikumu </w:t>
      </w:r>
      <w:r w:rsidRPr="00DE2BB7">
        <w:rPr>
          <w:rFonts w:ascii="Times New Roman" w:eastAsia="Times New Roman" w:hAnsi="Times New Roman" w:cs="Times New Roman"/>
          <w:lang w:eastAsia="x-none"/>
        </w:rPr>
        <w:t xml:space="preserve">27. punktam tā ir atzīstama par izsoles uzvarētāju, </w:t>
      </w:r>
      <w:r w:rsidRPr="00E26D0F">
        <w:rPr>
          <w:rFonts w:ascii="Times New Roman" w:eastAsia="Times New Roman" w:hAnsi="Times New Roman" w:cs="Times New Roman"/>
          <w:lang w:eastAsia="x-none"/>
        </w:rPr>
        <w:t xml:space="preserve">iegūstot tiesības slēgt kustamās mantas pirkuma līgumu ar tūlītēju samaksu par summu 20 633 </w:t>
      </w:r>
      <w:proofErr w:type="spellStart"/>
      <w:r w:rsidRPr="00E26D0F">
        <w:rPr>
          <w:rFonts w:ascii="Times New Roman" w:eastAsia="Times New Roman" w:hAnsi="Times New Roman" w:cs="Times New Roman"/>
          <w:i/>
          <w:iCs/>
          <w:lang w:eastAsia="x-none"/>
        </w:rPr>
        <w:t>euro</w:t>
      </w:r>
      <w:proofErr w:type="spellEnd"/>
      <w:r w:rsidRPr="00E26D0F">
        <w:rPr>
          <w:rFonts w:ascii="Times New Roman" w:eastAsia="Times New Roman" w:hAnsi="Times New Roman" w:cs="Times New Roman"/>
          <w:lang w:eastAsia="x-none"/>
        </w:rPr>
        <w:t>.</w:t>
      </w:r>
    </w:p>
    <w:p w14:paraId="1C36D2D1" w14:textId="77777777" w:rsidR="0000257D" w:rsidRPr="00192355" w:rsidRDefault="0000257D" w:rsidP="0000257D">
      <w:pPr>
        <w:numPr>
          <w:ilvl w:val="0"/>
          <w:numId w:val="3"/>
        </w:numPr>
        <w:spacing w:after="120"/>
        <w:jc w:val="both"/>
        <w:rPr>
          <w:rFonts w:ascii="Times New Roman" w:eastAsia="Times New Roman" w:hAnsi="Times New Roman" w:cs="Times New Roman"/>
          <w:lang w:eastAsia="x-none"/>
        </w:rPr>
      </w:pPr>
      <w:bookmarkStart w:id="5" w:name="_Hlk109032981"/>
      <w:r w:rsidRPr="00A75446">
        <w:rPr>
          <w:rFonts w:ascii="Times New Roman" w:eastAsia="Times New Roman" w:hAnsi="Times New Roman" w:cs="Times New Roman"/>
          <w:lang w:eastAsia="x-none"/>
        </w:rPr>
        <w:t xml:space="preserve">Sludinājums par kustamās izsoli, tai skaitā Publiskas personas mantas atsavināšanas likuma 12. pantā noteiktā informācija, tika publicēta pašvaldības tīmekļvietnē </w:t>
      </w:r>
      <w:hyperlink r:id="rId8" w:history="1">
        <w:r w:rsidRPr="00981752">
          <w:rPr>
            <w:rStyle w:val="Hyperlink"/>
            <w:rFonts w:ascii="Times New Roman" w:eastAsia="Times New Roman" w:hAnsi="Times New Roman" w:cs="Times New Roman"/>
            <w:lang w:eastAsia="x-none"/>
          </w:rPr>
          <w:t>www.adazunovads.lv</w:t>
        </w:r>
      </w:hyperlink>
      <w:r w:rsidRPr="00A75446">
        <w:rPr>
          <w:rFonts w:ascii="Times New Roman" w:eastAsia="Times New Roman" w:hAnsi="Times New Roman" w:cs="Times New Roman"/>
          <w:lang w:eastAsia="x-none"/>
        </w:rPr>
        <w:t xml:space="preserve"> 24.04.2024.,</w:t>
      </w:r>
      <w:r w:rsidRPr="00C62019">
        <w:rPr>
          <w:rFonts w:ascii="Times New Roman" w:eastAsia="Times New Roman" w:hAnsi="Times New Roman" w:cs="Times New Roman"/>
          <w:color w:val="C00000"/>
          <w:lang w:eastAsia="x-none"/>
        </w:rPr>
        <w:t xml:space="preserve"> </w:t>
      </w:r>
      <w:r w:rsidRPr="00192355">
        <w:rPr>
          <w:rFonts w:ascii="Times New Roman" w:eastAsia="Times New Roman" w:hAnsi="Times New Roman" w:cs="Times New Roman"/>
          <w:lang w:eastAsia="x-none"/>
        </w:rPr>
        <w:t>laikrakstā "Latvijas Vēstnesis" 29.04.2024</w:t>
      </w:r>
      <w:r w:rsidR="00F66B47">
        <w:rPr>
          <w:rFonts w:ascii="Times New Roman" w:eastAsia="Times New Roman" w:hAnsi="Times New Roman" w:cs="Times New Roman"/>
          <w:lang w:eastAsia="x-none"/>
        </w:rPr>
        <w:t>.</w:t>
      </w:r>
      <w:r w:rsidRPr="00192355">
        <w:rPr>
          <w:rFonts w:ascii="Times New Roman" w:eastAsia="Times New Roman" w:hAnsi="Times New Roman" w:cs="Times New Roman"/>
          <w:lang w:eastAsia="x-none"/>
        </w:rPr>
        <w:t xml:space="preserve"> (oficiālās publikācijas Nr. OP 2024/83.IZ19).</w:t>
      </w:r>
    </w:p>
    <w:bookmarkEnd w:id="5"/>
    <w:p w14:paraId="7E426E0B" w14:textId="77777777" w:rsidR="0000257D" w:rsidRPr="00C62019" w:rsidRDefault="0000257D" w:rsidP="0000257D">
      <w:pPr>
        <w:numPr>
          <w:ilvl w:val="0"/>
          <w:numId w:val="3"/>
        </w:numPr>
        <w:spacing w:after="120"/>
        <w:jc w:val="both"/>
        <w:rPr>
          <w:rFonts w:ascii="Times New Roman" w:eastAsia="Times New Roman" w:hAnsi="Times New Roman" w:cs="Times New Roman"/>
          <w:color w:val="C00000"/>
          <w:lang w:eastAsia="x-none"/>
        </w:rPr>
      </w:pPr>
      <w:r w:rsidRPr="00521477">
        <w:rPr>
          <w:rFonts w:ascii="Times New Roman" w:eastAsia="Times New Roman" w:hAnsi="Times New Roman" w:cs="Times New Roman"/>
          <w:lang w:eastAsia="x-none"/>
        </w:rPr>
        <w:t xml:space="preserve">Publiskas personas mantas atsavināšanas likuma 34. panta pirmā daļa nosaka, ka izsoles rīkotājs apstiprina izsoles protokolu 7 dienu laikā pēc izsoles. Akts par kustamās mantas </w:t>
      </w:r>
      <w:r w:rsidRPr="00A2580F">
        <w:rPr>
          <w:rFonts w:ascii="Times New Roman" w:eastAsia="Times New Roman" w:hAnsi="Times New Roman" w:cs="Times New Roman"/>
          <w:lang w:eastAsia="x-none"/>
        </w:rPr>
        <w:lastRenderedPageBreak/>
        <w:t>pārdošanu izsolē ir apstiprināts ar Komisijas 31.05.2024. lēmumu (prot. Nr.</w:t>
      </w:r>
      <w:r w:rsidR="00F66B47">
        <w:rPr>
          <w:rFonts w:ascii="Times New Roman" w:eastAsia="Times New Roman" w:hAnsi="Times New Roman" w:cs="Times New Roman"/>
          <w:lang w:eastAsia="x-none"/>
        </w:rPr>
        <w:t> </w:t>
      </w:r>
      <w:r w:rsidRPr="00A2580F">
        <w:rPr>
          <w:rFonts w:ascii="Times New Roman" w:eastAsia="Times New Roman" w:hAnsi="Times New Roman" w:cs="Times New Roman"/>
          <w:lang w:eastAsia="x-none"/>
        </w:rPr>
        <w:t>ĀNP/1-7-14-2/24/20).</w:t>
      </w:r>
    </w:p>
    <w:p w14:paraId="55849F32" w14:textId="77777777" w:rsidR="0000257D" w:rsidRPr="002F7E86" w:rsidRDefault="0000257D" w:rsidP="0000257D">
      <w:pPr>
        <w:numPr>
          <w:ilvl w:val="0"/>
          <w:numId w:val="3"/>
        </w:numPr>
        <w:spacing w:after="120"/>
        <w:jc w:val="both"/>
        <w:rPr>
          <w:rFonts w:ascii="Times New Roman" w:eastAsia="Times New Roman" w:hAnsi="Times New Roman" w:cs="Times New Roman"/>
          <w:lang w:eastAsia="x-none"/>
        </w:rPr>
      </w:pPr>
      <w:r w:rsidRPr="002F7E86">
        <w:rPr>
          <w:rFonts w:ascii="Times New Roman" w:eastAsia="Times New Roman" w:hAnsi="Times New Roman" w:cs="Times New Roman"/>
          <w:lang w:eastAsia="x-none"/>
        </w:rPr>
        <w:t xml:space="preserve">Saskaņā ar izsoles noteikumu 27. punktu SIA </w:t>
      </w:r>
      <w:r w:rsidR="000878DD" w:rsidRPr="000878DD">
        <w:rPr>
          <w:rFonts w:ascii="Times New Roman" w:eastAsia="Times New Roman" w:hAnsi="Times New Roman" w:cs="Times New Roman"/>
          <w:lang w:eastAsia="x-none"/>
        </w:rPr>
        <w:t xml:space="preserve">“Grantiņu Mežs” </w:t>
      </w:r>
      <w:r w:rsidRPr="002F7E86">
        <w:rPr>
          <w:rFonts w:ascii="Times New Roman" w:eastAsia="Times New Roman" w:hAnsi="Times New Roman" w:cs="Times New Roman"/>
          <w:lang w:eastAsia="x-none"/>
        </w:rPr>
        <w:t xml:space="preserve">14 (četrpadsmit) dienu laikā no izsoles dienas pašvaldības kredītiestādes kontā ir samaksājusi pirkuma summu 18 594,70 </w:t>
      </w:r>
      <w:proofErr w:type="spellStart"/>
      <w:r w:rsidRPr="002F7E86">
        <w:rPr>
          <w:rFonts w:ascii="Times New Roman" w:eastAsia="Times New Roman" w:hAnsi="Times New Roman" w:cs="Times New Roman"/>
          <w:i/>
          <w:iCs/>
          <w:lang w:eastAsia="x-none"/>
        </w:rPr>
        <w:t>euro</w:t>
      </w:r>
      <w:proofErr w:type="spellEnd"/>
      <w:r w:rsidRPr="002F7E86">
        <w:rPr>
          <w:rFonts w:ascii="Times New Roman" w:eastAsia="Times New Roman" w:hAnsi="Times New Roman" w:cs="Times New Roman"/>
          <w:lang w:eastAsia="x-none"/>
        </w:rPr>
        <w:t xml:space="preserve">, tas ir, starpību starp par </w:t>
      </w:r>
      <w:r w:rsidR="00F66B47">
        <w:rPr>
          <w:rFonts w:ascii="Times New Roman" w:eastAsia="Times New Roman" w:hAnsi="Times New Roman" w:cs="Times New Roman"/>
          <w:lang w:eastAsia="x-none"/>
        </w:rPr>
        <w:t>kustamo mantu</w:t>
      </w:r>
      <w:r w:rsidRPr="002F7E86">
        <w:rPr>
          <w:rFonts w:ascii="Times New Roman" w:eastAsia="Times New Roman" w:hAnsi="Times New Roman" w:cs="Times New Roman"/>
          <w:lang w:eastAsia="x-none"/>
        </w:rPr>
        <w:t xml:space="preserve"> nosolīto </w:t>
      </w:r>
      <w:r w:rsidRPr="003171EA">
        <w:rPr>
          <w:rFonts w:ascii="Times New Roman" w:eastAsia="Times New Roman" w:hAnsi="Times New Roman" w:cs="Times New Roman"/>
          <w:lang w:eastAsia="x-none"/>
        </w:rPr>
        <w:t>cenu (20</w:t>
      </w:r>
      <w:r w:rsidR="00F66B47" w:rsidRPr="003171EA">
        <w:rPr>
          <w:rFonts w:ascii="Times New Roman" w:eastAsia="Times New Roman" w:hAnsi="Times New Roman" w:cs="Times New Roman"/>
          <w:lang w:eastAsia="x-none"/>
        </w:rPr>
        <w:t> </w:t>
      </w:r>
      <w:r w:rsidR="003171EA" w:rsidRPr="003171EA">
        <w:rPr>
          <w:rFonts w:ascii="Times New Roman" w:eastAsia="Times New Roman" w:hAnsi="Times New Roman" w:cs="Times New Roman"/>
          <w:lang w:eastAsia="x-none"/>
        </w:rPr>
        <w:t>633</w:t>
      </w:r>
      <w:r w:rsidR="00F66B47" w:rsidRPr="003171EA">
        <w:rPr>
          <w:rFonts w:ascii="Times New Roman" w:eastAsia="Times New Roman" w:hAnsi="Times New Roman" w:cs="Times New Roman"/>
          <w:lang w:eastAsia="x-none"/>
        </w:rPr>
        <w:t>,</w:t>
      </w:r>
      <w:r w:rsidRPr="003171EA">
        <w:rPr>
          <w:rFonts w:ascii="Times New Roman" w:eastAsia="Times New Roman" w:hAnsi="Times New Roman" w:cs="Times New Roman"/>
          <w:lang w:eastAsia="x-none"/>
        </w:rPr>
        <w:t>-</w:t>
      </w:r>
      <w:r w:rsidRPr="002F7E86">
        <w:rPr>
          <w:rFonts w:ascii="Times New Roman" w:eastAsia="Times New Roman" w:hAnsi="Times New Roman" w:cs="Times New Roman"/>
          <w:lang w:eastAsia="x-none"/>
        </w:rPr>
        <w:t xml:space="preserve"> </w:t>
      </w:r>
      <w:proofErr w:type="spellStart"/>
      <w:r w:rsidRPr="002F7E86">
        <w:rPr>
          <w:rFonts w:ascii="Times New Roman" w:eastAsia="Times New Roman" w:hAnsi="Times New Roman" w:cs="Times New Roman"/>
          <w:i/>
          <w:iCs/>
          <w:lang w:eastAsia="x-none"/>
        </w:rPr>
        <w:t>euro</w:t>
      </w:r>
      <w:proofErr w:type="spellEnd"/>
      <w:r w:rsidRPr="002F7E86">
        <w:rPr>
          <w:rFonts w:ascii="Times New Roman" w:eastAsia="Times New Roman" w:hAnsi="Times New Roman" w:cs="Times New Roman"/>
          <w:lang w:eastAsia="x-none"/>
        </w:rPr>
        <w:t xml:space="preserve">) un pirms izsoles iemaksāto nodrošinājuma summu (2 038,30 </w:t>
      </w:r>
      <w:proofErr w:type="spellStart"/>
      <w:r w:rsidRPr="002F7E86">
        <w:rPr>
          <w:rFonts w:ascii="Times New Roman" w:eastAsia="Times New Roman" w:hAnsi="Times New Roman" w:cs="Times New Roman"/>
          <w:i/>
          <w:iCs/>
          <w:lang w:eastAsia="x-none"/>
        </w:rPr>
        <w:t>euro</w:t>
      </w:r>
      <w:proofErr w:type="spellEnd"/>
      <w:r w:rsidRPr="002F7E86">
        <w:rPr>
          <w:rFonts w:ascii="Times New Roman" w:eastAsia="Times New Roman" w:hAnsi="Times New Roman" w:cs="Times New Roman"/>
          <w:lang w:eastAsia="x-none"/>
        </w:rPr>
        <w:t>).</w:t>
      </w:r>
    </w:p>
    <w:p w14:paraId="5BDC1D1A" w14:textId="77777777" w:rsidR="0000257D" w:rsidRPr="00A467EF" w:rsidRDefault="0000257D" w:rsidP="0000257D">
      <w:pPr>
        <w:numPr>
          <w:ilvl w:val="0"/>
          <w:numId w:val="3"/>
        </w:numPr>
        <w:spacing w:after="120"/>
        <w:jc w:val="both"/>
        <w:rPr>
          <w:rFonts w:ascii="Times New Roman" w:eastAsia="Times New Roman" w:hAnsi="Times New Roman" w:cs="Times New Roman"/>
          <w:lang w:eastAsia="x-none"/>
        </w:rPr>
      </w:pPr>
      <w:r w:rsidRPr="00A467EF">
        <w:rPr>
          <w:rFonts w:ascii="Times New Roman" w:eastAsia="Times New Roman" w:hAnsi="Times New Roman" w:cs="Times New Roman"/>
          <w:lang w:eastAsia="x-none"/>
        </w:rPr>
        <w:t xml:space="preserve">Publiskas personas mantas atsavināšanas likums nosaka: </w:t>
      </w:r>
    </w:p>
    <w:p w14:paraId="2655436A" w14:textId="77777777" w:rsidR="0000257D" w:rsidRPr="00A467EF" w:rsidRDefault="0000257D" w:rsidP="0000257D">
      <w:pPr>
        <w:numPr>
          <w:ilvl w:val="1"/>
          <w:numId w:val="3"/>
        </w:numPr>
        <w:spacing w:after="120"/>
        <w:jc w:val="both"/>
        <w:rPr>
          <w:rFonts w:ascii="Times New Roman" w:eastAsia="Times New Roman" w:hAnsi="Times New Roman" w:cs="Times New Roman"/>
          <w:lang w:eastAsia="x-none"/>
        </w:rPr>
      </w:pPr>
      <w:r w:rsidRPr="00A467EF">
        <w:rPr>
          <w:rFonts w:ascii="Times New Roman" w:eastAsia="Times New Roman" w:hAnsi="Times New Roman" w:cs="Times New Roman"/>
          <w:u w:val="single"/>
          <w:lang w:eastAsia="x-none"/>
        </w:rPr>
        <w:t>34. panta otrā daļa</w:t>
      </w:r>
      <w:r w:rsidRPr="00A467EF">
        <w:rPr>
          <w:rFonts w:ascii="Times New Roman" w:eastAsia="Times New Roman" w:hAnsi="Times New Roman" w:cs="Times New Roman"/>
          <w:lang w:eastAsia="x-none"/>
        </w:rPr>
        <w:t xml:space="preserve"> - institūcija, kas organizē mantas atsavināšanu (</w:t>
      </w:r>
      <w:hyperlink r:id="rId9" w:anchor="p9" w:tgtFrame="_blank" w:history="1">
        <w:r w:rsidRPr="00A467EF">
          <w:rPr>
            <w:rStyle w:val="Hyperlink"/>
            <w:rFonts w:ascii="Times New Roman" w:eastAsia="Times New Roman" w:hAnsi="Times New Roman" w:cs="Times New Roman"/>
            <w:color w:val="auto"/>
            <w:lang w:eastAsia="x-none"/>
          </w:rPr>
          <w:t>9. pants</w:t>
        </w:r>
      </w:hyperlink>
      <w:r w:rsidRPr="00A467EF">
        <w:rPr>
          <w:rFonts w:ascii="Times New Roman" w:eastAsia="Times New Roman" w:hAnsi="Times New Roman" w:cs="Times New Roman"/>
          <w:lang w:eastAsia="x-none"/>
        </w:rPr>
        <w:t xml:space="preserve">), izsoles rezultātus apstiprina ne vēlāk kā 30 dienu laikā pēc </w:t>
      </w:r>
      <w:hyperlink r:id="rId10" w:anchor="p30" w:tgtFrame="_blank" w:history="1">
        <w:r w:rsidRPr="00A467EF">
          <w:rPr>
            <w:rStyle w:val="Hyperlink"/>
            <w:rFonts w:ascii="Times New Roman" w:eastAsia="Times New Roman" w:hAnsi="Times New Roman" w:cs="Times New Roman"/>
            <w:color w:val="auto"/>
            <w:lang w:eastAsia="x-none"/>
          </w:rPr>
          <w:t>30. pantā</w:t>
        </w:r>
      </w:hyperlink>
      <w:r w:rsidRPr="00A467EF">
        <w:rPr>
          <w:rFonts w:ascii="Times New Roman" w:eastAsia="Times New Roman" w:hAnsi="Times New Roman" w:cs="Times New Roman"/>
          <w:lang w:eastAsia="x-none"/>
        </w:rPr>
        <w:t xml:space="preserve"> paredzēto maksājumu nokārtošanas; </w:t>
      </w:r>
    </w:p>
    <w:p w14:paraId="30081299" w14:textId="77777777" w:rsidR="005F5FAA" w:rsidRPr="005F5FAA" w:rsidRDefault="0000257D" w:rsidP="0000257D">
      <w:pPr>
        <w:numPr>
          <w:ilvl w:val="1"/>
          <w:numId w:val="3"/>
        </w:numPr>
        <w:spacing w:after="120"/>
        <w:jc w:val="both"/>
        <w:rPr>
          <w:rFonts w:ascii="Times New Roman" w:eastAsia="Times New Roman" w:hAnsi="Times New Roman" w:cs="Times New Roman"/>
          <w:lang w:eastAsia="x-none"/>
        </w:rPr>
      </w:pPr>
      <w:r w:rsidRPr="005F5FAA">
        <w:rPr>
          <w:rFonts w:ascii="Times New Roman" w:eastAsia="Times New Roman" w:hAnsi="Times New Roman" w:cs="Times New Roman"/>
          <w:u w:val="single"/>
          <w:lang w:eastAsia="x-none"/>
        </w:rPr>
        <w:t>36. panta pirmā daļa</w:t>
      </w:r>
      <w:r w:rsidRPr="005F5FAA">
        <w:rPr>
          <w:rFonts w:ascii="Times New Roman" w:eastAsia="Times New Roman" w:hAnsi="Times New Roman" w:cs="Times New Roman"/>
          <w:lang w:eastAsia="x-none"/>
        </w:rPr>
        <w:t xml:space="preserve"> – publiskas personas mantas nosolītājs 30 dienu laikā pēc izsoles rezultātu apstiprināšanas paraksta pirkuma līgumu. </w:t>
      </w:r>
      <w:r w:rsidR="005F5FAA">
        <w:rPr>
          <w:rFonts w:ascii="Times New Roman" w:eastAsia="Times New Roman" w:hAnsi="Times New Roman" w:cs="Times New Roman"/>
          <w:lang w:eastAsia="x-none"/>
        </w:rPr>
        <w:t>K</w:t>
      </w:r>
      <w:r w:rsidR="005F5FAA" w:rsidRPr="005F5FAA">
        <w:rPr>
          <w:rFonts w:ascii="Times New Roman" w:eastAsia="Times New Roman" w:hAnsi="Times New Roman" w:cs="Times New Roman"/>
          <w:lang w:eastAsia="x-none"/>
        </w:rPr>
        <w:t>ustamās mantas pirkuma līgumu</w:t>
      </w:r>
      <w:r w:rsidR="005F5FAA">
        <w:rPr>
          <w:rFonts w:ascii="Times New Roman" w:eastAsia="Times New Roman" w:hAnsi="Times New Roman" w:cs="Times New Roman"/>
          <w:lang w:eastAsia="x-none"/>
        </w:rPr>
        <w:t xml:space="preserve"> paraksta</w:t>
      </w:r>
      <w:r w:rsidR="005F5FAA" w:rsidRPr="005F5FAA">
        <w:rPr>
          <w:rFonts w:ascii="Times New Roman" w:eastAsia="Times New Roman" w:hAnsi="Times New Roman" w:cs="Times New Roman"/>
          <w:lang w:eastAsia="x-none"/>
        </w:rPr>
        <w:t xml:space="preserve">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40BE504C" w14:textId="77777777" w:rsidR="0000257D" w:rsidRPr="00C046DF" w:rsidRDefault="0000257D" w:rsidP="0000257D">
      <w:pPr>
        <w:spacing w:after="120"/>
        <w:jc w:val="both"/>
        <w:rPr>
          <w:rFonts w:ascii="Times New Roman" w:eastAsia="Times New Roman" w:hAnsi="Times New Roman" w:cs="Times New Roman"/>
          <w:lang w:eastAsia="x-none"/>
        </w:rPr>
      </w:pPr>
      <w:r w:rsidRPr="00C046DF">
        <w:rPr>
          <w:rFonts w:ascii="Times New Roman" w:eastAsia="Times New Roman" w:hAnsi="Times New Roman" w:cs="Times New Roman"/>
          <w:lang w:eastAsia="x-none"/>
        </w:rPr>
        <w:t xml:space="preserve">Pamatojoties uz </w:t>
      </w:r>
      <w:r w:rsidR="005F5FAA" w:rsidRPr="005F5FAA">
        <w:rPr>
          <w:rFonts w:ascii="Times New Roman" w:eastAsia="Times New Roman" w:hAnsi="Times New Roman" w:cs="Times New Roman"/>
          <w:lang w:eastAsia="x-none"/>
        </w:rPr>
        <w:t>Pašvaldību likuma 10. panta pirmās daļas 17. punktu, 73. panta ceturto daļu,</w:t>
      </w:r>
      <w:r w:rsidRPr="005F5FAA">
        <w:rPr>
          <w:rFonts w:ascii="Times New Roman" w:eastAsia="Times New Roman" w:hAnsi="Times New Roman" w:cs="Times New Roman"/>
          <w:lang w:eastAsia="x-none"/>
        </w:rPr>
        <w:t xml:space="preserve"> Publiskas personas mantas atsavināšanas likuma 34. panta otro daļu un 36. panta pirmo daļu, Pašvaldības mantas iznomāšanas un atsavināšanas komisijas</w:t>
      </w:r>
      <w:r w:rsidRPr="00C046DF">
        <w:rPr>
          <w:rFonts w:ascii="Times New Roman" w:eastAsia="Times New Roman" w:hAnsi="Times New Roman" w:cs="Times New Roman"/>
          <w:lang w:eastAsia="x-none"/>
        </w:rPr>
        <w:t xml:space="preserve"> 24.04.2024</w:t>
      </w:r>
      <w:r w:rsidR="00F66B47">
        <w:rPr>
          <w:rFonts w:ascii="Times New Roman" w:eastAsia="Times New Roman" w:hAnsi="Times New Roman" w:cs="Times New Roman"/>
          <w:lang w:eastAsia="x-none"/>
        </w:rPr>
        <w:t>.</w:t>
      </w:r>
      <w:r w:rsidRPr="00C046DF">
        <w:rPr>
          <w:rFonts w:ascii="Times New Roman" w:eastAsia="Times New Roman" w:hAnsi="Times New Roman" w:cs="Times New Roman"/>
          <w:lang w:eastAsia="x-none"/>
        </w:rPr>
        <w:t xml:space="preserve"> izsoles noteikumu (Nr. ĀNP/1-7-14-2/24/13) 33. punktu, Ādažu novada pašvaldības</w:t>
      </w:r>
      <w:r w:rsidR="00F66B47">
        <w:rPr>
          <w:rFonts w:ascii="Times New Roman" w:eastAsia="Times New Roman" w:hAnsi="Times New Roman" w:cs="Times New Roman"/>
          <w:lang w:eastAsia="x-none"/>
        </w:rPr>
        <w:t xml:space="preserve"> dome</w:t>
      </w:r>
    </w:p>
    <w:p w14:paraId="601B4FD8" w14:textId="77777777" w:rsidR="0000257D" w:rsidRPr="00AA5940" w:rsidRDefault="0000257D" w:rsidP="0000257D">
      <w:pPr>
        <w:spacing w:after="120"/>
        <w:jc w:val="center"/>
        <w:rPr>
          <w:rFonts w:ascii="Times New Roman" w:eastAsia="Times New Roman" w:hAnsi="Times New Roman" w:cs="Times New Roman"/>
          <w:b/>
          <w:bCs/>
          <w:lang w:eastAsia="x-none"/>
        </w:rPr>
      </w:pPr>
      <w:r w:rsidRPr="00AA5940">
        <w:rPr>
          <w:rFonts w:ascii="Times New Roman" w:eastAsia="Times New Roman" w:hAnsi="Times New Roman" w:cs="Times New Roman"/>
          <w:b/>
          <w:bCs/>
          <w:lang w:eastAsia="x-none"/>
        </w:rPr>
        <w:t>NOLEMJ:</w:t>
      </w:r>
    </w:p>
    <w:p w14:paraId="12D30250" w14:textId="77777777" w:rsidR="0000257D" w:rsidRPr="00F92875" w:rsidRDefault="0000257D" w:rsidP="0000257D">
      <w:pPr>
        <w:numPr>
          <w:ilvl w:val="0"/>
          <w:numId w:val="4"/>
        </w:numPr>
        <w:spacing w:after="120"/>
        <w:jc w:val="both"/>
        <w:rPr>
          <w:rFonts w:ascii="Times New Roman" w:eastAsia="Times New Roman" w:hAnsi="Times New Roman" w:cs="Times New Roman"/>
          <w:lang w:eastAsia="x-none"/>
        </w:rPr>
      </w:pPr>
      <w:r w:rsidRPr="00F92875">
        <w:rPr>
          <w:rFonts w:ascii="Times New Roman" w:eastAsia="Times New Roman" w:hAnsi="Times New Roman" w:cs="Times New Roman"/>
          <w:b/>
          <w:bCs/>
          <w:lang w:eastAsia="x-none"/>
        </w:rPr>
        <w:t>Apstiprināt</w:t>
      </w:r>
      <w:r w:rsidRPr="00F92875">
        <w:rPr>
          <w:rFonts w:ascii="Times New Roman" w:eastAsia="Times New Roman" w:hAnsi="Times New Roman" w:cs="Times New Roman"/>
          <w:lang w:eastAsia="x-none"/>
        </w:rPr>
        <w:t xml:space="preserve"> Ādažu novada pašvaldības kustamās mantas – kokmateriālu, kas atrodas Ādažu novada pašvaldības īpašumā esošajā zemes vienībā ar kadastra apzīmējumu 8044 005 0088 un adresi Elīzes iela 12, </w:t>
      </w:r>
      <w:proofErr w:type="spellStart"/>
      <w:r w:rsidRPr="00F92875">
        <w:rPr>
          <w:rFonts w:ascii="Times New Roman" w:eastAsia="Times New Roman" w:hAnsi="Times New Roman" w:cs="Times New Roman"/>
          <w:lang w:eastAsia="x-none"/>
        </w:rPr>
        <w:t>Kadaga</w:t>
      </w:r>
      <w:proofErr w:type="spellEnd"/>
      <w:r w:rsidRPr="00F92875">
        <w:rPr>
          <w:rFonts w:ascii="Times New Roman" w:eastAsia="Times New Roman" w:hAnsi="Times New Roman" w:cs="Times New Roman"/>
          <w:lang w:eastAsia="x-none"/>
        </w:rPr>
        <w:t>, Ādažu pag., Ādažu nov</w:t>
      </w:r>
      <w:r w:rsidR="00F66B47">
        <w:rPr>
          <w:rFonts w:ascii="Times New Roman" w:eastAsia="Times New Roman" w:hAnsi="Times New Roman" w:cs="Times New Roman"/>
          <w:lang w:eastAsia="x-none"/>
        </w:rPr>
        <w:t>.</w:t>
      </w:r>
      <w:r w:rsidRPr="00F92875">
        <w:rPr>
          <w:rFonts w:ascii="Times New Roman" w:eastAsia="Times New Roman" w:hAnsi="Times New Roman" w:cs="Times New Roman"/>
          <w:lang w:eastAsia="x-none"/>
        </w:rPr>
        <w:t>, (297,015 m</w:t>
      </w:r>
      <w:r w:rsidRPr="0020303C">
        <w:rPr>
          <w:rFonts w:ascii="Times New Roman" w:eastAsia="Times New Roman" w:hAnsi="Times New Roman" w:cs="Times New Roman"/>
          <w:vertAlign w:val="superscript"/>
          <w:lang w:eastAsia="x-none"/>
        </w:rPr>
        <w:t>3</w:t>
      </w:r>
      <w:r w:rsidRPr="00F92875">
        <w:rPr>
          <w:rFonts w:ascii="Times New Roman" w:eastAsia="Times New Roman" w:hAnsi="Times New Roman" w:cs="Times New Roman"/>
          <w:lang w:eastAsia="x-none"/>
        </w:rPr>
        <w:t xml:space="preserve"> apjomā) 30.05.2024. noslēgušās 1. izsoles ar augšupejošu soli rezultātus</w:t>
      </w:r>
      <w:r w:rsidRPr="00F92875">
        <w:rPr>
          <w:rFonts w:ascii="Times New Roman" w:eastAsia="Times New Roman" w:hAnsi="Times New Roman" w:cs="Times New Roman"/>
          <w:b/>
          <w:bCs/>
          <w:lang w:eastAsia="x-none"/>
        </w:rPr>
        <w:t xml:space="preserve"> </w:t>
      </w:r>
      <w:r w:rsidRPr="00F92875">
        <w:rPr>
          <w:rFonts w:ascii="Times New Roman" w:eastAsia="Times New Roman" w:hAnsi="Times New Roman" w:cs="Times New Roman"/>
          <w:lang w:eastAsia="x-none"/>
        </w:rPr>
        <w:t xml:space="preserve">saskaņā ar aktu par </w:t>
      </w:r>
      <w:r w:rsidR="003171EA">
        <w:rPr>
          <w:rFonts w:ascii="Times New Roman" w:eastAsia="Times New Roman" w:hAnsi="Times New Roman" w:cs="Times New Roman"/>
          <w:lang w:eastAsia="x-none"/>
        </w:rPr>
        <w:t>kustamas mantas</w:t>
      </w:r>
      <w:r w:rsidRPr="00F92875">
        <w:rPr>
          <w:rFonts w:ascii="Times New Roman" w:eastAsia="Times New Roman" w:hAnsi="Times New Roman" w:cs="Times New Roman"/>
          <w:lang w:eastAsia="x-none"/>
        </w:rPr>
        <w:t xml:space="preserve"> pārdošanu izsolē Nr.</w:t>
      </w:r>
      <w:r w:rsidRPr="00F92875">
        <w:t xml:space="preserve"> </w:t>
      </w:r>
      <w:r w:rsidRPr="00F92875">
        <w:rPr>
          <w:rFonts w:ascii="Times New Roman" w:eastAsia="Times New Roman" w:hAnsi="Times New Roman" w:cs="Times New Roman"/>
          <w:lang w:eastAsia="x-none"/>
        </w:rPr>
        <w:t>3625313/0/2024-AKT (pielikumā), kas 31.05.2024. sagatavots elektronisko</w:t>
      </w:r>
      <w:r w:rsidRPr="00F92875">
        <w:rPr>
          <w:rFonts w:ascii="Times New Roman" w:eastAsia="Times New Roman" w:hAnsi="Times New Roman" w:cs="Times New Roman"/>
          <w:lang w:eastAsia="x-none" w:bidi="lv-LV"/>
        </w:rPr>
        <w:t xml:space="preserve"> izsoļu vietnē </w:t>
      </w:r>
      <w:hyperlink r:id="rId11" w:history="1">
        <w:r w:rsidRPr="00981752">
          <w:rPr>
            <w:rStyle w:val="Hyperlink"/>
            <w:rFonts w:ascii="Times New Roman" w:eastAsia="Times New Roman" w:hAnsi="Times New Roman" w:cs="Times New Roman"/>
            <w:bCs/>
          </w:rPr>
          <w:t>https://izsoles.ta.gov.lv</w:t>
        </w:r>
      </w:hyperlink>
      <w:r w:rsidR="00F66B47">
        <w:rPr>
          <w:rStyle w:val="Hyperlink"/>
          <w:rFonts w:ascii="Times New Roman" w:eastAsia="Times New Roman" w:hAnsi="Times New Roman" w:cs="Times New Roman"/>
          <w:bCs/>
        </w:rPr>
        <w:t>.</w:t>
      </w:r>
    </w:p>
    <w:p w14:paraId="440C7FAB" w14:textId="77777777" w:rsidR="0000257D" w:rsidRPr="00F92875" w:rsidRDefault="0000257D" w:rsidP="0000257D">
      <w:pPr>
        <w:numPr>
          <w:ilvl w:val="0"/>
          <w:numId w:val="4"/>
        </w:numPr>
        <w:spacing w:after="120"/>
        <w:jc w:val="both"/>
        <w:rPr>
          <w:rFonts w:ascii="Times New Roman" w:eastAsia="Times New Roman" w:hAnsi="Times New Roman" w:cs="Times New Roman"/>
          <w:lang w:eastAsia="x-none"/>
        </w:rPr>
      </w:pPr>
      <w:r w:rsidRPr="00F92875">
        <w:rPr>
          <w:rFonts w:ascii="Times New Roman" w:eastAsia="Times New Roman" w:hAnsi="Times New Roman" w:cs="Times New Roman"/>
          <w:b/>
          <w:bCs/>
          <w:lang w:eastAsia="x-none"/>
        </w:rPr>
        <w:t xml:space="preserve">Slēgt </w:t>
      </w:r>
      <w:r w:rsidRPr="00F92875">
        <w:rPr>
          <w:rFonts w:ascii="Times New Roman" w:eastAsia="Times New Roman" w:hAnsi="Times New Roman" w:cs="Times New Roman"/>
          <w:lang w:eastAsia="x-none"/>
        </w:rPr>
        <w:t>pirkuma līgumu par 1.</w:t>
      </w:r>
      <w:r w:rsidR="003171EA">
        <w:rPr>
          <w:rFonts w:ascii="Times New Roman" w:eastAsia="Times New Roman" w:hAnsi="Times New Roman" w:cs="Times New Roman"/>
          <w:lang w:eastAsia="x-none"/>
        </w:rPr>
        <w:t xml:space="preserve"> </w:t>
      </w:r>
      <w:r w:rsidRPr="00F92875">
        <w:rPr>
          <w:rFonts w:ascii="Times New Roman" w:eastAsia="Times New Roman" w:hAnsi="Times New Roman" w:cs="Times New Roman"/>
          <w:lang w:eastAsia="x-none"/>
        </w:rPr>
        <w:t xml:space="preserve">punktā noteikto kustamo </w:t>
      </w:r>
      <w:r w:rsidR="003171EA">
        <w:rPr>
          <w:rFonts w:ascii="Times New Roman" w:eastAsia="Times New Roman" w:hAnsi="Times New Roman" w:cs="Times New Roman"/>
          <w:lang w:eastAsia="x-none"/>
        </w:rPr>
        <w:t>mantu</w:t>
      </w:r>
      <w:r w:rsidRPr="00F92875">
        <w:rPr>
          <w:rFonts w:ascii="Times New Roman" w:eastAsia="Times New Roman" w:hAnsi="Times New Roman" w:cs="Times New Roman"/>
          <w:lang w:eastAsia="x-none"/>
        </w:rPr>
        <w:t xml:space="preserve"> ar SIA </w:t>
      </w:r>
      <w:bookmarkStart w:id="6" w:name="_Hlk168383577"/>
      <w:r w:rsidRPr="00F92875">
        <w:rPr>
          <w:rFonts w:ascii="Times New Roman" w:eastAsia="Times New Roman" w:hAnsi="Times New Roman" w:cs="Times New Roman"/>
          <w:lang w:eastAsia="x-none"/>
        </w:rPr>
        <w:t>“</w:t>
      </w:r>
      <w:bookmarkEnd w:id="6"/>
      <w:r w:rsidRPr="00F92875">
        <w:rPr>
          <w:rFonts w:ascii="Times New Roman" w:eastAsia="Times New Roman" w:hAnsi="Times New Roman" w:cs="Times New Roman"/>
          <w:lang w:eastAsia="x-none"/>
        </w:rPr>
        <w:t>Grantiņu Mežs” (</w:t>
      </w:r>
      <w:proofErr w:type="spellStart"/>
      <w:r w:rsidRPr="00F92875">
        <w:rPr>
          <w:rFonts w:ascii="Times New Roman" w:eastAsia="Times New Roman" w:hAnsi="Times New Roman" w:cs="Times New Roman"/>
          <w:lang w:eastAsia="x-none"/>
        </w:rPr>
        <w:t>reģ</w:t>
      </w:r>
      <w:proofErr w:type="spellEnd"/>
      <w:r w:rsidRPr="00F92875">
        <w:rPr>
          <w:rFonts w:ascii="Times New Roman" w:eastAsia="Times New Roman" w:hAnsi="Times New Roman" w:cs="Times New Roman"/>
          <w:lang w:eastAsia="x-none"/>
        </w:rPr>
        <w:t xml:space="preserve">. Nr. 40203316348, juridiskā adrese: </w:t>
      </w:r>
      <w:bookmarkStart w:id="7" w:name="_Hlk109033184"/>
      <w:r w:rsidRPr="00F92875">
        <w:rPr>
          <w:rFonts w:ascii="Times New Roman" w:eastAsia="Times New Roman" w:hAnsi="Times New Roman" w:cs="Times New Roman"/>
          <w:lang w:eastAsia="x-none"/>
        </w:rPr>
        <w:t xml:space="preserve">“Kartona Fabrika 2”, </w:t>
      </w:r>
      <w:proofErr w:type="spellStart"/>
      <w:r w:rsidRPr="00F92875">
        <w:rPr>
          <w:rFonts w:ascii="Times New Roman" w:eastAsia="Times New Roman" w:hAnsi="Times New Roman" w:cs="Times New Roman"/>
          <w:lang w:eastAsia="x-none"/>
        </w:rPr>
        <w:t>Gaujasrēveļi</w:t>
      </w:r>
      <w:proofErr w:type="spellEnd"/>
      <w:r w:rsidRPr="00F92875">
        <w:rPr>
          <w:rFonts w:ascii="Times New Roman" w:eastAsia="Times New Roman" w:hAnsi="Times New Roman" w:cs="Times New Roman"/>
          <w:lang w:eastAsia="x-none"/>
        </w:rPr>
        <w:t>, Rankas pag., Gulbenes nov., LV</w:t>
      </w:r>
      <w:r>
        <w:rPr>
          <w:rFonts w:ascii="Times New Roman" w:eastAsia="Times New Roman" w:hAnsi="Times New Roman" w:cs="Times New Roman"/>
          <w:lang w:eastAsia="x-none"/>
        </w:rPr>
        <w:t xml:space="preserve"> </w:t>
      </w:r>
      <w:r w:rsidRPr="00F92875">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w:t>
      </w:r>
      <w:r w:rsidRPr="00F92875">
        <w:rPr>
          <w:rFonts w:ascii="Times New Roman" w:eastAsia="Times New Roman" w:hAnsi="Times New Roman" w:cs="Times New Roman"/>
          <w:lang w:eastAsia="x-none"/>
        </w:rPr>
        <w:t xml:space="preserve">4416) </w:t>
      </w:r>
      <w:bookmarkEnd w:id="7"/>
      <w:r w:rsidRPr="00F92875">
        <w:rPr>
          <w:rFonts w:ascii="Times New Roman" w:eastAsia="Times New Roman" w:hAnsi="Times New Roman" w:cs="Times New Roman"/>
          <w:lang w:eastAsia="x-none"/>
        </w:rPr>
        <w:t>par pirkuma summu 20</w:t>
      </w:r>
      <w:r w:rsidR="00F66B47">
        <w:rPr>
          <w:rFonts w:ascii="Times New Roman" w:eastAsia="Times New Roman" w:hAnsi="Times New Roman" w:cs="Times New Roman"/>
          <w:lang w:eastAsia="x-none"/>
        </w:rPr>
        <w:t> </w:t>
      </w:r>
      <w:r w:rsidRPr="00F92875">
        <w:rPr>
          <w:rFonts w:ascii="Times New Roman" w:eastAsia="Times New Roman" w:hAnsi="Times New Roman" w:cs="Times New Roman"/>
          <w:lang w:eastAsia="x-none"/>
        </w:rPr>
        <w:t>633</w:t>
      </w:r>
      <w:r w:rsidR="00F66B47">
        <w:rPr>
          <w:rFonts w:ascii="Times New Roman" w:eastAsia="Times New Roman" w:hAnsi="Times New Roman" w:cs="Times New Roman"/>
          <w:lang w:eastAsia="x-none"/>
        </w:rPr>
        <w:t>,</w:t>
      </w:r>
      <w:r w:rsidRPr="00F92875">
        <w:rPr>
          <w:rFonts w:ascii="Times New Roman" w:eastAsia="Times New Roman" w:hAnsi="Times New Roman" w:cs="Times New Roman"/>
          <w:lang w:eastAsia="x-none"/>
        </w:rPr>
        <w:t xml:space="preserve">- </w:t>
      </w:r>
      <w:proofErr w:type="spellStart"/>
      <w:r w:rsidRPr="00F92875">
        <w:rPr>
          <w:rFonts w:ascii="Times New Roman" w:eastAsia="Times New Roman" w:hAnsi="Times New Roman" w:cs="Times New Roman"/>
          <w:i/>
          <w:iCs/>
          <w:lang w:eastAsia="x-none"/>
        </w:rPr>
        <w:t>euro</w:t>
      </w:r>
      <w:proofErr w:type="spellEnd"/>
      <w:r w:rsidRPr="00F92875">
        <w:rPr>
          <w:rFonts w:ascii="Times New Roman" w:eastAsia="Times New Roman" w:hAnsi="Times New Roman" w:cs="Times New Roman"/>
          <w:lang w:eastAsia="x-none"/>
        </w:rPr>
        <w:t xml:space="preserve"> (divdesmit tūkstoši </w:t>
      </w:r>
      <w:r>
        <w:rPr>
          <w:rFonts w:ascii="Times New Roman" w:eastAsia="Times New Roman" w:hAnsi="Times New Roman" w:cs="Times New Roman"/>
          <w:lang w:eastAsia="x-none"/>
        </w:rPr>
        <w:t>seši</w:t>
      </w:r>
      <w:r w:rsidRPr="00F92875">
        <w:rPr>
          <w:rFonts w:ascii="Times New Roman" w:eastAsia="Times New Roman" w:hAnsi="Times New Roman" w:cs="Times New Roman"/>
          <w:lang w:eastAsia="x-none"/>
        </w:rPr>
        <w:t xml:space="preserve"> simti </w:t>
      </w:r>
      <w:r>
        <w:rPr>
          <w:rFonts w:ascii="Times New Roman" w:eastAsia="Times New Roman" w:hAnsi="Times New Roman" w:cs="Times New Roman"/>
          <w:lang w:eastAsia="x-none"/>
        </w:rPr>
        <w:t>trīsdesmit</w:t>
      </w:r>
      <w:r w:rsidRPr="00F92875">
        <w:rPr>
          <w:rFonts w:ascii="Times New Roman" w:eastAsia="Times New Roman" w:hAnsi="Times New Roman" w:cs="Times New Roman"/>
          <w:lang w:eastAsia="x-none"/>
        </w:rPr>
        <w:t xml:space="preserve"> trīs </w:t>
      </w:r>
      <w:proofErr w:type="spellStart"/>
      <w:r w:rsidRPr="00F92875">
        <w:rPr>
          <w:rFonts w:ascii="Times New Roman" w:eastAsia="Times New Roman" w:hAnsi="Times New Roman" w:cs="Times New Roman"/>
          <w:i/>
          <w:iCs/>
          <w:lang w:eastAsia="x-none"/>
        </w:rPr>
        <w:t>euro</w:t>
      </w:r>
      <w:proofErr w:type="spellEnd"/>
      <w:r w:rsidRPr="00F92875">
        <w:rPr>
          <w:rFonts w:ascii="Times New Roman" w:eastAsia="Times New Roman" w:hAnsi="Times New Roman" w:cs="Times New Roman"/>
          <w:lang w:eastAsia="x-none"/>
        </w:rPr>
        <w:t>).</w:t>
      </w:r>
    </w:p>
    <w:p w14:paraId="2E8A9D56" w14:textId="77777777" w:rsidR="0000257D" w:rsidRPr="00586D1C" w:rsidRDefault="0000257D" w:rsidP="0000257D">
      <w:pPr>
        <w:numPr>
          <w:ilvl w:val="0"/>
          <w:numId w:val="5"/>
        </w:numPr>
        <w:spacing w:after="120"/>
        <w:jc w:val="both"/>
        <w:rPr>
          <w:rFonts w:ascii="Times New Roman" w:eastAsia="Times New Roman" w:hAnsi="Times New Roman" w:cs="Times New Roman"/>
          <w:lang w:eastAsia="x-none"/>
        </w:rPr>
      </w:pPr>
      <w:r w:rsidRPr="00586D1C">
        <w:rPr>
          <w:rFonts w:ascii="Times New Roman" w:eastAsia="Times New Roman" w:hAnsi="Times New Roman" w:cs="Times New Roman"/>
          <w:lang w:eastAsia="x-none"/>
        </w:rPr>
        <w:t>Pašvaldības mantas iznomāšanas un atsavināšanas komisijai 8 (</w:t>
      </w:r>
      <w:r w:rsidR="003171EA">
        <w:rPr>
          <w:rFonts w:ascii="Times New Roman" w:eastAsia="Times New Roman" w:hAnsi="Times New Roman" w:cs="Times New Roman"/>
          <w:lang w:eastAsia="x-none"/>
        </w:rPr>
        <w:t>astoņu</w:t>
      </w:r>
      <w:r w:rsidRPr="00586D1C">
        <w:rPr>
          <w:rFonts w:ascii="Times New Roman" w:eastAsia="Times New Roman" w:hAnsi="Times New Roman" w:cs="Times New Roman"/>
          <w:lang w:eastAsia="x-none"/>
        </w:rPr>
        <w:t xml:space="preserve">) darbdienu laikā pēc šī lēmuma pieņemšanas </w:t>
      </w:r>
      <w:r w:rsidRPr="00586D1C">
        <w:rPr>
          <w:rFonts w:ascii="Times New Roman" w:eastAsia="Times New Roman" w:hAnsi="Times New Roman" w:cs="Times New Roman"/>
          <w:b/>
          <w:bCs/>
          <w:lang w:eastAsia="x-none"/>
        </w:rPr>
        <w:t>publicēt</w:t>
      </w:r>
      <w:r w:rsidRPr="00586D1C">
        <w:rPr>
          <w:rFonts w:ascii="Times New Roman" w:eastAsia="Times New Roman" w:hAnsi="Times New Roman" w:cs="Times New Roman"/>
          <w:lang w:eastAsia="x-none"/>
        </w:rPr>
        <w:t xml:space="preserve"> pašvaldības tīmekļvietnē </w:t>
      </w:r>
      <w:hyperlink r:id="rId12" w:history="1">
        <w:r w:rsidRPr="00981752">
          <w:rPr>
            <w:rStyle w:val="Hyperlink"/>
            <w:rFonts w:ascii="Times New Roman" w:eastAsia="Times New Roman" w:hAnsi="Times New Roman" w:cs="Times New Roman"/>
            <w:lang w:eastAsia="x-none"/>
          </w:rPr>
          <w:t>www.adazunovads.lv</w:t>
        </w:r>
      </w:hyperlink>
      <w:r w:rsidRPr="00586D1C">
        <w:rPr>
          <w:rFonts w:ascii="Times New Roman" w:eastAsia="Times New Roman" w:hAnsi="Times New Roman" w:cs="Times New Roman"/>
          <w:lang w:eastAsia="x-none"/>
        </w:rPr>
        <w:t xml:space="preserve"> 1. punktā norādīto informāciju un 10 (desmit) darbdienu laikā </w:t>
      </w:r>
      <w:r w:rsidRPr="00586D1C">
        <w:rPr>
          <w:rFonts w:ascii="Times New Roman" w:eastAsia="Times New Roman" w:hAnsi="Times New Roman" w:cs="Times New Roman"/>
          <w:b/>
          <w:bCs/>
          <w:lang w:eastAsia="x-none"/>
        </w:rPr>
        <w:t>uzaicināt</w:t>
      </w:r>
      <w:r w:rsidRPr="00586D1C">
        <w:rPr>
          <w:rFonts w:ascii="Times New Roman" w:eastAsia="Times New Roman" w:hAnsi="Times New Roman" w:cs="Times New Roman"/>
          <w:lang w:eastAsia="x-none"/>
        </w:rPr>
        <w:t xml:space="preserve"> SIA “Grantiņu Mežs”   noslēgt </w:t>
      </w:r>
      <w:r w:rsidR="003171EA">
        <w:rPr>
          <w:rFonts w:ascii="Times New Roman" w:eastAsia="Times New Roman" w:hAnsi="Times New Roman" w:cs="Times New Roman"/>
          <w:lang w:eastAsia="x-none"/>
        </w:rPr>
        <w:t>kustamas mantas</w:t>
      </w:r>
      <w:r w:rsidRPr="00586D1C">
        <w:rPr>
          <w:rFonts w:ascii="Times New Roman" w:eastAsia="Times New Roman" w:hAnsi="Times New Roman" w:cs="Times New Roman"/>
          <w:lang w:eastAsia="x-none"/>
        </w:rPr>
        <w:t xml:space="preserve"> pirkuma līgumu.</w:t>
      </w:r>
    </w:p>
    <w:p w14:paraId="16C2BA65" w14:textId="77777777" w:rsidR="0000257D" w:rsidRPr="00586D1C" w:rsidRDefault="003171EA" w:rsidP="0000257D">
      <w:pPr>
        <w:numPr>
          <w:ilvl w:val="0"/>
          <w:numId w:val="5"/>
        </w:num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Centrālās pārvaldes</w:t>
      </w:r>
      <w:r w:rsidR="0000257D" w:rsidRPr="00586D1C">
        <w:rPr>
          <w:rFonts w:ascii="Times New Roman" w:eastAsia="Times New Roman" w:hAnsi="Times New Roman" w:cs="Times New Roman"/>
          <w:lang w:eastAsia="x-none"/>
        </w:rPr>
        <w:t xml:space="preserve"> Juridiskajai un iepirkumu nodaļai divu nedēļu laikā pēc šī lēmuma pieņemšanas </w:t>
      </w:r>
      <w:r w:rsidR="0000257D" w:rsidRPr="00586D1C">
        <w:rPr>
          <w:rFonts w:ascii="Times New Roman" w:eastAsia="Times New Roman" w:hAnsi="Times New Roman" w:cs="Times New Roman"/>
          <w:b/>
          <w:bCs/>
          <w:lang w:eastAsia="x-none"/>
        </w:rPr>
        <w:t xml:space="preserve">sagatavot </w:t>
      </w:r>
      <w:r w:rsidR="0000257D" w:rsidRPr="00586D1C">
        <w:rPr>
          <w:rFonts w:ascii="Times New Roman" w:eastAsia="Times New Roman" w:hAnsi="Times New Roman" w:cs="Times New Roman"/>
          <w:lang w:eastAsia="x-none"/>
        </w:rPr>
        <w:t>parakstīšanai 2. punktā noteikto līgumu.</w:t>
      </w:r>
    </w:p>
    <w:p w14:paraId="4775797A" w14:textId="77777777" w:rsidR="0000257D" w:rsidRPr="00586D1C" w:rsidRDefault="0000257D" w:rsidP="0000257D">
      <w:pPr>
        <w:numPr>
          <w:ilvl w:val="0"/>
          <w:numId w:val="5"/>
        </w:numPr>
        <w:spacing w:after="120"/>
        <w:jc w:val="both"/>
        <w:rPr>
          <w:rFonts w:ascii="Times New Roman" w:eastAsia="Times New Roman" w:hAnsi="Times New Roman" w:cs="Times New Roman"/>
          <w:sz w:val="26"/>
          <w:szCs w:val="26"/>
          <w:lang w:eastAsia="x-none"/>
        </w:rPr>
      </w:pPr>
      <w:r w:rsidRPr="00586D1C">
        <w:rPr>
          <w:rFonts w:ascii="Times New Roman" w:eastAsia="Times New Roman" w:hAnsi="Times New Roman" w:cs="Times New Roman"/>
          <w:lang w:eastAsia="x-none"/>
        </w:rPr>
        <w:t xml:space="preserve">Pašvaldības izpilddirektoram </w:t>
      </w:r>
      <w:r w:rsidR="003171EA" w:rsidRPr="003171EA">
        <w:rPr>
          <w:rFonts w:ascii="Times New Roman" w:eastAsia="Times New Roman" w:hAnsi="Times New Roman" w:cs="Times New Roman"/>
          <w:b/>
          <w:bCs/>
          <w:lang w:eastAsia="x-none"/>
        </w:rPr>
        <w:t>parakstīt</w:t>
      </w:r>
      <w:r w:rsidR="003171EA">
        <w:rPr>
          <w:rFonts w:ascii="Times New Roman" w:eastAsia="Times New Roman" w:hAnsi="Times New Roman" w:cs="Times New Roman"/>
          <w:lang w:eastAsia="x-none"/>
        </w:rPr>
        <w:t xml:space="preserve"> 2.punktā noteikto līgumu un </w:t>
      </w:r>
      <w:r w:rsidRPr="00586D1C">
        <w:rPr>
          <w:rFonts w:ascii="Times New Roman" w:eastAsia="Times New Roman" w:hAnsi="Times New Roman" w:cs="Times New Roman"/>
          <w:b/>
          <w:bCs/>
          <w:lang w:eastAsia="x-none"/>
        </w:rPr>
        <w:t>nodrošināt</w:t>
      </w:r>
      <w:r w:rsidRPr="00586D1C">
        <w:rPr>
          <w:rFonts w:ascii="Times New Roman" w:eastAsia="Times New Roman" w:hAnsi="Times New Roman" w:cs="Times New Roman"/>
          <w:lang w:eastAsia="x-none"/>
        </w:rPr>
        <w:t xml:space="preserve"> lēmuma izpildes kontroli</w:t>
      </w:r>
      <w:r w:rsidRPr="00586D1C">
        <w:rPr>
          <w:rFonts w:ascii="Times New Roman" w:eastAsia="Times New Roman" w:hAnsi="Times New Roman" w:cs="Times New Roman"/>
          <w:sz w:val="26"/>
          <w:szCs w:val="26"/>
          <w:lang w:eastAsia="x-none"/>
        </w:rPr>
        <w:t>.</w:t>
      </w:r>
    </w:p>
    <w:p w14:paraId="00C20D6C" w14:textId="77777777" w:rsidR="0000257D" w:rsidRPr="00C62019" w:rsidRDefault="0000257D" w:rsidP="0000257D">
      <w:pPr>
        <w:spacing w:after="120"/>
        <w:ind w:left="390"/>
        <w:jc w:val="both"/>
        <w:rPr>
          <w:rFonts w:ascii="Times New Roman" w:eastAsia="Times New Roman" w:hAnsi="Times New Roman" w:cs="Times New Roman"/>
          <w:color w:val="C00000"/>
          <w:sz w:val="26"/>
          <w:szCs w:val="26"/>
          <w:lang w:eastAsia="x-none"/>
        </w:rPr>
      </w:pPr>
    </w:p>
    <w:p w14:paraId="2F89A26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E273B48" w14:textId="77777777" w:rsidR="00564CA6" w:rsidRDefault="00564CA6" w:rsidP="00BB16A4">
      <w:pPr>
        <w:jc w:val="both"/>
        <w:rPr>
          <w:rFonts w:ascii="Times New Roman" w:hAnsi="Times New Roman" w:cs="Times New Roman"/>
        </w:rPr>
      </w:pPr>
    </w:p>
    <w:p w14:paraId="521A088B" w14:textId="77777777" w:rsidR="00BB16A4" w:rsidRPr="00564CA6" w:rsidRDefault="00BB16A4" w:rsidP="00BB16A4">
      <w:pPr>
        <w:jc w:val="both"/>
        <w:rPr>
          <w:rFonts w:ascii="Times New Roman" w:hAnsi="Times New Roman" w:cs="Times New Roman"/>
        </w:rPr>
      </w:pPr>
    </w:p>
    <w:p w14:paraId="4BC69450" w14:textId="77777777" w:rsidR="00564CA6" w:rsidRDefault="00AB2FA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C349669" w14:textId="77777777" w:rsidR="00147221" w:rsidRDefault="00147221" w:rsidP="00BB16A4">
      <w:pPr>
        <w:jc w:val="both"/>
        <w:rPr>
          <w:rFonts w:ascii="Times New Roman" w:hAnsi="Times New Roman" w:cs="Times New Roman"/>
          <w:noProof/>
        </w:rPr>
      </w:pPr>
    </w:p>
    <w:p w14:paraId="287AE95A" w14:textId="77777777" w:rsidR="00147221" w:rsidRDefault="00AB2FA3"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E56E5CF" w14:textId="77777777" w:rsidR="00AB2FA3" w:rsidRDefault="00AB2FA3" w:rsidP="00147221">
      <w:pPr>
        <w:jc w:val="center"/>
        <w:rPr>
          <w:rFonts w:ascii="Times New Roman" w:eastAsia="Calibri" w:hAnsi="Times New Roman" w:cs="Times New Roman"/>
        </w:rPr>
      </w:pPr>
    </w:p>
    <w:p w14:paraId="36BAEDF2" w14:textId="77777777" w:rsidR="00AB2FA3" w:rsidRPr="00147221" w:rsidRDefault="00AB2FA3" w:rsidP="00147221">
      <w:pPr>
        <w:jc w:val="center"/>
        <w:rPr>
          <w:rFonts w:ascii="Times New Roman" w:hAnsi="Times New Roman" w:cs="Times New Roman"/>
        </w:rPr>
      </w:pPr>
    </w:p>
    <w:p w14:paraId="3C473C26" w14:textId="77777777" w:rsidR="00564CA6" w:rsidRPr="00564CA6" w:rsidRDefault="00AB2FA3" w:rsidP="00564CA6">
      <w:pPr>
        <w:jc w:val="both"/>
        <w:rPr>
          <w:rFonts w:ascii="Times New Roman" w:hAnsi="Times New Roman" w:cs="Times New Roman"/>
        </w:rPr>
      </w:pPr>
      <w:r w:rsidRPr="00564CA6">
        <w:rPr>
          <w:rFonts w:ascii="Times New Roman" w:hAnsi="Times New Roman" w:cs="Times New Roman"/>
        </w:rPr>
        <w:t>__________________________</w:t>
      </w:r>
    </w:p>
    <w:p w14:paraId="13DB527A" w14:textId="77777777" w:rsidR="00AB2FA3" w:rsidRDefault="00AB2FA3" w:rsidP="00564CA6">
      <w:pPr>
        <w:jc w:val="both"/>
        <w:rPr>
          <w:rFonts w:ascii="Times New Roman" w:hAnsi="Times New Roman" w:cs="Times New Roman"/>
          <w:u w:val="single"/>
        </w:rPr>
      </w:pPr>
    </w:p>
    <w:p w14:paraId="5FF7CF89" w14:textId="77777777" w:rsidR="00564CA6" w:rsidRPr="00564CA6" w:rsidRDefault="00AB2FA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0E1A3F8" w14:textId="77777777" w:rsidR="00AB2FA3" w:rsidRPr="00AB2FA3" w:rsidRDefault="00AB2FA3" w:rsidP="00AB2FA3">
      <w:pPr>
        <w:jc w:val="both"/>
        <w:rPr>
          <w:rFonts w:ascii="Times New Roman" w:hAnsi="Times New Roman" w:cs="Times New Roman"/>
        </w:rPr>
      </w:pPr>
      <w:r w:rsidRPr="00AB2FA3">
        <w:rPr>
          <w:rFonts w:ascii="Times New Roman" w:hAnsi="Times New Roman" w:cs="Times New Roman"/>
        </w:rPr>
        <w:t xml:space="preserve">Pašvaldības mantas iznomāšanas un atsavināšanas komisijai, JIN, GRN, NĪN, </w:t>
      </w:r>
      <w:r w:rsidR="00EF0DB7">
        <w:rPr>
          <w:rFonts w:ascii="Times New Roman" w:hAnsi="Times New Roman" w:cs="Times New Roman"/>
        </w:rPr>
        <w:t>CKS</w:t>
      </w:r>
      <w:r w:rsidR="00EF0DB7" w:rsidRPr="003171EA">
        <w:rPr>
          <w:rFonts w:ascii="Times New Roman" w:hAnsi="Times New Roman" w:cs="Times New Roman"/>
        </w:rPr>
        <w:t xml:space="preserve">, </w:t>
      </w:r>
      <w:r w:rsidRPr="003171EA">
        <w:rPr>
          <w:rFonts w:ascii="Times New Roman" w:hAnsi="Times New Roman" w:cs="Times New Roman"/>
        </w:rPr>
        <w:t>IDR</w:t>
      </w:r>
      <w:r w:rsidRPr="00AB2FA3">
        <w:rPr>
          <w:rFonts w:ascii="Times New Roman" w:hAnsi="Times New Roman" w:cs="Times New Roman"/>
        </w:rPr>
        <w:t xml:space="preserve"> - @</w:t>
      </w:r>
    </w:p>
    <w:p w14:paraId="2B5C3BD5" w14:textId="77777777" w:rsidR="00AB2FA3" w:rsidRPr="00AB2FA3" w:rsidRDefault="00AB2FA3" w:rsidP="00AB2FA3">
      <w:pPr>
        <w:jc w:val="both"/>
        <w:rPr>
          <w:rFonts w:ascii="Times New Roman" w:hAnsi="Times New Roman" w:cs="Times New Roman"/>
        </w:rPr>
      </w:pPr>
    </w:p>
    <w:p w14:paraId="0C7032F3" w14:textId="77777777" w:rsidR="00564CA6" w:rsidRPr="00564CA6" w:rsidRDefault="00564CA6" w:rsidP="00564CA6">
      <w:pPr>
        <w:jc w:val="both"/>
        <w:rPr>
          <w:rFonts w:ascii="Times New Roman" w:hAnsi="Times New Roman" w:cs="Times New Roman"/>
          <w:color w:val="FF0000"/>
        </w:rPr>
      </w:pPr>
    </w:p>
    <w:p w14:paraId="475F3C37" w14:textId="77777777" w:rsidR="00564CA6" w:rsidRPr="00B47C10" w:rsidRDefault="00AB2FA3" w:rsidP="00564CA6">
      <w:pPr>
        <w:rPr>
          <w:rFonts w:ascii="Times New Roman" w:hAnsi="Times New Roman" w:cs="Times New Roman"/>
          <w:sz w:val="20"/>
          <w:szCs w:val="20"/>
        </w:rPr>
      </w:pPr>
      <w:r w:rsidRPr="006D513B">
        <w:rPr>
          <w:rFonts w:ascii="Times New Roman" w:hAnsi="Times New Roman" w:cs="Times New Roman"/>
          <w:noProof/>
          <w:sz w:val="20"/>
          <w:szCs w:val="20"/>
        </w:rPr>
        <w:t>Guna Cielava</w:t>
      </w:r>
      <w:r w:rsidRPr="006D513B">
        <w:rPr>
          <w:rFonts w:ascii="Times New Roman" w:hAnsi="Times New Roman" w:cs="Times New Roman"/>
          <w:sz w:val="20"/>
          <w:szCs w:val="20"/>
        </w:rPr>
        <w:t xml:space="preserve">, </w:t>
      </w:r>
      <w:r w:rsidRPr="00AB2FA3">
        <w:rPr>
          <w:rFonts w:ascii="Times New Roman" w:hAnsi="Times New Roman" w:cs="Times New Roman"/>
          <w:sz w:val="20"/>
          <w:szCs w:val="20"/>
        </w:rPr>
        <w:t>27343916</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706D" w14:textId="77777777" w:rsidR="00D42DC8" w:rsidRDefault="00D42DC8">
      <w:r>
        <w:separator/>
      </w:r>
    </w:p>
  </w:endnote>
  <w:endnote w:type="continuationSeparator" w:id="0">
    <w:p w14:paraId="6CE6F452" w14:textId="77777777" w:rsidR="00D42DC8" w:rsidRDefault="00D4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79930"/>
      <w:docPartObj>
        <w:docPartGallery w:val="Page Numbers (Bottom of Page)"/>
        <w:docPartUnique/>
      </w:docPartObj>
    </w:sdtPr>
    <w:sdtEndPr>
      <w:rPr>
        <w:rFonts w:ascii="Times New Roman" w:hAnsi="Times New Roman" w:cs="Times New Roman"/>
        <w:noProof/>
      </w:rPr>
    </w:sdtEndPr>
    <w:sdtContent>
      <w:p w14:paraId="7F61EBBB" w14:textId="77777777" w:rsidR="005C7FA1" w:rsidRPr="005C7FA1" w:rsidRDefault="00AB2FA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A9D5DA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2493" w14:textId="77777777" w:rsidR="005C7FA1" w:rsidRPr="005C7FA1" w:rsidRDefault="005C7FA1">
    <w:pPr>
      <w:pStyle w:val="Footer"/>
      <w:jc w:val="right"/>
      <w:rPr>
        <w:rFonts w:ascii="Times New Roman" w:hAnsi="Times New Roman" w:cs="Times New Roman"/>
      </w:rPr>
    </w:pPr>
  </w:p>
  <w:p w14:paraId="06D0FF2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C08B" w14:textId="77777777" w:rsidR="00D42DC8" w:rsidRDefault="00D42DC8">
      <w:r>
        <w:separator/>
      </w:r>
    </w:p>
  </w:footnote>
  <w:footnote w:type="continuationSeparator" w:id="0">
    <w:p w14:paraId="785A56F0" w14:textId="77777777" w:rsidR="00D42DC8" w:rsidRDefault="00D4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0A6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4F2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76026E2">
      <w:start w:val="1"/>
      <w:numFmt w:val="decimal"/>
      <w:lvlText w:val="%1."/>
      <w:lvlJc w:val="left"/>
      <w:pPr>
        <w:ind w:left="720" w:hanging="360"/>
      </w:pPr>
      <w:rPr>
        <w:rFonts w:hint="default"/>
      </w:rPr>
    </w:lvl>
    <w:lvl w:ilvl="1" w:tplc="FD9CD4D8" w:tentative="1">
      <w:start w:val="1"/>
      <w:numFmt w:val="lowerLetter"/>
      <w:lvlText w:val="%2."/>
      <w:lvlJc w:val="left"/>
      <w:pPr>
        <w:ind w:left="1440" w:hanging="360"/>
      </w:pPr>
    </w:lvl>
    <w:lvl w:ilvl="2" w:tplc="048CED90" w:tentative="1">
      <w:start w:val="1"/>
      <w:numFmt w:val="lowerRoman"/>
      <w:lvlText w:val="%3."/>
      <w:lvlJc w:val="right"/>
      <w:pPr>
        <w:ind w:left="2160" w:hanging="180"/>
      </w:pPr>
    </w:lvl>
    <w:lvl w:ilvl="3" w:tplc="3000E694" w:tentative="1">
      <w:start w:val="1"/>
      <w:numFmt w:val="decimal"/>
      <w:lvlText w:val="%4."/>
      <w:lvlJc w:val="left"/>
      <w:pPr>
        <w:ind w:left="2880" w:hanging="360"/>
      </w:pPr>
    </w:lvl>
    <w:lvl w:ilvl="4" w:tplc="43F6C0E6" w:tentative="1">
      <w:start w:val="1"/>
      <w:numFmt w:val="lowerLetter"/>
      <w:lvlText w:val="%5."/>
      <w:lvlJc w:val="left"/>
      <w:pPr>
        <w:ind w:left="3600" w:hanging="360"/>
      </w:pPr>
    </w:lvl>
    <w:lvl w:ilvl="5" w:tplc="E36EB166" w:tentative="1">
      <w:start w:val="1"/>
      <w:numFmt w:val="lowerRoman"/>
      <w:lvlText w:val="%6."/>
      <w:lvlJc w:val="right"/>
      <w:pPr>
        <w:ind w:left="4320" w:hanging="180"/>
      </w:pPr>
    </w:lvl>
    <w:lvl w:ilvl="6" w:tplc="2F3C5D26" w:tentative="1">
      <w:start w:val="1"/>
      <w:numFmt w:val="decimal"/>
      <w:lvlText w:val="%7."/>
      <w:lvlJc w:val="left"/>
      <w:pPr>
        <w:ind w:left="5040" w:hanging="360"/>
      </w:pPr>
    </w:lvl>
    <w:lvl w:ilvl="7" w:tplc="ED7C3020" w:tentative="1">
      <w:start w:val="1"/>
      <w:numFmt w:val="lowerLetter"/>
      <w:lvlText w:val="%8."/>
      <w:lvlJc w:val="left"/>
      <w:pPr>
        <w:ind w:left="5760" w:hanging="360"/>
      </w:pPr>
    </w:lvl>
    <w:lvl w:ilvl="8" w:tplc="C1324F8E" w:tentative="1">
      <w:start w:val="1"/>
      <w:numFmt w:val="lowerRoman"/>
      <w:lvlText w:val="%9."/>
      <w:lvlJc w:val="right"/>
      <w:pPr>
        <w:ind w:left="6480" w:hanging="180"/>
      </w:pPr>
    </w:lvl>
  </w:abstractNum>
  <w:abstractNum w:abstractNumId="1" w15:restartNumberingAfterBreak="0">
    <w:nsid w:val="29D4759C"/>
    <w:multiLevelType w:val="multilevel"/>
    <w:tmpl w:val="6382D5F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363670"/>
    <w:multiLevelType w:val="multilevel"/>
    <w:tmpl w:val="68945928"/>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889143153">
    <w:abstractNumId w:val="1"/>
  </w:num>
  <w:num w:numId="4" w16cid:durableId="1484005844">
    <w:abstractNumId w:val="3"/>
  </w:num>
  <w:num w:numId="5" w16cid:durableId="6378807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57D"/>
    <w:rsid w:val="00030457"/>
    <w:rsid w:val="00070E3F"/>
    <w:rsid w:val="000878DD"/>
    <w:rsid w:val="00147221"/>
    <w:rsid w:val="00195A73"/>
    <w:rsid w:val="001A297B"/>
    <w:rsid w:val="0025391B"/>
    <w:rsid w:val="00297558"/>
    <w:rsid w:val="002C233C"/>
    <w:rsid w:val="002D53F6"/>
    <w:rsid w:val="003171EA"/>
    <w:rsid w:val="00351D48"/>
    <w:rsid w:val="003C401E"/>
    <w:rsid w:val="004D516C"/>
    <w:rsid w:val="00521C00"/>
    <w:rsid w:val="0052435D"/>
    <w:rsid w:val="0053073B"/>
    <w:rsid w:val="00543508"/>
    <w:rsid w:val="00564CA6"/>
    <w:rsid w:val="005C7FA1"/>
    <w:rsid w:val="005F5FAA"/>
    <w:rsid w:val="006069F5"/>
    <w:rsid w:val="00617AAC"/>
    <w:rsid w:val="00693F05"/>
    <w:rsid w:val="006D3451"/>
    <w:rsid w:val="006D513B"/>
    <w:rsid w:val="0074092B"/>
    <w:rsid w:val="0079484F"/>
    <w:rsid w:val="007B4DDB"/>
    <w:rsid w:val="00814FCB"/>
    <w:rsid w:val="008257F8"/>
    <w:rsid w:val="008E3846"/>
    <w:rsid w:val="009139A1"/>
    <w:rsid w:val="00931891"/>
    <w:rsid w:val="00996740"/>
    <w:rsid w:val="009A3989"/>
    <w:rsid w:val="009B7F8F"/>
    <w:rsid w:val="009F44CD"/>
    <w:rsid w:val="00A254B5"/>
    <w:rsid w:val="00A52B04"/>
    <w:rsid w:val="00AB2FA3"/>
    <w:rsid w:val="00B36CD4"/>
    <w:rsid w:val="00B4014F"/>
    <w:rsid w:val="00B47C10"/>
    <w:rsid w:val="00BB16A4"/>
    <w:rsid w:val="00BE75D1"/>
    <w:rsid w:val="00C0236D"/>
    <w:rsid w:val="00C82360"/>
    <w:rsid w:val="00C9477C"/>
    <w:rsid w:val="00CC1B2F"/>
    <w:rsid w:val="00CF16C2"/>
    <w:rsid w:val="00D42DC8"/>
    <w:rsid w:val="00D700D8"/>
    <w:rsid w:val="00D86969"/>
    <w:rsid w:val="00DA21BC"/>
    <w:rsid w:val="00E52DA2"/>
    <w:rsid w:val="00E75D8D"/>
    <w:rsid w:val="00EF06E1"/>
    <w:rsid w:val="00EF0DB7"/>
    <w:rsid w:val="00F66B4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850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0257D"/>
    <w:rPr>
      <w:color w:val="0563C1" w:themeColor="hyperlink"/>
      <w:u w:val="single"/>
    </w:rPr>
  </w:style>
  <w:style w:type="paragraph" w:styleId="ListParagraph">
    <w:name w:val="List Paragraph"/>
    <w:basedOn w:val="Normal"/>
    <w:uiPriority w:val="34"/>
    <w:qFormat/>
    <w:rsid w:val="0000257D"/>
    <w:pPr>
      <w:ind w:left="720"/>
      <w:contextualSpacing/>
    </w:pPr>
    <w:rPr>
      <w:lang w:val="en-US"/>
    </w:rPr>
  </w:style>
  <w:style w:type="character" w:styleId="UnresolvedMention">
    <w:name w:val="Unresolved Mention"/>
    <w:basedOn w:val="DefaultParagraphFont"/>
    <w:uiPriority w:val="99"/>
    <w:semiHidden/>
    <w:unhideWhenUsed/>
    <w:rsid w:val="00002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3610</Words>
  <Characters>2058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2024-06-06T08:14:00Z</dcterms:created>
  <dcterms:modified xsi:type="dcterms:W3CDTF">2024-06-06T08:14:00Z</dcterms:modified>
</cp:coreProperties>
</file>