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3E0A5" w14:textId="5D566262" w:rsidR="00374C55" w:rsidRPr="00374C55"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4C56B5">
        <w:rPr>
          <w:rFonts w:ascii="Times New Roman" w:hAnsi="Times New Roman" w:cs="Times New Roman"/>
          <w:b/>
          <w:bCs/>
          <w:sz w:val="24"/>
          <w:szCs w:val="24"/>
          <w:lang w:val="lv-LV"/>
        </w:rPr>
        <w:t>ADMINISTRATĪVAIS LĪGUMS Nr.</w:t>
      </w:r>
      <w:r w:rsidR="00A16DBA" w:rsidRPr="004C56B5">
        <w:rPr>
          <w:rFonts w:ascii="Times New Roman" w:hAnsi="Times New Roman" w:cs="Times New Roman"/>
          <w:b/>
          <w:bCs/>
          <w:sz w:val="24"/>
          <w:szCs w:val="24"/>
        </w:rPr>
        <w:t>PROJEKTS</w:t>
      </w:r>
    </w:p>
    <w:bookmarkEnd w:id="0"/>
    <w:p w14:paraId="2C0DE5D8" w14:textId="6DD08074" w:rsidR="00374C55" w:rsidRPr="00374C55" w:rsidRDefault="0077771E" w:rsidP="00374C55">
      <w:pPr>
        <w:spacing w:after="0" w:line="240" w:lineRule="auto"/>
        <w:jc w:val="center"/>
        <w:rPr>
          <w:rFonts w:ascii="Times New Roman" w:hAnsi="Times New Roman" w:cs="Times New Roman"/>
          <w:b/>
          <w:bCs/>
          <w:sz w:val="24"/>
          <w:szCs w:val="24"/>
          <w:lang w:val="lv-LV"/>
        </w:rPr>
      </w:pPr>
      <w:r w:rsidRPr="0077771E">
        <w:rPr>
          <w:rFonts w:ascii="Times New Roman" w:hAnsi="Times New Roman" w:cs="Times New Roman"/>
          <w:b/>
          <w:bCs/>
          <w:sz w:val="24"/>
          <w:szCs w:val="24"/>
          <w:lang w:val="lv-LV"/>
        </w:rPr>
        <w:t xml:space="preserve">par detālplānojuma īstenošanas kārtību </w:t>
      </w:r>
      <w:r w:rsidR="00B764DF" w:rsidRPr="0077771E">
        <w:rPr>
          <w:rFonts w:ascii="Times New Roman" w:hAnsi="Times New Roman" w:cs="Times New Roman"/>
          <w:b/>
          <w:bCs/>
          <w:sz w:val="24"/>
          <w:szCs w:val="24"/>
          <w:lang w:val="lv-LV"/>
        </w:rPr>
        <w:t>nekustam</w:t>
      </w:r>
      <w:r w:rsidR="00B764DF">
        <w:rPr>
          <w:rFonts w:ascii="Times New Roman" w:hAnsi="Times New Roman" w:cs="Times New Roman"/>
          <w:b/>
          <w:bCs/>
          <w:sz w:val="24"/>
          <w:szCs w:val="24"/>
          <w:lang w:val="lv-LV"/>
        </w:rPr>
        <w:t>ā</w:t>
      </w:r>
      <w:r w:rsidR="00B764DF" w:rsidRPr="0077771E">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īpašuma “</w:t>
      </w:r>
      <w:proofErr w:type="spellStart"/>
      <w:r w:rsidRPr="0077771E">
        <w:rPr>
          <w:rFonts w:ascii="Times New Roman" w:hAnsi="Times New Roman" w:cs="Times New Roman"/>
          <w:b/>
          <w:bCs/>
          <w:sz w:val="24"/>
          <w:szCs w:val="24"/>
          <w:lang w:val="lv-LV"/>
        </w:rPr>
        <w:t>Jaunzariņi</w:t>
      </w:r>
      <w:proofErr w:type="spellEnd"/>
      <w:r w:rsidRPr="0077771E">
        <w:rPr>
          <w:rFonts w:ascii="Times New Roman" w:hAnsi="Times New Roman" w:cs="Times New Roman"/>
          <w:b/>
          <w:bCs/>
          <w:sz w:val="24"/>
          <w:szCs w:val="24"/>
          <w:lang w:val="lv-LV"/>
        </w:rPr>
        <w:t xml:space="preserve">”, zemes vienībai ar kadastra apzīmējumu 8044 009 0025, </w:t>
      </w:r>
      <w:proofErr w:type="spellStart"/>
      <w:r w:rsidRPr="0077771E">
        <w:rPr>
          <w:rFonts w:ascii="Times New Roman" w:hAnsi="Times New Roman" w:cs="Times New Roman"/>
          <w:b/>
          <w:bCs/>
          <w:sz w:val="24"/>
          <w:szCs w:val="24"/>
          <w:lang w:val="lv-LV"/>
        </w:rPr>
        <w:t>Eimuros</w:t>
      </w:r>
      <w:proofErr w:type="spellEnd"/>
      <w:r w:rsidRPr="0077771E">
        <w:rPr>
          <w:rFonts w:ascii="Times New Roman" w:hAnsi="Times New Roman" w:cs="Times New Roman"/>
          <w:b/>
          <w:bCs/>
          <w:sz w:val="24"/>
          <w:szCs w:val="24"/>
          <w:lang w:val="lv-LV"/>
        </w:rPr>
        <w:t>, Ādažu pagastā, Ādažu novadā</w:t>
      </w:r>
    </w:p>
    <w:bookmarkEnd w:id="1"/>
    <w:p w14:paraId="2C376962" w14:textId="77777777" w:rsidR="00374C55" w:rsidRPr="00374C55" w:rsidRDefault="00374C55" w:rsidP="00374C55">
      <w:pPr>
        <w:spacing w:after="0" w:line="240" w:lineRule="auto"/>
        <w:jc w:val="center"/>
        <w:rPr>
          <w:rFonts w:ascii="Times New Roman" w:eastAsia="Times New Roman" w:hAnsi="Times New Roman" w:cs="Times New Roman"/>
          <w:b/>
          <w:bCs/>
          <w:sz w:val="20"/>
          <w:szCs w:val="20"/>
          <w:lang w:val="lv-LV"/>
        </w:rPr>
      </w:pPr>
    </w:p>
    <w:p w14:paraId="64D2AD3D" w14:textId="77777777" w:rsidR="00374C55" w:rsidRPr="00374C55" w:rsidRDefault="00374C55" w:rsidP="00374C55">
      <w:pPr>
        <w:spacing w:before="120" w:after="0" w:line="240" w:lineRule="auto"/>
        <w:ind w:left="3686" w:hanging="3686"/>
        <w:jc w:val="right"/>
        <w:rPr>
          <w:rFonts w:ascii="Times New Roman" w:hAnsi="Times New Roman" w:cs="Times New Roman"/>
          <w:lang w:val="lv-LV"/>
        </w:rPr>
      </w:pPr>
      <w:r w:rsidRPr="00374C55">
        <w:rPr>
          <w:rFonts w:ascii="Times New Roman" w:hAnsi="Times New Roman" w:cs="Times New Roman"/>
          <w:lang w:val="lv-LV"/>
        </w:rPr>
        <w:t>Ādažos, Ādažu novadā</w:t>
      </w:r>
      <w:r w:rsidRPr="00374C55">
        <w:rPr>
          <w:rFonts w:ascii="Times New Roman" w:hAnsi="Times New Roman" w:cs="Times New Roman"/>
          <w:lang w:val="lv-LV"/>
        </w:rPr>
        <w:tab/>
        <w:t xml:space="preserve">                           </w:t>
      </w:r>
      <w:r w:rsidRPr="00374C55">
        <w:rPr>
          <w:rFonts w:ascii="Times New Roman" w:hAnsi="Times New Roman" w:cs="Times New Roman"/>
          <w:i/>
          <w:iCs/>
          <w:lang w:val="lv-LV"/>
        </w:rPr>
        <w:t>Līguma parakstīšanas datums ir pēdējā pievienotā droša elektroniskā paraksta un tā laika zīmoga datums</w:t>
      </w:r>
    </w:p>
    <w:p w14:paraId="014CF8CC" w14:textId="77777777" w:rsidR="00374C55" w:rsidRPr="00374C55" w:rsidRDefault="00374C55" w:rsidP="00374C55">
      <w:pPr>
        <w:spacing w:before="120" w:after="120" w:line="240" w:lineRule="auto"/>
        <w:jc w:val="both"/>
        <w:rPr>
          <w:rFonts w:ascii="Times New Roman" w:eastAsia="Times New Roman" w:hAnsi="Times New Roman" w:cs="Times New Roman"/>
          <w:lang w:val="lv-LV"/>
        </w:rPr>
      </w:pPr>
      <w:r w:rsidRPr="00374C55">
        <w:rPr>
          <w:rFonts w:ascii="Times New Roman" w:hAnsi="Times New Roman" w:cs="Times New Roman"/>
          <w:b/>
          <w:bCs/>
          <w:lang w:val="lv-LV"/>
        </w:rPr>
        <w:t>Ādažu novada pašvaldība</w:t>
      </w:r>
      <w:r w:rsidRPr="00374C55">
        <w:rPr>
          <w:rFonts w:ascii="Times New Roman" w:hAnsi="Times New Roman" w:cs="Times New Roman"/>
          <w:lang w:val="lv-LV"/>
        </w:rPr>
        <w:t xml:space="preserve"> (turpmāk – Pašvaldība), ko uz Ādažu novada pašvaldības nolikuma pamata pārstāv tās izpilddirektors Guntis Porietis, no vienas puses, un </w:t>
      </w:r>
    </w:p>
    <w:p w14:paraId="00F1525A" w14:textId="7B975F33" w:rsidR="00374C55" w:rsidRPr="00374C55" w:rsidRDefault="00786770" w:rsidP="00374C55">
      <w:pPr>
        <w:spacing w:after="0" w:line="240" w:lineRule="auto"/>
        <w:jc w:val="both"/>
        <w:rPr>
          <w:rFonts w:ascii="Times New Roman" w:eastAsia="Times New Roman" w:hAnsi="Times New Roman" w:cs="Times New Roman"/>
          <w:lang w:val="lv-LV"/>
        </w:rPr>
      </w:pPr>
      <w:r w:rsidRPr="00566F64">
        <w:rPr>
          <w:rFonts w:ascii="Times New Roman" w:hAnsi="Times New Roman" w:cs="Times New Roman"/>
          <w:b/>
          <w:bCs/>
          <w:lang w:val="lv-LV"/>
        </w:rPr>
        <w:t xml:space="preserve">SIA “VD </w:t>
      </w:r>
      <w:proofErr w:type="spellStart"/>
      <w:r w:rsidRPr="00566F64">
        <w:rPr>
          <w:rFonts w:ascii="Times New Roman" w:hAnsi="Times New Roman" w:cs="Times New Roman"/>
          <w:b/>
          <w:bCs/>
          <w:lang w:val="lv-LV"/>
        </w:rPr>
        <w:t>Design</w:t>
      </w:r>
      <w:proofErr w:type="spellEnd"/>
      <w:r w:rsidRPr="00566F64">
        <w:rPr>
          <w:rFonts w:ascii="Times New Roman" w:hAnsi="Times New Roman" w:cs="Times New Roman"/>
          <w:b/>
          <w:bCs/>
          <w:lang w:val="lv-LV"/>
        </w:rPr>
        <w:t>”</w:t>
      </w:r>
      <w:r w:rsidR="00566F64" w:rsidRPr="00566F64">
        <w:rPr>
          <w:rFonts w:ascii="Times New Roman" w:hAnsi="Times New Roman" w:cs="Times New Roman"/>
          <w:b/>
          <w:bCs/>
          <w:lang w:val="lv-LV"/>
        </w:rPr>
        <w:t xml:space="preserve">, </w:t>
      </w:r>
      <w:r w:rsidR="00566F64" w:rsidRPr="00566F64">
        <w:rPr>
          <w:rFonts w:ascii="Times New Roman" w:hAnsi="Times New Roman" w:cs="Times New Roman"/>
          <w:lang w:val="lv-LV"/>
        </w:rPr>
        <w:t>ko uz statūtu pamata pārstāv</w:t>
      </w:r>
      <w:r w:rsidRPr="00566F64">
        <w:rPr>
          <w:rFonts w:ascii="Times New Roman" w:hAnsi="Times New Roman" w:cs="Times New Roman"/>
          <w:lang w:val="lv-LV"/>
        </w:rPr>
        <w:t xml:space="preserve"> valdes loceklis </w:t>
      </w:r>
      <w:r w:rsidR="00F40DDD" w:rsidRPr="00566F64">
        <w:rPr>
          <w:rFonts w:ascii="Times New Roman" w:hAnsi="Times New Roman" w:cs="Times New Roman"/>
        </w:rPr>
        <w:t>Dmitrijs Šibkihs</w:t>
      </w:r>
      <w:r w:rsidR="00F40DDD" w:rsidRPr="00566F64" w:rsidDel="00F40DDD">
        <w:rPr>
          <w:rFonts w:ascii="Times New Roman" w:hAnsi="Times New Roman" w:cs="Times New Roman"/>
          <w:b/>
          <w:bCs/>
          <w:lang w:val="lv-LV"/>
        </w:rPr>
        <w:t xml:space="preserve"> </w:t>
      </w:r>
      <w:r w:rsidR="00374C55" w:rsidRPr="00566F64">
        <w:rPr>
          <w:rFonts w:ascii="Times New Roman" w:hAnsi="Times New Roman" w:cs="Times New Roman"/>
          <w:lang w:val="lv-LV"/>
        </w:rPr>
        <w:t>(turpmāk – Īstenotājs), no</w:t>
      </w:r>
      <w:r w:rsidR="00374C55" w:rsidRPr="00374C55">
        <w:rPr>
          <w:rFonts w:ascii="Times New Roman" w:hAnsi="Times New Roman" w:cs="Times New Roman"/>
          <w:lang w:val="lv-LV"/>
        </w:rPr>
        <w:t xml:space="preserve"> otras puses, </w:t>
      </w:r>
    </w:p>
    <w:p w14:paraId="44F0E890" w14:textId="58C5B43D" w:rsidR="00374C55" w:rsidRPr="00374C55" w:rsidRDefault="00374C55" w:rsidP="00374C55">
      <w:pPr>
        <w:spacing w:before="120"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 xml:space="preserve">abi kopā un katrs atsevišķi turpmāk saukti arī “Puses” un “Puse”, saskaņā ar Valsts pārvaldes iekārtas likuma 80.panta pirmās daļas 2.punktu, Teritorijas </w:t>
      </w:r>
      <w:r w:rsidRPr="00483147">
        <w:rPr>
          <w:rFonts w:ascii="Times New Roman" w:hAnsi="Times New Roman" w:cs="Times New Roman"/>
          <w:lang w:val="lv-LV"/>
        </w:rPr>
        <w:t xml:space="preserve">attīstības plānošanas likuma 31.panta pirmo daļu un Pašvaldības domes </w:t>
      </w:r>
      <w:r w:rsidR="00993191">
        <w:rPr>
          <w:rFonts w:ascii="Times New Roman" w:hAnsi="Times New Roman" w:cs="Times New Roman"/>
          <w:highlight w:val="yellow"/>
          <w:lang w:val="lv-LV"/>
        </w:rPr>
        <w:t>30</w:t>
      </w:r>
      <w:r w:rsidRPr="007C0DE6">
        <w:rPr>
          <w:rFonts w:ascii="Times New Roman" w:hAnsi="Times New Roman" w:cs="Times New Roman"/>
          <w:highlight w:val="yellow"/>
          <w:lang w:val="lv-LV"/>
        </w:rPr>
        <w:t>.0</w:t>
      </w:r>
      <w:r w:rsidR="00993191">
        <w:rPr>
          <w:rFonts w:ascii="Times New Roman" w:hAnsi="Times New Roman" w:cs="Times New Roman"/>
          <w:highlight w:val="yellow"/>
          <w:lang w:val="lv-LV"/>
        </w:rPr>
        <w:t>5</w:t>
      </w:r>
      <w:r w:rsidRPr="007C0DE6">
        <w:rPr>
          <w:rFonts w:ascii="Times New Roman" w:hAnsi="Times New Roman" w:cs="Times New Roman"/>
          <w:highlight w:val="yellow"/>
          <w:lang w:val="lv-LV"/>
        </w:rPr>
        <w:t>.202</w:t>
      </w:r>
      <w:r w:rsidR="00EA3A4B" w:rsidRPr="007C0DE6">
        <w:rPr>
          <w:rFonts w:ascii="Times New Roman" w:hAnsi="Times New Roman" w:cs="Times New Roman"/>
          <w:highlight w:val="yellow"/>
          <w:lang w:val="lv-LV"/>
        </w:rPr>
        <w:t>4</w:t>
      </w:r>
      <w:r w:rsidRPr="007C0DE6">
        <w:rPr>
          <w:rFonts w:ascii="Times New Roman" w:hAnsi="Times New Roman" w:cs="Times New Roman"/>
          <w:highlight w:val="yellow"/>
          <w:lang w:val="lv-LV"/>
        </w:rPr>
        <w:t>.</w:t>
      </w:r>
      <w:r w:rsidRPr="00483147">
        <w:rPr>
          <w:rFonts w:ascii="Times New Roman" w:hAnsi="Times New Roman" w:cs="Times New Roman"/>
          <w:lang w:val="lv-LV"/>
        </w:rPr>
        <w:t xml:space="preserve"> lēmumu </w:t>
      </w:r>
      <w:proofErr w:type="spellStart"/>
      <w:r w:rsidRPr="007C0DE6">
        <w:rPr>
          <w:rFonts w:ascii="Times New Roman" w:hAnsi="Times New Roman" w:cs="Times New Roman"/>
          <w:highlight w:val="yellow"/>
          <w:lang w:val="lv-LV"/>
        </w:rPr>
        <w:t>Nr.</w:t>
      </w:r>
      <w:r w:rsidR="00EA3A4B" w:rsidRPr="007C0DE6">
        <w:rPr>
          <w:rFonts w:ascii="Times New Roman" w:hAnsi="Times New Roman" w:cs="Times New Roman"/>
          <w:highlight w:val="yellow"/>
          <w:lang w:val="lv-LV"/>
        </w:rPr>
        <w:t>XXX</w:t>
      </w:r>
      <w:proofErr w:type="spellEnd"/>
      <w:r w:rsidRPr="00483147">
        <w:rPr>
          <w:rFonts w:ascii="Times New Roman" w:hAnsi="Times New Roman" w:cs="Times New Roman"/>
          <w:lang w:val="lv-LV"/>
        </w:rPr>
        <w:t xml:space="preserve"> “</w:t>
      </w:r>
      <w:r w:rsidRPr="00483147">
        <w:rPr>
          <w:rFonts w:ascii="Times New Roman" w:hAnsi="Times New Roman" w:cs="Times New Roman"/>
          <w:bCs/>
          <w:lang w:val="lv-LV"/>
        </w:rPr>
        <w:t>Par nekustamā īpašuma “</w:t>
      </w:r>
      <w:proofErr w:type="spellStart"/>
      <w:r w:rsidR="00EA3A4B" w:rsidRPr="00483147">
        <w:rPr>
          <w:rFonts w:ascii="Times New Roman" w:hAnsi="Times New Roman" w:cs="Times New Roman"/>
          <w:bCs/>
          <w:lang w:val="lv-LV"/>
        </w:rPr>
        <w:t>Jaunzariņi</w:t>
      </w:r>
      <w:proofErr w:type="spellEnd"/>
      <w:r w:rsidRPr="00483147">
        <w:rPr>
          <w:rFonts w:ascii="Times New Roman" w:hAnsi="Times New Roman" w:cs="Times New Roman"/>
          <w:bCs/>
          <w:lang w:val="lv-LV"/>
        </w:rPr>
        <w:t>” detālplānojuma apstiprināšanu</w:t>
      </w:r>
      <w:r w:rsidRPr="00483147">
        <w:rPr>
          <w:rFonts w:ascii="Times New Roman" w:hAnsi="Times New Roman" w:cs="Times New Roman"/>
          <w:lang w:val="lv-LV"/>
        </w:rPr>
        <w:t>”, noslēdz šāda satura administratīvo līgumu (turpmāk – Līgums):</w:t>
      </w:r>
    </w:p>
    <w:p w14:paraId="6916C58B"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LĪGUMA PRIEKŠMETS</w:t>
      </w:r>
    </w:p>
    <w:p w14:paraId="29A5664D" w14:textId="3963CA40"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Puses vienojas </w:t>
      </w:r>
      <w:r w:rsidRPr="00374C55">
        <w:rPr>
          <w:rFonts w:ascii="Times New Roman" w:hAnsi="Times New Roman" w:cs="Times New Roman"/>
          <w:b/>
          <w:bCs/>
          <w:lang w:val="lv-LV"/>
        </w:rPr>
        <w:t xml:space="preserve">par nekustamā īpašuma </w:t>
      </w:r>
      <w:bookmarkStart w:id="2" w:name="_Hlk149117548"/>
      <w:r w:rsidRPr="00374C55">
        <w:rPr>
          <w:rFonts w:ascii="Times New Roman" w:hAnsi="Times New Roman" w:cs="Times New Roman"/>
          <w:b/>
          <w:bCs/>
          <w:lang w:val="lv-LV"/>
        </w:rPr>
        <w:t>“</w:t>
      </w:r>
      <w:proofErr w:type="spellStart"/>
      <w:r w:rsidR="00E360B9">
        <w:rPr>
          <w:rFonts w:ascii="Times New Roman" w:hAnsi="Times New Roman" w:cs="Times New Roman"/>
          <w:b/>
          <w:bCs/>
          <w:lang w:val="lv-LV"/>
        </w:rPr>
        <w:t>Jaunzariņi</w:t>
      </w:r>
      <w:proofErr w:type="spellEnd"/>
      <w:r w:rsidRPr="00374C55">
        <w:rPr>
          <w:rFonts w:ascii="Times New Roman" w:hAnsi="Times New Roman" w:cs="Times New Roman"/>
          <w:b/>
          <w:bCs/>
          <w:lang w:val="lv-LV"/>
        </w:rPr>
        <w:t xml:space="preserve">” (zemes vienības ar kadastra apzīmējumu </w:t>
      </w:r>
      <w:r w:rsidR="00E360B9" w:rsidRPr="00E360B9">
        <w:rPr>
          <w:rFonts w:ascii="Times New Roman" w:hAnsi="Times New Roman" w:cs="Times New Roman"/>
          <w:b/>
          <w:bCs/>
          <w:lang w:val="lv-LV"/>
        </w:rPr>
        <w:t>8044 009 0025</w:t>
      </w:r>
      <w:r w:rsidRPr="00374C55">
        <w:rPr>
          <w:rFonts w:ascii="Times New Roman" w:hAnsi="Times New Roman" w:cs="Times New Roman"/>
          <w:b/>
          <w:bCs/>
          <w:lang w:val="lv-LV"/>
        </w:rPr>
        <w:t>)</w:t>
      </w:r>
      <w:bookmarkEnd w:id="2"/>
      <w:r w:rsidRPr="00374C55">
        <w:rPr>
          <w:rFonts w:ascii="Times New Roman" w:hAnsi="Times New Roman" w:cs="Times New Roman"/>
          <w:b/>
          <w:bCs/>
          <w:lang w:val="lv-LV"/>
        </w:rPr>
        <w:t xml:space="preserve"> detālplānojuma (turpmāk – Detālplānojums) īstenošanas kārtību un izpildes termiņu, tā spēka zaudēšanas gadījumiem un apbūves secības nosacījumiem</w:t>
      </w:r>
      <w:r w:rsidRPr="00374C55">
        <w:rPr>
          <w:rFonts w:ascii="Times New Roman" w:hAnsi="Times New Roman" w:cs="Times New Roman"/>
          <w:lang w:val="lv-LV"/>
        </w:rPr>
        <w:t>.</w:t>
      </w:r>
    </w:p>
    <w:p w14:paraId="495254AA"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ĪSTENOTĀJA SAISTĪBAS</w:t>
      </w:r>
    </w:p>
    <w:p w14:paraId="7686DC8A"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Īstenotājs apņemas:</w:t>
      </w:r>
    </w:p>
    <w:p w14:paraId="2EC791B8"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apmaksāt visus ar Detālplānojuma īstenošanu saistītos izdevumus;</w:t>
      </w:r>
    </w:p>
    <w:p w14:paraId="392E15C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nodot ekspluatācijā Detālplānojuma ietvaros izbūvētos objektus normatīvajos aktos un Detālplānojuma īstenošanas kārtībā noteiktajos termiņos;</w:t>
      </w:r>
    </w:p>
    <w:p w14:paraId="724067F5"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nodrošināt Detālplānojuma ietvaros izbūvēto infrastruktūras objektu apsaimniekošanu (iela, </w:t>
      </w:r>
      <w:proofErr w:type="spellStart"/>
      <w:r w:rsidRPr="00374C55">
        <w:rPr>
          <w:rFonts w:ascii="Times New Roman" w:hAnsi="Times New Roman" w:cs="Times New Roman"/>
          <w:lang w:val="lv-LV"/>
        </w:rPr>
        <w:t>u.c</w:t>
      </w:r>
      <w:proofErr w:type="spellEnd"/>
      <w:r w:rsidRPr="00374C55">
        <w:rPr>
          <w:rFonts w:ascii="Times New Roman" w:hAnsi="Times New Roman" w:cs="Times New Roman"/>
          <w:lang w:val="lv-LV"/>
        </w:rPr>
        <w:t>, komunikāciju) līdz to nodošanai Pašvaldībai;</w:t>
      </w:r>
    </w:p>
    <w:p w14:paraId="2BE1297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color w:val="auto"/>
          <w:lang w:val="lv-LV"/>
        </w:rPr>
        <w:t xml:space="preserve">iepazīstināt </w:t>
      </w:r>
      <w:r w:rsidRPr="00374C55">
        <w:rPr>
          <w:rFonts w:ascii="Times New Roman" w:hAnsi="Times New Roman" w:cs="Times New Roman"/>
          <w:color w:val="auto"/>
          <w:u w:color="FF0000"/>
          <w:lang w:val="lv-LV"/>
        </w:rPr>
        <w:t xml:space="preserve">pret parakstu </w:t>
      </w:r>
      <w:r w:rsidRPr="00374C55">
        <w:rPr>
          <w:rFonts w:ascii="Times New Roman" w:hAnsi="Times New Roman" w:cs="Times New Roman"/>
          <w:color w:val="auto"/>
          <w:lang w:val="lv-LV"/>
        </w:rPr>
        <w:t xml:space="preserve">Detālplānojuma īstenošanas ietvaros izveidoto nekustamo īpašumu pircējus ar </w:t>
      </w:r>
      <w:r w:rsidRPr="00374C55">
        <w:rPr>
          <w:rFonts w:ascii="Times New Roman" w:hAnsi="Times New Roman" w:cs="Times New Roman"/>
          <w:lang w:val="lv-LV"/>
        </w:rPr>
        <w:t>Detālplānojuma īstenošanas kārtību un apbūves noteikumiem;</w:t>
      </w:r>
    </w:p>
    <w:p w14:paraId="7800F061"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uzsākot būvniecību, noslēgt līgumu ar </w:t>
      </w:r>
      <w:proofErr w:type="spellStart"/>
      <w:r w:rsidRPr="00374C55">
        <w:rPr>
          <w:rFonts w:ascii="Times New Roman" w:hAnsi="Times New Roman" w:cs="Times New Roman"/>
          <w:lang w:val="lv-LV"/>
        </w:rPr>
        <w:t>apsaimniekotāju</w:t>
      </w:r>
      <w:proofErr w:type="spellEnd"/>
      <w:r w:rsidRPr="00374C55">
        <w:rPr>
          <w:rFonts w:ascii="Times New Roman" w:hAnsi="Times New Roman" w:cs="Times New Roman"/>
          <w:lang w:val="lv-LV"/>
        </w:rPr>
        <w:t xml:space="preserve"> par būvniecības laikā radīto atkritumu izvešanu no Detālplānojuma teritorijas.</w:t>
      </w:r>
    </w:p>
    <w:p w14:paraId="5712A8E1"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ĪSTENOŠANAS NOSACĪJUMI</w:t>
      </w:r>
    </w:p>
    <w:p w14:paraId="01E5B275"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Detālplānojumu īsteno, ievērojot šādu īstenošanas secību:</w:t>
      </w:r>
    </w:p>
    <w:p w14:paraId="63FBE980"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pirms apbūves uzsākšanas Detālplānojuma īstenotājs iesniedz un saskaņo Pašvaldībā ielu un komunikāciju projektus Detālplānojuma teritorijai (atbilstoši apbūves kārtai);</w:t>
      </w:r>
      <w:r w:rsidRPr="00374C55">
        <w:rPr>
          <w:rFonts w:ascii="Times New Roman" w:hAnsi="Times New Roman" w:cs="Times New Roman"/>
          <w:color w:val="FF0000"/>
          <w:u w:color="FF0000"/>
          <w:lang w:val="lv-LV"/>
        </w:rPr>
        <w:t xml:space="preserve"> </w:t>
      </w:r>
    </w:p>
    <w:p w14:paraId="5239B9C7" w14:textId="3026CF3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īstenošanu veic </w:t>
      </w:r>
      <w:r w:rsidR="0064426A">
        <w:rPr>
          <w:rFonts w:ascii="Times New Roman" w:hAnsi="Times New Roman" w:cs="Times New Roman"/>
          <w:lang w:val="lv-LV"/>
        </w:rPr>
        <w:t>četrās</w:t>
      </w:r>
      <w:r w:rsidR="0064426A" w:rsidRPr="00374C55">
        <w:rPr>
          <w:rFonts w:ascii="Times New Roman" w:hAnsi="Times New Roman" w:cs="Times New Roman"/>
          <w:lang w:val="lv-LV"/>
        </w:rPr>
        <w:t xml:space="preserve"> </w:t>
      </w:r>
      <w:r w:rsidRPr="00374C55">
        <w:rPr>
          <w:rFonts w:ascii="Times New Roman" w:hAnsi="Times New Roman" w:cs="Times New Roman"/>
          <w:lang w:val="lv-LV"/>
        </w:rPr>
        <w:t>kārtās atbilstoši Detālplānojuma īstenošanas kārtībai (pielikums Nr.1).</w:t>
      </w:r>
    </w:p>
    <w:p w14:paraId="0B98F5D1" w14:textId="07D68BCC"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pasākumu īstenošana jāuzsāk </w:t>
      </w:r>
      <w:r w:rsidR="00694881" w:rsidRPr="00E43CC6">
        <w:rPr>
          <w:rFonts w:ascii="Times New Roman" w:hAnsi="Times New Roman" w:cs="Times New Roman"/>
          <w:b/>
          <w:bCs/>
          <w:lang w:val="lv-LV"/>
        </w:rPr>
        <w:t>3</w:t>
      </w:r>
      <w:r w:rsidRPr="00E43CC6">
        <w:rPr>
          <w:rFonts w:ascii="Times New Roman" w:hAnsi="Times New Roman" w:cs="Times New Roman"/>
          <w:b/>
          <w:bCs/>
          <w:lang w:val="lv-LV"/>
        </w:rPr>
        <w:t xml:space="preserve"> gadu laikā</w:t>
      </w:r>
      <w:r w:rsidRPr="00374C55">
        <w:rPr>
          <w:rFonts w:ascii="Times New Roman" w:hAnsi="Times New Roman" w:cs="Times New Roman"/>
          <w:b/>
          <w:bCs/>
          <w:lang w:val="lv-LV"/>
        </w:rPr>
        <w:t xml:space="preserve"> no Līguma noslēgšanas dienas</w:t>
      </w:r>
      <w:r w:rsidR="00CB6413">
        <w:rPr>
          <w:rFonts w:ascii="Times New Roman" w:hAnsi="Times New Roman" w:cs="Times New Roman"/>
          <w:b/>
          <w:bCs/>
          <w:lang w:val="lv-LV"/>
        </w:rPr>
        <w:t xml:space="preserve">. </w:t>
      </w:r>
      <w:r w:rsidR="00F07B7D" w:rsidRPr="00F07B7D">
        <w:rPr>
          <w:rFonts w:ascii="Times New Roman" w:hAnsi="Times New Roman" w:cs="Times New Roman"/>
          <w:lang w:val="lv-LV"/>
        </w:rPr>
        <w:t>Par detālplānojuma īstenošanas uzsākšanas dienu ir uzskatāma diena, kad stājies spēkā tās institūcijas lēmums par būvniecības ieceres akceptu atbilstoši noteiktajiem detālplānojuma īstenošanas nosacījumiem, kas pilda būvvaldes funkciju</w:t>
      </w:r>
      <w:r w:rsidR="00F07B7D">
        <w:rPr>
          <w:rFonts w:ascii="Times New Roman" w:hAnsi="Times New Roman" w:cs="Times New Roman"/>
          <w:lang w:val="lv-LV"/>
        </w:rPr>
        <w:t xml:space="preserve"> (atbilstoši </w:t>
      </w:r>
      <w:r w:rsidR="00F157C5" w:rsidRPr="00F157C5">
        <w:rPr>
          <w:rFonts w:ascii="Times New Roman" w:hAnsi="Times New Roman" w:cs="Times New Roman"/>
          <w:lang w:val="lv-LV"/>
        </w:rPr>
        <w:t xml:space="preserve">Ministru kabineta </w:t>
      </w:r>
      <w:r w:rsidR="00F157C5">
        <w:rPr>
          <w:rFonts w:ascii="Times New Roman" w:hAnsi="Times New Roman" w:cs="Times New Roman"/>
          <w:lang w:val="lv-LV"/>
        </w:rPr>
        <w:t>14.10.</w:t>
      </w:r>
      <w:r w:rsidR="00F157C5" w:rsidRPr="00F157C5">
        <w:rPr>
          <w:rFonts w:ascii="Times New Roman" w:hAnsi="Times New Roman" w:cs="Times New Roman"/>
          <w:lang w:val="lv-LV"/>
        </w:rPr>
        <w:t>2014. noteikum</w:t>
      </w:r>
      <w:r w:rsidR="00F157C5">
        <w:rPr>
          <w:rFonts w:ascii="Times New Roman" w:hAnsi="Times New Roman" w:cs="Times New Roman"/>
          <w:lang w:val="lv-LV"/>
        </w:rPr>
        <w:t>u</w:t>
      </w:r>
      <w:r w:rsidR="00F157C5" w:rsidRPr="00F157C5">
        <w:rPr>
          <w:rFonts w:ascii="Times New Roman" w:hAnsi="Times New Roman" w:cs="Times New Roman"/>
          <w:lang w:val="lv-LV"/>
        </w:rPr>
        <w:t xml:space="preserve"> Nr.628 "</w:t>
      </w:r>
      <w:r w:rsidR="00F157C5" w:rsidRPr="00F157C5">
        <w:rPr>
          <w:rFonts w:ascii="Times New Roman" w:hAnsi="Times New Roman" w:cs="Times New Roman"/>
          <w:i/>
          <w:iCs/>
          <w:lang w:val="lv-LV"/>
        </w:rPr>
        <w:t>Noteikumi par pašvaldību teritorijas attīstības plānošanas dokumentiem</w:t>
      </w:r>
      <w:r w:rsidR="00F157C5" w:rsidRPr="00F157C5">
        <w:rPr>
          <w:rFonts w:ascii="Times New Roman" w:hAnsi="Times New Roman" w:cs="Times New Roman"/>
          <w:lang w:val="lv-LV"/>
        </w:rPr>
        <w:t>"</w:t>
      </w:r>
      <w:r w:rsidR="00A65086">
        <w:rPr>
          <w:rFonts w:ascii="Times New Roman" w:hAnsi="Times New Roman" w:cs="Times New Roman"/>
          <w:lang w:val="lv-LV"/>
        </w:rPr>
        <w:t xml:space="preserve"> </w:t>
      </w:r>
      <w:r w:rsidR="00F07B7D">
        <w:rPr>
          <w:rFonts w:ascii="Times New Roman" w:hAnsi="Times New Roman" w:cs="Times New Roman"/>
          <w:lang w:val="lv-LV"/>
        </w:rPr>
        <w:t>125</w:t>
      </w:r>
      <w:r w:rsidR="00F157C5">
        <w:rPr>
          <w:rFonts w:ascii="Times New Roman" w:hAnsi="Times New Roman" w:cs="Times New Roman"/>
          <w:vertAlign w:val="superscript"/>
          <w:lang w:val="lv-LV"/>
        </w:rPr>
        <w:t>1</w:t>
      </w:r>
      <w:r w:rsidR="00F157C5">
        <w:rPr>
          <w:rFonts w:ascii="Times New Roman" w:hAnsi="Times New Roman" w:cs="Times New Roman"/>
          <w:lang w:val="lv-LV"/>
        </w:rPr>
        <w:t>.punktam</w:t>
      </w:r>
      <w:r w:rsidR="00F07B7D">
        <w:rPr>
          <w:rFonts w:ascii="Times New Roman" w:hAnsi="Times New Roman" w:cs="Times New Roman"/>
          <w:lang w:val="lv-LV"/>
        </w:rPr>
        <w:t>)</w:t>
      </w:r>
      <w:r w:rsidRPr="00566F64">
        <w:rPr>
          <w:rFonts w:ascii="Times New Roman" w:hAnsi="Times New Roman" w:cs="Times New Roman"/>
          <w:lang w:val="lv-LV"/>
        </w:rPr>
        <w:t>.</w:t>
      </w:r>
    </w:p>
    <w:p w14:paraId="061B0355" w14:textId="47C8D5D4" w:rsidR="00374C55" w:rsidRPr="00374C55" w:rsidRDefault="00A65086" w:rsidP="00374C55">
      <w:pPr>
        <w:numPr>
          <w:ilvl w:val="1"/>
          <w:numId w:val="2"/>
        </w:numPr>
        <w:spacing w:before="120" w:after="0" w:line="240" w:lineRule="auto"/>
        <w:jc w:val="both"/>
        <w:rPr>
          <w:rFonts w:ascii="Times New Roman" w:hAnsi="Times New Roman" w:cs="Times New Roman"/>
          <w:color w:val="0070C0"/>
          <w:lang w:val="lv-LV"/>
        </w:rPr>
      </w:pPr>
      <w:r>
        <w:rPr>
          <w:rFonts w:ascii="Times New Roman" w:hAnsi="Times New Roman" w:cs="Times New Roman"/>
          <w:lang w:val="lv-LV"/>
        </w:rPr>
        <w:t>B</w:t>
      </w:r>
      <w:r w:rsidRPr="00A65086">
        <w:rPr>
          <w:rFonts w:ascii="Times New Roman" w:hAnsi="Times New Roman" w:cs="Times New Roman"/>
          <w:lang w:val="lv-LV"/>
        </w:rPr>
        <w:t xml:space="preserve">ūvniecības darbi </w:t>
      </w:r>
      <w:r>
        <w:rPr>
          <w:rFonts w:ascii="Times New Roman" w:hAnsi="Times New Roman" w:cs="Times New Roman"/>
          <w:lang w:val="lv-LV"/>
        </w:rPr>
        <w:t xml:space="preserve">- </w:t>
      </w:r>
      <w:r w:rsidRPr="00A65086">
        <w:rPr>
          <w:rFonts w:ascii="Times New Roman" w:hAnsi="Times New Roman" w:cs="Times New Roman"/>
          <w:lang w:val="lv-LV"/>
        </w:rPr>
        <w:t xml:space="preserve">ceļu izbūve, ūdens, kanalizācija, elektrība, cita infrastruktūra </w:t>
      </w:r>
      <w:r w:rsidRPr="00E43CC6">
        <w:rPr>
          <w:rFonts w:ascii="Times New Roman" w:hAnsi="Times New Roman" w:cs="Times New Roman"/>
          <w:lang w:val="lv-LV"/>
        </w:rPr>
        <w:t xml:space="preserve">– </w:t>
      </w:r>
      <w:r w:rsidRPr="00E43CC6">
        <w:rPr>
          <w:rFonts w:ascii="Times New Roman" w:hAnsi="Times New Roman" w:cs="Times New Roman"/>
          <w:b/>
          <w:bCs/>
          <w:lang w:val="lv-LV"/>
        </w:rPr>
        <w:t>jāuzsāk 5 gadu</w:t>
      </w:r>
      <w:r w:rsidRPr="00A65086">
        <w:rPr>
          <w:rFonts w:ascii="Times New Roman" w:hAnsi="Times New Roman" w:cs="Times New Roman"/>
          <w:b/>
          <w:bCs/>
          <w:lang w:val="lv-LV"/>
        </w:rPr>
        <w:t xml:space="preserve"> laikā, no Līguma noslēgšanas dienas</w:t>
      </w:r>
      <w:r w:rsidR="00374C55" w:rsidRPr="00374C55">
        <w:rPr>
          <w:rFonts w:ascii="Times New Roman" w:hAnsi="Times New Roman" w:cs="Times New Roman"/>
          <w:lang w:val="lv-LV"/>
        </w:rPr>
        <w:t>.</w:t>
      </w:r>
      <w:r w:rsidR="00374C55" w:rsidRPr="00374C55">
        <w:rPr>
          <w:rFonts w:ascii="Times New Roman" w:hAnsi="Times New Roman" w:cs="Times New Roman"/>
          <w:color w:val="0070C0"/>
          <w:u w:color="0070C0"/>
          <w:lang w:val="lv-LV"/>
        </w:rPr>
        <w:t xml:space="preserve"> </w:t>
      </w:r>
    </w:p>
    <w:p w14:paraId="555B9464"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PAŠVALDĪBAS TIESĪBAS UN PIENĀKUMI</w:t>
      </w:r>
    </w:p>
    <w:p w14:paraId="3558A93B"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 apņemas uzraudzīt Detālplānojuma īstenošanu atbilstoši normatīvo aktu prasībām.</w:t>
      </w:r>
    </w:p>
    <w:p w14:paraId="2560FB4D"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Pašvaldībai ir tiesības:</w:t>
      </w:r>
    </w:p>
    <w:p w14:paraId="14957BA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lastRenderedPageBreak/>
        <w:t>atteikties akceptēt būvniecības dokumentāciju, neizsniegt būvatļaujas un nepieņemt ēkas ekspluatācijā Detālplānojuma teritorijā, ja netiek pildīti Līguma nosacījumi vai Detālplānojuma īstenošanas kārtība;</w:t>
      </w:r>
    </w:p>
    <w:p w14:paraId="45B5CF32" w14:textId="125DCD85"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atcelt/atzīt par spēku zaudējušu Detālplānojumu bez materiālo zaudējumu atlīdzināšanas Īstenotājam, </w:t>
      </w:r>
      <w:r w:rsidRPr="00374C55">
        <w:rPr>
          <w:rFonts w:ascii="Times New Roman" w:hAnsi="Times New Roman" w:cs="Times New Roman"/>
        </w:rPr>
        <w:t>ja ir beidzies termiņš, kurā bija jāuzsāk tā īstenošana, un gada laikā pēc šā termiņa izbeigšanās tas nav pagarināts</w:t>
      </w:r>
      <w:r w:rsidR="00CD09DE">
        <w:rPr>
          <w:rFonts w:ascii="Times New Roman" w:hAnsi="Times New Roman" w:cs="Times New Roman"/>
        </w:rPr>
        <w:t>,</w:t>
      </w:r>
      <w:r w:rsidRPr="00374C55">
        <w:rPr>
          <w:rFonts w:ascii="Times New Roman" w:hAnsi="Times New Roman" w:cs="Times New Roman"/>
          <w:lang w:val="lv-LV"/>
        </w:rPr>
        <w:t xml:space="preserve"> vai ja Īstenotājs neievēro Līguma nosacījumus.</w:t>
      </w:r>
    </w:p>
    <w:p w14:paraId="6ADA91F8" w14:textId="347DBBFF" w:rsidR="00374C55" w:rsidRPr="00374C55" w:rsidRDefault="00374C55" w:rsidP="00374C55">
      <w:pPr>
        <w:numPr>
          <w:ilvl w:val="1"/>
          <w:numId w:val="2"/>
        </w:numPr>
        <w:spacing w:before="120" w:after="120" w:line="240" w:lineRule="auto"/>
        <w:jc w:val="both"/>
        <w:rPr>
          <w:rFonts w:ascii="Times New Roman" w:hAnsi="Times New Roman" w:cs="Times New Roman"/>
          <w:color w:val="FF0000"/>
          <w:lang w:val="lv-LV"/>
        </w:rPr>
      </w:pPr>
      <w:r w:rsidRPr="00374C55">
        <w:rPr>
          <w:rFonts w:ascii="Times New Roman" w:hAnsi="Times New Roman" w:cs="Times New Roman"/>
          <w:lang w:val="lv-LV"/>
        </w:rPr>
        <w:t xml:space="preserve">Pašvaldības pilnvarotā persona Līguma saistību izpildes kontrolei ir </w:t>
      </w:r>
      <w:r w:rsidRPr="00374C55">
        <w:rPr>
          <w:rFonts w:ascii="Times New Roman" w:hAnsi="Times New Roman" w:cs="Times New Roman"/>
          <w:b/>
          <w:bCs/>
          <w:lang w:val="lv-LV"/>
        </w:rPr>
        <w:t xml:space="preserve">teritorijas plānotājs </w:t>
      </w:r>
      <w:r w:rsidR="00D16007">
        <w:rPr>
          <w:rFonts w:ascii="Times New Roman" w:hAnsi="Times New Roman" w:cs="Times New Roman"/>
          <w:b/>
          <w:bCs/>
          <w:lang w:val="lv-LV"/>
        </w:rPr>
        <w:t>Miķelis CINIS</w:t>
      </w:r>
      <w:r w:rsidRPr="00374C55">
        <w:rPr>
          <w:rFonts w:ascii="Times New Roman" w:hAnsi="Times New Roman" w:cs="Times New Roman"/>
          <w:lang w:val="lv-LV"/>
        </w:rPr>
        <w:t xml:space="preserve"> (tālr.</w:t>
      </w:r>
      <w:r w:rsidRPr="00374C55">
        <w:rPr>
          <w:rFonts w:ascii="Times New Roman" w:hAnsi="Times New Roman" w:cs="Times New Roman"/>
        </w:rPr>
        <w:t xml:space="preserve"> </w:t>
      </w:r>
      <w:r w:rsidR="00D16007" w:rsidRPr="00D16007">
        <w:rPr>
          <w:rFonts w:ascii="Times New Roman" w:hAnsi="Times New Roman" w:cs="Times New Roman"/>
        </w:rPr>
        <w:t>26247571</w:t>
      </w:r>
      <w:r w:rsidRPr="00374C55">
        <w:rPr>
          <w:rFonts w:ascii="Times New Roman" w:hAnsi="Times New Roman" w:cs="Times New Roman"/>
          <w:lang w:val="lv-LV"/>
        </w:rPr>
        <w:t xml:space="preserve">, e-pasts: </w:t>
      </w:r>
      <w:r w:rsidR="00D16007">
        <w:rPr>
          <w:rFonts w:ascii="Times New Roman" w:hAnsi="Times New Roman" w:cs="Times New Roman"/>
          <w:color w:val="0000FF"/>
          <w:u w:val="single" w:color="0000FF"/>
          <w:lang w:val="lv-LV"/>
        </w:rPr>
        <w:t>mikelis.cinis@adazunovads.lv</w:t>
      </w:r>
      <w:r w:rsidRPr="00374C55">
        <w:rPr>
          <w:rFonts w:ascii="Times New Roman" w:hAnsi="Times New Roman" w:cs="Times New Roman"/>
          <w:lang w:val="lv-LV"/>
        </w:rPr>
        <w:t xml:space="preserve">). </w:t>
      </w:r>
    </w:p>
    <w:p w14:paraId="5E1ECB02"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Nepārvarama vara</w:t>
      </w:r>
    </w:p>
    <w:p w14:paraId="5E5EE590"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7999BD58"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374C5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Nobeiguma noteikumi</w:t>
      </w:r>
    </w:p>
    <w:p w14:paraId="53E3FF8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ir spēkā no parakstīšanas brīža un līdz tajā noteikto saistību pilnīgai īstenošanai vai Līguma izbeigšanai.</w:t>
      </w:r>
    </w:p>
    <w:p w14:paraId="6CCDF0F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zaudē spēku, ja Detālplānojums tiek atcelts vai atzīts par spēku zaudējušu.</w:t>
      </w:r>
    </w:p>
    <w:p w14:paraId="33A1622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513E93AF"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68B4788A"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Ja pēc Detālplānojuma īstenošanas Detālplānojuma teritorijā esošās ielas tiek nodotas apsaimniekošanai Pašvaldībai, uz nodošanas brīdi tām ir jābūt izbūvētām ar cieto segumu.  </w:t>
      </w:r>
    </w:p>
    <w:p w14:paraId="6E812969"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Strīdi, kas rodas Līguma neizpildes gadījumā, tiek risināti sarunu ceļā. Ja Puses nespēj vienoties, strīdus risina tiesā.</w:t>
      </w:r>
    </w:p>
    <w:p w14:paraId="6C1E94D5"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sagatavots elektroniska dokumenta veidā, uz 2 lappusēm (bez pielikumiem), parakstīts ar drošu elektronisko parakstu un stājas spēkā pēdējā paraksta un laika zīmoga pievienošanas brīdī.</w:t>
      </w:r>
    </w:p>
    <w:p w14:paraId="6C409A99" w14:textId="76C5B9BE"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 xml:space="preserve">Uz Līguma parakstīšanas brīdi Līgumam tiek pievienots šāds pielikums: </w:t>
      </w:r>
      <w:r w:rsidRPr="00374C55">
        <w:rPr>
          <w:rFonts w:ascii="Times New Roman" w:hAnsi="Times New Roman" w:cs="Times New Roman"/>
          <w:color w:val="auto"/>
          <w:lang w:val="lv-LV"/>
        </w:rPr>
        <w:t xml:space="preserve">“Detālplānojuma īstenošanas kārtība” uz </w:t>
      </w:r>
      <w:r w:rsidR="00010526">
        <w:rPr>
          <w:rFonts w:ascii="Times New Roman" w:hAnsi="Times New Roman" w:cs="Times New Roman"/>
          <w:color w:val="auto"/>
          <w:lang w:val="lv-LV"/>
        </w:rPr>
        <w:t>2</w:t>
      </w:r>
      <w:r w:rsidR="00010526" w:rsidRPr="00374C55">
        <w:rPr>
          <w:rFonts w:ascii="Times New Roman" w:hAnsi="Times New Roman" w:cs="Times New Roman"/>
          <w:color w:val="auto"/>
          <w:lang w:val="lv-LV"/>
        </w:rPr>
        <w:t xml:space="preserve"> </w:t>
      </w:r>
      <w:proofErr w:type="spellStart"/>
      <w:r w:rsidRPr="00374C55">
        <w:rPr>
          <w:rFonts w:ascii="Times New Roman" w:hAnsi="Times New Roman" w:cs="Times New Roman"/>
          <w:color w:val="auto"/>
          <w:lang w:val="lv-LV"/>
        </w:rPr>
        <w:t>lp</w:t>
      </w:r>
      <w:proofErr w:type="spellEnd"/>
      <w:r w:rsidRPr="00374C55">
        <w:rPr>
          <w:rFonts w:ascii="Times New Roman" w:hAnsi="Times New Roman" w:cs="Times New Roman"/>
          <w:color w:val="auto"/>
          <w:lang w:val="lv-LV"/>
        </w:rPr>
        <w:t>.</w:t>
      </w:r>
    </w:p>
    <w:p w14:paraId="0577DD17"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pušu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374C55" w:rsidRPr="00374C55" w14:paraId="1A19D6A3" w14:textId="77777777" w:rsidTr="002558FE">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6269786C" w14:textId="77777777" w:rsidR="00374C55" w:rsidRPr="00374C55" w:rsidRDefault="00374C55" w:rsidP="00374C55">
            <w:pPr>
              <w:spacing w:after="0" w:line="240" w:lineRule="auto"/>
              <w:rPr>
                <w:rFonts w:ascii="Times New Roman" w:eastAsia="Times New Roman" w:hAnsi="Times New Roman" w:cs="Times New Roman"/>
                <w:b/>
                <w:bCs/>
                <w:lang w:val="lv-LV"/>
              </w:rPr>
            </w:pPr>
            <w:bookmarkStart w:id="3" w:name="_Hlk117766239"/>
            <w:r w:rsidRPr="00374C55">
              <w:rPr>
                <w:rFonts w:ascii="Times New Roman" w:hAnsi="Times New Roman" w:cs="Times New Roman"/>
                <w:lang w:val="lv-LV"/>
              </w:rPr>
              <w:t xml:space="preserve">Pašvaldība: </w:t>
            </w:r>
            <w:r w:rsidRPr="00374C55">
              <w:rPr>
                <w:rFonts w:ascii="Times New Roman" w:hAnsi="Times New Roman" w:cs="Times New Roman"/>
                <w:b/>
                <w:bCs/>
                <w:lang w:val="lv-LV"/>
              </w:rPr>
              <w:t>Ādažu novada pašvaldība</w:t>
            </w:r>
          </w:p>
          <w:p w14:paraId="033DA280" w14:textId="77777777" w:rsidR="00374C55" w:rsidRPr="00374C55" w:rsidRDefault="00374C55" w:rsidP="00374C55">
            <w:pPr>
              <w:spacing w:after="0" w:line="240" w:lineRule="auto"/>
              <w:jc w:val="both"/>
              <w:rPr>
                <w:rFonts w:ascii="Times New Roman" w:eastAsia="Times New Roman" w:hAnsi="Times New Roman" w:cs="Times New Roman"/>
                <w:lang w:val="lv-LV"/>
              </w:rPr>
            </w:pPr>
            <w:proofErr w:type="spellStart"/>
            <w:r w:rsidRPr="00374C55">
              <w:rPr>
                <w:rFonts w:ascii="Times New Roman" w:hAnsi="Times New Roman" w:cs="Times New Roman"/>
                <w:lang w:val="lv-LV"/>
              </w:rPr>
              <w:t>Reģ</w:t>
            </w:r>
            <w:proofErr w:type="spellEnd"/>
            <w:r w:rsidRPr="00374C55">
              <w:rPr>
                <w:rFonts w:ascii="Times New Roman" w:hAnsi="Times New Roman" w:cs="Times New Roman"/>
                <w:lang w:val="lv-LV"/>
              </w:rPr>
              <w:t>. Nr. 90000048472</w:t>
            </w:r>
          </w:p>
          <w:p w14:paraId="6E8FC51D"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Adrese: Gaujas iela 33A, Ādaži,</w:t>
            </w:r>
          </w:p>
          <w:p w14:paraId="1C89E7B8"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Ādažu nov., LV-2164</w:t>
            </w:r>
          </w:p>
          <w:p w14:paraId="718B43E6" w14:textId="77777777" w:rsidR="00374C55" w:rsidRPr="00374C55" w:rsidRDefault="00374C55" w:rsidP="00374C55">
            <w:pPr>
              <w:keepNext/>
              <w:keepLines/>
              <w:spacing w:after="0" w:line="240" w:lineRule="auto"/>
              <w:outlineLvl w:val="2"/>
              <w:rPr>
                <w:rFonts w:ascii="Times New Roman" w:eastAsia="Times New Roman" w:hAnsi="Times New Roman" w:cs="Times New Roman"/>
                <w:b/>
                <w:bCs/>
                <w:lang w:val="lv-LV"/>
              </w:rPr>
            </w:pPr>
            <w:r w:rsidRPr="00374C55">
              <w:rPr>
                <w:rFonts w:ascii="Times New Roman" w:hAnsi="Times New Roman" w:cs="Times New Roman"/>
                <w:lang w:val="lv-LV"/>
              </w:rPr>
              <w:t xml:space="preserve">Tālrunis: </w:t>
            </w:r>
            <w:r w:rsidRPr="00374C55">
              <w:rPr>
                <w:rFonts w:ascii="Times New Roman" w:hAnsi="Times New Roman" w:cs="Times New Roman"/>
                <w:color w:val="auto"/>
                <w:u w:color="243F60"/>
              </w:rPr>
              <w:t>25151340</w:t>
            </w:r>
            <w:r w:rsidRPr="00374C55">
              <w:rPr>
                <w:rFonts w:ascii="Times New Roman" w:hAnsi="Times New Roman" w:cs="Times New Roman"/>
                <w:color w:val="auto"/>
                <w:lang w:val="lv-LV"/>
              </w:rPr>
              <w:t xml:space="preserve"> vai </w:t>
            </w:r>
            <w:r w:rsidRPr="00374C55">
              <w:rPr>
                <w:rFonts w:ascii="Times New Roman" w:hAnsi="Times New Roman" w:cs="Times New Roman"/>
                <w:color w:val="auto"/>
                <w:u w:color="243F60"/>
              </w:rPr>
              <w:t>25151341</w:t>
            </w:r>
          </w:p>
          <w:p w14:paraId="06B8C864" w14:textId="2325F3A0" w:rsidR="00374C55" w:rsidRPr="00374C55" w:rsidRDefault="00374C55" w:rsidP="00374C55">
            <w:pPr>
              <w:keepNext/>
              <w:keepLines/>
              <w:spacing w:after="0" w:line="240" w:lineRule="auto"/>
              <w:outlineLvl w:val="2"/>
              <w:rPr>
                <w:rFonts w:ascii="Times New Roman" w:eastAsia="Times New Roman" w:hAnsi="Times New Roman" w:cs="Times New Roman"/>
                <w:lang w:val="lv-LV"/>
              </w:rPr>
            </w:pPr>
            <w:r w:rsidRPr="00374C55">
              <w:rPr>
                <w:rFonts w:ascii="Times New Roman" w:hAnsi="Times New Roman" w:cs="Times New Roman"/>
                <w:lang w:val="lv-LV"/>
              </w:rPr>
              <w:t>e-pasts:</w:t>
            </w:r>
            <w:r w:rsidRPr="00374C55">
              <w:rPr>
                <w:rFonts w:ascii="Times New Roman" w:hAnsi="Times New Roman" w:cs="Times New Roman"/>
                <w:color w:val="243F60"/>
                <w:u w:color="243F60"/>
                <w:lang w:val="lv-LV"/>
              </w:rPr>
              <w:t> </w:t>
            </w:r>
            <w:hyperlink r:id="rId8" w:history="1">
              <w:r w:rsidR="00EE484C" w:rsidRPr="00EE484C">
                <w:rPr>
                  <w:rStyle w:val="Hyperlink"/>
                  <w:rFonts w:ascii="Times New Roman" w:hAnsi="Times New Roman" w:cs="Times New Roman"/>
                  <w:lang w:val="lv-LV"/>
                </w:rPr>
                <w:t>dome@adazunovads.lv</w:t>
              </w:r>
            </w:hyperlink>
          </w:p>
          <w:p w14:paraId="7CF6B43A" w14:textId="77777777" w:rsidR="00374C55" w:rsidRPr="00374C55" w:rsidRDefault="00374C55" w:rsidP="00374C55">
            <w:pPr>
              <w:spacing w:after="0" w:line="240" w:lineRule="auto"/>
              <w:jc w:val="both"/>
              <w:rPr>
                <w:rFonts w:ascii="Times New Roman" w:eastAsia="Times New Roman" w:hAnsi="Times New Roman" w:cs="Times New Roman"/>
                <w:lang w:val="lv-LV"/>
              </w:rPr>
            </w:pPr>
          </w:p>
          <w:p w14:paraId="1F6D0816" w14:textId="77777777" w:rsidR="00374C55" w:rsidRPr="00374C55" w:rsidRDefault="00374C55" w:rsidP="00374C55">
            <w:pPr>
              <w:spacing w:after="0" w:line="240" w:lineRule="auto"/>
              <w:jc w:val="both"/>
              <w:rPr>
                <w:rFonts w:ascii="Times New Roman" w:eastAsia="Times New Roman" w:hAnsi="Times New Roman" w:cs="Times New Roman"/>
                <w:b/>
                <w:bCs/>
                <w:lang w:val="lv-LV"/>
              </w:rPr>
            </w:pPr>
            <w:r w:rsidRPr="00374C55">
              <w:rPr>
                <w:rFonts w:ascii="Times New Roman" w:hAnsi="Times New Roman" w:cs="Times New Roman"/>
                <w:lang w:val="lv-LV"/>
              </w:rPr>
              <w:t xml:space="preserve">Pašvaldības izpilddirektors </w:t>
            </w:r>
            <w:r w:rsidRPr="00374C55">
              <w:rPr>
                <w:rFonts w:ascii="Times New Roman" w:hAnsi="Times New Roman" w:cs="Times New Roman"/>
                <w:b/>
                <w:bCs/>
                <w:lang w:val="lv-LV"/>
              </w:rPr>
              <w:t>Guntis Porietis</w:t>
            </w:r>
          </w:p>
          <w:p w14:paraId="34DC06F0"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780301F2" w14:textId="29123925" w:rsidR="00374C55" w:rsidRPr="00EE484C" w:rsidRDefault="00374C55" w:rsidP="00EE484C">
            <w:pPr>
              <w:spacing w:after="0" w:line="240" w:lineRule="auto"/>
              <w:rPr>
                <w:rFonts w:ascii="Times New Roman" w:hAnsi="Times New Roman" w:cs="Times New Roman"/>
                <w:b/>
                <w:bCs/>
                <w:lang w:val="lv-LV"/>
              </w:rPr>
            </w:pPr>
            <w:r w:rsidRPr="00374C55">
              <w:rPr>
                <w:rFonts w:ascii="Times New Roman" w:hAnsi="Times New Roman" w:cs="Times New Roman"/>
                <w:lang w:val="lv-LV"/>
              </w:rPr>
              <w:t xml:space="preserve">Īstenotājs: </w:t>
            </w:r>
            <w:r w:rsidR="00EE484C" w:rsidRPr="00EE484C">
              <w:rPr>
                <w:rFonts w:ascii="Times New Roman" w:hAnsi="Times New Roman" w:cs="Times New Roman"/>
                <w:b/>
                <w:bCs/>
                <w:lang w:val="lv-LV"/>
              </w:rPr>
              <w:t xml:space="preserve">SIA "VD </w:t>
            </w:r>
            <w:proofErr w:type="spellStart"/>
            <w:r w:rsidR="00EE484C" w:rsidRPr="00EE484C">
              <w:rPr>
                <w:rFonts w:ascii="Times New Roman" w:hAnsi="Times New Roman" w:cs="Times New Roman"/>
                <w:b/>
                <w:bCs/>
                <w:lang w:val="lv-LV"/>
              </w:rPr>
              <w:t>Design</w:t>
            </w:r>
            <w:proofErr w:type="spellEnd"/>
            <w:r w:rsidR="00EE484C" w:rsidRPr="00EE484C">
              <w:rPr>
                <w:rFonts w:ascii="Times New Roman" w:hAnsi="Times New Roman" w:cs="Times New Roman"/>
                <w:b/>
                <w:bCs/>
                <w:lang w:val="lv-LV"/>
              </w:rPr>
              <w:t>"</w:t>
            </w:r>
          </w:p>
          <w:p w14:paraId="266E9C2C" w14:textId="6656BB74" w:rsidR="00374C55" w:rsidRPr="00374C55" w:rsidRDefault="00EE484C" w:rsidP="00374C55">
            <w:pPr>
              <w:spacing w:after="0" w:line="240" w:lineRule="auto"/>
              <w:rPr>
                <w:rFonts w:ascii="Times New Roman" w:hAnsi="Times New Roman" w:cs="Times New Roman"/>
                <w:lang w:val="lv-LV"/>
              </w:rPr>
            </w:pPr>
            <w:proofErr w:type="spellStart"/>
            <w:r>
              <w:rPr>
                <w:rFonts w:ascii="Times New Roman" w:hAnsi="Times New Roman" w:cs="Times New Roman"/>
                <w:lang w:val="lv-LV"/>
              </w:rPr>
              <w:t>Reģ.Nr</w:t>
            </w:r>
            <w:proofErr w:type="spellEnd"/>
            <w:r>
              <w:rPr>
                <w:rFonts w:ascii="Times New Roman" w:hAnsi="Times New Roman" w:cs="Times New Roman"/>
                <w:lang w:val="lv-LV"/>
              </w:rPr>
              <w:t>.</w:t>
            </w:r>
            <w:r w:rsidR="00374C55" w:rsidRPr="00374C55">
              <w:rPr>
                <w:rFonts w:ascii="Times New Roman" w:hAnsi="Times New Roman" w:cs="Times New Roman"/>
                <w:lang w:val="lv-LV"/>
              </w:rPr>
              <w:t xml:space="preserve">: </w:t>
            </w:r>
            <w:r w:rsidRPr="00EE484C">
              <w:rPr>
                <w:rFonts w:ascii="Times New Roman" w:hAnsi="Times New Roman" w:cs="Times New Roman"/>
              </w:rPr>
              <w:t>40203377484</w:t>
            </w:r>
          </w:p>
          <w:p w14:paraId="7C6A162D" w14:textId="339DAB5F"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Adrese: </w:t>
            </w:r>
            <w:r w:rsidR="00EE484C" w:rsidRPr="00EE484C">
              <w:rPr>
                <w:rFonts w:ascii="Times New Roman" w:hAnsi="Times New Roman" w:cs="Times New Roman"/>
              </w:rPr>
              <w:t>Ilūkstes iela 34 - 53, Rīga, LV-1082</w:t>
            </w:r>
          </w:p>
          <w:p w14:paraId="0CE1C685" w14:textId="141B4D57" w:rsidR="00374C55" w:rsidRPr="004150F2" w:rsidRDefault="00374C55" w:rsidP="00374C55">
            <w:pPr>
              <w:spacing w:after="0" w:line="240" w:lineRule="auto"/>
              <w:rPr>
                <w:rFonts w:ascii="Times New Roman" w:hAnsi="Times New Roman" w:cs="Times New Roman"/>
                <w:u w:val="single"/>
                <w:lang w:val="lv-LV"/>
              </w:rPr>
            </w:pPr>
            <w:r w:rsidRPr="00374C55">
              <w:rPr>
                <w:rFonts w:ascii="Times New Roman" w:hAnsi="Times New Roman" w:cs="Times New Roman"/>
                <w:lang w:val="lv-LV"/>
              </w:rPr>
              <w:t xml:space="preserve">Tālrunis: </w:t>
            </w:r>
            <w:r w:rsidR="00EE484C"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EE484C" w:rsidRPr="004150F2">
              <w:rPr>
                <w:rFonts w:ascii="Times New Roman" w:hAnsi="Times New Roman" w:cs="Times New Roman"/>
                <w:lang w:val="lv-LV"/>
              </w:rPr>
              <w:t>___</w:t>
            </w:r>
            <w:r w:rsidR="004150F2"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t>___</w:t>
            </w:r>
          </w:p>
          <w:p w14:paraId="4C898DB2" w14:textId="7672AE83" w:rsidR="00374C55" w:rsidRPr="00374C55" w:rsidRDefault="00374C55" w:rsidP="00374C55">
            <w:pPr>
              <w:spacing w:after="0" w:line="240" w:lineRule="auto"/>
              <w:rPr>
                <w:rFonts w:ascii="Times New Roman" w:hAnsi="Times New Roman" w:cs="Times New Roman"/>
                <w:u w:val="single"/>
                <w:lang w:val="lv-LV"/>
              </w:rPr>
            </w:pPr>
            <w:r w:rsidRPr="004150F2">
              <w:rPr>
                <w:rFonts w:ascii="Times New Roman" w:hAnsi="Times New Roman" w:cs="Times New Roman"/>
                <w:lang w:val="lv-LV"/>
              </w:rPr>
              <w:t xml:space="preserve">e-pasts: </w:t>
            </w:r>
            <w:r w:rsidR="00EE484C" w:rsidRPr="004150F2">
              <w:rPr>
                <w:rFonts w:ascii="Times New Roman" w:hAnsi="Times New Roman" w:cs="Times New Roman"/>
                <w:lang w:val="lv-LV"/>
              </w:rPr>
              <w:t>_____________</w:t>
            </w:r>
            <w:r w:rsidR="004150F2" w:rsidRPr="004150F2">
              <w:rPr>
                <w:rFonts w:ascii="Times New Roman" w:hAnsi="Times New Roman" w:cs="Times New Roman"/>
                <w:lang w:val="lv-LV"/>
              </w:rPr>
              <w:t>_________</w:t>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r>
            <w:r w:rsidR="004150F2" w:rsidRPr="004150F2">
              <w:rPr>
                <w:rFonts w:ascii="Times New Roman" w:hAnsi="Times New Roman" w:cs="Times New Roman"/>
                <w:lang w:val="lv-LV"/>
              </w:rPr>
              <w:softHyphen/>
              <w:t>___</w:t>
            </w:r>
          </w:p>
          <w:p w14:paraId="540DB40A"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 </w:t>
            </w:r>
          </w:p>
          <w:p w14:paraId="46199D70" w14:textId="77777777" w:rsidR="00EE484C" w:rsidRDefault="00EE484C" w:rsidP="00374C55">
            <w:pPr>
              <w:spacing w:after="0" w:line="240" w:lineRule="auto"/>
              <w:rPr>
                <w:rFonts w:ascii="Times New Roman" w:hAnsi="Times New Roman" w:cs="Times New Roman"/>
                <w:b/>
                <w:bCs/>
                <w:lang w:val="lv-LV"/>
              </w:rPr>
            </w:pPr>
          </w:p>
          <w:p w14:paraId="792BDCE2" w14:textId="3054F862" w:rsidR="00374C55" w:rsidRPr="00374C55" w:rsidRDefault="00EE484C" w:rsidP="00374C55">
            <w:pPr>
              <w:spacing w:after="0" w:line="240" w:lineRule="auto"/>
              <w:rPr>
                <w:rFonts w:ascii="Times New Roman" w:hAnsi="Times New Roman" w:cs="Times New Roman"/>
                <w:lang w:val="lv-LV"/>
              </w:rPr>
            </w:pPr>
            <w:r w:rsidRPr="00EE484C">
              <w:rPr>
                <w:rFonts w:ascii="Times New Roman" w:hAnsi="Times New Roman" w:cs="Times New Roman"/>
                <w:lang w:val="lv-LV"/>
              </w:rPr>
              <w:t>Valdes loceklis</w:t>
            </w:r>
            <w:r w:rsidRPr="00EE484C">
              <w:rPr>
                <w:rFonts w:ascii="Times New Roman" w:hAnsi="Times New Roman" w:cs="Times New Roman"/>
              </w:rPr>
              <w:t xml:space="preserve"> </w:t>
            </w:r>
            <w:r w:rsidRPr="00EE484C">
              <w:rPr>
                <w:rFonts w:ascii="Times New Roman" w:hAnsi="Times New Roman" w:cs="Times New Roman"/>
                <w:b/>
                <w:bCs/>
              </w:rPr>
              <w:t>Dmitrijs Šibkihs</w:t>
            </w:r>
          </w:p>
          <w:p w14:paraId="22C5D219"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r>
    </w:tbl>
    <w:bookmarkEnd w:id="3"/>
    <w:p w14:paraId="561F6046" w14:textId="24E968D8" w:rsidR="00374C55" w:rsidRPr="00374C55" w:rsidRDefault="00374C55" w:rsidP="00B764DF">
      <w:pPr>
        <w:spacing w:after="0" w:line="240" w:lineRule="auto"/>
        <w:jc w:val="center"/>
        <w:rPr>
          <w:rFonts w:ascii="Times New Roman" w:hAnsi="Times New Roman" w:cs="Times New Roman"/>
          <w:lang w:val="lv-LV"/>
        </w:rPr>
      </w:pPr>
      <w:r w:rsidRPr="00374C55">
        <w:rPr>
          <w:rFonts w:ascii="Times New Roman" w:hAnsi="Times New Roman" w:cs="Times New Roman"/>
          <w:lang w:val="lv-LV"/>
        </w:rPr>
        <w:t>DOKUMENTS PARAKSTĪTS AR DROŠU ELEKTRONISKO PARAKSTU, KAS SATUR LAIKA ZĪMOGU</w:t>
      </w:r>
      <w:r w:rsidR="00FD2118">
        <w:rPr>
          <w:rFonts w:ascii="Times New Roman" w:hAnsi="Times New Roman" w:cs="Times New Roman"/>
          <w:lang w:val="lv-LV"/>
        </w:rPr>
        <w:br w:type="page"/>
      </w:r>
    </w:p>
    <w:p w14:paraId="08EB43D8" w14:textId="2E7E45A0" w:rsidR="00C724FB" w:rsidRPr="006B3773"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lastRenderedPageBreak/>
        <w:t xml:space="preserve">Pielikums Nr.1 </w:t>
      </w:r>
    </w:p>
    <w:p w14:paraId="1F204209" w14:textId="3299B4C6" w:rsidR="00FD2118" w:rsidRPr="00FD2118"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t>Pie ADMINISTRATĪVĀ LĪGUMA Nr. ______</w:t>
      </w:r>
    </w:p>
    <w:p w14:paraId="11A1FFDF" w14:textId="77777777" w:rsidR="00FD2118" w:rsidRPr="00244A1B" w:rsidRDefault="00FD2118" w:rsidP="00854AB4">
      <w:pPr>
        <w:pStyle w:val="Heading1"/>
        <w:spacing w:before="0" w:line="240" w:lineRule="auto"/>
        <w:rPr>
          <w:rFonts w:ascii="Times New Roman" w:eastAsia="Times New Roman" w:hAnsi="Times New Roman" w:cs="Times New Roman"/>
          <w:lang w:val="lv-LV" w:eastAsia="ar-SA"/>
        </w:rPr>
      </w:pPr>
    </w:p>
    <w:p w14:paraId="45F7E181" w14:textId="156C0DCB" w:rsidR="00854AB4" w:rsidRPr="004D13E3" w:rsidRDefault="0064426A" w:rsidP="004D13E3">
      <w:pPr>
        <w:spacing w:after="0"/>
        <w:jc w:val="center"/>
        <w:rPr>
          <w:rFonts w:ascii="Times New Roman" w:hAnsi="Times New Roman" w:cs="Times New Roman"/>
          <w:b/>
          <w:bCs/>
          <w:sz w:val="24"/>
          <w:szCs w:val="24"/>
          <w:lang w:val="lv-LV"/>
        </w:rPr>
      </w:pPr>
      <w:r w:rsidRPr="004D13E3">
        <w:rPr>
          <w:rFonts w:ascii="Times New Roman" w:hAnsi="Times New Roman" w:cs="Times New Roman"/>
          <w:b/>
          <w:bCs/>
          <w:sz w:val="24"/>
          <w:szCs w:val="24"/>
          <w:lang w:val="lv-LV"/>
        </w:rPr>
        <w:t>Detālplānojuma īstenošanas kārtība</w:t>
      </w:r>
    </w:p>
    <w:p w14:paraId="721B35D7" w14:textId="77777777" w:rsidR="0064426A" w:rsidRPr="005819C9" w:rsidRDefault="0064426A" w:rsidP="00854AB4">
      <w:pPr>
        <w:spacing w:after="0"/>
        <w:rPr>
          <w:lang w:val="lv-LV"/>
        </w:rPr>
      </w:pPr>
    </w:p>
    <w:p w14:paraId="5192F930" w14:textId="77777777" w:rsidR="00854AB4" w:rsidRPr="004D13E3" w:rsidRDefault="00854AB4" w:rsidP="0064426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Detālplānojuma īstenotājs Detālplānojumu īsteno pēc tā stāšanās spēkā, saskaņā ar spēkā esošo Ādažu novada teritorijas plānojumu un teritorijas izmantošanas un apbūves noteikumiem, Administratīvo līgumu, Detālplānojuma Teritorijas izmantošanas un apbūves nosacījumiem un Grafisko daļu, un ievērojot normatīvos aktus, kas regulē būvniecību, vides aizsardzību, zemes ierīcību.</w:t>
      </w:r>
    </w:p>
    <w:p w14:paraId="0E6E92CA" w14:textId="77777777" w:rsidR="00854AB4" w:rsidRPr="004D13E3"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Detālplānojumu realizē šādā kārtībā:</w:t>
      </w:r>
    </w:p>
    <w:p w14:paraId="4301F585" w14:textId="30CBF33C"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 xml:space="preserve">I KĀRTA </w:t>
      </w:r>
      <w:r w:rsidRPr="004D13E3">
        <w:rPr>
          <w:rFonts w:ascii="Times New Roman" w:hAnsi="Times New Roman" w:cs="Times New Roman"/>
          <w:bCs/>
          <w:lang w:val="lv-LV"/>
        </w:rPr>
        <w:t>(</w:t>
      </w:r>
      <w:r w:rsidR="002D6E5C">
        <w:rPr>
          <w:rFonts w:ascii="Times New Roman" w:hAnsi="Times New Roman" w:cs="Times New Roman"/>
          <w:bCs/>
          <w:lang w:val="lv-LV"/>
        </w:rPr>
        <w:t xml:space="preserve">tehnisko </w:t>
      </w:r>
      <w:r w:rsidRPr="004D13E3">
        <w:rPr>
          <w:rFonts w:ascii="Times New Roman" w:hAnsi="Times New Roman" w:cs="Times New Roman"/>
          <w:bCs/>
          <w:lang w:val="lv-LV"/>
        </w:rPr>
        <w:t>būvprojektu izstrāde):</w:t>
      </w:r>
    </w:p>
    <w:p w14:paraId="6140848F" w14:textId="28F8471F" w:rsidR="002D6E5C"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projektējamai “A” ielai</w:t>
      </w:r>
      <w:r w:rsidR="00F577E0">
        <w:rPr>
          <w:rFonts w:ascii="Times New Roman" w:hAnsi="Times New Roman" w:cs="Times New Roman"/>
          <w:lang w:val="lv-LV"/>
        </w:rPr>
        <w:t xml:space="preserve">, </w:t>
      </w:r>
    </w:p>
    <w:p w14:paraId="34D6FB50" w14:textId="7A3EF7CE" w:rsidR="002D6E5C" w:rsidRDefault="00F577E0"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Pr>
          <w:rFonts w:ascii="Times New Roman" w:hAnsi="Times New Roman" w:cs="Times New Roman"/>
          <w:lang w:val="lv-LV"/>
        </w:rPr>
        <w:t>pieslēgumam</w:t>
      </w:r>
      <w:proofErr w:type="spellEnd"/>
      <w:r>
        <w:rPr>
          <w:rFonts w:ascii="Times New Roman" w:hAnsi="Times New Roman" w:cs="Times New Roman"/>
          <w:lang w:val="lv-LV"/>
        </w:rPr>
        <w:t xml:space="preserve"> </w:t>
      </w:r>
      <w:r w:rsidRPr="00F577E0">
        <w:rPr>
          <w:rFonts w:ascii="Times New Roman" w:hAnsi="Times New Roman" w:cs="Times New Roman"/>
          <w:lang w:val="lv-LV"/>
        </w:rPr>
        <w:t>centralizētajiem tīkliem, atbilstoši p/a “Carnikavas Komunālserviss” un SIA “Ādažu Ūdens” tehniskajiem noteikumiem</w:t>
      </w:r>
      <w:r w:rsidR="0059330B">
        <w:rPr>
          <w:rFonts w:ascii="Times New Roman" w:hAnsi="Times New Roman" w:cs="Times New Roman"/>
          <w:lang w:val="lv-LV"/>
        </w:rPr>
        <w:t>,</w:t>
      </w:r>
    </w:p>
    <w:p w14:paraId="52E0B1F3" w14:textId="77777777" w:rsidR="002D6E5C"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inženierkomunikācijām</w:t>
      </w:r>
      <w:r w:rsidR="0069335C" w:rsidRPr="0069335C">
        <w:t xml:space="preserve"> </w:t>
      </w:r>
      <w:r w:rsidR="0069335C" w:rsidRPr="0069335C">
        <w:rPr>
          <w:rFonts w:ascii="Times New Roman" w:hAnsi="Times New Roman" w:cs="Times New Roman"/>
          <w:lang w:val="lv-LV"/>
        </w:rPr>
        <w:t>projektējamās “A” ielas sarkanajās līnijās</w:t>
      </w:r>
      <w:r w:rsidR="0069335C">
        <w:rPr>
          <w:rFonts w:ascii="Times New Roman" w:hAnsi="Times New Roman" w:cs="Times New Roman"/>
          <w:lang w:val="lv-LV"/>
        </w:rPr>
        <w:t xml:space="preserve"> (</w:t>
      </w:r>
      <w:r w:rsidR="0069335C" w:rsidRPr="0069335C">
        <w:rPr>
          <w:rFonts w:ascii="Times New Roman" w:hAnsi="Times New Roman" w:cs="Times New Roman"/>
          <w:lang w:val="lv-LV"/>
        </w:rPr>
        <w:t>projektējamajās zemes vienībās Nr.20 un Nr.21</w:t>
      </w:r>
      <w:r w:rsidR="0069335C">
        <w:rPr>
          <w:rFonts w:ascii="Times New Roman" w:hAnsi="Times New Roman" w:cs="Times New Roman"/>
          <w:lang w:val="lv-LV"/>
        </w:rPr>
        <w:t>)</w:t>
      </w:r>
      <w:r w:rsidR="002D6E5C">
        <w:rPr>
          <w:rFonts w:ascii="Times New Roman" w:hAnsi="Times New Roman" w:cs="Times New Roman"/>
          <w:lang w:val="lv-LV"/>
        </w:rPr>
        <w:t>:</w:t>
      </w:r>
    </w:p>
    <w:p w14:paraId="33F34DF7"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centralizētam ūdensvadam ar ugunsdzēsības hidrantiem, </w:t>
      </w:r>
    </w:p>
    <w:p w14:paraId="1803CAFF" w14:textId="648F6A02"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centralizētai sadzīves notekūdeņu kanalizācijai</w:t>
      </w:r>
      <w:r w:rsidR="002D6E5C">
        <w:rPr>
          <w:rFonts w:ascii="Times New Roman" w:hAnsi="Times New Roman" w:cs="Times New Roman"/>
          <w:lang w:val="lv-LV"/>
        </w:rPr>
        <w:t>,</w:t>
      </w:r>
    </w:p>
    <w:p w14:paraId="4FEAC304"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elektroapgādes sistēmai, </w:t>
      </w:r>
    </w:p>
    <w:p w14:paraId="21686778"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ielu apgaismojumam</w:t>
      </w:r>
      <w:r w:rsidR="002D6E5C">
        <w:rPr>
          <w:rFonts w:ascii="Times New Roman" w:hAnsi="Times New Roman" w:cs="Times New Roman"/>
          <w:lang w:val="lv-LV"/>
        </w:rPr>
        <w:t>,</w:t>
      </w:r>
    </w:p>
    <w:p w14:paraId="2C246B59" w14:textId="77777777" w:rsidR="002D6E5C" w:rsidRDefault="00854AB4" w:rsidP="002D6E5C">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citiem inženiertīkliem, ja nepieciešams. </w:t>
      </w:r>
    </w:p>
    <w:p w14:paraId="3D34DA9D" w14:textId="7D4853D0" w:rsidR="00854AB4" w:rsidDel="004E3D13" w:rsidRDefault="00854AB4" w:rsidP="002D6E5C">
      <w:pPr>
        <w:pBdr>
          <w:top w:val="none" w:sz="0" w:space="0" w:color="auto"/>
          <w:left w:val="none" w:sz="0" w:space="0" w:color="auto"/>
          <w:bottom w:val="none" w:sz="0" w:space="0" w:color="auto"/>
          <w:right w:val="none" w:sz="0" w:space="0" w:color="auto"/>
          <w:between w:val="none" w:sz="0" w:space="0" w:color="auto"/>
          <w:bar w:val="none" w:sz="0" w:color="auto"/>
        </w:pBdr>
        <w:spacing w:after="0"/>
        <w:ind w:left="1134"/>
        <w:jc w:val="both"/>
        <w:rPr>
          <w:rFonts w:ascii="Times New Roman" w:hAnsi="Times New Roman" w:cs="Times New Roman"/>
          <w:lang w:val="lv-LV"/>
        </w:rPr>
      </w:pPr>
      <w:r w:rsidRPr="002D6E5C" w:rsidDel="004E3D13">
        <w:rPr>
          <w:rFonts w:ascii="Times New Roman" w:hAnsi="Times New Roman" w:cs="Times New Roman"/>
          <w:lang w:val="lv-LV"/>
        </w:rPr>
        <w:t>Būvprojektā jānorāda izbūves kārtas. Kārtām jābūt secīgi savienojamām ar iepriekšējām kārtām, kur uz nākamās kārtas izbūves laiku jāparedz pagaidu apgriešanās laukumi. Vienlaicīgi ar ielas projektēšanu un izbūvi būv</w:t>
      </w:r>
      <w:r w:rsidR="0064426A" w:rsidRPr="002D6E5C" w:rsidDel="004E3D13">
        <w:rPr>
          <w:rFonts w:ascii="Times New Roman" w:hAnsi="Times New Roman" w:cs="Times New Roman"/>
          <w:lang w:val="lv-LV"/>
        </w:rPr>
        <w:t>p</w:t>
      </w:r>
      <w:r w:rsidRPr="002D6E5C" w:rsidDel="004E3D13">
        <w:rPr>
          <w:rFonts w:ascii="Times New Roman" w:hAnsi="Times New Roman" w:cs="Times New Roman"/>
          <w:lang w:val="lv-LV"/>
        </w:rPr>
        <w:t>rojektos jāparedz virszemes ūdens noteces savākšana no ielām, piesaistot meliorācijas speciālistus.</w:t>
      </w:r>
    </w:p>
    <w:p w14:paraId="561EAC4C" w14:textId="77777777" w:rsidR="002D6E5C" w:rsidRPr="002D6E5C" w:rsidRDefault="002D6E5C" w:rsidP="002D6E5C">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
    <w:p w14:paraId="2FB39712"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b/>
          <w:lang w:val="lv-LV"/>
        </w:rPr>
        <w:t xml:space="preserve">II KĀRTA </w:t>
      </w:r>
      <w:r w:rsidRPr="004D13E3">
        <w:rPr>
          <w:rFonts w:ascii="Times New Roman" w:hAnsi="Times New Roman" w:cs="Times New Roman"/>
          <w:lang w:val="lv-LV"/>
        </w:rPr>
        <w:t>(1. būvniecības kārta un tās nodošana ekspluatācijā):</w:t>
      </w:r>
    </w:p>
    <w:p w14:paraId="17B765CF" w14:textId="77777777"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Nr.20 gar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kuras plānots attīstīt sākumā - 50% no visām apbūves zemes vienībām (t.i.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Nr. 1,2,3,4,5,6 un Nr. 11,12,13, precizē ielu būvprojektā), veidojot pagaidu apgriešanās laukumu saskaņā ar būvprojektu. Vienlaicīgi ar ielas izbūvi jāparedz virszemes ūdens noteces savākšana no ielas. </w:t>
      </w:r>
    </w:p>
    <w:p w14:paraId="5277F560" w14:textId="7FBE3A2F" w:rsidR="00A35994" w:rsidRPr="004D13E3" w:rsidRDefault="00A3599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Pr>
          <w:rFonts w:ascii="Times New Roman" w:hAnsi="Times New Roman" w:cs="Times New Roman"/>
          <w:lang w:val="lv-LV"/>
        </w:rPr>
        <w:t>Pieslēguma</w:t>
      </w:r>
      <w:proofErr w:type="spellEnd"/>
      <w:r>
        <w:rPr>
          <w:rFonts w:ascii="Times New Roman" w:hAnsi="Times New Roman" w:cs="Times New Roman"/>
          <w:lang w:val="lv-LV"/>
        </w:rPr>
        <w:t xml:space="preserve"> centralizētajiem tīkliem izbūve </w:t>
      </w:r>
      <w:r w:rsidRPr="00A35994">
        <w:rPr>
          <w:rFonts w:ascii="Times New Roman" w:hAnsi="Times New Roman" w:cs="Times New Roman"/>
          <w:lang w:val="lv-LV"/>
        </w:rPr>
        <w:t>atbilstoši p/a “Carnikavas Komunālserviss” un SIA “Ādažu Ūdens” tehniskajiem noteikumiem</w:t>
      </w:r>
      <w:r w:rsidR="00C60951">
        <w:rPr>
          <w:rFonts w:ascii="Times New Roman" w:hAnsi="Times New Roman" w:cs="Times New Roman"/>
          <w:lang w:val="lv-LV"/>
        </w:rPr>
        <w:t>.</w:t>
      </w:r>
    </w:p>
    <w:p w14:paraId="71C968A0" w14:textId="5E4CF9B0" w:rsidR="00854AB4" w:rsidRPr="004D13E3" w:rsidRDefault="005C25E8"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Pr>
          <w:rFonts w:ascii="Times New Roman" w:hAnsi="Times New Roman" w:cs="Times New Roman"/>
          <w:lang w:val="lv-LV"/>
        </w:rPr>
        <w:t>Z</w:t>
      </w:r>
      <w:r w:rsidR="00775649" w:rsidRPr="00775649">
        <w:rPr>
          <w:rFonts w:ascii="Times New Roman" w:hAnsi="Times New Roman" w:cs="Times New Roman"/>
          <w:lang w:val="lv-LV"/>
        </w:rPr>
        <w:t xml:space="preserve">emes vienību sadale, adrešu un lietošanas mērķu piešķiršana </w:t>
      </w:r>
      <w:proofErr w:type="spellStart"/>
      <w:r w:rsidR="00775649" w:rsidRPr="00775649">
        <w:rPr>
          <w:rFonts w:ascii="Times New Roman" w:hAnsi="Times New Roman" w:cs="Times New Roman"/>
          <w:lang w:val="lv-LV"/>
        </w:rPr>
        <w:t>jaunveidojamām</w:t>
      </w:r>
      <w:proofErr w:type="spellEnd"/>
      <w:r w:rsidR="00775649" w:rsidRPr="00775649">
        <w:rPr>
          <w:rFonts w:ascii="Times New Roman" w:hAnsi="Times New Roman" w:cs="Times New Roman"/>
          <w:lang w:val="lv-LV"/>
        </w:rPr>
        <w:t xml:space="preserve"> zemes vienībām</w:t>
      </w:r>
      <w:r w:rsidR="00854AB4" w:rsidRPr="004D13E3">
        <w:rPr>
          <w:rFonts w:ascii="Times New Roman" w:hAnsi="Times New Roman" w:cs="Times New Roman"/>
          <w:lang w:val="lv-LV"/>
        </w:rPr>
        <w:t xml:space="preserve">, kuras plānots attīstīt sākumā, tiks </w:t>
      </w:r>
      <w:r w:rsidR="00854AB4" w:rsidRPr="00E43CC6">
        <w:rPr>
          <w:rFonts w:ascii="Times New Roman" w:hAnsi="Times New Roman" w:cs="Times New Roman"/>
          <w:lang w:val="lv-LV"/>
        </w:rPr>
        <w:t xml:space="preserve">piešķirtas pēc </w:t>
      </w:r>
      <w:bookmarkStart w:id="4" w:name="_Hlk165284502"/>
      <w:r w:rsidR="004D13E3" w:rsidRPr="00E43CC6">
        <w:rPr>
          <w:rFonts w:ascii="Times New Roman" w:hAnsi="Times New Roman" w:cs="Times New Roman"/>
          <w:lang w:val="lv-LV"/>
        </w:rPr>
        <w:t>2</w:t>
      </w:r>
      <w:r w:rsidR="00854AB4" w:rsidRPr="00E43CC6">
        <w:rPr>
          <w:rFonts w:ascii="Times New Roman" w:hAnsi="Times New Roman" w:cs="Times New Roman"/>
          <w:lang w:val="lv-LV"/>
        </w:rPr>
        <w:t>.1.</w:t>
      </w:r>
      <w:r w:rsidR="009F683D">
        <w:rPr>
          <w:rFonts w:ascii="Times New Roman" w:hAnsi="Times New Roman" w:cs="Times New Roman"/>
          <w:lang w:val="lv-LV"/>
        </w:rPr>
        <w:t>punktā ar apakšpunkti</w:t>
      </w:r>
      <w:r w:rsidR="00144F0A">
        <w:rPr>
          <w:rFonts w:ascii="Times New Roman" w:hAnsi="Times New Roman" w:cs="Times New Roman"/>
          <w:lang w:val="lv-LV"/>
        </w:rPr>
        <w:t>e</w:t>
      </w:r>
      <w:r w:rsidR="009F683D">
        <w:rPr>
          <w:rFonts w:ascii="Times New Roman" w:hAnsi="Times New Roman" w:cs="Times New Roman"/>
          <w:lang w:val="lv-LV"/>
        </w:rPr>
        <w:t>m</w:t>
      </w:r>
      <w:r w:rsidR="00854AB4" w:rsidRPr="00E43CC6">
        <w:rPr>
          <w:rFonts w:ascii="Times New Roman" w:hAnsi="Times New Roman" w:cs="Times New Roman"/>
          <w:lang w:val="lv-LV"/>
        </w:rPr>
        <w:t xml:space="preserve"> </w:t>
      </w:r>
      <w:bookmarkEnd w:id="4"/>
      <w:r w:rsidR="00854AB4" w:rsidRPr="00E43CC6">
        <w:rPr>
          <w:rFonts w:ascii="Times New Roman" w:hAnsi="Times New Roman" w:cs="Times New Roman"/>
          <w:lang w:val="lv-LV"/>
        </w:rPr>
        <w:t xml:space="preserve">un </w:t>
      </w:r>
      <w:bookmarkStart w:id="5" w:name="_Hlk165284530"/>
      <w:r w:rsidR="009F683D">
        <w:rPr>
          <w:rFonts w:ascii="Times New Roman" w:hAnsi="Times New Roman" w:cs="Times New Roman"/>
          <w:lang w:val="lv-LV"/>
        </w:rPr>
        <w:t xml:space="preserve">2.2.1., un </w:t>
      </w:r>
      <w:r w:rsidR="004D13E3" w:rsidRPr="00E43CC6">
        <w:rPr>
          <w:rFonts w:ascii="Times New Roman" w:hAnsi="Times New Roman" w:cs="Times New Roman"/>
          <w:lang w:val="lv-LV"/>
        </w:rPr>
        <w:t>2</w:t>
      </w:r>
      <w:r w:rsidR="00854AB4" w:rsidRPr="00E43CC6">
        <w:rPr>
          <w:rFonts w:ascii="Times New Roman" w:hAnsi="Times New Roman" w:cs="Times New Roman"/>
          <w:lang w:val="lv-LV"/>
        </w:rPr>
        <w:t>.2.</w:t>
      </w:r>
      <w:r w:rsidR="00A35994" w:rsidRPr="00E43CC6">
        <w:rPr>
          <w:rFonts w:ascii="Times New Roman" w:hAnsi="Times New Roman" w:cs="Times New Roman"/>
          <w:lang w:val="lv-LV"/>
        </w:rPr>
        <w:t>2</w:t>
      </w:r>
      <w:r w:rsidR="00854AB4" w:rsidRPr="00E43CC6">
        <w:rPr>
          <w:rFonts w:ascii="Times New Roman" w:hAnsi="Times New Roman" w:cs="Times New Roman"/>
          <w:lang w:val="lv-LV"/>
        </w:rPr>
        <w:t>.punktos</w:t>
      </w:r>
      <w:bookmarkEnd w:id="5"/>
      <w:r w:rsidR="00854AB4" w:rsidRPr="004D13E3">
        <w:rPr>
          <w:rFonts w:ascii="Times New Roman" w:hAnsi="Times New Roman" w:cs="Times New Roman"/>
          <w:lang w:val="lv-LV"/>
        </w:rPr>
        <w:t xml:space="preserve"> minēto darbību izpildes.</w:t>
      </w:r>
    </w:p>
    <w:p w14:paraId="56BFA554"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proofErr w:type="spellStart"/>
      <w:r w:rsidRPr="004D13E3">
        <w:rPr>
          <w:rFonts w:ascii="Times New Roman" w:hAnsi="Times New Roman" w:cs="Times New Roman"/>
          <w:lang w:val="lv-LV"/>
        </w:rPr>
        <w:t>Jaunveidojamo</w:t>
      </w:r>
      <w:proofErr w:type="spellEnd"/>
      <w:r w:rsidRPr="004D13E3">
        <w:rPr>
          <w:rFonts w:ascii="Times New Roman" w:hAnsi="Times New Roman" w:cs="Times New Roman"/>
          <w:lang w:val="lv-LV"/>
        </w:rPr>
        <w:t xml:space="preserve"> apbūves zemes vienību, kuras plānots attīstīt sākumā, kadastrālā uzmērīšana, zemes lietošanas veidu aktualizācija, reģistrācija nekustamā īpašuma valsts kadastra informācijas sistēmā un ierakstīšana zemesgrāmatā normatīvajos aktos noteiktajā kārtībā, saskaņā ar izbūvētajām un ekspluatācijā nodotajām kārtām.</w:t>
      </w:r>
    </w:p>
    <w:p w14:paraId="1136743D" w14:textId="766E3C59"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Ēku būvniecība var tikt </w:t>
      </w:r>
      <w:r w:rsidRPr="00E43CC6">
        <w:rPr>
          <w:rFonts w:ascii="Times New Roman" w:hAnsi="Times New Roman" w:cs="Times New Roman"/>
          <w:lang w:val="lv-LV"/>
        </w:rPr>
        <w:t xml:space="preserve">veikta pēc </w:t>
      </w:r>
      <w:r w:rsidR="00790660" w:rsidRPr="00C569AA">
        <w:rPr>
          <w:rFonts w:ascii="Times New Roman" w:hAnsi="Times New Roman" w:cs="Times New Roman"/>
          <w:lang w:val="lv-LV"/>
        </w:rPr>
        <w:t>2.2.1-2.2.</w:t>
      </w:r>
      <w:r w:rsidR="00E43CC6" w:rsidRPr="00C569AA">
        <w:rPr>
          <w:rFonts w:ascii="Times New Roman" w:hAnsi="Times New Roman" w:cs="Times New Roman"/>
          <w:lang w:val="lv-LV"/>
        </w:rPr>
        <w:t>4</w:t>
      </w:r>
      <w:r w:rsidRPr="00C569AA">
        <w:rPr>
          <w:rFonts w:ascii="Times New Roman" w:hAnsi="Times New Roman" w:cs="Times New Roman"/>
          <w:lang w:val="lv-LV"/>
        </w:rPr>
        <w:t>.</w:t>
      </w:r>
      <w:r w:rsidRPr="00E43CC6">
        <w:rPr>
          <w:rFonts w:ascii="Times New Roman" w:hAnsi="Times New Roman" w:cs="Times New Roman"/>
          <w:lang w:val="lv-LV"/>
        </w:rPr>
        <w:t xml:space="preserve"> punktos</w:t>
      </w:r>
      <w:r w:rsidRPr="004D13E3">
        <w:rPr>
          <w:rFonts w:ascii="Times New Roman" w:hAnsi="Times New Roman" w:cs="Times New Roman"/>
          <w:lang w:val="lv-LV"/>
        </w:rPr>
        <w:t xml:space="preserve"> minēto darbību izpildes.</w:t>
      </w:r>
    </w:p>
    <w:p w14:paraId="6A80E08F" w14:textId="77777777" w:rsidR="00FD60CE" w:rsidRPr="004D13E3" w:rsidRDefault="00FD60CE" w:rsidP="00FD60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314"/>
        <w:jc w:val="both"/>
        <w:rPr>
          <w:rFonts w:ascii="Times New Roman" w:hAnsi="Times New Roman" w:cs="Times New Roman"/>
          <w:lang w:val="lv-LV"/>
        </w:rPr>
      </w:pPr>
    </w:p>
    <w:p w14:paraId="71161123"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 xml:space="preserve">III KĀRTA </w:t>
      </w:r>
      <w:r w:rsidRPr="004D13E3">
        <w:rPr>
          <w:rFonts w:ascii="Times New Roman" w:hAnsi="Times New Roman" w:cs="Times New Roman"/>
          <w:lang w:val="lv-LV"/>
        </w:rPr>
        <w:t>(2. būvniecības kārta un tās nodošana ekspluatācijā):</w:t>
      </w:r>
    </w:p>
    <w:p w14:paraId="769C68C4"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Nr.20 gar pārējām </w:t>
      </w:r>
      <w:proofErr w:type="spellStart"/>
      <w:r w:rsidRPr="004D13E3">
        <w:rPr>
          <w:rFonts w:ascii="Times New Roman" w:hAnsi="Times New Roman" w:cs="Times New Roman"/>
          <w:lang w:val="lv-LV"/>
        </w:rPr>
        <w:t>jaunveidojamām</w:t>
      </w:r>
      <w:proofErr w:type="spellEnd"/>
      <w:r w:rsidRPr="004D13E3">
        <w:rPr>
          <w:rFonts w:ascii="Times New Roman" w:hAnsi="Times New Roman" w:cs="Times New Roman"/>
          <w:lang w:val="lv-LV"/>
        </w:rPr>
        <w:t xml:space="preserve"> apbūves zemes vienībām, saskaņā ar izbūvētajām un ekspluatācijā nodotajām ielu kārtām. Vienlaicīgi ar ielas izbūvi jāparedz virszemes ūdens noteces savākšana no ielas.</w:t>
      </w:r>
    </w:p>
    <w:p w14:paraId="696C2D8C" w14:textId="7644FC44" w:rsidR="00854AB4" w:rsidRPr="004D13E3" w:rsidRDefault="00630E61"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Pr>
          <w:rFonts w:ascii="Times New Roman" w:hAnsi="Times New Roman" w:cs="Times New Roman"/>
          <w:lang w:val="lv-LV"/>
        </w:rPr>
        <w:lastRenderedPageBreak/>
        <w:t>Z</w:t>
      </w:r>
      <w:r w:rsidRPr="00775649">
        <w:rPr>
          <w:rFonts w:ascii="Times New Roman" w:hAnsi="Times New Roman" w:cs="Times New Roman"/>
          <w:lang w:val="lv-LV"/>
        </w:rPr>
        <w:t>emes vienību sadale, adrešu un lietošanas mērķu piešķiršana</w:t>
      </w:r>
      <w:r w:rsidR="00854AB4" w:rsidRPr="004D13E3">
        <w:rPr>
          <w:rFonts w:ascii="Times New Roman" w:hAnsi="Times New Roman" w:cs="Times New Roman"/>
          <w:lang w:val="lv-LV"/>
        </w:rPr>
        <w:t xml:space="preserve"> atlikušajām </w:t>
      </w:r>
      <w:proofErr w:type="spellStart"/>
      <w:r w:rsidR="00854AB4" w:rsidRPr="004D13E3">
        <w:rPr>
          <w:rFonts w:ascii="Times New Roman" w:hAnsi="Times New Roman" w:cs="Times New Roman"/>
          <w:lang w:val="lv-LV"/>
        </w:rPr>
        <w:t>jaunveidojamām</w:t>
      </w:r>
      <w:proofErr w:type="spellEnd"/>
      <w:r w:rsidR="00854AB4" w:rsidRPr="004D13E3">
        <w:rPr>
          <w:rFonts w:ascii="Times New Roman" w:hAnsi="Times New Roman" w:cs="Times New Roman"/>
          <w:lang w:val="lv-LV"/>
        </w:rPr>
        <w:t xml:space="preserve"> apbūves zemes vienībām tiks piešķirtas </w:t>
      </w:r>
      <w:r w:rsidR="00854AB4" w:rsidRPr="00E43CC6">
        <w:rPr>
          <w:rFonts w:ascii="Times New Roman" w:hAnsi="Times New Roman" w:cs="Times New Roman"/>
          <w:lang w:val="lv-LV"/>
        </w:rPr>
        <w:t xml:space="preserve">pēc </w:t>
      </w:r>
      <w:r w:rsidR="009F683D" w:rsidRPr="009F683D">
        <w:rPr>
          <w:rFonts w:ascii="Times New Roman" w:hAnsi="Times New Roman" w:cs="Times New Roman"/>
          <w:lang w:val="lv-LV"/>
        </w:rPr>
        <w:t>2.1.punktā ar apakšpunkti</w:t>
      </w:r>
      <w:r w:rsidR="00144F0A">
        <w:rPr>
          <w:rFonts w:ascii="Times New Roman" w:hAnsi="Times New Roman" w:cs="Times New Roman"/>
          <w:lang w:val="lv-LV"/>
        </w:rPr>
        <w:t>e</w:t>
      </w:r>
      <w:r w:rsidR="009F683D" w:rsidRPr="009F683D">
        <w:rPr>
          <w:rFonts w:ascii="Times New Roman" w:hAnsi="Times New Roman" w:cs="Times New Roman"/>
          <w:lang w:val="lv-LV"/>
        </w:rPr>
        <w:t>m</w:t>
      </w:r>
      <w:r w:rsidR="009F683D">
        <w:rPr>
          <w:rFonts w:ascii="Times New Roman" w:hAnsi="Times New Roman" w:cs="Times New Roman"/>
          <w:lang w:val="lv-LV"/>
        </w:rPr>
        <w:t xml:space="preserve">, </w:t>
      </w:r>
      <w:r w:rsidR="009F683D" w:rsidRPr="009F683D">
        <w:rPr>
          <w:rFonts w:ascii="Times New Roman" w:hAnsi="Times New Roman" w:cs="Times New Roman"/>
          <w:lang w:val="lv-LV"/>
        </w:rPr>
        <w:t>2.2.1</w:t>
      </w:r>
      <w:r w:rsidR="009F683D" w:rsidRPr="00144F0A">
        <w:rPr>
          <w:rFonts w:ascii="Times New Roman" w:hAnsi="Times New Roman" w:cs="Times New Roman"/>
          <w:lang w:val="lv-LV"/>
        </w:rPr>
        <w:t>. un 2.2.2. punktos</w:t>
      </w:r>
      <w:r w:rsidR="006E57EC">
        <w:rPr>
          <w:rFonts w:ascii="Times New Roman" w:hAnsi="Times New Roman" w:cs="Times New Roman"/>
          <w:lang w:val="lv-LV"/>
        </w:rPr>
        <w:t>,</w:t>
      </w:r>
      <w:r w:rsidR="009F683D" w:rsidRPr="00144F0A">
        <w:rPr>
          <w:rFonts w:ascii="Times New Roman" w:hAnsi="Times New Roman" w:cs="Times New Roman"/>
          <w:lang w:val="lv-LV"/>
        </w:rPr>
        <w:t xml:space="preserve"> un</w:t>
      </w:r>
      <w:r w:rsidR="009F683D">
        <w:rPr>
          <w:rFonts w:ascii="Times New Roman" w:hAnsi="Times New Roman" w:cs="Times New Roman"/>
          <w:lang w:val="lv-LV"/>
        </w:rPr>
        <w:t xml:space="preserve"> </w:t>
      </w:r>
      <w:r w:rsidR="004D13E3" w:rsidRPr="00E43CC6">
        <w:rPr>
          <w:rFonts w:ascii="Times New Roman" w:hAnsi="Times New Roman" w:cs="Times New Roman"/>
          <w:lang w:val="lv-LV"/>
        </w:rPr>
        <w:t>2</w:t>
      </w:r>
      <w:r w:rsidR="00854AB4" w:rsidRPr="00E43CC6">
        <w:rPr>
          <w:rFonts w:ascii="Times New Roman" w:hAnsi="Times New Roman" w:cs="Times New Roman"/>
          <w:lang w:val="lv-LV"/>
        </w:rPr>
        <w:t>.</w:t>
      </w:r>
      <w:r w:rsidR="00E43CC6" w:rsidRPr="00E43CC6">
        <w:rPr>
          <w:rFonts w:ascii="Times New Roman" w:hAnsi="Times New Roman" w:cs="Times New Roman"/>
          <w:lang w:val="lv-LV"/>
        </w:rPr>
        <w:t>3</w:t>
      </w:r>
      <w:r w:rsidR="00854AB4" w:rsidRPr="00E43CC6">
        <w:rPr>
          <w:rFonts w:ascii="Times New Roman" w:hAnsi="Times New Roman" w:cs="Times New Roman"/>
          <w:lang w:val="lv-LV"/>
        </w:rPr>
        <w:t xml:space="preserve">.1. </w:t>
      </w:r>
      <w:r w:rsidR="00854AB4" w:rsidRPr="004D13E3">
        <w:rPr>
          <w:rFonts w:ascii="Times New Roman" w:hAnsi="Times New Roman" w:cs="Times New Roman"/>
          <w:lang w:val="lv-LV"/>
        </w:rPr>
        <w:t>punkt</w:t>
      </w:r>
      <w:r w:rsidR="00E43CC6">
        <w:rPr>
          <w:rFonts w:ascii="Times New Roman" w:hAnsi="Times New Roman" w:cs="Times New Roman"/>
          <w:lang w:val="lv-LV"/>
        </w:rPr>
        <w:t>ā</w:t>
      </w:r>
      <w:r w:rsidR="00854AB4" w:rsidRPr="004D13E3">
        <w:rPr>
          <w:rFonts w:ascii="Times New Roman" w:hAnsi="Times New Roman" w:cs="Times New Roman"/>
          <w:lang w:val="lv-LV"/>
        </w:rPr>
        <w:t xml:space="preserve"> minēto darbību izpildes.</w:t>
      </w:r>
    </w:p>
    <w:p w14:paraId="761C47EC"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Pārējo atlikušo </w:t>
      </w:r>
      <w:proofErr w:type="spellStart"/>
      <w:r w:rsidRPr="004D13E3">
        <w:rPr>
          <w:rFonts w:ascii="Times New Roman" w:hAnsi="Times New Roman" w:cs="Times New Roman"/>
          <w:lang w:val="lv-LV"/>
        </w:rPr>
        <w:t>jaunveidojamo</w:t>
      </w:r>
      <w:proofErr w:type="spellEnd"/>
      <w:r w:rsidRPr="004D13E3">
        <w:rPr>
          <w:rFonts w:ascii="Times New Roman" w:hAnsi="Times New Roman" w:cs="Times New Roman"/>
          <w:lang w:val="lv-LV"/>
        </w:rPr>
        <w:t xml:space="preserve"> apbūves zemes vienību kadastrālā uzmērīšana, zemes lietošanas veidu aktualizācija, reģistrācija nekustamā īpašuma valsts kadastra informācijas sistēmā un ierakstīšana zemesgrāmatā normatīvajos aktos noteiktajā kārtībā, saskaņā ar izbūvētajām un ekspluatācijā nodotajām ielu kārtām.</w:t>
      </w:r>
    </w:p>
    <w:p w14:paraId="36001070" w14:textId="7821A1AD" w:rsidR="00854AB4"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Ēku būvniecība var tikt veikta </w:t>
      </w:r>
      <w:r w:rsidRPr="00E43CC6">
        <w:rPr>
          <w:rFonts w:ascii="Times New Roman" w:hAnsi="Times New Roman" w:cs="Times New Roman"/>
          <w:lang w:val="lv-LV"/>
        </w:rPr>
        <w:t xml:space="preserve">pēc </w:t>
      </w:r>
      <w:r w:rsidR="004D13E3" w:rsidRPr="00C569AA">
        <w:rPr>
          <w:rFonts w:ascii="Times New Roman" w:hAnsi="Times New Roman" w:cs="Times New Roman"/>
          <w:lang w:val="lv-LV"/>
        </w:rPr>
        <w:t>2</w:t>
      </w:r>
      <w:r w:rsidRPr="00C569AA">
        <w:rPr>
          <w:rFonts w:ascii="Times New Roman" w:hAnsi="Times New Roman" w:cs="Times New Roman"/>
          <w:lang w:val="lv-LV"/>
        </w:rPr>
        <w:t>.</w:t>
      </w:r>
      <w:r w:rsidR="00E43CC6" w:rsidRPr="00C569AA">
        <w:rPr>
          <w:rFonts w:ascii="Times New Roman" w:hAnsi="Times New Roman" w:cs="Times New Roman"/>
          <w:lang w:val="lv-LV"/>
        </w:rPr>
        <w:t>3</w:t>
      </w:r>
      <w:r w:rsidRPr="00C569AA">
        <w:rPr>
          <w:rFonts w:ascii="Times New Roman" w:hAnsi="Times New Roman" w:cs="Times New Roman"/>
          <w:lang w:val="lv-LV"/>
        </w:rPr>
        <w:t>.1</w:t>
      </w:r>
      <w:r w:rsidR="00C569AA" w:rsidRPr="00C569AA">
        <w:rPr>
          <w:rFonts w:ascii="Times New Roman" w:hAnsi="Times New Roman" w:cs="Times New Roman"/>
          <w:lang w:val="lv-LV"/>
        </w:rPr>
        <w:t>.</w:t>
      </w:r>
      <w:r w:rsidRPr="00C569AA">
        <w:rPr>
          <w:rFonts w:ascii="Times New Roman" w:hAnsi="Times New Roman" w:cs="Times New Roman"/>
          <w:lang w:val="lv-LV"/>
        </w:rPr>
        <w:t xml:space="preserve"> – </w:t>
      </w:r>
      <w:r w:rsidR="004D13E3" w:rsidRPr="00C569AA">
        <w:rPr>
          <w:rFonts w:ascii="Times New Roman" w:hAnsi="Times New Roman" w:cs="Times New Roman"/>
          <w:lang w:val="lv-LV"/>
        </w:rPr>
        <w:t>2</w:t>
      </w:r>
      <w:r w:rsidRPr="00C569AA">
        <w:rPr>
          <w:rFonts w:ascii="Times New Roman" w:hAnsi="Times New Roman" w:cs="Times New Roman"/>
          <w:lang w:val="lv-LV"/>
        </w:rPr>
        <w:t>.3.3. punktos</w:t>
      </w:r>
      <w:r w:rsidRPr="004D13E3">
        <w:rPr>
          <w:rFonts w:ascii="Times New Roman" w:hAnsi="Times New Roman" w:cs="Times New Roman"/>
          <w:lang w:val="lv-LV"/>
        </w:rPr>
        <w:t xml:space="preserve"> minēto darbību izpildes.</w:t>
      </w:r>
    </w:p>
    <w:p w14:paraId="769E09AA" w14:textId="77777777" w:rsidR="00FD60CE" w:rsidRPr="004D13E3" w:rsidRDefault="00FD60CE" w:rsidP="00FD60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314"/>
        <w:jc w:val="both"/>
        <w:rPr>
          <w:rFonts w:ascii="Times New Roman" w:hAnsi="Times New Roman" w:cs="Times New Roman"/>
          <w:lang w:val="lv-LV"/>
        </w:rPr>
      </w:pPr>
    </w:p>
    <w:p w14:paraId="3B835B26" w14:textId="77777777" w:rsidR="00854AB4" w:rsidRPr="004D13E3" w:rsidRDefault="00854AB4" w:rsidP="00854AB4">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lang w:val="lv-LV"/>
        </w:rPr>
      </w:pPr>
      <w:r w:rsidRPr="004D13E3">
        <w:rPr>
          <w:rFonts w:ascii="Times New Roman" w:hAnsi="Times New Roman" w:cs="Times New Roman"/>
          <w:b/>
          <w:bCs/>
          <w:lang w:val="lv-LV"/>
        </w:rPr>
        <w:t>IV KĀRTA</w:t>
      </w:r>
      <w:r w:rsidRPr="004D13E3">
        <w:rPr>
          <w:rFonts w:ascii="Times New Roman" w:hAnsi="Times New Roman" w:cs="Times New Roman"/>
          <w:lang w:val="lv-LV"/>
        </w:rPr>
        <w:t xml:space="preserve"> (3. būvniecības kārta un tās nodošana ekspluatācijā):</w:t>
      </w:r>
    </w:p>
    <w:p w14:paraId="394C9F11" w14:textId="77777777" w:rsidR="00854AB4" w:rsidRPr="004D13E3" w:rsidRDefault="00854AB4" w:rsidP="00854AB4">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Projektējamās “A” ielas brauktuves ar cieto (asfalta vai bruģa) segumu, inženierkomunikāciju un ielu apgaismojuma izbūve projektējamā zemes vienībā Nr.21, saskaņā ar izbūvētajām un ekspluatācijā nodotajām ielu kārtām. Vienlaicīgi ar ielas izbūvi jāparedz virszemes ūdens noteces savākšana no ielas. </w:t>
      </w:r>
    </w:p>
    <w:p w14:paraId="4B7F15FC" w14:textId="77777777" w:rsidR="00854AB4" w:rsidRPr="004D13E3"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 xml:space="preserve">Pēc īpašuma sadalīšanas </w:t>
      </w:r>
      <w:proofErr w:type="spellStart"/>
      <w:r w:rsidRPr="004D13E3">
        <w:rPr>
          <w:rFonts w:ascii="Times New Roman" w:hAnsi="Times New Roman" w:cs="Times New Roman"/>
          <w:lang w:val="lv-LV"/>
        </w:rPr>
        <w:t>jaunizveidotajai</w:t>
      </w:r>
      <w:proofErr w:type="spellEnd"/>
      <w:r w:rsidRPr="004D13E3">
        <w:rPr>
          <w:rFonts w:ascii="Times New Roman" w:hAnsi="Times New Roman" w:cs="Times New Roman"/>
          <w:lang w:val="lv-LV"/>
        </w:rPr>
        <w:t xml:space="preserve"> zemes vienībai Nr. 19, kurā atrodas mežs, veicama atkārtota meža inventarizācija, pamatojoties uz jaunā zemes robežu un situācijas plāna, kā to nosaka Ministru kabineta noteikumu Nr.384 “Meža inventarizācijas un Meža valsts reģistra informācijas aprites noteikumi” 34. punkts.</w:t>
      </w:r>
    </w:p>
    <w:p w14:paraId="657B30F9" w14:textId="4B0E616E"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4D13E3">
        <w:rPr>
          <w:rFonts w:ascii="Times New Roman" w:hAnsi="Times New Roman" w:cs="Times New Roman"/>
          <w:lang w:val="lv-LV"/>
        </w:rPr>
        <w:t>Detālplānojumu atļauts realizēt pa kārtām. Noteiktās kārtas īstenojamas saskaņā ar ielu būvprojek</w:t>
      </w:r>
      <w:r w:rsidR="004D13E3">
        <w:rPr>
          <w:rFonts w:ascii="Times New Roman" w:hAnsi="Times New Roman" w:cs="Times New Roman"/>
          <w:lang w:val="lv-LV"/>
        </w:rPr>
        <w:t>t</w:t>
      </w:r>
      <w:r w:rsidRPr="00FD2118">
        <w:rPr>
          <w:rFonts w:ascii="Times New Roman" w:hAnsi="Times New Roman" w:cs="Times New Roman"/>
          <w:lang w:val="lv-LV"/>
        </w:rPr>
        <w:t>u.</w:t>
      </w:r>
    </w:p>
    <w:p w14:paraId="4212A4C9"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Vienas realizācijas kārtas ietvaros plānoto atsevišķu dzīvojamo ēku un būvju būvniecību atļauts īstenot jebkurā secībā un apjomā.</w:t>
      </w:r>
    </w:p>
    <w:p w14:paraId="6048952D" w14:textId="406AB190"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Pie ēku būvprojektu izstrādes ir jāizvērtē hidroģeoloģiskie apstākļi un esošā situācija ar drenāžas novietojumu ir jāprecizē ēku būvprojektos. Nedarbojošie</w:t>
      </w:r>
      <w:r w:rsidR="004D13E3">
        <w:rPr>
          <w:rFonts w:ascii="Times New Roman" w:hAnsi="Times New Roman" w:cs="Times New Roman"/>
          <w:lang w:val="lv-LV"/>
        </w:rPr>
        <w:t>s</w:t>
      </w:r>
      <w:r w:rsidRPr="00FD2118">
        <w:rPr>
          <w:rFonts w:ascii="Times New Roman" w:hAnsi="Times New Roman" w:cs="Times New Roman"/>
          <w:lang w:val="lv-LV"/>
        </w:rPr>
        <w:t xml:space="preserve"> drenu gali likvidējami, kā arī esošo darbojošo</w:t>
      </w:r>
      <w:r w:rsidR="004D13E3">
        <w:rPr>
          <w:rFonts w:ascii="Times New Roman" w:hAnsi="Times New Roman" w:cs="Times New Roman"/>
          <w:lang w:val="lv-LV"/>
        </w:rPr>
        <w:t>s</w:t>
      </w:r>
      <w:r w:rsidRPr="00FD2118">
        <w:rPr>
          <w:rFonts w:ascii="Times New Roman" w:hAnsi="Times New Roman" w:cs="Times New Roman"/>
          <w:lang w:val="lv-LV"/>
        </w:rPr>
        <w:t xml:space="preserve"> drenu pārraušanas gadījumā, jāveido to apvadi. </w:t>
      </w:r>
    </w:p>
    <w:p w14:paraId="5B8FB73D"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Izvērtējot hidroģeoloģiskos apstākļus, māju būvprojektos jāparedz lietus ūdens kanalizācijas sistēmas izbūve ūdens uztveršanai un novadīšanai no ēkām uz lokālām lietus ūdens akām attiecīgajā zemes vienībā ar infiltrāciju gruntī.</w:t>
      </w:r>
    </w:p>
    <w:p w14:paraId="33757B79" w14:textId="77777777" w:rsidR="00854AB4" w:rsidRPr="00FD2118" w:rsidRDefault="00854AB4" w:rsidP="00854AB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lang w:val="lv-LV"/>
        </w:rPr>
      </w:pPr>
      <w:r w:rsidRPr="00FD2118">
        <w:rPr>
          <w:rFonts w:ascii="Times New Roman" w:hAnsi="Times New Roman" w:cs="Times New Roman"/>
          <w:lang w:val="lv-LV"/>
        </w:rPr>
        <w:t>Detālplānojuma realizācijas kārtība ir saistoša ikvienai personai, kura iegūst īpašuma tiesības uz jebkuru detālplānojumā ietverto Nekustamo īpašumu.</w:t>
      </w:r>
    </w:p>
    <w:p w14:paraId="150D6D92" w14:textId="77777777" w:rsidR="005F08F0" w:rsidRPr="005819C9" w:rsidRDefault="005F08F0"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p>
    <w:sectPr w:rsidR="005F08F0" w:rsidRPr="005819C9" w:rsidSect="00F13328">
      <w:headerReference w:type="default" r:id="rId9"/>
      <w:footerReference w:type="default" r:id="rId10"/>
      <w:pgSz w:w="11900" w:h="16840"/>
      <w:pgMar w:top="851"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760CC" w14:textId="77777777" w:rsidR="00BF5429" w:rsidRDefault="00BF5429">
      <w:pPr>
        <w:spacing w:after="0" w:line="240" w:lineRule="auto"/>
      </w:pPr>
      <w:r>
        <w:separator/>
      </w:r>
    </w:p>
  </w:endnote>
  <w:endnote w:type="continuationSeparator" w:id="0">
    <w:p w14:paraId="048A4842" w14:textId="77777777" w:rsidR="00BF5429" w:rsidRDefault="00BF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F1B1F" w14:textId="77777777" w:rsidR="00BF5429" w:rsidRDefault="00BF5429">
      <w:pPr>
        <w:spacing w:after="0" w:line="240" w:lineRule="auto"/>
      </w:pPr>
      <w:r>
        <w:separator/>
      </w:r>
    </w:p>
  </w:footnote>
  <w:footnote w:type="continuationSeparator" w:id="0">
    <w:p w14:paraId="464F70B9" w14:textId="77777777" w:rsidR="00BF5429" w:rsidRDefault="00BF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FE78" w14:textId="084968C8" w:rsidR="00111F2C" w:rsidRPr="00974BCB" w:rsidRDefault="00974BCB" w:rsidP="00974BCB">
    <w:pPr>
      <w:pStyle w:val="HeaderFooter"/>
      <w:jc w:val="right"/>
      <w:rPr>
        <w:rFonts w:hint="eastAsia"/>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A6DAD"/>
    <w:multiLevelType w:val="multilevel"/>
    <w:tmpl w:val="93663F32"/>
    <w:numStyleLink w:val="ImportedStyle1"/>
  </w:abstractNum>
  <w:abstractNum w:abstractNumId="4"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6"/>
  </w:num>
  <w:num w:numId="2" w16cid:durableId="946043128">
    <w:abstractNumId w:val="3"/>
  </w:num>
  <w:num w:numId="3" w16cid:durableId="1765804306">
    <w:abstractNumId w:val="4"/>
  </w:num>
  <w:num w:numId="4" w16cid:durableId="227348354">
    <w:abstractNumId w:val="0"/>
  </w:num>
  <w:num w:numId="5" w16cid:durableId="976255725">
    <w:abstractNumId w:val="2"/>
  </w:num>
  <w:num w:numId="6" w16cid:durableId="822235567">
    <w:abstractNumId w:val="7"/>
  </w:num>
  <w:num w:numId="7" w16cid:durableId="1676149574">
    <w:abstractNumId w:val="5"/>
  </w:num>
  <w:num w:numId="8" w16cid:durableId="210313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58C"/>
    <w:rsid w:val="00010526"/>
    <w:rsid w:val="00011121"/>
    <w:rsid w:val="000E7E70"/>
    <w:rsid w:val="000F4C15"/>
    <w:rsid w:val="00111F2C"/>
    <w:rsid w:val="00144F0A"/>
    <w:rsid w:val="00162D9A"/>
    <w:rsid w:val="001C563E"/>
    <w:rsid w:val="001D798E"/>
    <w:rsid w:val="001F49C2"/>
    <w:rsid w:val="00230854"/>
    <w:rsid w:val="00244A1B"/>
    <w:rsid w:val="002D6E5C"/>
    <w:rsid w:val="0031210E"/>
    <w:rsid w:val="003310B0"/>
    <w:rsid w:val="00332EBB"/>
    <w:rsid w:val="00374C55"/>
    <w:rsid w:val="0038107E"/>
    <w:rsid w:val="00393AA1"/>
    <w:rsid w:val="003C1DFC"/>
    <w:rsid w:val="003F346C"/>
    <w:rsid w:val="004150F2"/>
    <w:rsid w:val="00421C10"/>
    <w:rsid w:val="004317FC"/>
    <w:rsid w:val="00483147"/>
    <w:rsid w:val="004A24E3"/>
    <w:rsid w:val="004C56B5"/>
    <w:rsid w:val="004D13E3"/>
    <w:rsid w:val="004E3D13"/>
    <w:rsid w:val="004F3FEC"/>
    <w:rsid w:val="00555438"/>
    <w:rsid w:val="00566F64"/>
    <w:rsid w:val="005819C9"/>
    <w:rsid w:val="00590EF6"/>
    <w:rsid w:val="0059330B"/>
    <w:rsid w:val="005C25E8"/>
    <w:rsid w:val="005F08F0"/>
    <w:rsid w:val="005F134E"/>
    <w:rsid w:val="00615831"/>
    <w:rsid w:val="00630E61"/>
    <w:rsid w:val="00633463"/>
    <w:rsid w:val="0064426A"/>
    <w:rsid w:val="0069335C"/>
    <w:rsid w:val="00694881"/>
    <w:rsid w:val="006B3773"/>
    <w:rsid w:val="006C416E"/>
    <w:rsid w:val="006E57EC"/>
    <w:rsid w:val="006F01BB"/>
    <w:rsid w:val="00702109"/>
    <w:rsid w:val="00726EA2"/>
    <w:rsid w:val="00747769"/>
    <w:rsid w:val="007618B7"/>
    <w:rsid w:val="00775649"/>
    <w:rsid w:val="0077771E"/>
    <w:rsid w:val="00786770"/>
    <w:rsid w:val="00790660"/>
    <w:rsid w:val="0079747F"/>
    <w:rsid w:val="007A674E"/>
    <w:rsid w:val="007B6773"/>
    <w:rsid w:val="007C0DE6"/>
    <w:rsid w:val="007D7BFF"/>
    <w:rsid w:val="007F65C0"/>
    <w:rsid w:val="008074EA"/>
    <w:rsid w:val="00814E92"/>
    <w:rsid w:val="008207F4"/>
    <w:rsid w:val="00831135"/>
    <w:rsid w:val="0083323C"/>
    <w:rsid w:val="00854AB4"/>
    <w:rsid w:val="00875BCF"/>
    <w:rsid w:val="00877168"/>
    <w:rsid w:val="00896408"/>
    <w:rsid w:val="008A1D05"/>
    <w:rsid w:val="008A1DD8"/>
    <w:rsid w:val="008D289F"/>
    <w:rsid w:val="009623AA"/>
    <w:rsid w:val="00974BCB"/>
    <w:rsid w:val="00993191"/>
    <w:rsid w:val="009C3DEF"/>
    <w:rsid w:val="009D308A"/>
    <w:rsid w:val="009F683D"/>
    <w:rsid w:val="00A16DBA"/>
    <w:rsid w:val="00A352F9"/>
    <w:rsid w:val="00A35994"/>
    <w:rsid w:val="00A56575"/>
    <w:rsid w:val="00A65086"/>
    <w:rsid w:val="00A81125"/>
    <w:rsid w:val="00B1497E"/>
    <w:rsid w:val="00B31CBE"/>
    <w:rsid w:val="00B357A9"/>
    <w:rsid w:val="00B764DF"/>
    <w:rsid w:val="00BB2FFC"/>
    <w:rsid w:val="00BE188B"/>
    <w:rsid w:val="00BE2974"/>
    <w:rsid w:val="00BF5429"/>
    <w:rsid w:val="00C010CA"/>
    <w:rsid w:val="00C156EA"/>
    <w:rsid w:val="00C569AA"/>
    <w:rsid w:val="00C60951"/>
    <w:rsid w:val="00C724FB"/>
    <w:rsid w:val="00C74832"/>
    <w:rsid w:val="00CA57E4"/>
    <w:rsid w:val="00CB6413"/>
    <w:rsid w:val="00CB6C3F"/>
    <w:rsid w:val="00CC4206"/>
    <w:rsid w:val="00CC7AE4"/>
    <w:rsid w:val="00CD09DE"/>
    <w:rsid w:val="00CD15B3"/>
    <w:rsid w:val="00CE36A7"/>
    <w:rsid w:val="00CE4222"/>
    <w:rsid w:val="00D16007"/>
    <w:rsid w:val="00DC654A"/>
    <w:rsid w:val="00E21E17"/>
    <w:rsid w:val="00E360B9"/>
    <w:rsid w:val="00E425A3"/>
    <w:rsid w:val="00E428FD"/>
    <w:rsid w:val="00E42BC6"/>
    <w:rsid w:val="00E43CC6"/>
    <w:rsid w:val="00E81029"/>
    <w:rsid w:val="00EA3A4B"/>
    <w:rsid w:val="00EA5BDF"/>
    <w:rsid w:val="00EE484C"/>
    <w:rsid w:val="00F07B7D"/>
    <w:rsid w:val="00F13328"/>
    <w:rsid w:val="00F157C5"/>
    <w:rsid w:val="00F23BD5"/>
    <w:rsid w:val="00F40DDD"/>
    <w:rsid w:val="00F577E0"/>
    <w:rsid w:val="00F628BC"/>
    <w:rsid w:val="00F644C0"/>
    <w:rsid w:val="00FC602D"/>
    <w:rsid w:val="00FD2118"/>
    <w:rsid w:val="00FD60CE"/>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1">
    <w:name w:val="heading 1"/>
    <w:basedOn w:val="Normal"/>
    <w:next w:val="Normal"/>
    <w:link w:val="Heading1Char"/>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customStyle="1" w:styleId="Heading1Char">
    <w:name w:val="Heading 1 Char"/>
    <w:basedOn w:val="DefaultParagraphFont"/>
    <w:link w:val="Heading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CommentReference">
    <w:name w:val="annotation reference"/>
    <w:basedOn w:val="DefaultParagraphFont"/>
    <w:uiPriority w:val="99"/>
    <w:semiHidden/>
    <w:unhideWhenUsed/>
    <w:rsid w:val="004E3D13"/>
    <w:rPr>
      <w:sz w:val="16"/>
      <w:szCs w:val="16"/>
    </w:rPr>
  </w:style>
  <w:style w:type="paragraph" w:styleId="CommentText">
    <w:name w:val="annotation text"/>
    <w:basedOn w:val="Normal"/>
    <w:link w:val="CommentTextChar"/>
    <w:uiPriority w:val="99"/>
    <w:unhideWhenUsed/>
    <w:rsid w:val="004E3D13"/>
    <w:pPr>
      <w:spacing w:line="240" w:lineRule="auto"/>
    </w:pPr>
    <w:rPr>
      <w:sz w:val="20"/>
      <w:szCs w:val="20"/>
    </w:rPr>
  </w:style>
  <w:style w:type="character" w:customStyle="1" w:styleId="CommentTextChar">
    <w:name w:val="Comment Text Char"/>
    <w:basedOn w:val="DefaultParagraphFont"/>
    <w:link w:val="CommentText"/>
    <w:uiPriority w:val="99"/>
    <w:rsid w:val="004E3D13"/>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4E3D13"/>
    <w:rPr>
      <w:b/>
      <w:bCs/>
    </w:rPr>
  </w:style>
  <w:style w:type="character" w:customStyle="1" w:styleId="CommentSubjectChar">
    <w:name w:val="Comment Subject Char"/>
    <w:basedOn w:val="CommentTextChar"/>
    <w:link w:val="CommentSubject"/>
    <w:uiPriority w:val="99"/>
    <w:semiHidden/>
    <w:rsid w:val="004E3D13"/>
    <w:rPr>
      <w:rFonts w:ascii="Calibri" w:hAnsi="Calibri" w:cs="Arial Unicode MS"/>
      <w:b/>
      <w:bCs/>
      <w:color w:val="000000"/>
      <w:u w:color="000000"/>
      <w:lang w:val="de-DE"/>
    </w:rPr>
  </w:style>
  <w:style w:type="paragraph" w:styleId="Header">
    <w:name w:val="header"/>
    <w:basedOn w:val="Normal"/>
    <w:link w:val="HeaderChar"/>
    <w:uiPriority w:val="99"/>
    <w:unhideWhenUsed/>
    <w:rsid w:val="00974B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BCB"/>
    <w:rPr>
      <w:rFonts w:ascii="Calibri" w:hAnsi="Calibri"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7890</Words>
  <Characters>4498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Sintija Tenisa</cp:lastModifiedBy>
  <cp:revision>2</cp:revision>
  <dcterms:created xsi:type="dcterms:W3CDTF">2024-05-24T06:04:00Z</dcterms:created>
  <dcterms:modified xsi:type="dcterms:W3CDTF">2024-05-24T06:04:00Z</dcterms:modified>
</cp:coreProperties>
</file>