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F211A" w14:textId="77777777" w:rsidR="004D516C" w:rsidRDefault="00FA136F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BF797" w14:textId="77777777" w:rsidR="00564CA6" w:rsidRPr="00564CA6" w:rsidRDefault="00FA136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E460957" w14:textId="77777777" w:rsidR="00564CA6" w:rsidRPr="00564CA6" w:rsidRDefault="00FA136F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FE10BE6" w14:textId="77777777" w:rsidR="00564CA6" w:rsidRPr="00564CA6" w:rsidRDefault="00FA136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792405B" w14:textId="41470660" w:rsidR="00564CA6" w:rsidRPr="00564CA6" w:rsidRDefault="00FA136F" w:rsidP="00564CA6">
      <w:pPr>
        <w:rPr>
          <w:rFonts w:ascii="Times New Roman" w:hAnsi="Times New Roman" w:cs="Times New Roman"/>
        </w:rPr>
      </w:pPr>
      <w:r w:rsidRPr="005F06FB">
        <w:rPr>
          <w:rFonts w:ascii="Times New Roman" w:hAnsi="Times New Roman" w:cs="Times New Roman"/>
        </w:rPr>
        <w:t>2024</w:t>
      </w:r>
      <w:r w:rsidR="005F06FB" w:rsidRPr="005F06FB">
        <w:rPr>
          <w:rFonts w:ascii="Times New Roman" w:hAnsi="Times New Roman" w:cs="Times New Roman"/>
        </w:rPr>
        <w:t>.</w:t>
      </w:r>
      <w:r w:rsidR="008B4810">
        <w:rPr>
          <w:rFonts w:ascii="Times New Roman" w:hAnsi="Times New Roman" w:cs="Times New Roman"/>
        </w:rPr>
        <w:t xml:space="preserve"> </w:t>
      </w:r>
      <w:r w:rsidR="005F06FB" w:rsidRPr="005F06FB">
        <w:rPr>
          <w:rFonts w:ascii="Times New Roman" w:hAnsi="Times New Roman" w:cs="Times New Roman"/>
        </w:rPr>
        <w:t xml:space="preserve">gada </w:t>
      </w:r>
      <w:r w:rsidRPr="005F06FB">
        <w:rPr>
          <w:rFonts w:ascii="Times New Roman" w:hAnsi="Times New Roman" w:cs="Times New Roman"/>
        </w:rPr>
        <w:t>25</w:t>
      </w:r>
      <w:r w:rsidR="005F06FB" w:rsidRPr="005F06FB">
        <w:rPr>
          <w:rFonts w:ascii="Times New Roman" w:hAnsi="Times New Roman" w:cs="Times New Roman"/>
        </w:rPr>
        <w:t>.</w:t>
      </w:r>
      <w:r w:rsidRPr="005F06FB">
        <w:rPr>
          <w:rFonts w:ascii="Times New Roman" w:hAnsi="Times New Roman" w:cs="Times New Roman"/>
        </w:rPr>
        <w:t xml:space="preserve"> </w:t>
      </w:r>
      <w:r w:rsidR="001C622C">
        <w:rPr>
          <w:rFonts w:ascii="Times New Roman" w:hAnsi="Times New Roman" w:cs="Times New Roman"/>
        </w:rPr>
        <w:t>aprīlī</w:t>
      </w:r>
      <w:r w:rsidR="005F06FB" w:rsidRPr="005F06FB">
        <w:rPr>
          <w:rFonts w:ascii="Times New Roman" w:hAnsi="Times New Roman" w:cs="Times New Roman"/>
        </w:rPr>
        <w:t xml:space="preserve"> </w:t>
      </w:r>
      <w:r w:rsidR="005F06FB" w:rsidRPr="00564CA6"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</w:rPr>
        <w:tab/>
      </w:r>
      <w:r w:rsidR="001C622C">
        <w:rPr>
          <w:rFonts w:ascii="Times New Roman" w:hAnsi="Times New Roman" w:cs="Times New Roman"/>
        </w:rPr>
        <w:t xml:space="preserve">     </w:t>
      </w:r>
      <w:r w:rsidR="005F06FB" w:rsidRPr="00564CA6">
        <w:rPr>
          <w:rFonts w:ascii="Times New Roman" w:hAnsi="Times New Roman" w:cs="Times New Roman"/>
        </w:rPr>
        <w:tab/>
      </w:r>
      <w:r w:rsidR="00F6755B">
        <w:rPr>
          <w:rFonts w:ascii="Times New Roman" w:hAnsi="Times New Roman" w:cs="Times New Roman"/>
        </w:rPr>
        <w:tab/>
      </w:r>
      <w:r w:rsidR="00F6755B">
        <w:rPr>
          <w:rFonts w:ascii="Times New Roman" w:hAnsi="Times New Roman" w:cs="Times New Roman"/>
        </w:rPr>
        <w:tab/>
      </w:r>
      <w:r w:rsidR="00F6755B">
        <w:rPr>
          <w:rFonts w:ascii="Times New Roman" w:hAnsi="Times New Roman" w:cs="Times New Roman"/>
        </w:rPr>
        <w:tab/>
      </w:r>
      <w:r w:rsidR="00F6755B">
        <w:rPr>
          <w:rFonts w:ascii="Times New Roman" w:hAnsi="Times New Roman" w:cs="Times New Roman"/>
        </w:rPr>
        <w:tab/>
      </w:r>
      <w:r w:rsidR="005F06FB" w:rsidRPr="00F6755B">
        <w:rPr>
          <w:rFonts w:ascii="Times New Roman" w:hAnsi="Times New Roman" w:cs="Times New Roman"/>
          <w:b/>
        </w:rPr>
        <w:t>Nr.</w:t>
      </w:r>
      <w:r w:rsidR="00F6755B" w:rsidRPr="00F6755B">
        <w:rPr>
          <w:rFonts w:ascii="Times New Roman" w:hAnsi="Times New Roman" w:cs="Times New Roman"/>
          <w:b/>
          <w:noProof/>
        </w:rPr>
        <w:t xml:space="preserve"> 173</w:t>
      </w:r>
    </w:p>
    <w:p w14:paraId="728EB892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E92282B" w14:textId="77777777" w:rsidR="001C622C" w:rsidRPr="001C622C" w:rsidRDefault="00FA136F" w:rsidP="001C622C">
      <w:pPr>
        <w:jc w:val="center"/>
        <w:rPr>
          <w:rFonts w:ascii="Times New Roman" w:eastAsia="Times New Roman" w:hAnsi="Times New Roman" w:cs="Times New Roman"/>
          <w:b/>
          <w:color w:val="000000"/>
          <w:lang w:eastAsia="lv-LV"/>
        </w:rPr>
      </w:pPr>
      <w:bookmarkStart w:id="0" w:name="_Hlk64012881"/>
      <w:r w:rsidRPr="001C622C">
        <w:rPr>
          <w:rFonts w:ascii="Times New Roman" w:eastAsia="Times New Roman" w:hAnsi="Times New Roman" w:cs="Times New Roman"/>
          <w:b/>
          <w:color w:val="000000"/>
          <w:lang w:eastAsia="lv-LV"/>
        </w:rPr>
        <w:t xml:space="preserve">Par dalību projektā </w:t>
      </w:r>
      <w:bookmarkStart w:id="1" w:name="_Hlk106714838"/>
      <w:r w:rsidRPr="001C622C">
        <w:rPr>
          <w:rFonts w:ascii="Times New Roman" w:eastAsia="Times New Roman" w:hAnsi="Times New Roman" w:cs="Times New Roman"/>
          <w:b/>
          <w:color w:val="000000"/>
          <w:lang w:eastAsia="lv-LV"/>
        </w:rPr>
        <w:t>“Atbalsts Ukrainas un Latvijas bērnu un jauniešu nometnēm”</w:t>
      </w:r>
    </w:p>
    <w:bookmarkEnd w:id="1"/>
    <w:p w14:paraId="681BAAFF" w14:textId="77777777" w:rsidR="001C622C" w:rsidRPr="001C622C" w:rsidRDefault="001C622C" w:rsidP="001C622C">
      <w:pPr>
        <w:rPr>
          <w:rFonts w:ascii="Times New Roman" w:eastAsia="Times New Roman" w:hAnsi="Times New Roman" w:cs="Times New Roman"/>
          <w:lang w:eastAsia="lv-LV"/>
        </w:rPr>
      </w:pPr>
    </w:p>
    <w:p w14:paraId="087BED61" w14:textId="379C0280" w:rsidR="001C622C" w:rsidRPr="001C622C" w:rsidRDefault="00FA136F" w:rsidP="001C622C">
      <w:pPr>
        <w:spacing w:after="120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>Pamatojoties uz Ministru kabineta 202</w:t>
      </w:r>
      <w:r w:rsidR="00B6740C">
        <w:rPr>
          <w:rFonts w:ascii="Times New Roman" w:eastAsia="Times New Roman" w:hAnsi="Times New Roman" w:cs="Times New Roman"/>
          <w:color w:val="000000"/>
          <w:lang w:eastAsia="lv-LV"/>
        </w:rPr>
        <w:t>4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. gada </w:t>
      </w:r>
      <w:r w:rsidR="00B6740C">
        <w:rPr>
          <w:rFonts w:ascii="Times New Roman" w:eastAsia="Times New Roman" w:hAnsi="Times New Roman" w:cs="Times New Roman"/>
          <w:color w:val="000000"/>
          <w:lang w:eastAsia="lv-LV"/>
        </w:rPr>
        <w:t>9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. </w:t>
      </w:r>
      <w:r w:rsidR="00B6740C">
        <w:rPr>
          <w:rFonts w:ascii="Times New Roman" w:eastAsia="Times New Roman" w:hAnsi="Times New Roman" w:cs="Times New Roman"/>
          <w:color w:val="000000"/>
          <w:lang w:eastAsia="lv-LV"/>
        </w:rPr>
        <w:t>aprīļa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rīkojumu Nr. </w:t>
      </w:r>
      <w:r w:rsidR="00B6740C">
        <w:rPr>
          <w:rFonts w:ascii="Times New Roman" w:eastAsia="Times New Roman" w:hAnsi="Times New Roman" w:cs="Times New Roman"/>
          <w:color w:val="000000"/>
          <w:lang w:eastAsia="lv-LV"/>
        </w:rPr>
        <w:t>261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“Par apropriācijas pārdali</w:t>
      </w:r>
      <w:r w:rsidR="00B6740C">
        <w:rPr>
          <w:rFonts w:ascii="Times New Roman" w:eastAsia="Times New Roman" w:hAnsi="Times New Roman" w:cs="Times New Roman"/>
          <w:color w:val="000000"/>
          <w:lang w:eastAsia="lv-LV"/>
        </w:rPr>
        <w:t xml:space="preserve"> no budžeta resora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>”, lai nodrošinātu Ukrainas bērn</w:t>
      </w:r>
      <w:r w:rsidR="00F6755B">
        <w:rPr>
          <w:rFonts w:ascii="Times New Roman" w:eastAsia="Times New Roman" w:hAnsi="Times New Roman" w:cs="Times New Roman"/>
          <w:color w:val="000000"/>
          <w:lang w:eastAsia="lv-LV"/>
        </w:rPr>
        <w:t>iem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un jaunieš</w:t>
      </w:r>
      <w:r w:rsidR="00F6755B">
        <w:rPr>
          <w:rFonts w:ascii="Times New Roman" w:eastAsia="Times New Roman" w:hAnsi="Times New Roman" w:cs="Times New Roman"/>
          <w:color w:val="000000"/>
          <w:lang w:eastAsia="lv-LV"/>
        </w:rPr>
        <w:t>iem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latviešu valod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>as apguvi, Ukrainas bērniem integrējoties ar Latvijas bērniem un jauniešiem, pilnveidojot komunikācijas un saskarsmes prasmes</w:t>
      </w:r>
      <w:r w:rsidR="009548AF">
        <w:rPr>
          <w:rFonts w:ascii="Times New Roman" w:eastAsia="Times New Roman" w:hAnsi="Times New Roman" w:cs="Times New Roman"/>
          <w:color w:val="000000"/>
          <w:lang w:eastAsia="lv-LV"/>
        </w:rPr>
        <w:t xml:space="preserve">. </w:t>
      </w:r>
      <w:r w:rsidRPr="001C622C">
        <w:rPr>
          <w:rFonts w:ascii="Times New Roman" w:eastAsia="Calibri" w:hAnsi="Times New Roman" w:cs="Times New Roman"/>
          <w:bCs/>
        </w:rPr>
        <w:t>Valsts izglītības satura centrs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īsteno projektu “Atbalsts Ukrainas un Latvijas bērnu un jauniešu nometnēm”, paredzot nodrošināt b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>ērnu un jauniešu nometņu norisi līdz 202</w:t>
      </w:r>
      <w:r w:rsidR="00B6740C">
        <w:rPr>
          <w:rFonts w:ascii="Times New Roman" w:eastAsia="Times New Roman" w:hAnsi="Times New Roman" w:cs="Times New Roman"/>
          <w:color w:val="000000"/>
          <w:lang w:eastAsia="lv-LV"/>
        </w:rPr>
        <w:t>4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.gada </w:t>
      </w:r>
      <w:r w:rsidR="00B6740C">
        <w:rPr>
          <w:rFonts w:ascii="Times New Roman" w:eastAsia="Times New Roman" w:hAnsi="Times New Roman" w:cs="Times New Roman"/>
          <w:color w:val="000000"/>
          <w:lang w:eastAsia="lv-LV"/>
        </w:rPr>
        <w:t>1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>.</w:t>
      </w:r>
      <w:r w:rsidR="00B6740C">
        <w:rPr>
          <w:rFonts w:ascii="Times New Roman" w:eastAsia="Times New Roman" w:hAnsi="Times New Roman" w:cs="Times New Roman"/>
          <w:color w:val="000000"/>
          <w:lang w:eastAsia="lv-LV"/>
        </w:rPr>
        <w:t xml:space="preserve"> novembrim</w:t>
      </w:r>
    </w:p>
    <w:p w14:paraId="154E5591" w14:textId="68FCBFC0" w:rsidR="001C622C" w:rsidRPr="001C622C" w:rsidRDefault="00FA136F" w:rsidP="001C622C">
      <w:pPr>
        <w:spacing w:after="120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>Projektam pieejamais</w:t>
      </w:r>
      <w:r w:rsidR="009548AF">
        <w:rPr>
          <w:rFonts w:ascii="Times New Roman" w:eastAsia="Times New Roman" w:hAnsi="Times New Roman" w:cs="Times New Roman"/>
          <w:color w:val="000000"/>
          <w:lang w:eastAsia="lv-LV"/>
        </w:rPr>
        <w:t xml:space="preserve"> un Ādažu novada pašvaldībai piekritīgais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finan</w:t>
      </w:r>
      <w:r w:rsidR="009548AF">
        <w:rPr>
          <w:rFonts w:ascii="Times New Roman" w:eastAsia="Times New Roman" w:hAnsi="Times New Roman" w:cs="Times New Roman"/>
          <w:color w:val="000000"/>
          <w:lang w:eastAsia="lv-LV"/>
        </w:rPr>
        <w:t>šu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apmērs Ādažu novada pašvaldībai ir </w:t>
      </w:r>
      <w:r w:rsidR="00320128">
        <w:rPr>
          <w:rFonts w:ascii="Times New Roman" w:eastAsia="Times New Roman" w:hAnsi="Times New Roman" w:cs="Times New Roman"/>
          <w:color w:val="000000"/>
          <w:lang w:eastAsia="lv-LV"/>
        </w:rPr>
        <w:t>3792,00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proofErr w:type="spellStart"/>
      <w:r w:rsidRPr="00F6755B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euro</w:t>
      </w:r>
      <w:proofErr w:type="spellEnd"/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. </w:t>
      </w:r>
    </w:p>
    <w:p w14:paraId="79355F68" w14:textId="2D8471C7" w:rsidR="001C622C" w:rsidRPr="001C622C" w:rsidRDefault="00FA136F" w:rsidP="001C622C">
      <w:pPr>
        <w:spacing w:after="120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>Ādažu novada teritorijā ir apmetušās Ukraiņu civiliedzīvotāju ģimenes ar bēr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niem, pašvaldībai ir lietderīgi piedalīties projektā.   </w:t>
      </w:r>
    </w:p>
    <w:p w14:paraId="0F9A20C8" w14:textId="721F7E71" w:rsidR="001C622C" w:rsidRPr="001C622C" w:rsidRDefault="00FA136F" w:rsidP="001C622C">
      <w:pPr>
        <w:spacing w:after="120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Pamatojoties uz </w:t>
      </w:r>
      <w:r w:rsidR="00320128">
        <w:rPr>
          <w:rFonts w:ascii="Times New Roman" w:eastAsia="Times New Roman" w:hAnsi="Times New Roman" w:cs="Times New Roman"/>
          <w:color w:val="000000"/>
          <w:lang w:eastAsia="lv-LV"/>
        </w:rPr>
        <w:t xml:space="preserve">Pašvaldību 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likuma </w:t>
      </w:r>
      <w:r w:rsidR="00320128">
        <w:rPr>
          <w:rFonts w:ascii="Times New Roman" w:eastAsia="Times New Roman" w:hAnsi="Times New Roman" w:cs="Times New Roman"/>
          <w:color w:val="000000"/>
          <w:lang w:eastAsia="lv-LV"/>
        </w:rPr>
        <w:t>6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. panta </w:t>
      </w:r>
      <w:r w:rsidR="009548AF">
        <w:rPr>
          <w:rFonts w:ascii="Times New Roman" w:eastAsia="Times New Roman" w:hAnsi="Times New Roman" w:cs="Times New Roman"/>
          <w:color w:val="000000"/>
          <w:lang w:eastAsia="lv-LV"/>
        </w:rPr>
        <w:t>trešo daļu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un Valsts pārvaldes iekārtas likuma 54. pantu, Ādažu novada pašvaldības dome </w:t>
      </w:r>
    </w:p>
    <w:p w14:paraId="26E83FD8" w14:textId="77777777" w:rsidR="001C622C" w:rsidRPr="001C622C" w:rsidRDefault="00FA136F" w:rsidP="001C622C">
      <w:pPr>
        <w:spacing w:after="120"/>
        <w:jc w:val="center"/>
        <w:rPr>
          <w:rFonts w:ascii="Times New Roman" w:eastAsia="Times New Roman" w:hAnsi="Times New Roman" w:cs="Times New Roman"/>
        </w:rPr>
      </w:pPr>
      <w:r w:rsidRPr="001C622C">
        <w:rPr>
          <w:rFonts w:ascii="Times New Roman" w:eastAsia="Times New Roman" w:hAnsi="Times New Roman" w:cs="Times New Roman"/>
          <w:b/>
        </w:rPr>
        <w:t>NOLEMJ</w:t>
      </w:r>
      <w:r w:rsidRPr="001C622C">
        <w:rPr>
          <w:rFonts w:ascii="Times New Roman" w:eastAsia="Times New Roman" w:hAnsi="Times New Roman" w:cs="Times New Roman"/>
        </w:rPr>
        <w:t>:</w:t>
      </w:r>
    </w:p>
    <w:p w14:paraId="36E61B3C" w14:textId="77777777" w:rsidR="001C622C" w:rsidRPr="001C622C" w:rsidRDefault="00FA136F" w:rsidP="00B415D2">
      <w:pPr>
        <w:numPr>
          <w:ilvl w:val="0"/>
          <w:numId w:val="5"/>
        </w:numPr>
        <w:spacing w:before="120"/>
        <w:ind w:left="425" w:right="51" w:hanging="425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eastAsia="lv-LV"/>
        </w:rPr>
      </w:pP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Piedalīties projektā </w:t>
      </w:r>
      <w:r w:rsidRPr="001C622C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“Atbalsts Ukrainas un Latvijas bērnu un jauniešu nometnēm” un slēgt sadarbības līgumu (pielikumā) ar Valsts izglītības satura centru. </w:t>
      </w:r>
    </w:p>
    <w:p w14:paraId="34AF9780" w14:textId="7718C509" w:rsidR="001C622C" w:rsidRDefault="00FA136F" w:rsidP="00B415D2">
      <w:pPr>
        <w:numPr>
          <w:ilvl w:val="0"/>
          <w:numId w:val="5"/>
        </w:numPr>
        <w:spacing w:before="120"/>
        <w:ind w:left="425" w:right="51" w:hanging="425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>Pašvaldības</w:t>
      </w:r>
      <w:r w:rsidR="009548AF">
        <w:rPr>
          <w:rFonts w:ascii="Times New Roman" w:eastAsia="Times New Roman" w:hAnsi="Times New Roman" w:cs="Times New Roman"/>
          <w:color w:val="000000"/>
          <w:lang w:eastAsia="lv-LV"/>
        </w:rPr>
        <w:t xml:space="preserve"> Centrālās pārvaldes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Izglītības un jaunatnes nodaļai </w:t>
      </w:r>
      <w:r w:rsidR="00B415D2">
        <w:rPr>
          <w:rFonts w:ascii="Times New Roman" w:eastAsia="Times New Roman" w:hAnsi="Times New Roman" w:cs="Times New Roman"/>
          <w:color w:val="000000"/>
          <w:lang w:eastAsia="lv-LV"/>
        </w:rPr>
        <w:t>izstrādāt nometnes tehnisko specifikāciju i</w:t>
      </w:r>
      <w:r w:rsidR="00B415D2" w:rsidRPr="00B415D2">
        <w:rPr>
          <w:rFonts w:ascii="Times New Roman" w:eastAsia="Times New Roman" w:hAnsi="Times New Roman" w:cs="Times New Roman"/>
          <w:color w:val="000000"/>
          <w:lang w:eastAsia="lv-LV"/>
        </w:rPr>
        <w:t xml:space="preserve">epirkumā “Bērnu un jauniešu vasaras nometņu organizēšana” </w:t>
      </w:r>
      <w:r w:rsidR="00B415D2">
        <w:rPr>
          <w:rFonts w:ascii="Times New Roman" w:eastAsia="Times New Roman" w:hAnsi="Times New Roman" w:cs="Times New Roman"/>
          <w:color w:val="000000"/>
          <w:lang w:eastAsia="lv-LV"/>
        </w:rPr>
        <w:t xml:space="preserve">un veikt cenu aptauju 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>līdz 202</w:t>
      </w:r>
      <w:r w:rsidR="00B415D2">
        <w:rPr>
          <w:rFonts w:ascii="Times New Roman" w:eastAsia="Times New Roman" w:hAnsi="Times New Roman" w:cs="Times New Roman"/>
          <w:color w:val="000000"/>
          <w:lang w:eastAsia="lv-LV"/>
        </w:rPr>
        <w:t>4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. gada </w:t>
      </w:r>
      <w:r w:rsidR="00B415D2">
        <w:rPr>
          <w:rFonts w:ascii="Times New Roman" w:eastAsia="Times New Roman" w:hAnsi="Times New Roman" w:cs="Times New Roman"/>
          <w:color w:val="000000"/>
          <w:lang w:eastAsia="lv-LV"/>
        </w:rPr>
        <w:t>31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. </w:t>
      </w:r>
      <w:r w:rsidR="00B415D2">
        <w:rPr>
          <w:rFonts w:ascii="Times New Roman" w:eastAsia="Times New Roman" w:hAnsi="Times New Roman" w:cs="Times New Roman"/>
          <w:color w:val="000000"/>
          <w:lang w:eastAsia="lv-LV"/>
        </w:rPr>
        <w:t>maijam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>.</w:t>
      </w:r>
    </w:p>
    <w:p w14:paraId="6148CD4A" w14:textId="6F72107F" w:rsidR="009548AF" w:rsidRPr="001C622C" w:rsidRDefault="00FA136F" w:rsidP="00B415D2">
      <w:pPr>
        <w:numPr>
          <w:ilvl w:val="0"/>
          <w:numId w:val="5"/>
        </w:numPr>
        <w:spacing w:before="120"/>
        <w:ind w:left="425" w:right="51" w:hanging="425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Pašvaldības domes priekšsēdētājai parakstīt 1. punktā noteikto līgumu.</w:t>
      </w:r>
    </w:p>
    <w:p w14:paraId="4F53E703" w14:textId="77777777" w:rsidR="001C622C" w:rsidRPr="001C622C" w:rsidRDefault="00FA136F" w:rsidP="00B415D2">
      <w:pPr>
        <w:numPr>
          <w:ilvl w:val="0"/>
          <w:numId w:val="5"/>
        </w:numPr>
        <w:spacing w:before="120"/>
        <w:ind w:left="425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1C622C">
        <w:rPr>
          <w:rFonts w:ascii="Times New Roman" w:eastAsia="Times New Roman" w:hAnsi="Times New Roman" w:cs="Times New Roman"/>
          <w:lang w:eastAsia="lv-LV"/>
        </w:rPr>
        <w:t>Pašvaldības izpilddirektoram kontrolēt šī lēmuma izpildi.</w:t>
      </w:r>
    </w:p>
    <w:bookmarkEnd w:id="0"/>
    <w:p w14:paraId="0D30CBB9" w14:textId="0C4BD0A0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538F4265" w14:textId="39F30657" w:rsidR="00F6755B" w:rsidRDefault="00F6755B" w:rsidP="00BB16A4">
      <w:pPr>
        <w:jc w:val="both"/>
        <w:rPr>
          <w:rFonts w:ascii="Times New Roman" w:hAnsi="Times New Roman" w:cs="Times New Roman"/>
        </w:rPr>
      </w:pPr>
    </w:p>
    <w:p w14:paraId="3B4715CA" w14:textId="77777777" w:rsidR="00F6755B" w:rsidRPr="00564CA6" w:rsidRDefault="00F6755B" w:rsidP="00BB16A4">
      <w:pPr>
        <w:jc w:val="both"/>
        <w:rPr>
          <w:rFonts w:ascii="Times New Roman" w:hAnsi="Times New Roman" w:cs="Times New Roman"/>
        </w:rPr>
      </w:pPr>
    </w:p>
    <w:p w14:paraId="24042085" w14:textId="77777777" w:rsidR="00564CA6" w:rsidRDefault="00FA136F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D605D84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79EE8E49" w14:textId="1284670B" w:rsidR="00564CA6" w:rsidRPr="00564CA6" w:rsidRDefault="00FA136F" w:rsidP="00F6755B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564CA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84EEE" w14:textId="77777777" w:rsidR="00000000" w:rsidRDefault="00FA136F">
      <w:r>
        <w:separator/>
      </w:r>
    </w:p>
  </w:endnote>
  <w:endnote w:type="continuationSeparator" w:id="0">
    <w:p w14:paraId="78928DFA" w14:textId="77777777" w:rsidR="00000000" w:rsidRDefault="00FA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05925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7858E1B" w14:textId="77777777" w:rsidR="005C7FA1" w:rsidRPr="005C7FA1" w:rsidRDefault="00FA136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9A96DC9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667F6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4FEFC24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93060" w14:textId="77777777" w:rsidR="00000000" w:rsidRDefault="00FA136F">
      <w:r>
        <w:separator/>
      </w:r>
    </w:p>
  </w:footnote>
  <w:footnote w:type="continuationSeparator" w:id="0">
    <w:p w14:paraId="2D5E9E7F" w14:textId="77777777" w:rsidR="00000000" w:rsidRDefault="00FA1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F6507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7AA71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A62A1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4A1580" w:tentative="1">
      <w:start w:val="1"/>
      <w:numFmt w:val="lowerLetter"/>
      <w:lvlText w:val="%2."/>
      <w:lvlJc w:val="left"/>
      <w:pPr>
        <w:ind w:left="1440" w:hanging="360"/>
      </w:pPr>
    </w:lvl>
    <w:lvl w:ilvl="2" w:tplc="3E1AFBF2" w:tentative="1">
      <w:start w:val="1"/>
      <w:numFmt w:val="lowerRoman"/>
      <w:lvlText w:val="%3."/>
      <w:lvlJc w:val="right"/>
      <w:pPr>
        <w:ind w:left="2160" w:hanging="180"/>
      </w:pPr>
    </w:lvl>
    <w:lvl w:ilvl="3" w:tplc="20641A34" w:tentative="1">
      <w:start w:val="1"/>
      <w:numFmt w:val="decimal"/>
      <w:lvlText w:val="%4."/>
      <w:lvlJc w:val="left"/>
      <w:pPr>
        <w:ind w:left="2880" w:hanging="360"/>
      </w:pPr>
    </w:lvl>
    <w:lvl w:ilvl="4" w:tplc="B936E788" w:tentative="1">
      <w:start w:val="1"/>
      <w:numFmt w:val="lowerLetter"/>
      <w:lvlText w:val="%5."/>
      <w:lvlJc w:val="left"/>
      <w:pPr>
        <w:ind w:left="3600" w:hanging="360"/>
      </w:pPr>
    </w:lvl>
    <w:lvl w:ilvl="5" w:tplc="06C61B12" w:tentative="1">
      <w:start w:val="1"/>
      <w:numFmt w:val="lowerRoman"/>
      <w:lvlText w:val="%6."/>
      <w:lvlJc w:val="right"/>
      <w:pPr>
        <w:ind w:left="4320" w:hanging="180"/>
      </w:pPr>
    </w:lvl>
    <w:lvl w:ilvl="6" w:tplc="E8A46C22" w:tentative="1">
      <w:start w:val="1"/>
      <w:numFmt w:val="decimal"/>
      <w:lvlText w:val="%7."/>
      <w:lvlJc w:val="left"/>
      <w:pPr>
        <w:ind w:left="5040" w:hanging="360"/>
      </w:pPr>
    </w:lvl>
    <w:lvl w:ilvl="7" w:tplc="EB244FAA" w:tentative="1">
      <w:start w:val="1"/>
      <w:numFmt w:val="lowerLetter"/>
      <w:lvlText w:val="%8."/>
      <w:lvlJc w:val="left"/>
      <w:pPr>
        <w:ind w:left="5760" w:hanging="360"/>
      </w:pPr>
    </w:lvl>
    <w:lvl w:ilvl="8" w:tplc="8AE295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E67AE"/>
    <w:multiLevelType w:val="hybridMultilevel"/>
    <w:tmpl w:val="15188E9E"/>
    <w:lvl w:ilvl="0" w:tplc="E1EA6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9656FE" w:tentative="1">
      <w:start w:val="1"/>
      <w:numFmt w:val="lowerLetter"/>
      <w:lvlText w:val="%2."/>
      <w:lvlJc w:val="left"/>
      <w:pPr>
        <w:ind w:left="1440" w:hanging="360"/>
      </w:pPr>
    </w:lvl>
    <w:lvl w:ilvl="2" w:tplc="CE1A633E" w:tentative="1">
      <w:start w:val="1"/>
      <w:numFmt w:val="lowerRoman"/>
      <w:lvlText w:val="%3."/>
      <w:lvlJc w:val="right"/>
      <w:pPr>
        <w:ind w:left="2160" w:hanging="180"/>
      </w:pPr>
    </w:lvl>
    <w:lvl w:ilvl="3" w:tplc="CB0AD0E8" w:tentative="1">
      <w:start w:val="1"/>
      <w:numFmt w:val="decimal"/>
      <w:lvlText w:val="%4."/>
      <w:lvlJc w:val="left"/>
      <w:pPr>
        <w:ind w:left="2880" w:hanging="360"/>
      </w:pPr>
    </w:lvl>
    <w:lvl w:ilvl="4" w:tplc="DDCC6330" w:tentative="1">
      <w:start w:val="1"/>
      <w:numFmt w:val="lowerLetter"/>
      <w:lvlText w:val="%5."/>
      <w:lvlJc w:val="left"/>
      <w:pPr>
        <w:ind w:left="3600" w:hanging="360"/>
      </w:pPr>
    </w:lvl>
    <w:lvl w:ilvl="5" w:tplc="B05E9E4E" w:tentative="1">
      <w:start w:val="1"/>
      <w:numFmt w:val="lowerRoman"/>
      <w:lvlText w:val="%6."/>
      <w:lvlJc w:val="right"/>
      <w:pPr>
        <w:ind w:left="4320" w:hanging="180"/>
      </w:pPr>
    </w:lvl>
    <w:lvl w:ilvl="6" w:tplc="8C44A932" w:tentative="1">
      <w:start w:val="1"/>
      <w:numFmt w:val="decimal"/>
      <w:lvlText w:val="%7."/>
      <w:lvlJc w:val="left"/>
      <w:pPr>
        <w:ind w:left="5040" w:hanging="360"/>
      </w:pPr>
    </w:lvl>
    <w:lvl w:ilvl="7" w:tplc="739ED582" w:tentative="1">
      <w:start w:val="1"/>
      <w:numFmt w:val="lowerLetter"/>
      <w:lvlText w:val="%8."/>
      <w:lvlJc w:val="left"/>
      <w:pPr>
        <w:ind w:left="5760" w:hanging="360"/>
      </w:pPr>
    </w:lvl>
    <w:lvl w:ilvl="8" w:tplc="8620FE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522B5"/>
    <w:multiLevelType w:val="multilevel"/>
    <w:tmpl w:val="913E5E9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7C23190B"/>
    <w:multiLevelType w:val="multilevel"/>
    <w:tmpl w:val="55C28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80567416">
    <w:abstractNumId w:val="3"/>
  </w:num>
  <w:num w:numId="2" w16cid:durableId="1964530278">
    <w:abstractNumId w:val="0"/>
  </w:num>
  <w:num w:numId="3" w16cid:durableId="1708942037">
    <w:abstractNumId w:val="2"/>
  </w:num>
  <w:num w:numId="4" w16cid:durableId="331227523">
    <w:abstractNumId w:val="4"/>
  </w:num>
  <w:num w:numId="5" w16cid:durableId="1833908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1E0"/>
    <w:rsid w:val="000324C2"/>
    <w:rsid w:val="00070E3F"/>
    <w:rsid w:val="00125E45"/>
    <w:rsid w:val="00147221"/>
    <w:rsid w:val="00195A73"/>
    <w:rsid w:val="001C1EB6"/>
    <w:rsid w:val="001C622C"/>
    <w:rsid w:val="001F71F5"/>
    <w:rsid w:val="0025391B"/>
    <w:rsid w:val="00297558"/>
    <w:rsid w:val="00320128"/>
    <w:rsid w:val="00351D48"/>
    <w:rsid w:val="003C6F14"/>
    <w:rsid w:val="00423B7A"/>
    <w:rsid w:val="00426255"/>
    <w:rsid w:val="004278A5"/>
    <w:rsid w:val="004D4512"/>
    <w:rsid w:val="004D516C"/>
    <w:rsid w:val="004F45E8"/>
    <w:rsid w:val="0053073B"/>
    <w:rsid w:val="00543508"/>
    <w:rsid w:val="00564CA6"/>
    <w:rsid w:val="005B5CBD"/>
    <w:rsid w:val="005C75B9"/>
    <w:rsid w:val="005C7FA1"/>
    <w:rsid w:val="005E4CC2"/>
    <w:rsid w:val="005F06FB"/>
    <w:rsid w:val="00617AAC"/>
    <w:rsid w:val="00693F05"/>
    <w:rsid w:val="006D3451"/>
    <w:rsid w:val="0074092B"/>
    <w:rsid w:val="007B4DDB"/>
    <w:rsid w:val="007D2818"/>
    <w:rsid w:val="008257F8"/>
    <w:rsid w:val="008B4810"/>
    <w:rsid w:val="008E1FD5"/>
    <w:rsid w:val="009139A1"/>
    <w:rsid w:val="00921541"/>
    <w:rsid w:val="009548AF"/>
    <w:rsid w:val="00965E7B"/>
    <w:rsid w:val="00996740"/>
    <w:rsid w:val="009A3989"/>
    <w:rsid w:val="009B02CE"/>
    <w:rsid w:val="009B7F57"/>
    <w:rsid w:val="009E5A32"/>
    <w:rsid w:val="00A21EAC"/>
    <w:rsid w:val="00A52B04"/>
    <w:rsid w:val="00A62668"/>
    <w:rsid w:val="00B36CD4"/>
    <w:rsid w:val="00B415D2"/>
    <w:rsid w:val="00B6740C"/>
    <w:rsid w:val="00B94A31"/>
    <w:rsid w:val="00BB0636"/>
    <w:rsid w:val="00BB16A4"/>
    <w:rsid w:val="00C9477C"/>
    <w:rsid w:val="00CB11BB"/>
    <w:rsid w:val="00CC12F6"/>
    <w:rsid w:val="00D86969"/>
    <w:rsid w:val="00DB414D"/>
    <w:rsid w:val="00DD7292"/>
    <w:rsid w:val="00E52DA2"/>
    <w:rsid w:val="00E633C6"/>
    <w:rsid w:val="00E75D8D"/>
    <w:rsid w:val="00F03F3C"/>
    <w:rsid w:val="00F53829"/>
    <w:rsid w:val="00F6755B"/>
    <w:rsid w:val="00F74951"/>
    <w:rsid w:val="00FA136F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C82BF4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DD7292"/>
  </w:style>
  <w:style w:type="paragraph" w:styleId="ListParagraph">
    <w:name w:val="List Paragraph"/>
    <w:basedOn w:val="Normal"/>
    <w:uiPriority w:val="34"/>
    <w:qFormat/>
    <w:rsid w:val="004D4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E3E5A-E558-4130-A237-B6408E95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2024-04-26T09:26:00Z</dcterms:created>
  <dcterms:modified xsi:type="dcterms:W3CDTF">2024-04-26T09:26:00Z</dcterms:modified>
</cp:coreProperties>
</file>