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FD60" w14:textId="0821DB7F" w:rsidR="00206723" w:rsidRPr="003C5DC6" w:rsidRDefault="00206723" w:rsidP="00BE68A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 pielikums</w:t>
      </w:r>
    </w:p>
    <w:p w14:paraId="78633E12" w14:textId="77777777" w:rsidR="00BE68AC" w:rsidRDefault="00206723" w:rsidP="00BE68A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color w:val="000000"/>
          <w:sz w:val="24"/>
          <w:szCs w:val="24"/>
        </w:rPr>
        <w:t>25.04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.2024 lēmuma</w:t>
      </w:r>
      <w:r w:rsidR="00BE68AC">
        <w:rPr>
          <w:rFonts w:ascii="Times New Roman" w:hAnsi="Times New Roman" w:cs="Times New Roman"/>
          <w:color w:val="000000"/>
          <w:sz w:val="24"/>
          <w:szCs w:val="24"/>
        </w:rPr>
        <w:t>m Nr. 139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EE436A5" w14:textId="56363384" w:rsidR="00206723" w:rsidRPr="003C5DC6" w:rsidRDefault="00206723" w:rsidP="00BE68AC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3C5DC6">
        <w:rPr>
          <w:rFonts w:ascii="Times New Roman" w:hAnsi="Times New Roman" w:cs="Times New Roman"/>
          <w:sz w:val="24"/>
          <w:szCs w:val="24"/>
        </w:rPr>
        <w:t>Par adrešu un nosaukumu sakārtošanu objektiem pie Bangu un Laimdotas ielām Gaujā”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B71695" w14:textId="77777777" w:rsidR="00206723" w:rsidRDefault="00206723" w:rsidP="00206723">
      <w:pPr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6A78C931" w14:textId="60A226CB" w:rsidR="00684BBD" w:rsidRPr="00206723" w:rsidRDefault="00684BBD" w:rsidP="002067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06723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BB8C395" wp14:editId="5A66BCDF">
            <wp:extent cx="5528694" cy="7171429"/>
            <wp:effectExtent l="0" t="0" r="0" b="0"/>
            <wp:docPr id="16216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1" r="2670"/>
                    <a:stretch/>
                  </pic:blipFill>
                  <pic:spPr bwMode="auto">
                    <a:xfrm>
                      <a:off x="0" y="0"/>
                      <a:ext cx="5552798" cy="72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40A05" w14:textId="6E64A9C9" w:rsidR="00206723" w:rsidRPr="00206723" w:rsidRDefault="00206723" w:rsidP="002067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06723">
        <w:rPr>
          <w:rFonts w:ascii="Times New Roman" w:hAnsi="Times New Roman" w:cs="Times New Roman"/>
          <w:i/>
          <w:iCs/>
          <w:sz w:val="24"/>
          <w:szCs w:val="24"/>
        </w:rPr>
        <w:t xml:space="preserve">Bangu ielas izvietojuma shēma uz zemes vienības ar kadastra apzīmējumu </w:t>
      </w:r>
      <w:r w:rsidRPr="002067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8052 002 1894, VZD kadastra kartes fragments.</w:t>
      </w:r>
    </w:p>
    <w:sectPr w:rsidR="00206723" w:rsidRPr="00206723" w:rsidSect="00BE68A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88"/>
    <w:rsid w:val="00206723"/>
    <w:rsid w:val="00632129"/>
    <w:rsid w:val="00684BBD"/>
    <w:rsid w:val="00866C88"/>
    <w:rsid w:val="00A13F00"/>
    <w:rsid w:val="00B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FA9807"/>
  <w15:chartTrackingRefBased/>
  <w15:docId w15:val="{49D493BA-8803-40FD-A6A6-D2DB351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2024-04-25T14:47:00Z</dcterms:created>
  <dcterms:modified xsi:type="dcterms:W3CDTF">2024-04-25T14:47:00Z</dcterms:modified>
</cp:coreProperties>
</file>