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DA5E6" w14:textId="2E633149" w:rsidR="009B5B16" w:rsidRDefault="0074322F" w:rsidP="0074322F">
      <w:pPr>
        <w:pStyle w:val="ListParagraph"/>
        <w:numPr>
          <w:ilvl w:val="0"/>
          <w:numId w:val="3"/>
        </w:numPr>
        <w:jc w:val="right"/>
      </w:pPr>
      <w:r>
        <w:t>pielikums</w:t>
      </w:r>
    </w:p>
    <w:p w14:paraId="3209F9C7" w14:textId="77777777" w:rsidR="0074322F" w:rsidRDefault="0074322F" w:rsidP="0074322F">
      <w:pPr>
        <w:pStyle w:val="ListParagraph"/>
        <w:jc w:val="right"/>
      </w:pPr>
      <w:r>
        <w:t>Attīstības komitejas</w:t>
      </w:r>
    </w:p>
    <w:p w14:paraId="3DA6FCCF" w14:textId="77777777" w:rsidR="0074322F" w:rsidRDefault="0074322F" w:rsidP="0074322F">
      <w:pPr>
        <w:pStyle w:val="ListParagraph"/>
        <w:jc w:val="right"/>
      </w:pPr>
      <w:r>
        <w:t xml:space="preserve"> 2024. gada 10. aprīļa sēdes</w:t>
      </w:r>
    </w:p>
    <w:p w14:paraId="13FF4104" w14:textId="43C0270D" w:rsidR="0074322F" w:rsidRDefault="0074322F" w:rsidP="0074322F">
      <w:pPr>
        <w:pStyle w:val="ListParagraph"/>
        <w:jc w:val="right"/>
      </w:pPr>
      <w:r>
        <w:t xml:space="preserve"> protokolam Nr. 4</w:t>
      </w:r>
    </w:p>
    <w:p w14:paraId="1BD87606" w14:textId="28CCFC40" w:rsidR="009B5B16" w:rsidRDefault="009B5B16" w:rsidP="0082628B">
      <w:pPr>
        <w:spacing w:after="0"/>
        <w:jc w:val="center"/>
      </w:pPr>
      <w:r>
        <w:t>Informatīvais ziņojums.</w:t>
      </w:r>
    </w:p>
    <w:p w14:paraId="26D09180" w14:textId="77777777" w:rsidR="009B5B16" w:rsidRDefault="009B5B16" w:rsidP="009B5B16">
      <w:pPr>
        <w:jc w:val="center"/>
      </w:pPr>
    </w:p>
    <w:p w14:paraId="5699CBDE" w14:textId="0C15785C" w:rsidR="009B5B16" w:rsidRDefault="009B5B16" w:rsidP="009B5B16">
      <w:r>
        <w:t>2024. gada 22. februārī pie Ādažu novada domes vēr</w:t>
      </w:r>
      <w:r w:rsidR="005F6116">
        <w:t>sā</w:t>
      </w:r>
      <w:r>
        <w:t>s uzņēmums SIA “</w:t>
      </w:r>
      <w:proofErr w:type="spellStart"/>
      <w:r>
        <w:t>Ignitis</w:t>
      </w:r>
      <w:proofErr w:type="spellEnd"/>
      <w:r>
        <w:t xml:space="preserve"> Latvia” ar savu redzējumu par </w:t>
      </w:r>
      <w:proofErr w:type="spellStart"/>
      <w:r>
        <w:t>elektro</w:t>
      </w:r>
      <w:r w:rsidR="00946633">
        <w:t>automašīnu</w:t>
      </w:r>
      <w:proofErr w:type="spellEnd"/>
      <w:r>
        <w:t xml:space="preserve"> uzlādes staciju izveidi Ādažu novadā.</w:t>
      </w:r>
      <w:r w:rsidR="009E30D7">
        <w:t xml:space="preserve"> </w:t>
      </w:r>
      <w:r w:rsidR="00946633">
        <w:t xml:space="preserve">Pēc tikšanās no Ādažu novada pašvaldības domes </w:t>
      </w:r>
      <w:proofErr w:type="spellStart"/>
      <w:r w:rsidR="00946633">
        <w:t>priekšēdētājas</w:t>
      </w:r>
      <w:proofErr w:type="spellEnd"/>
      <w:r w:rsidR="00946633">
        <w:t xml:space="preserve"> </w:t>
      </w:r>
      <w:proofErr w:type="spellStart"/>
      <w:r w:rsidR="00946633">
        <w:t>K.Miķelsones</w:t>
      </w:r>
      <w:proofErr w:type="spellEnd"/>
      <w:r w:rsidR="00946633">
        <w:t xml:space="preserve"> tika saņemts e-pasts, ar uzdevumu izvērtēt iespējamo sadarbību novada interesēs.</w:t>
      </w:r>
    </w:p>
    <w:p w14:paraId="39CCE15E" w14:textId="3F5EFC19" w:rsidR="009B5B16" w:rsidRDefault="009B5B16" w:rsidP="009B5B16">
      <w:r>
        <w:t xml:space="preserve">Ņemot vērā pieaugošo pieprasījumu pēc </w:t>
      </w:r>
      <w:proofErr w:type="spellStart"/>
      <w:r>
        <w:t>elektroautomobiļiem</w:t>
      </w:r>
      <w:proofErr w:type="spellEnd"/>
      <w:r w:rsidR="009E30D7">
        <w:t xml:space="preserve"> iedzīvotāju vidū</w:t>
      </w:r>
      <w:r>
        <w:t>,</w:t>
      </w:r>
      <w:r w:rsidR="009E30D7">
        <w:t xml:space="preserve"> kā arī to</w:t>
      </w:r>
      <w:r>
        <w:t>, ka par uzlādes staciju izveidi pašvaldībā ir vērs</w:t>
      </w:r>
      <w:r w:rsidR="005F6116">
        <w:t>ušies arī citi</w:t>
      </w:r>
      <w:r>
        <w:t xml:space="preserve">  uzņēmum</w:t>
      </w:r>
      <w:r w:rsidR="005F6116">
        <w:t>i</w:t>
      </w:r>
      <w:r>
        <w:t>, var noprast, ka iecerei būs pieprasījums.</w:t>
      </w:r>
      <w:r w:rsidR="0082628B">
        <w:t xml:space="preserve"> </w:t>
      </w:r>
      <w:r w:rsidR="00C02CAD">
        <w:t xml:space="preserve">Pieprasījums pēc uzlādes stacijām </w:t>
      </w:r>
      <w:r w:rsidR="00C3569D">
        <w:t xml:space="preserve">nepieciešams </w:t>
      </w:r>
      <w:proofErr w:type="spellStart"/>
      <w:r w:rsidR="00C02CAD">
        <w:t>izkliedus</w:t>
      </w:r>
      <w:proofErr w:type="spellEnd"/>
      <w:r w:rsidR="00C02CAD">
        <w:t xml:space="preserve"> visā novadā. Bet vadoties pēc turpmākajiem attīstības plāniem un potenciālā pieprasījuma, būtu jāizvērtē </w:t>
      </w:r>
      <w:r w:rsidR="005F6116">
        <w:t>teritorijas</w:t>
      </w:r>
      <w:r w:rsidR="009E30D7">
        <w:t xml:space="preserve">, kas pašlaik nav nepieciešamas pašvaldības funkciju izpildei un varētu tikt iznomātas </w:t>
      </w:r>
      <w:r w:rsidR="00C02CAD">
        <w:t>uzlādes stacij</w:t>
      </w:r>
      <w:r w:rsidR="009E30D7">
        <w:t>u izveidei</w:t>
      </w:r>
      <w:r w:rsidR="00C02CAD">
        <w:t>.</w:t>
      </w:r>
    </w:p>
    <w:p w14:paraId="5BE705DC" w14:textId="39FA3209" w:rsidR="002B602C" w:rsidRDefault="00C02CAD" w:rsidP="009B5B16">
      <w:r>
        <w:t>Uzlādes staciju nodrošināšanai pašvaldībai jāizvēlas lokācija – noteikt</w:t>
      </w:r>
      <w:r w:rsidR="005F6116">
        <w:t>ā</w:t>
      </w:r>
      <w:r>
        <w:t xml:space="preserve"> platībā kādā zemes gabalā, un jāorganizē nomas tiesību </w:t>
      </w:r>
      <w:r w:rsidR="005F6116">
        <w:t xml:space="preserve">izsole </w:t>
      </w:r>
      <w:r w:rsidR="002B602C" w:rsidRPr="002B602C">
        <w:t>ar apbūves tiesībām</w:t>
      </w:r>
      <w:r>
        <w:t xml:space="preserve">. </w:t>
      </w:r>
      <w:r w:rsidR="002B602C">
        <w:t>Izsoles uzvarētājs vei</w:t>
      </w:r>
      <w:r w:rsidR="005F6116">
        <w:t>ks</w:t>
      </w:r>
      <w:r w:rsidR="002B602C">
        <w:t xml:space="preserve"> visas investīcijas, lai izveidotu </w:t>
      </w:r>
      <w:proofErr w:type="spellStart"/>
      <w:r w:rsidR="002B602C">
        <w:t>pieslēgumu</w:t>
      </w:r>
      <w:proofErr w:type="spellEnd"/>
      <w:r w:rsidR="002B602C">
        <w:t xml:space="preserve"> un infrastruktūru, nodrošinātu nepieciešamo </w:t>
      </w:r>
      <w:r w:rsidR="00C3569D">
        <w:t xml:space="preserve">uzlādes </w:t>
      </w:r>
      <w:r w:rsidR="002B602C">
        <w:t>jaudu.</w:t>
      </w:r>
      <w:r w:rsidR="0082628B" w:rsidRPr="002B602C">
        <w:t xml:space="preserve"> </w:t>
      </w:r>
    </w:p>
    <w:p w14:paraId="07249470" w14:textId="58275A42" w:rsidR="0082628B" w:rsidRDefault="00906471" w:rsidP="009B5B16">
      <w:r w:rsidRPr="002B602C">
        <w:t xml:space="preserve">Ņemot vērā, ka pirms izsoles veikšanas nepieciešams veikt zemes vienības </w:t>
      </w:r>
      <w:r w:rsidR="0082628B" w:rsidRPr="002B602C">
        <w:t>n</w:t>
      </w:r>
      <w:r w:rsidRPr="002B602C">
        <w:t>ovērtēšanu</w:t>
      </w:r>
      <w:r w:rsidR="0082628B" w:rsidRPr="002B602C">
        <w:t xml:space="preserve"> un iespējams arī uzmērīšanu</w:t>
      </w:r>
      <w:r w:rsidRPr="002B602C">
        <w:t>, skaidri jāapzina vietas, kur pašvaldība vēl</w:t>
      </w:r>
      <w:r w:rsidR="00582423">
        <w:t>a</w:t>
      </w:r>
      <w:r w:rsidRPr="002B602C">
        <w:t>s uzstādīt uzlādes stacijas.</w:t>
      </w:r>
    </w:p>
    <w:p w14:paraId="198EB40B" w14:textId="5AB544ED" w:rsidR="00946633" w:rsidRDefault="00946633" w:rsidP="009B5B16">
      <w:r>
        <w:t xml:space="preserve">Lai nonāktu līdz izsoles rīkošanai, vispirms nepieciešams katru vietu izskatīt padziļināti, lai saprastu precīzu zemes platību un vietu, </w:t>
      </w:r>
      <w:r w:rsidR="001A1629">
        <w:t xml:space="preserve">ir </w:t>
      </w:r>
      <w:r>
        <w:t>jāiesaistās vairākiem speciālistiem (TPN, Būvvaldei, CKS), kā arī nepieciešams finansiālais ieguldījums novērtēšanas izmaksu segšanai, tāpēc efektīvi būtu tālāk virzīties ar skaidri apzinātām vietām</w:t>
      </w:r>
      <w:r w:rsidR="001A1629">
        <w:t>.</w:t>
      </w:r>
    </w:p>
    <w:p w14:paraId="4F0DC12F" w14:textId="249727B2" w:rsidR="00236D11" w:rsidRDefault="002B602C" w:rsidP="0082628B">
      <w:pPr>
        <w:spacing w:after="0"/>
      </w:pPr>
      <w:r>
        <w:t>Potenciāl</w:t>
      </w:r>
      <w:r w:rsidR="00110CC6">
        <w:t xml:space="preserve">i izveidojamo </w:t>
      </w:r>
      <w:r w:rsidR="00236D11">
        <w:t xml:space="preserve">uzlādes staciju </w:t>
      </w:r>
      <w:r>
        <w:t>vietas (</w:t>
      </w:r>
      <w:r w:rsidR="00110CC6">
        <w:t>ar dzeltenu iekrāsotas vietas, kur</w:t>
      </w:r>
      <w:r w:rsidR="00C3569D">
        <w:t xml:space="preserve">as ir prioritāras- </w:t>
      </w:r>
      <w:r w:rsidR="00110CC6">
        <w:t xml:space="preserve"> būtu vēlams uzsākt procesu uzlādes staciju izveidei </w:t>
      </w:r>
      <w:r w:rsidR="00946633">
        <w:t>ātrāk</w:t>
      </w:r>
      <w:r>
        <w:t>):</w:t>
      </w:r>
    </w:p>
    <w:tbl>
      <w:tblPr>
        <w:tblW w:w="9214" w:type="dxa"/>
        <w:tblInd w:w="-152" w:type="dxa"/>
        <w:tblLook w:val="04A0" w:firstRow="1" w:lastRow="0" w:firstColumn="1" w:lastColumn="0" w:noHBand="0" w:noVBand="1"/>
      </w:tblPr>
      <w:tblGrid>
        <w:gridCol w:w="1702"/>
        <w:gridCol w:w="5528"/>
        <w:gridCol w:w="850"/>
        <w:gridCol w:w="1134"/>
      </w:tblGrid>
      <w:tr w:rsidR="00616DDB" w:rsidRPr="002B602C" w14:paraId="0AC4AF86" w14:textId="77777777" w:rsidTr="00616DDB">
        <w:trPr>
          <w:trHeight w:val="576"/>
        </w:trPr>
        <w:tc>
          <w:tcPr>
            <w:tcW w:w="170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EA43BAB" w14:textId="77777777" w:rsidR="00616DDB" w:rsidRPr="002B602C" w:rsidRDefault="00616DDB" w:rsidP="00C52743">
            <w:pPr>
              <w:spacing w:after="0"/>
              <w:jc w:val="center"/>
              <w:rPr>
                <w:rFonts w:ascii="Calibri" w:eastAsia="Times New Roman" w:hAnsi="Calibri" w:cs="Calibri"/>
                <w:b/>
                <w:bCs/>
                <w:color w:val="000000"/>
                <w:kern w:val="0"/>
                <w:sz w:val="22"/>
                <w:szCs w:val="22"/>
                <w:lang w:eastAsia="lv-LV"/>
                <w14:ligatures w14:val="none"/>
              </w:rPr>
            </w:pPr>
            <w:r w:rsidRPr="002B602C">
              <w:rPr>
                <w:rFonts w:ascii="Calibri" w:eastAsia="Times New Roman" w:hAnsi="Calibri" w:cs="Calibri"/>
                <w:b/>
                <w:bCs/>
                <w:color w:val="000000"/>
                <w:kern w:val="0"/>
                <w:sz w:val="22"/>
                <w:szCs w:val="22"/>
                <w:lang w:eastAsia="lv-LV"/>
                <w14:ligatures w14:val="none"/>
              </w:rPr>
              <w:t>Adrese</w:t>
            </w:r>
          </w:p>
        </w:tc>
        <w:tc>
          <w:tcPr>
            <w:tcW w:w="5528" w:type="dxa"/>
            <w:tcBorders>
              <w:top w:val="single" w:sz="8" w:space="0" w:color="auto"/>
              <w:left w:val="nil"/>
              <w:bottom w:val="single" w:sz="4" w:space="0" w:color="auto"/>
              <w:right w:val="single" w:sz="4" w:space="0" w:color="auto"/>
            </w:tcBorders>
            <w:vAlign w:val="center"/>
          </w:tcPr>
          <w:p w14:paraId="4E0AACAF" w14:textId="539201BF" w:rsidR="00616DDB" w:rsidRPr="002B602C" w:rsidRDefault="00616DDB" w:rsidP="00C52743">
            <w:pPr>
              <w:spacing w:after="0"/>
              <w:jc w:val="center"/>
              <w:rPr>
                <w:rFonts w:ascii="Calibri" w:eastAsia="Times New Roman" w:hAnsi="Calibri" w:cs="Calibri"/>
                <w:b/>
                <w:bCs/>
                <w:color w:val="000000"/>
                <w:kern w:val="0"/>
                <w:sz w:val="22"/>
                <w:szCs w:val="22"/>
                <w:lang w:eastAsia="lv-LV"/>
                <w14:ligatures w14:val="none"/>
              </w:rPr>
            </w:pPr>
            <w:r>
              <w:rPr>
                <w:rFonts w:ascii="Calibri" w:eastAsia="Times New Roman" w:hAnsi="Calibri" w:cs="Calibri"/>
                <w:b/>
                <w:bCs/>
                <w:color w:val="000000"/>
                <w:kern w:val="0"/>
                <w:sz w:val="22"/>
                <w:szCs w:val="22"/>
                <w:lang w:eastAsia="lv-LV"/>
                <w14:ligatures w14:val="none"/>
              </w:rPr>
              <w:t>Nepieciešamības pamatojums</w:t>
            </w:r>
          </w:p>
        </w:tc>
        <w:tc>
          <w:tcPr>
            <w:tcW w:w="85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D91F181" w14:textId="581A68AE" w:rsidR="00616DDB" w:rsidRPr="002B602C" w:rsidRDefault="00616DDB" w:rsidP="00C52743">
            <w:pPr>
              <w:spacing w:after="0"/>
              <w:jc w:val="center"/>
              <w:rPr>
                <w:rFonts w:ascii="Calibri" w:eastAsia="Times New Roman" w:hAnsi="Calibri" w:cs="Calibri"/>
                <w:b/>
                <w:bCs/>
                <w:color w:val="000000"/>
                <w:kern w:val="0"/>
                <w:sz w:val="22"/>
                <w:szCs w:val="22"/>
                <w:lang w:eastAsia="lv-LV"/>
                <w14:ligatures w14:val="none"/>
              </w:rPr>
            </w:pPr>
            <w:r>
              <w:rPr>
                <w:rFonts w:ascii="Calibri" w:eastAsia="Times New Roman" w:hAnsi="Calibri" w:cs="Calibri"/>
                <w:b/>
                <w:bCs/>
                <w:color w:val="000000"/>
                <w:kern w:val="0"/>
                <w:sz w:val="22"/>
                <w:szCs w:val="22"/>
                <w:lang w:eastAsia="lv-LV"/>
                <w14:ligatures w14:val="none"/>
              </w:rPr>
              <w:t>V</w:t>
            </w:r>
            <w:r w:rsidRPr="002B602C">
              <w:rPr>
                <w:rFonts w:ascii="Calibri" w:eastAsia="Times New Roman" w:hAnsi="Calibri" w:cs="Calibri"/>
                <w:b/>
                <w:bCs/>
                <w:color w:val="000000"/>
                <w:kern w:val="0"/>
                <w:sz w:val="22"/>
                <w:szCs w:val="22"/>
                <w:lang w:eastAsia="lv-LV"/>
                <w14:ligatures w14:val="none"/>
              </w:rPr>
              <w:t>ietas</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2EAA84C" w14:textId="061AD8BB" w:rsidR="00616DDB" w:rsidRPr="002B602C" w:rsidRDefault="00616DDB" w:rsidP="00C52743">
            <w:pPr>
              <w:spacing w:after="0"/>
              <w:jc w:val="center"/>
              <w:rPr>
                <w:rFonts w:ascii="Calibri" w:eastAsia="Times New Roman" w:hAnsi="Calibri" w:cs="Calibri"/>
                <w:b/>
                <w:bCs/>
                <w:color w:val="000000"/>
                <w:kern w:val="0"/>
                <w:sz w:val="22"/>
                <w:szCs w:val="22"/>
                <w:lang w:eastAsia="lv-LV"/>
                <w14:ligatures w14:val="none"/>
              </w:rPr>
            </w:pPr>
            <w:r>
              <w:rPr>
                <w:rFonts w:ascii="Calibri" w:eastAsia="Times New Roman" w:hAnsi="Calibri" w:cs="Calibri"/>
                <w:b/>
                <w:bCs/>
                <w:color w:val="000000"/>
                <w:kern w:val="0"/>
                <w:sz w:val="22"/>
                <w:szCs w:val="22"/>
                <w:lang w:eastAsia="lv-LV"/>
                <w14:ligatures w14:val="none"/>
              </w:rPr>
              <w:t>P</w:t>
            </w:r>
            <w:r w:rsidRPr="002B602C">
              <w:rPr>
                <w:rFonts w:ascii="Calibri" w:eastAsia="Times New Roman" w:hAnsi="Calibri" w:cs="Calibri"/>
                <w:b/>
                <w:bCs/>
                <w:color w:val="000000"/>
                <w:kern w:val="0"/>
                <w:sz w:val="22"/>
                <w:szCs w:val="22"/>
                <w:lang w:eastAsia="lv-LV"/>
                <w14:ligatures w14:val="none"/>
              </w:rPr>
              <w:t>latība</w:t>
            </w:r>
          </w:p>
        </w:tc>
      </w:tr>
      <w:tr w:rsidR="00616DDB" w:rsidRPr="002B602C" w14:paraId="64422C16"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14:paraId="368E619A" w14:textId="396430CF"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Ziemeļu iela 28, Lilaste</w:t>
            </w:r>
          </w:p>
        </w:tc>
        <w:tc>
          <w:tcPr>
            <w:tcW w:w="5528" w:type="dxa"/>
            <w:tcBorders>
              <w:top w:val="single" w:sz="4" w:space="0" w:color="auto"/>
              <w:left w:val="nil"/>
              <w:bottom w:val="single" w:sz="4" w:space="0" w:color="auto"/>
              <w:right w:val="single" w:sz="4" w:space="0" w:color="auto"/>
            </w:tcBorders>
            <w:vAlign w:val="center"/>
          </w:tcPr>
          <w:p w14:paraId="3FA610E1" w14:textId="6AE1AE78"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Vasaras sezonā, apmeklējot jūru, stāvlaukums tiek plaši izmantots, līdz ar to iedzīvotājiem būtu iespēja apvienot atpūtu ar auto uzlādi.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F431416" w14:textId="0A8F89CC"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1B6639E1" w14:textId="77777777"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144F482C"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FFE599" w:themeFill="accent4" w:themeFillTint="66"/>
            <w:noWrap/>
            <w:vAlign w:val="center"/>
            <w:hideMark/>
          </w:tcPr>
          <w:p w14:paraId="59A232FD" w14:textId="33602A1C" w:rsidR="00616DDB" w:rsidRPr="002B602C" w:rsidRDefault="00FC098C" w:rsidP="00C52743">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Stacijas ielas stāvlaukums</w:t>
            </w:r>
            <w:r w:rsidR="00616DDB" w:rsidRPr="002B602C">
              <w:rPr>
                <w:rFonts w:ascii="Calibri" w:eastAsia="Times New Roman" w:hAnsi="Calibri" w:cs="Calibri"/>
                <w:color w:val="000000"/>
                <w:kern w:val="0"/>
                <w:sz w:val="22"/>
                <w:szCs w:val="22"/>
                <w:lang w:eastAsia="lv-LV"/>
                <w14:ligatures w14:val="none"/>
              </w:rPr>
              <w:t>, Carnikava</w:t>
            </w:r>
          </w:p>
        </w:tc>
        <w:tc>
          <w:tcPr>
            <w:tcW w:w="5528"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68085976" w14:textId="55DAA0F1"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Carnikavas centrs jau šobrīd kalpo kā mobilitātes punkts, nodrošinot pārsēšanās iespēju uz sabiedrisko transportu, tas ļautu iedzīvotājiem atstāt savas automašīnas uzlādei, kamēr paši atrodas darbā.</w:t>
            </w:r>
          </w:p>
        </w:tc>
        <w:tc>
          <w:tcPr>
            <w:tcW w:w="850"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E8AFC6F" w14:textId="60E2634D"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4</w:t>
            </w:r>
          </w:p>
        </w:tc>
        <w:tc>
          <w:tcPr>
            <w:tcW w:w="1134" w:type="dxa"/>
            <w:tcBorders>
              <w:top w:val="nil"/>
              <w:left w:val="nil"/>
              <w:bottom w:val="single" w:sz="4" w:space="0" w:color="auto"/>
              <w:right w:val="single" w:sz="4" w:space="0" w:color="auto"/>
            </w:tcBorders>
            <w:shd w:val="clear" w:color="auto" w:fill="FFE599" w:themeFill="accent4" w:themeFillTint="66"/>
            <w:noWrap/>
            <w:vAlign w:val="center"/>
            <w:hideMark/>
          </w:tcPr>
          <w:p w14:paraId="75031712" w14:textId="77777777"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65.0 m²</w:t>
            </w:r>
          </w:p>
        </w:tc>
      </w:tr>
      <w:tr w:rsidR="00616DDB" w:rsidRPr="002B602C" w14:paraId="53503D45"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14:paraId="40906CA4" w14:textId="52800ED6"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Laivu iela 2, Carnikava.</w:t>
            </w:r>
          </w:p>
        </w:tc>
        <w:tc>
          <w:tcPr>
            <w:tcW w:w="5528" w:type="dxa"/>
            <w:tcBorders>
              <w:top w:val="single" w:sz="4" w:space="0" w:color="auto"/>
              <w:left w:val="nil"/>
              <w:bottom w:val="single" w:sz="4" w:space="0" w:color="auto"/>
              <w:right w:val="single" w:sz="4" w:space="0" w:color="auto"/>
            </w:tcBorders>
            <w:vAlign w:val="center"/>
          </w:tcPr>
          <w:p w14:paraId="3FABF828" w14:textId="7FA635D0"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Vasaras sezonā, apmeklējot jūru, stāvlaukums tiek plaši izmantots, līdz ar to iedzīvotājiem būtu iespēja apvienot atpūtu ar auto uzlādi.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FA4B34E" w14:textId="235CF190"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6C7FAE78" w14:textId="77777777" w:rsidR="00616DDB" w:rsidRPr="002B602C" w:rsidRDefault="00616DDB" w:rsidP="00C52743">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5AD63609"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FFE599" w:themeFill="accent4" w:themeFillTint="66"/>
            <w:noWrap/>
            <w:vAlign w:val="center"/>
          </w:tcPr>
          <w:p w14:paraId="7ADC11A9" w14:textId="1F3DE951"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 xml:space="preserve">Aizvēju ielas stāvlaukums, </w:t>
            </w:r>
            <w:proofErr w:type="spellStart"/>
            <w:r>
              <w:rPr>
                <w:rFonts w:ascii="Calibri" w:eastAsia="Times New Roman" w:hAnsi="Calibri" w:cs="Calibri"/>
                <w:color w:val="000000"/>
                <w:kern w:val="0"/>
                <w:sz w:val="22"/>
                <w:szCs w:val="22"/>
                <w:lang w:eastAsia="lv-LV"/>
                <w14:ligatures w14:val="none"/>
              </w:rPr>
              <w:t>Garciems</w:t>
            </w:r>
            <w:proofErr w:type="spellEnd"/>
          </w:p>
        </w:tc>
        <w:tc>
          <w:tcPr>
            <w:tcW w:w="5528"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679E6E2A" w14:textId="72AD1216" w:rsidR="00616DDB" w:rsidRDefault="00616DDB" w:rsidP="007D0155">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Vasaras sezonā, apmeklējot jūru, stāvlaukums tiek plaši izmantots, līdz ar to iedzīvotājiem būtu iespēja apvienot atpūtu ar auto uzlādi.</w:t>
            </w:r>
          </w:p>
        </w:tc>
        <w:tc>
          <w:tcPr>
            <w:tcW w:w="850"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43F51F25" w14:textId="749BD01F"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FFE599" w:themeFill="accent4" w:themeFillTint="66"/>
            <w:noWrap/>
            <w:vAlign w:val="center"/>
          </w:tcPr>
          <w:p w14:paraId="2DB898C6" w14:textId="188C3877"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53D5B09D"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14:paraId="484B6C7D" w14:textId="2CC80165"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 xml:space="preserve">Vanagu iela 1A, </w:t>
            </w:r>
            <w:proofErr w:type="spellStart"/>
            <w:r w:rsidRPr="002B602C">
              <w:rPr>
                <w:rFonts w:ascii="Calibri" w:eastAsia="Times New Roman" w:hAnsi="Calibri" w:cs="Calibri"/>
                <w:color w:val="000000"/>
                <w:kern w:val="0"/>
                <w:sz w:val="22"/>
                <w:szCs w:val="22"/>
                <w:lang w:eastAsia="lv-LV"/>
                <w14:ligatures w14:val="none"/>
              </w:rPr>
              <w:t>Kalngale</w:t>
            </w:r>
            <w:proofErr w:type="spellEnd"/>
          </w:p>
        </w:tc>
        <w:tc>
          <w:tcPr>
            <w:tcW w:w="5528" w:type="dxa"/>
            <w:tcBorders>
              <w:top w:val="single" w:sz="4" w:space="0" w:color="auto"/>
              <w:left w:val="nil"/>
              <w:bottom w:val="single" w:sz="4" w:space="0" w:color="auto"/>
              <w:right w:val="single" w:sz="4" w:space="0" w:color="auto"/>
            </w:tcBorders>
            <w:vAlign w:val="center"/>
          </w:tcPr>
          <w:p w14:paraId="3660FDDF" w14:textId="238CA96B"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Vasaras sezonā, stāvlaukums tiek izmantots automašīnu novietošanai, lai dotos uz jūru, līdz ar to iedzīvotājiem būtu iespēja apvienot atpūtu ar auto uzlādi.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08DCAE2" w14:textId="435BDE03"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2AAD00EB" w14:textId="77777777"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4DAACF09" w14:textId="77777777" w:rsidTr="00616DDB">
        <w:trPr>
          <w:trHeight w:val="288"/>
        </w:trPr>
        <w:tc>
          <w:tcPr>
            <w:tcW w:w="170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A9A8406" w14:textId="61832F41"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 xml:space="preserve">Cīruļu un </w:t>
            </w:r>
            <w:proofErr w:type="spellStart"/>
            <w:r>
              <w:rPr>
                <w:rFonts w:ascii="Calibri" w:eastAsia="Times New Roman" w:hAnsi="Calibri" w:cs="Calibri"/>
                <w:color w:val="000000"/>
                <w:kern w:val="0"/>
                <w:sz w:val="22"/>
                <w:szCs w:val="22"/>
                <w:lang w:eastAsia="lv-LV"/>
                <w14:ligatures w14:val="none"/>
              </w:rPr>
              <w:t>Zīlīšie</w:t>
            </w:r>
            <w:proofErr w:type="spellEnd"/>
            <w:r>
              <w:rPr>
                <w:rFonts w:ascii="Calibri" w:eastAsia="Times New Roman" w:hAnsi="Calibri" w:cs="Calibri"/>
                <w:color w:val="000000"/>
                <w:kern w:val="0"/>
                <w:sz w:val="22"/>
                <w:szCs w:val="22"/>
                <w:lang w:eastAsia="lv-LV"/>
                <w14:ligatures w14:val="none"/>
              </w:rPr>
              <w:t xml:space="preserve"> ielas </w:t>
            </w:r>
            <w:r>
              <w:rPr>
                <w:rFonts w:ascii="Calibri" w:eastAsia="Times New Roman" w:hAnsi="Calibri" w:cs="Calibri"/>
                <w:color w:val="000000"/>
                <w:kern w:val="0"/>
                <w:sz w:val="22"/>
                <w:szCs w:val="22"/>
                <w:lang w:eastAsia="lv-LV"/>
                <w14:ligatures w14:val="none"/>
              </w:rPr>
              <w:lastRenderedPageBreak/>
              <w:t xml:space="preserve">krustojums, </w:t>
            </w:r>
            <w:proofErr w:type="spellStart"/>
            <w:r>
              <w:rPr>
                <w:rFonts w:ascii="Calibri" w:eastAsia="Times New Roman" w:hAnsi="Calibri" w:cs="Calibri"/>
                <w:color w:val="000000"/>
                <w:kern w:val="0"/>
                <w:sz w:val="22"/>
                <w:szCs w:val="22"/>
                <w:lang w:eastAsia="lv-LV"/>
                <w14:ligatures w14:val="none"/>
              </w:rPr>
              <w:t>Kalngale</w:t>
            </w:r>
            <w:proofErr w:type="spellEnd"/>
          </w:p>
        </w:tc>
        <w:tc>
          <w:tcPr>
            <w:tcW w:w="5528" w:type="dxa"/>
            <w:tcBorders>
              <w:top w:val="single" w:sz="4" w:space="0" w:color="auto"/>
              <w:left w:val="nil"/>
              <w:bottom w:val="single" w:sz="4" w:space="0" w:color="auto"/>
              <w:right w:val="single" w:sz="4" w:space="0" w:color="auto"/>
            </w:tcBorders>
            <w:vAlign w:val="center"/>
          </w:tcPr>
          <w:p w14:paraId="04C79407" w14:textId="3F5D301E" w:rsidR="00616DDB" w:rsidRDefault="00616DDB" w:rsidP="007D0155">
            <w:pPr>
              <w:spacing w:after="0"/>
              <w:jc w:val="center"/>
              <w:rPr>
                <w:rFonts w:ascii="Calibri" w:eastAsia="Times New Roman" w:hAnsi="Calibri" w:cs="Calibri"/>
                <w:color w:val="000000"/>
                <w:kern w:val="0"/>
                <w:sz w:val="22"/>
                <w:szCs w:val="22"/>
                <w:lang w:eastAsia="lv-LV"/>
                <w14:ligatures w14:val="none"/>
              </w:rPr>
            </w:pPr>
            <w:proofErr w:type="spellStart"/>
            <w:r>
              <w:rPr>
                <w:rFonts w:ascii="Calibri" w:eastAsia="Times New Roman" w:hAnsi="Calibri" w:cs="Calibri"/>
                <w:color w:val="000000"/>
                <w:kern w:val="0"/>
                <w:sz w:val="22"/>
                <w:szCs w:val="22"/>
                <w:lang w:eastAsia="lv-LV"/>
                <w14:ligatures w14:val="none"/>
              </w:rPr>
              <w:lastRenderedPageBreak/>
              <w:t>Kalngales</w:t>
            </w:r>
            <w:proofErr w:type="spellEnd"/>
            <w:r>
              <w:rPr>
                <w:rFonts w:ascii="Calibri" w:eastAsia="Times New Roman" w:hAnsi="Calibri" w:cs="Calibri"/>
                <w:color w:val="000000"/>
                <w:kern w:val="0"/>
                <w:sz w:val="22"/>
                <w:szCs w:val="22"/>
                <w:lang w:eastAsia="lv-LV"/>
                <w14:ligatures w14:val="none"/>
              </w:rPr>
              <w:t xml:space="preserve"> šajā rajonā ir visai blīvs privātmāju rajons, kur novērotas arī </w:t>
            </w:r>
            <w:proofErr w:type="spellStart"/>
            <w:r>
              <w:rPr>
                <w:rFonts w:ascii="Calibri" w:eastAsia="Times New Roman" w:hAnsi="Calibri" w:cs="Calibri"/>
                <w:color w:val="000000"/>
                <w:kern w:val="0"/>
                <w:sz w:val="22"/>
                <w:szCs w:val="22"/>
                <w:lang w:eastAsia="lv-LV"/>
                <w14:ligatures w14:val="none"/>
              </w:rPr>
              <w:t>elektroautomašīnas</w:t>
            </w:r>
            <w:proofErr w:type="spellEnd"/>
            <w:r>
              <w:rPr>
                <w:rFonts w:ascii="Calibri" w:eastAsia="Times New Roman" w:hAnsi="Calibri" w:cs="Calibri"/>
                <w:color w:val="000000"/>
                <w:kern w:val="0"/>
                <w:sz w:val="22"/>
                <w:szCs w:val="22"/>
                <w:lang w:eastAsia="lv-LV"/>
                <w14:ligatures w14:val="none"/>
              </w:rPr>
              <w:t>, uzlādes stacija dotu iespēju iedzīvotājiem, esot mājās, uzlādēt automašīnas.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68CB5" w14:textId="7B34F905"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D0F67C" w14:textId="3A422655"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683110DB"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FFE599" w:themeFill="accent4" w:themeFillTint="66"/>
            <w:noWrap/>
            <w:vAlign w:val="center"/>
            <w:hideMark/>
          </w:tcPr>
          <w:p w14:paraId="47E56195" w14:textId="4966991B"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``Stacija ``</w:t>
            </w:r>
            <w:proofErr w:type="spellStart"/>
            <w:r w:rsidRPr="002B602C">
              <w:rPr>
                <w:rFonts w:ascii="Calibri" w:eastAsia="Times New Roman" w:hAnsi="Calibri" w:cs="Calibri"/>
                <w:color w:val="000000"/>
                <w:kern w:val="0"/>
                <w:sz w:val="22"/>
                <w:szCs w:val="22"/>
                <w:lang w:eastAsia="lv-LV"/>
                <w14:ligatures w14:val="none"/>
              </w:rPr>
              <w:t>Kalngale</w:t>
            </w:r>
            <w:proofErr w:type="spellEnd"/>
            <w:r w:rsidRPr="002B602C">
              <w:rPr>
                <w:rFonts w:ascii="Calibri" w:eastAsia="Times New Roman" w:hAnsi="Calibri" w:cs="Calibri"/>
                <w:color w:val="000000"/>
                <w:kern w:val="0"/>
                <w:sz w:val="22"/>
                <w:szCs w:val="22"/>
                <w:lang w:eastAsia="lv-LV"/>
                <w14:ligatures w14:val="none"/>
              </w:rPr>
              <w:t>````</w:t>
            </w:r>
            <w:r>
              <w:rPr>
                <w:rFonts w:ascii="Calibri" w:eastAsia="Times New Roman" w:hAnsi="Calibri" w:cs="Calibri"/>
                <w:color w:val="000000"/>
                <w:kern w:val="0"/>
                <w:sz w:val="22"/>
                <w:szCs w:val="22"/>
                <w:lang w:eastAsia="lv-LV"/>
                <w14:ligatures w14:val="none"/>
              </w:rPr>
              <w:t xml:space="preserve">, </w:t>
            </w:r>
            <w:proofErr w:type="spellStart"/>
            <w:r>
              <w:rPr>
                <w:rFonts w:ascii="Calibri" w:eastAsia="Times New Roman" w:hAnsi="Calibri" w:cs="Calibri"/>
                <w:color w:val="000000"/>
                <w:kern w:val="0"/>
                <w:sz w:val="22"/>
                <w:szCs w:val="22"/>
                <w:lang w:eastAsia="lv-LV"/>
                <w14:ligatures w14:val="none"/>
              </w:rPr>
              <w:t>Kalngale</w:t>
            </w:r>
            <w:proofErr w:type="spellEnd"/>
          </w:p>
        </w:tc>
        <w:tc>
          <w:tcPr>
            <w:tcW w:w="5528"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650763C7" w14:textId="750BBE52"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Stāvlaukums šobrīd kalpo kā neliels mobilitātes punkts, nodrošinot pārsēšanās iespēju uz sabiedrisko transportu, tas ļautu iedzīvotājiem atstāt savas automašīnas uzlādei, kamēr paši atrodas darbā.</w:t>
            </w:r>
          </w:p>
        </w:tc>
        <w:tc>
          <w:tcPr>
            <w:tcW w:w="850"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5DD7635" w14:textId="41F81340"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FFE599" w:themeFill="accent4" w:themeFillTint="66"/>
            <w:noWrap/>
            <w:vAlign w:val="center"/>
            <w:hideMark/>
          </w:tcPr>
          <w:p w14:paraId="5C0CAA5E" w14:textId="77777777"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777BFB3B"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tcPr>
          <w:p w14:paraId="5EED90D8" w14:textId="5B9CF64B"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 xml:space="preserve">Baznīcas ielas stāvlaukums pie Dzirnupes ielas, </w:t>
            </w:r>
            <w:proofErr w:type="spellStart"/>
            <w:r>
              <w:rPr>
                <w:rFonts w:ascii="Calibri" w:eastAsia="Times New Roman" w:hAnsi="Calibri" w:cs="Calibri"/>
                <w:color w:val="000000"/>
                <w:kern w:val="0"/>
                <w:sz w:val="22"/>
                <w:szCs w:val="22"/>
                <w:lang w:eastAsia="lv-LV"/>
                <w14:ligatures w14:val="none"/>
              </w:rPr>
              <w:t>Siguļi</w:t>
            </w:r>
            <w:proofErr w:type="spellEnd"/>
          </w:p>
        </w:tc>
        <w:tc>
          <w:tcPr>
            <w:tcW w:w="5528" w:type="dxa"/>
            <w:tcBorders>
              <w:top w:val="single" w:sz="4" w:space="0" w:color="auto"/>
              <w:left w:val="nil"/>
              <w:bottom w:val="single" w:sz="4" w:space="0" w:color="auto"/>
              <w:right w:val="single" w:sz="4" w:space="0" w:color="auto"/>
            </w:tcBorders>
            <w:shd w:val="clear" w:color="auto" w:fill="auto"/>
            <w:vAlign w:val="center"/>
          </w:tcPr>
          <w:p w14:paraId="5ADA944C" w14:textId="0510338C" w:rsidR="00616DDB" w:rsidRDefault="00616DDB" w:rsidP="007D0155">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Stāvlaukums ir ērtā vietā, lai tas kalpotu gan kā pirmsskolas izglītības iestāžu darbinieku, gan apkārtnē dzīvojošo iedzīvotāju automašīnu uzlādes stacija.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77FBAF" w14:textId="4B9607CD"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tcPr>
          <w:p w14:paraId="2BFF1469" w14:textId="0113487D"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3C749ECE"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FFE599" w:themeFill="accent4" w:themeFillTint="66"/>
            <w:noWrap/>
            <w:vAlign w:val="center"/>
            <w:hideMark/>
          </w:tcPr>
          <w:p w14:paraId="3D609CAB" w14:textId="1E30F5CA"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Gaujas iela 7, Ādaži, Ādažu nov.</w:t>
            </w:r>
          </w:p>
        </w:tc>
        <w:tc>
          <w:tcPr>
            <w:tcW w:w="5528"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73B338DF" w14:textId="45A0B49A"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Stāvlaukums šobrīd kalpo kā neliels mobilitātes punkts – tas atrodas pilsētas centrā ar pārsēšanās iespējām sabiedriskajā transportā , tas ļautu iedzīvotājiem atstāt savas automašīnas uzlādei, kamēr paši atrodas darbā.</w:t>
            </w:r>
          </w:p>
        </w:tc>
        <w:tc>
          <w:tcPr>
            <w:tcW w:w="850"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E67104E" w14:textId="678BA7DA"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FFE599" w:themeFill="accent4" w:themeFillTint="66"/>
            <w:noWrap/>
            <w:vAlign w:val="center"/>
            <w:hideMark/>
          </w:tcPr>
          <w:p w14:paraId="12E9656B" w14:textId="77777777" w:rsidR="00616DDB" w:rsidRPr="002B602C" w:rsidRDefault="00616DDB" w:rsidP="007D0155">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1C62476A"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tcPr>
          <w:p w14:paraId="093B1B8B" w14:textId="1B7744F6"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Gaujas iela 16, Ādaži</w:t>
            </w:r>
          </w:p>
        </w:tc>
        <w:tc>
          <w:tcPr>
            <w:tcW w:w="5528" w:type="dxa"/>
            <w:tcBorders>
              <w:top w:val="single" w:sz="4" w:space="0" w:color="auto"/>
              <w:left w:val="nil"/>
              <w:bottom w:val="single" w:sz="4" w:space="0" w:color="auto"/>
              <w:right w:val="single" w:sz="4" w:space="0" w:color="auto"/>
            </w:tcBorders>
            <w:vAlign w:val="center"/>
          </w:tcPr>
          <w:p w14:paraId="3B9C68F5" w14:textId="6D18B019" w:rsidR="00616DDB"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Esošais stāvlaukums pie veikala Top, ir lieliski piemērots, lai uzlādes stacijas izmantotu gan tuvumā esošie iedzīvotāji, gan dažādu iestāžu darbinieki, gan iedzīvotāji, kuri šo punktu izvēlētos kā pārsēšanās vietu uz sabiedrisko transportu.</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A734116" w14:textId="7CA35BBC"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4</w:t>
            </w:r>
          </w:p>
        </w:tc>
        <w:tc>
          <w:tcPr>
            <w:tcW w:w="1134" w:type="dxa"/>
            <w:tcBorders>
              <w:top w:val="nil"/>
              <w:left w:val="nil"/>
              <w:bottom w:val="single" w:sz="4" w:space="0" w:color="auto"/>
              <w:right w:val="single" w:sz="4" w:space="0" w:color="auto"/>
            </w:tcBorders>
            <w:shd w:val="clear" w:color="auto" w:fill="auto"/>
            <w:noWrap/>
            <w:vAlign w:val="center"/>
          </w:tcPr>
          <w:p w14:paraId="3294F123" w14:textId="22032E2A"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65.0 m²</w:t>
            </w:r>
          </w:p>
        </w:tc>
      </w:tr>
      <w:tr w:rsidR="00616DDB" w:rsidRPr="002B602C" w14:paraId="3097C890"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14:paraId="60FD24E4" w14:textId="405E005A"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Gaujas iela 31, Ādaži, Ādažu nov.</w:t>
            </w:r>
            <w:r>
              <w:rPr>
                <w:rFonts w:ascii="Calibri" w:eastAsia="Times New Roman" w:hAnsi="Calibri" w:cs="Calibri"/>
                <w:color w:val="000000"/>
                <w:kern w:val="0"/>
                <w:sz w:val="22"/>
                <w:szCs w:val="22"/>
                <w:lang w:eastAsia="lv-LV"/>
                <w14:ligatures w14:val="none"/>
              </w:rPr>
              <w:t xml:space="preserve"> </w:t>
            </w:r>
            <w:r w:rsidRPr="0014634B">
              <w:rPr>
                <w:rFonts w:ascii="Calibri" w:eastAsia="Times New Roman" w:hAnsi="Calibri" w:cs="Calibri"/>
                <w:i/>
                <w:iCs/>
                <w:color w:val="000000"/>
                <w:kern w:val="0"/>
                <w:sz w:val="22"/>
                <w:szCs w:val="22"/>
                <w:lang w:eastAsia="lv-LV"/>
                <w14:ligatures w14:val="none"/>
              </w:rPr>
              <w:t>– aktuāls projekts</w:t>
            </w:r>
          </w:p>
        </w:tc>
        <w:tc>
          <w:tcPr>
            <w:tcW w:w="5528" w:type="dxa"/>
            <w:tcBorders>
              <w:top w:val="single" w:sz="4" w:space="0" w:color="auto"/>
              <w:left w:val="nil"/>
              <w:bottom w:val="single" w:sz="4" w:space="0" w:color="auto"/>
              <w:right w:val="single" w:sz="4" w:space="0" w:color="auto"/>
            </w:tcBorders>
            <w:vAlign w:val="center"/>
          </w:tcPr>
          <w:p w14:paraId="5027B80A" w14:textId="389678A9"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Stāvlaukumu plaši izmanto ne tikai vietējie iedzīvotāji, bet arī apkārtējo iestāžu darbinieki, līdz ar to tas ļautu izmantot uzlādes iespējas gan pa dienu, atrodoties darbā, gan naktī, esot mājās.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A7D39C8" w14:textId="3D99CBAE"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611EB0A1" w14:textId="77777777"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59A10CD9"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FFE599" w:themeFill="accent4" w:themeFillTint="66"/>
            <w:noWrap/>
            <w:vAlign w:val="center"/>
            <w:hideMark/>
          </w:tcPr>
          <w:p w14:paraId="49F6188D" w14:textId="789EDB0F"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Gaujas iela 33A, Ādaži, Ādažu nov.</w:t>
            </w:r>
          </w:p>
        </w:tc>
        <w:tc>
          <w:tcPr>
            <w:tcW w:w="5528"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9B56A97" w14:textId="1F7ED424"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Stāvlaukumu plaši izmanto apkārtējo iestāžu darbinieki un kultūras centra apmeklētāji, līdz ar to tas ļautu izmantot uzlādes iespējas gan pa dienu, atrodoties darbā (lēnā uzlāde), gan apmeklējot kultūras pasākumus (ātrā uzlāde). Varbūt ir iespēja izveidot jaunas stāvvietas.</w:t>
            </w:r>
          </w:p>
        </w:tc>
        <w:tc>
          <w:tcPr>
            <w:tcW w:w="850"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118A3B5" w14:textId="1ECC2BB4"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4</w:t>
            </w:r>
          </w:p>
        </w:tc>
        <w:tc>
          <w:tcPr>
            <w:tcW w:w="1134" w:type="dxa"/>
            <w:tcBorders>
              <w:top w:val="nil"/>
              <w:left w:val="nil"/>
              <w:bottom w:val="single" w:sz="4" w:space="0" w:color="auto"/>
              <w:right w:val="single" w:sz="4" w:space="0" w:color="auto"/>
            </w:tcBorders>
            <w:shd w:val="clear" w:color="auto" w:fill="FFE599" w:themeFill="accent4" w:themeFillTint="66"/>
            <w:noWrap/>
            <w:vAlign w:val="center"/>
            <w:hideMark/>
          </w:tcPr>
          <w:p w14:paraId="294CF8FF" w14:textId="77777777"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65.0 m²</w:t>
            </w:r>
          </w:p>
        </w:tc>
      </w:tr>
      <w:tr w:rsidR="00616DDB" w:rsidRPr="002B602C" w14:paraId="32A2F930"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FFE599" w:themeFill="accent4" w:themeFillTint="66"/>
            <w:noWrap/>
            <w:vAlign w:val="center"/>
          </w:tcPr>
          <w:p w14:paraId="2F6992CF" w14:textId="4586BB61"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Pie T/C “</w:t>
            </w:r>
            <w:proofErr w:type="spellStart"/>
            <w:r>
              <w:rPr>
                <w:rFonts w:ascii="Calibri" w:eastAsia="Times New Roman" w:hAnsi="Calibri" w:cs="Calibri"/>
                <w:color w:val="000000"/>
                <w:kern w:val="0"/>
                <w:sz w:val="22"/>
                <w:szCs w:val="22"/>
                <w:lang w:eastAsia="lv-LV"/>
                <w14:ligatures w14:val="none"/>
              </w:rPr>
              <w:t>Kadaga</w:t>
            </w:r>
            <w:proofErr w:type="spellEnd"/>
            <w:r>
              <w:rPr>
                <w:rFonts w:ascii="Calibri" w:eastAsia="Times New Roman" w:hAnsi="Calibri" w:cs="Calibri"/>
                <w:color w:val="000000"/>
                <w:kern w:val="0"/>
                <w:sz w:val="22"/>
                <w:szCs w:val="22"/>
                <w:lang w:eastAsia="lv-LV"/>
                <w14:ligatures w14:val="none"/>
              </w:rPr>
              <w:t xml:space="preserve">”, </w:t>
            </w:r>
            <w:proofErr w:type="spellStart"/>
            <w:r>
              <w:rPr>
                <w:rFonts w:ascii="Calibri" w:eastAsia="Times New Roman" w:hAnsi="Calibri" w:cs="Calibri"/>
                <w:color w:val="000000"/>
                <w:kern w:val="0"/>
                <w:sz w:val="22"/>
                <w:szCs w:val="22"/>
                <w:lang w:eastAsia="lv-LV"/>
                <w14:ligatures w14:val="none"/>
              </w:rPr>
              <w:t>Kadagā</w:t>
            </w:r>
            <w:proofErr w:type="spellEnd"/>
          </w:p>
        </w:tc>
        <w:tc>
          <w:tcPr>
            <w:tcW w:w="5528"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031DB41" w14:textId="666D4E40" w:rsidR="00616DDB" w:rsidRDefault="00616DDB" w:rsidP="009613BD">
            <w:pPr>
              <w:spacing w:after="0"/>
              <w:jc w:val="center"/>
              <w:rPr>
                <w:rFonts w:ascii="Calibri" w:eastAsia="Times New Roman" w:hAnsi="Calibri" w:cs="Calibri"/>
                <w:color w:val="000000"/>
                <w:kern w:val="0"/>
                <w:sz w:val="22"/>
                <w:szCs w:val="22"/>
                <w:lang w:eastAsia="lv-LV"/>
                <w14:ligatures w14:val="none"/>
              </w:rPr>
            </w:pPr>
            <w:proofErr w:type="spellStart"/>
            <w:r>
              <w:rPr>
                <w:rFonts w:ascii="Calibri" w:eastAsia="Times New Roman" w:hAnsi="Calibri" w:cs="Calibri"/>
                <w:color w:val="000000"/>
                <w:kern w:val="0"/>
                <w:sz w:val="22"/>
                <w:szCs w:val="22"/>
                <w:lang w:eastAsia="lv-LV"/>
                <w14:ligatures w14:val="none"/>
              </w:rPr>
              <w:t>Kadagā</w:t>
            </w:r>
            <w:proofErr w:type="spellEnd"/>
            <w:r>
              <w:rPr>
                <w:rFonts w:ascii="Calibri" w:eastAsia="Times New Roman" w:hAnsi="Calibri" w:cs="Calibri"/>
                <w:color w:val="000000"/>
                <w:kern w:val="0"/>
                <w:sz w:val="22"/>
                <w:szCs w:val="22"/>
                <w:lang w:eastAsia="lv-LV"/>
                <w14:ligatures w14:val="none"/>
              </w:rPr>
              <w:t xml:space="preserve"> esošās daudzdzīvokļu mājas un TC, rada potenciālu vietu uzlādes staciju izvietošanai, šeit būtu jāapskata iespēja par jaunu vietu izveidošanu, piem., gar jauno </w:t>
            </w:r>
            <w:proofErr w:type="spellStart"/>
            <w:r>
              <w:rPr>
                <w:rFonts w:ascii="Calibri" w:eastAsia="Times New Roman" w:hAnsi="Calibri" w:cs="Calibri"/>
                <w:color w:val="000000"/>
                <w:kern w:val="0"/>
                <w:sz w:val="22"/>
                <w:szCs w:val="22"/>
                <w:lang w:eastAsia="lv-LV"/>
                <w14:ligatures w14:val="none"/>
              </w:rPr>
              <w:t>Mežavēju</w:t>
            </w:r>
            <w:proofErr w:type="spellEnd"/>
            <w:r>
              <w:rPr>
                <w:rFonts w:ascii="Calibri" w:eastAsia="Times New Roman" w:hAnsi="Calibri" w:cs="Calibri"/>
                <w:color w:val="000000"/>
                <w:kern w:val="0"/>
                <w:sz w:val="22"/>
                <w:szCs w:val="22"/>
                <w:lang w:eastAsia="lv-LV"/>
                <w14:ligatures w14:val="none"/>
              </w:rPr>
              <w:t xml:space="preserve"> ielu. </w:t>
            </w:r>
          </w:p>
        </w:tc>
        <w:tc>
          <w:tcPr>
            <w:tcW w:w="850"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13B50E1B" w14:textId="68879C1C"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4</w:t>
            </w:r>
          </w:p>
        </w:tc>
        <w:tc>
          <w:tcPr>
            <w:tcW w:w="1134" w:type="dxa"/>
            <w:tcBorders>
              <w:top w:val="nil"/>
              <w:left w:val="nil"/>
              <w:bottom w:val="single" w:sz="4" w:space="0" w:color="auto"/>
              <w:right w:val="single" w:sz="4" w:space="0" w:color="auto"/>
            </w:tcBorders>
            <w:shd w:val="clear" w:color="auto" w:fill="FFE599" w:themeFill="accent4" w:themeFillTint="66"/>
            <w:noWrap/>
            <w:vAlign w:val="center"/>
          </w:tcPr>
          <w:p w14:paraId="23EACBD9" w14:textId="357CDBFA"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65.0 m²</w:t>
            </w:r>
          </w:p>
        </w:tc>
      </w:tr>
      <w:tr w:rsidR="00616DDB" w:rsidRPr="002B602C" w14:paraId="4B82B2D7"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14:paraId="1276B445" w14:textId="3B5D58A2"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Kanāla iela 66, Alderi</w:t>
            </w:r>
          </w:p>
        </w:tc>
        <w:tc>
          <w:tcPr>
            <w:tcW w:w="5528" w:type="dxa"/>
            <w:tcBorders>
              <w:top w:val="single" w:sz="4" w:space="0" w:color="auto"/>
              <w:left w:val="nil"/>
              <w:bottom w:val="single" w:sz="4" w:space="0" w:color="auto"/>
              <w:right w:val="single" w:sz="4" w:space="0" w:color="auto"/>
            </w:tcBorders>
            <w:vAlign w:val="center"/>
          </w:tcPr>
          <w:p w14:paraId="6B979B59" w14:textId="3B0AB755"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Vasaras sezonā, apmeklējot jūru, stāvlaukums tiek plaši izmantots, līdz ar to iedzīvotājiem būtu iespēja apvienot atpūtu ar auto uzlādi.</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EEE652C" w14:textId="5FC6E04C"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4AAC4C55" w14:textId="77777777"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14DBF10D"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14:paraId="7013BBF1" w14:textId="2487F4C7"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Ūbeļu iela 17, Ādaži</w:t>
            </w:r>
          </w:p>
        </w:tc>
        <w:tc>
          <w:tcPr>
            <w:tcW w:w="5528" w:type="dxa"/>
            <w:tcBorders>
              <w:top w:val="single" w:sz="4" w:space="0" w:color="auto"/>
              <w:left w:val="nil"/>
              <w:bottom w:val="single" w:sz="4" w:space="0" w:color="auto"/>
              <w:right w:val="single" w:sz="4" w:space="0" w:color="auto"/>
            </w:tcBorders>
            <w:vAlign w:val="center"/>
          </w:tcPr>
          <w:p w14:paraId="67367E60" w14:textId="672895BB"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 xml:space="preserve">Podnieki ir blīvi apdzīvots rajons, kur novērotas arī </w:t>
            </w:r>
            <w:proofErr w:type="spellStart"/>
            <w:r>
              <w:rPr>
                <w:rFonts w:ascii="Calibri" w:eastAsia="Times New Roman" w:hAnsi="Calibri" w:cs="Calibri"/>
                <w:color w:val="000000"/>
                <w:kern w:val="0"/>
                <w:sz w:val="22"/>
                <w:szCs w:val="22"/>
                <w:lang w:eastAsia="lv-LV"/>
                <w14:ligatures w14:val="none"/>
              </w:rPr>
              <w:t>elektroautomašīnas</w:t>
            </w:r>
            <w:proofErr w:type="spellEnd"/>
            <w:r>
              <w:rPr>
                <w:rFonts w:ascii="Calibri" w:eastAsia="Times New Roman" w:hAnsi="Calibri" w:cs="Calibri"/>
                <w:color w:val="000000"/>
                <w:kern w:val="0"/>
                <w:sz w:val="22"/>
                <w:szCs w:val="22"/>
                <w:lang w:eastAsia="lv-LV"/>
                <w14:ligatures w14:val="none"/>
              </w:rPr>
              <w:t>, uzlādes stacija dotu iespēju iedzīvotājiem, esot mājās, uzlādēt automašīnas. Varbūt plānoto projektu ietvaros, varētu nodrošināt vietu.</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01E0496" w14:textId="322F9A12"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5AA2C808" w14:textId="77777777"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205E23C3"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FFE599" w:themeFill="accent4" w:themeFillTint="66"/>
            <w:noWrap/>
            <w:vAlign w:val="center"/>
            <w:hideMark/>
          </w:tcPr>
          <w:p w14:paraId="54BB4C73" w14:textId="3C2CD911"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proofErr w:type="spellStart"/>
            <w:r w:rsidRPr="002B602C">
              <w:rPr>
                <w:rFonts w:ascii="Calibri" w:eastAsia="Times New Roman" w:hAnsi="Calibri" w:cs="Calibri"/>
                <w:color w:val="000000"/>
                <w:kern w:val="0"/>
                <w:sz w:val="22"/>
                <w:szCs w:val="22"/>
                <w:lang w:eastAsia="lv-LV"/>
                <w14:ligatures w14:val="none"/>
              </w:rPr>
              <w:t>Krastupes</w:t>
            </w:r>
            <w:proofErr w:type="spellEnd"/>
            <w:r w:rsidRPr="002B602C">
              <w:rPr>
                <w:rFonts w:ascii="Calibri" w:eastAsia="Times New Roman" w:hAnsi="Calibri" w:cs="Calibri"/>
                <w:color w:val="000000"/>
                <w:kern w:val="0"/>
                <w:sz w:val="22"/>
                <w:szCs w:val="22"/>
                <w:lang w:eastAsia="lv-LV"/>
                <w14:ligatures w14:val="none"/>
              </w:rPr>
              <w:t xml:space="preserve"> iela 8, Ādaži</w:t>
            </w:r>
          </w:p>
        </w:tc>
        <w:tc>
          <w:tcPr>
            <w:tcW w:w="5528"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A4A6409" w14:textId="1B052172"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 xml:space="preserve">Podnieki ir blīvi apdzīvots rajons, kur novērotas arī </w:t>
            </w:r>
            <w:proofErr w:type="spellStart"/>
            <w:r>
              <w:rPr>
                <w:rFonts w:ascii="Calibri" w:eastAsia="Times New Roman" w:hAnsi="Calibri" w:cs="Calibri"/>
                <w:color w:val="000000"/>
                <w:kern w:val="0"/>
                <w:sz w:val="22"/>
                <w:szCs w:val="22"/>
                <w:lang w:eastAsia="lv-LV"/>
                <w14:ligatures w14:val="none"/>
              </w:rPr>
              <w:t>elektroautomašīnas</w:t>
            </w:r>
            <w:proofErr w:type="spellEnd"/>
            <w:r>
              <w:rPr>
                <w:rFonts w:ascii="Calibri" w:eastAsia="Times New Roman" w:hAnsi="Calibri" w:cs="Calibri"/>
                <w:color w:val="000000"/>
                <w:kern w:val="0"/>
                <w:sz w:val="22"/>
                <w:szCs w:val="22"/>
                <w:lang w:eastAsia="lv-LV"/>
                <w14:ligatures w14:val="none"/>
              </w:rPr>
              <w:t>, uzlādes stacija dotu iespēju iedzīvotājiem, esot mājās, uzlādēt automašīnas. Ņemot vērā jau tā esošo stāvvietu trūkumu, šeit būtu nepieciešams rast jaunas stāvvietas, neizmantojot jau esošās.</w:t>
            </w:r>
          </w:p>
        </w:tc>
        <w:tc>
          <w:tcPr>
            <w:tcW w:w="850"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070B19E" w14:textId="309B20E9"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FFE599" w:themeFill="accent4" w:themeFillTint="66"/>
            <w:noWrap/>
            <w:vAlign w:val="center"/>
            <w:hideMark/>
          </w:tcPr>
          <w:p w14:paraId="6E5ACC11" w14:textId="77777777"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251C0BB3"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FFE599" w:themeFill="accent4" w:themeFillTint="66"/>
            <w:noWrap/>
            <w:vAlign w:val="center"/>
            <w:hideMark/>
          </w:tcPr>
          <w:p w14:paraId="568EC28F" w14:textId="3C7DC27E"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 xml:space="preserve">Pirmā iela </w:t>
            </w:r>
            <w:r>
              <w:rPr>
                <w:rFonts w:ascii="Calibri" w:eastAsia="Times New Roman" w:hAnsi="Calibri" w:cs="Calibri"/>
                <w:color w:val="000000"/>
                <w:kern w:val="0"/>
                <w:sz w:val="22"/>
                <w:szCs w:val="22"/>
                <w:lang w:eastAsia="lv-LV"/>
                <w14:ligatures w14:val="none"/>
              </w:rPr>
              <w:t>26A</w:t>
            </w:r>
            <w:r w:rsidRPr="002B602C">
              <w:rPr>
                <w:rFonts w:ascii="Calibri" w:eastAsia="Times New Roman" w:hAnsi="Calibri" w:cs="Calibri"/>
                <w:color w:val="000000"/>
                <w:kern w:val="0"/>
                <w:sz w:val="22"/>
                <w:szCs w:val="22"/>
                <w:lang w:eastAsia="lv-LV"/>
                <w14:ligatures w14:val="none"/>
              </w:rPr>
              <w:t>, Ādaži</w:t>
            </w:r>
          </w:p>
        </w:tc>
        <w:tc>
          <w:tcPr>
            <w:tcW w:w="5528"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654A82E3" w14:textId="0868673B"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Pirmās ielas garumā ir daudz daudzdzīvokļu māju, kā arī šajā pusē ir privātmājas un PII, uzlādes stacijas dotu iespēju iedzīvotājiem, esot mājās, uzlādēt automašīnas, un iestāžu darbiniekiem, atrodoties darbā. Brīvdienās šīs stāvvietas būtu piemērotas pilsētas apmeklētājiem.</w:t>
            </w:r>
          </w:p>
        </w:tc>
        <w:tc>
          <w:tcPr>
            <w:tcW w:w="850"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DCAD62B" w14:textId="25BAAC82"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4</w:t>
            </w:r>
          </w:p>
        </w:tc>
        <w:tc>
          <w:tcPr>
            <w:tcW w:w="1134" w:type="dxa"/>
            <w:tcBorders>
              <w:top w:val="nil"/>
              <w:left w:val="nil"/>
              <w:bottom w:val="single" w:sz="4" w:space="0" w:color="auto"/>
              <w:right w:val="single" w:sz="4" w:space="0" w:color="auto"/>
            </w:tcBorders>
            <w:shd w:val="clear" w:color="auto" w:fill="FFE599" w:themeFill="accent4" w:themeFillTint="66"/>
            <w:noWrap/>
            <w:vAlign w:val="center"/>
            <w:hideMark/>
          </w:tcPr>
          <w:p w14:paraId="298710E1" w14:textId="0652925A"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65.0 m²</w:t>
            </w:r>
          </w:p>
        </w:tc>
      </w:tr>
      <w:tr w:rsidR="00616DDB" w:rsidRPr="002B602C" w14:paraId="5814A3C0" w14:textId="77777777" w:rsidTr="00616DDB">
        <w:trPr>
          <w:trHeight w:val="288"/>
        </w:trPr>
        <w:tc>
          <w:tcPr>
            <w:tcW w:w="170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0F310DA" w14:textId="5CF4AD7C"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Pirmā iela 38C, Ādaži</w:t>
            </w:r>
          </w:p>
        </w:tc>
        <w:tc>
          <w:tcPr>
            <w:tcW w:w="5528" w:type="dxa"/>
            <w:tcBorders>
              <w:top w:val="single" w:sz="4" w:space="0" w:color="auto"/>
              <w:left w:val="nil"/>
              <w:bottom w:val="single" w:sz="4" w:space="0" w:color="auto"/>
              <w:right w:val="single" w:sz="4" w:space="0" w:color="auto"/>
            </w:tcBorders>
            <w:vAlign w:val="center"/>
          </w:tcPr>
          <w:p w14:paraId="37DA7435" w14:textId="2E263EED" w:rsidR="00616DDB"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 xml:space="preserve">Pirmās ielas garumā ir daudz daudzdzīvokļu māju - apdzīvots rajons, kur novērotas arī </w:t>
            </w:r>
            <w:proofErr w:type="spellStart"/>
            <w:r>
              <w:rPr>
                <w:rFonts w:ascii="Calibri" w:eastAsia="Times New Roman" w:hAnsi="Calibri" w:cs="Calibri"/>
                <w:color w:val="000000"/>
                <w:kern w:val="0"/>
                <w:sz w:val="22"/>
                <w:szCs w:val="22"/>
                <w:lang w:eastAsia="lv-LV"/>
                <w14:ligatures w14:val="none"/>
              </w:rPr>
              <w:t>elektroautomašīnas</w:t>
            </w:r>
            <w:proofErr w:type="spellEnd"/>
            <w:r>
              <w:rPr>
                <w:rFonts w:ascii="Calibri" w:eastAsia="Times New Roman" w:hAnsi="Calibri" w:cs="Calibri"/>
                <w:color w:val="000000"/>
                <w:kern w:val="0"/>
                <w:sz w:val="22"/>
                <w:szCs w:val="22"/>
                <w:lang w:eastAsia="lv-LV"/>
                <w14:ligatures w14:val="none"/>
              </w:rPr>
              <w:t xml:space="preserve">, </w:t>
            </w:r>
            <w:r>
              <w:rPr>
                <w:rFonts w:ascii="Calibri" w:eastAsia="Times New Roman" w:hAnsi="Calibri" w:cs="Calibri"/>
                <w:color w:val="000000"/>
                <w:kern w:val="0"/>
                <w:sz w:val="22"/>
                <w:szCs w:val="22"/>
                <w:lang w:eastAsia="lv-LV"/>
                <w14:ligatures w14:val="none"/>
              </w:rPr>
              <w:lastRenderedPageBreak/>
              <w:t>uzlādes stacija dotu iespēju iedzīvotājiem, esot mājās, uzlādēt automašīnas.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8D637" w14:textId="539197D3"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lastRenderedPageBreak/>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2EE854" w14:textId="137A5D3C"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15FF3D7A"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hideMark/>
          </w:tcPr>
          <w:p w14:paraId="3FF99EFB" w14:textId="4284F50D"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Attekas iela 16, Ādaži</w:t>
            </w:r>
          </w:p>
        </w:tc>
        <w:tc>
          <w:tcPr>
            <w:tcW w:w="5528" w:type="dxa"/>
            <w:tcBorders>
              <w:top w:val="single" w:sz="4" w:space="0" w:color="auto"/>
              <w:left w:val="nil"/>
              <w:bottom w:val="single" w:sz="4" w:space="0" w:color="auto"/>
              <w:right w:val="single" w:sz="4" w:space="0" w:color="auto"/>
            </w:tcBorders>
            <w:vAlign w:val="center"/>
          </w:tcPr>
          <w:p w14:paraId="7B392FB7" w14:textId="0C48DA20"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Vakaros stāvlaukumu izmanto apkārtējie iedzīvotāji, bet pa dienu skolas darbinieki, uzlādes stacija dotu iespēju uzlādēt automašīnu kā iedzīvotājiem nakts stundās, tā darbiniekiem pa dienu.</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654CB90" w14:textId="768C30CD"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5E123EFC" w14:textId="77777777"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305413" w:rsidRPr="002B602C" w14:paraId="71639C5E" w14:textId="77777777" w:rsidTr="00305413">
        <w:trPr>
          <w:trHeight w:val="288"/>
        </w:trPr>
        <w:tc>
          <w:tcPr>
            <w:tcW w:w="1702" w:type="dxa"/>
            <w:tcBorders>
              <w:top w:val="nil"/>
              <w:left w:val="single" w:sz="8" w:space="0" w:color="auto"/>
              <w:bottom w:val="single" w:sz="4" w:space="0" w:color="auto"/>
              <w:right w:val="single" w:sz="4" w:space="0" w:color="auto"/>
            </w:tcBorders>
            <w:shd w:val="clear" w:color="auto" w:fill="auto"/>
            <w:noWrap/>
            <w:vAlign w:val="center"/>
          </w:tcPr>
          <w:p w14:paraId="720745A9" w14:textId="61ED9E3E" w:rsidR="00305413" w:rsidRDefault="00305413"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Depo iela 2, Ādaži</w:t>
            </w:r>
          </w:p>
        </w:tc>
        <w:tc>
          <w:tcPr>
            <w:tcW w:w="5528" w:type="dxa"/>
            <w:tcBorders>
              <w:top w:val="single" w:sz="4" w:space="0" w:color="auto"/>
              <w:left w:val="nil"/>
              <w:bottom w:val="single" w:sz="4" w:space="0" w:color="auto"/>
              <w:right w:val="single" w:sz="4" w:space="0" w:color="auto"/>
            </w:tcBorders>
            <w:shd w:val="clear" w:color="auto" w:fill="auto"/>
            <w:vAlign w:val="center"/>
          </w:tcPr>
          <w:p w14:paraId="1C08619A" w14:textId="4DD9B7CD" w:rsidR="00305413" w:rsidRDefault="00305413"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Vakaros stāvlaukumu izmanto apkārtējie iedzīvotāji, bet pa dienu dažādu iestāžu darbinieki, uzlādes stacija dotu iespēju uzlādēt automašīnu kā iedzīvotājiem nakts stundās, tā darbiniekiem pa dienu.</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8951881" w14:textId="346D00F3" w:rsidR="00305413" w:rsidRPr="002B602C" w:rsidRDefault="00305413"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tcPr>
          <w:p w14:paraId="5AD9D23F" w14:textId="0D6C5E78" w:rsidR="00305413" w:rsidRPr="002B602C" w:rsidRDefault="00305413"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2B9D5975" w14:textId="77777777" w:rsidTr="00616DDB">
        <w:trPr>
          <w:trHeight w:val="288"/>
        </w:trPr>
        <w:tc>
          <w:tcPr>
            <w:tcW w:w="1702" w:type="dxa"/>
            <w:tcBorders>
              <w:top w:val="nil"/>
              <w:left w:val="single" w:sz="8" w:space="0" w:color="auto"/>
              <w:bottom w:val="single" w:sz="4" w:space="0" w:color="auto"/>
              <w:right w:val="single" w:sz="4" w:space="0" w:color="auto"/>
            </w:tcBorders>
            <w:shd w:val="clear" w:color="auto" w:fill="FFE599" w:themeFill="accent4" w:themeFillTint="66"/>
            <w:noWrap/>
            <w:vAlign w:val="center"/>
            <w:hideMark/>
          </w:tcPr>
          <w:p w14:paraId="7BE625B1" w14:textId="5C18CD9B"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 xml:space="preserve">Stāvlaukums pretī </w:t>
            </w:r>
            <w:r w:rsidRPr="002B602C">
              <w:rPr>
                <w:rFonts w:ascii="Calibri" w:eastAsia="Times New Roman" w:hAnsi="Calibri" w:cs="Calibri"/>
                <w:color w:val="000000"/>
                <w:kern w:val="0"/>
                <w:sz w:val="22"/>
                <w:szCs w:val="22"/>
                <w:lang w:eastAsia="lv-LV"/>
                <w14:ligatures w14:val="none"/>
              </w:rPr>
              <w:t>Gaujas iela</w:t>
            </w:r>
            <w:r>
              <w:rPr>
                <w:rFonts w:ascii="Calibri" w:eastAsia="Times New Roman" w:hAnsi="Calibri" w:cs="Calibri"/>
                <w:color w:val="000000"/>
                <w:kern w:val="0"/>
                <w:sz w:val="22"/>
                <w:szCs w:val="22"/>
                <w:lang w:eastAsia="lv-LV"/>
                <w14:ligatures w14:val="none"/>
              </w:rPr>
              <w:t>i</w:t>
            </w:r>
            <w:r w:rsidRPr="002B602C">
              <w:rPr>
                <w:rFonts w:ascii="Calibri" w:eastAsia="Times New Roman" w:hAnsi="Calibri" w:cs="Calibri"/>
                <w:color w:val="000000"/>
                <w:kern w:val="0"/>
                <w:sz w:val="22"/>
                <w:szCs w:val="22"/>
                <w:lang w:eastAsia="lv-LV"/>
                <w14:ligatures w14:val="none"/>
              </w:rPr>
              <w:t xml:space="preserve"> 30, Ādaži</w:t>
            </w:r>
          </w:p>
        </w:tc>
        <w:tc>
          <w:tcPr>
            <w:tcW w:w="5528"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0ADF761" w14:textId="5182EA5C"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Izveidojot uzlādes stacijas, tiktu nodrošināta iespēja uzlādēt automašīnas Ādažu vidusskolas darbiniekiem un apmeklētājiem, neaizņemot vietas tiešā skolas tuvumā esošā stāvlaukumā (novērots, ka stāvlaukums tieši skolas tuvumā darba laikā ir pilns).</w:t>
            </w:r>
          </w:p>
        </w:tc>
        <w:tc>
          <w:tcPr>
            <w:tcW w:w="850"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40F63B" w14:textId="5BE87A70"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FFE599" w:themeFill="accent4" w:themeFillTint="66"/>
            <w:noWrap/>
            <w:vAlign w:val="center"/>
            <w:hideMark/>
          </w:tcPr>
          <w:p w14:paraId="223303E3" w14:textId="77777777"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31885BD6" w14:textId="77777777" w:rsidTr="00616DDB">
        <w:trPr>
          <w:trHeight w:val="300"/>
        </w:trPr>
        <w:tc>
          <w:tcPr>
            <w:tcW w:w="170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7D9925" w14:textId="4B2415DE"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Gaujas iela 30, Ādaž</w:t>
            </w:r>
            <w:r>
              <w:rPr>
                <w:rFonts w:ascii="Calibri" w:eastAsia="Times New Roman" w:hAnsi="Calibri" w:cs="Calibri"/>
                <w:color w:val="000000"/>
                <w:kern w:val="0"/>
                <w:sz w:val="22"/>
                <w:szCs w:val="22"/>
                <w:lang w:eastAsia="lv-LV"/>
                <w14:ligatures w14:val="none"/>
              </w:rPr>
              <w:t>i (aiz skolas)</w:t>
            </w:r>
          </w:p>
        </w:tc>
        <w:tc>
          <w:tcPr>
            <w:tcW w:w="5528" w:type="dxa"/>
            <w:tcBorders>
              <w:top w:val="single" w:sz="4" w:space="0" w:color="auto"/>
              <w:left w:val="nil"/>
              <w:bottom w:val="single" w:sz="4" w:space="0" w:color="auto"/>
              <w:right w:val="single" w:sz="4" w:space="0" w:color="auto"/>
            </w:tcBorders>
            <w:vAlign w:val="center"/>
          </w:tcPr>
          <w:p w14:paraId="3E1DEDB7" w14:textId="3B5DAB03"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Izveidojot uzlādes stacijas, tiktu nodrošināta iespēja uzlādēt automašīnas Ādažu vidusskolas darbiniekiem un sporta centra apmeklētājiem, neaizņemot vietas tiešā skolas tuvumā esošā stāvlaukumā (novērots, ka stāvlaukums tieši skolas tuvumā darba laikā ir pilns),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36910C2" w14:textId="2CF7EBCD"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nil"/>
              <w:left w:val="nil"/>
              <w:bottom w:val="single" w:sz="4" w:space="0" w:color="auto"/>
              <w:right w:val="single" w:sz="4" w:space="0" w:color="auto"/>
            </w:tcBorders>
            <w:shd w:val="clear" w:color="auto" w:fill="auto"/>
            <w:noWrap/>
            <w:vAlign w:val="center"/>
            <w:hideMark/>
          </w:tcPr>
          <w:p w14:paraId="30B4C708" w14:textId="77777777" w:rsidR="00616DDB" w:rsidRPr="002B602C" w:rsidRDefault="00616DDB" w:rsidP="009613BD">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r w:rsidR="00616DDB" w:rsidRPr="002B602C" w14:paraId="7EEB1862" w14:textId="77777777" w:rsidTr="00616DDB">
        <w:trPr>
          <w:trHeight w:val="300"/>
        </w:trPr>
        <w:tc>
          <w:tcPr>
            <w:tcW w:w="1702" w:type="dxa"/>
            <w:tcBorders>
              <w:top w:val="single" w:sz="4" w:space="0" w:color="auto"/>
              <w:left w:val="single" w:sz="8" w:space="0" w:color="auto"/>
              <w:bottom w:val="single" w:sz="8" w:space="0" w:color="auto"/>
              <w:right w:val="single" w:sz="4" w:space="0" w:color="auto"/>
            </w:tcBorders>
            <w:shd w:val="clear" w:color="auto" w:fill="auto"/>
            <w:noWrap/>
            <w:vAlign w:val="center"/>
          </w:tcPr>
          <w:p w14:paraId="6BC7DD34" w14:textId="56A4DE08" w:rsidR="00616DDB" w:rsidRPr="002B602C" w:rsidRDefault="00616DDB" w:rsidP="00015C11">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Baltezera iela 2, Baltezers</w:t>
            </w:r>
          </w:p>
        </w:tc>
        <w:tc>
          <w:tcPr>
            <w:tcW w:w="5528" w:type="dxa"/>
            <w:tcBorders>
              <w:top w:val="single" w:sz="4" w:space="0" w:color="auto"/>
              <w:left w:val="nil"/>
              <w:bottom w:val="single" w:sz="8" w:space="0" w:color="auto"/>
              <w:right w:val="single" w:sz="4" w:space="0" w:color="auto"/>
            </w:tcBorders>
            <w:vAlign w:val="center"/>
          </w:tcPr>
          <w:p w14:paraId="6D7E1417" w14:textId="61E4B0CD" w:rsidR="00616DDB" w:rsidRDefault="00616DDB" w:rsidP="00015C11">
            <w:pPr>
              <w:spacing w:after="0"/>
              <w:jc w:val="center"/>
              <w:rPr>
                <w:rFonts w:ascii="Calibri" w:eastAsia="Times New Roman" w:hAnsi="Calibri" w:cs="Calibri"/>
                <w:color w:val="000000"/>
                <w:kern w:val="0"/>
                <w:sz w:val="22"/>
                <w:szCs w:val="22"/>
                <w:lang w:eastAsia="lv-LV"/>
                <w14:ligatures w14:val="none"/>
              </w:rPr>
            </w:pPr>
            <w:r>
              <w:rPr>
                <w:rFonts w:ascii="Calibri" w:eastAsia="Times New Roman" w:hAnsi="Calibri" w:cs="Calibri"/>
                <w:color w:val="000000"/>
                <w:kern w:val="0"/>
                <w:sz w:val="22"/>
                <w:szCs w:val="22"/>
                <w:lang w:eastAsia="lv-LV"/>
                <w14:ligatures w14:val="none"/>
              </w:rPr>
              <w:t>Uzlādes stacija kalpotu kā vietējo iedzīvotāju, gan arī apmeklētāju (baznīca, ēdināšanas pakalpojumu vietas) automašīnu uzlādes iespējai.</w:t>
            </w:r>
          </w:p>
        </w:tc>
        <w:tc>
          <w:tcPr>
            <w:tcW w:w="85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18D5AE78" w14:textId="0F08B96A" w:rsidR="00616DDB" w:rsidRPr="002B602C" w:rsidRDefault="00616DDB" w:rsidP="00015C11">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2</w:t>
            </w:r>
          </w:p>
        </w:tc>
        <w:tc>
          <w:tcPr>
            <w:tcW w:w="1134" w:type="dxa"/>
            <w:tcBorders>
              <w:top w:val="single" w:sz="4" w:space="0" w:color="auto"/>
              <w:left w:val="nil"/>
              <w:bottom w:val="single" w:sz="8" w:space="0" w:color="auto"/>
              <w:right w:val="single" w:sz="4" w:space="0" w:color="auto"/>
            </w:tcBorders>
            <w:shd w:val="clear" w:color="auto" w:fill="auto"/>
            <w:noWrap/>
            <w:vAlign w:val="center"/>
          </w:tcPr>
          <w:p w14:paraId="5892EBA9" w14:textId="5CBDBEFE" w:rsidR="00616DDB" w:rsidRPr="002B602C" w:rsidRDefault="00616DDB" w:rsidP="00015C11">
            <w:pPr>
              <w:spacing w:after="0"/>
              <w:jc w:val="center"/>
              <w:rPr>
                <w:rFonts w:ascii="Calibri" w:eastAsia="Times New Roman" w:hAnsi="Calibri" w:cs="Calibri"/>
                <w:color w:val="000000"/>
                <w:kern w:val="0"/>
                <w:sz w:val="22"/>
                <w:szCs w:val="22"/>
                <w:lang w:eastAsia="lv-LV"/>
                <w14:ligatures w14:val="none"/>
              </w:rPr>
            </w:pPr>
            <w:r w:rsidRPr="002B602C">
              <w:rPr>
                <w:rFonts w:ascii="Calibri" w:eastAsia="Times New Roman" w:hAnsi="Calibri" w:cs="Calibri"/>
                <w:color w:val="000000"/>
                <w:kern w:val="0"/>
                <w:sz w:val="22"/>
                <w:szCs w:val="22"/>
                <w:lang w:eastAsia="lv-LV"/>
                <w14:ligatures w14:val="none"/>
              </w:rPr>
              <w:t>32.5 m²</w:t>
            </w:r>
          </w:p>
        </w:tc>
      </w:tr>
    </w:tbl>
    <w:p w14:paraId="03AB0286" w14:textId="77777777" w:rsidR="00616DDB" w:rsidRDefault="00616DDB" w:rsidP="00511B9D"/>
    <w:p w14:paraId="1CB5E17D" w14:textId="6E50752E" w:rsidR="00E968F2" w:rsidRDefault="00305413" w:rsidP="00511B9D">
      <w:r>
        <w:t xml:space="preserve">Atkarībā no lokācijas, pakalpojuma sniedzējs, izvēlēsies viņu prāt piemērotāko uzlādes stacijas iekārtu, t.i. </w:t>
      </w:r>
      <w:r w:rsidR="00E968F2">
        <w:t>maiņstrāvas (AC) – lēnās/vidēji ātrās uzlādes stacijas, vai līdzstrāvas (DC) – ātrās uzlādes stacijas. Uzlādes staciju veidi:</w:t>
      </w:r>
    </w:p>
    <w:p w14:paraId="7DDFF701" w14:textId="2BEFF93F" w:rsidR="00305413" w:rsidRPr="00E968F2" w:rsidRDefault="00E968F2" w:rsidP="00511B9D">
      <w:pPr>
        <w:rPr>
          <w:i/>
          <w:iCs/>
        </w:rPr>
      </w:pPr>
      <w:r w:rsidRPr="00E968F2">
        <w:rPr>
          <w:noProof/>
        </w:rPr>
        <w:drawing>
          <wp:inline distT="0" distB="0" distL="0" distR="0" wp14:anchorId="1F5F693D" wp14:editId="76FFABAC">
            <wp:extent cx="3884977" cy="2782570"/>
            <wp:effectExtent l="0" t="0" r="1270" b="0"/>
            <wp:docPr id="4353907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90757" name=""/>
                    <pic:cNvPicPr/>
                  </pic:nvPicPr>
                  <pic:blipFill>
                    <a:blip r:embed="rId5"/>
                    <a:stretch>
                      <a:fillRect/>
                    </a:stretch>
                  </pic:blipFill>
                  <pic:spPr>
                    <a:xfrm>
                      <a:off x="0" y="0"/>
                      <a:ext cx="3893744" cy="2788849"/>
                    </a:xfrm>
                    <a:prstGeom prst="rect">
                      <a:avLst/>
                    </a:prstGeom>
                  </pic:spPr>
                </pic:pic>
              </a:graphicData>
            </a:graphic>
          </wp:inline>
        </w:drawing>
      </w:r>
      <w:r w:rsidR="00305413">
        <w:t xml:space="preserve"> </w:t>
      </w:r>
      <w:r>
        <w:rPr>
          <w:i/>
          <w:iCs/>
        </w:rPr>
        <w:t>(foto: no elektrumveikals.lv)</w:t>
      </w:r>
    </w:p>
    <w:p w14:paraId="31FE99EF" w14:textId="7DD8BAAB" w:rsidR="00E968F2" w:rsidRDefault="00E968F2" w:rsidP="00511B9D">
      <w:pPr>
        <w:rPr>
          <w:u w:val="single"/>
        </w:rPr>
      </w:pPr>
      <w:r>
        <w:rPr>
          <w:u w:val="single"/>
        </w:rPr>
        <w:t xml:space="preserve">Prognozējams, ka biežāk tiks izvietotas DC  uzlādes stacijas ar vismaz 40 </w:t>
      </w:r>
      <w:proofErr w:type="spellStart"/>
      <w:r>
        <w:rPr>
          <w:u w:val="single"/>
        </w:rPr>
        <w:t>kW</w:t>
      </w:r>
      <w:proofErr w:type="spellEnd"/>
      <w:r>
        <w:rPr>
          <w:u w:val="single"/>
        </w:rPr>
        <w:t>.</w:t>
      </w:r>
    </w:p>
    <w:p w14:paraId="490C9CC9" w14:textId="3039BC6E" w:rsidR="00511B9D" w:rsidRPr="00015C11" w:rsidRDefault="00511B9D" w:rsidP="00511B9D">
      <w:pPr>
        <w:rPr>
          <w:u w:val="single"/>
        </w:rPr>
      </w:pPr>
      <w:r w:rsidRPr="00015C11">
        <w:rPr>
          <w:u w:val="single"/>
        </w:rPr>
        <w:t xml:space="preserve">Lai izveidotu 2 stāvvietas </w:t>
      </w:r>
      <w:r w:rsidR="00110CC6" w:rsidRPr="00015C11">
        <w:rPr>
          <w:u w:val="single"/>
        </w:rPr>
        <w:t>ar</w:t>
      </w:r>
      <w:r w:rsidRPr="00015C11">
        <w:rPr>
          <w:u w:val="single"/>
        </w:rPr>
        <w:t xml:space="preserve"> uzlādes iespēju, tiek aizņemtas 2,5 esošas stāvvietas.</w:t>
      </w:r>
    </w:p>
    <w:p w14:paraId="2358B079" w14:textId="15CC9784" w:rsidR="0082628B" w:rsidRDefault="0082628B" w:rsidP="009B5B16">
      <w:r>
        <w:t xml:space="preserve">Ja Attīstības komitejā tiek atbalstītas </w:t>
      </w:r>
      <w:r w:rsidR="00110CC6">
        <w:t>norādītās</w:t>
      </w:r>
      <w:r w:rsidR="002B602C">
        <w:t xml:space="preserve"> </w:t>
      </w:r>
      <w:r>
        <w:t>uzlādes staciju vietas</w:t>
      </w:r>
      <w:r w:rsidR="00110CC6">
        <w:t xml:space="preserve"> (zemes vienības), kas tabulā iezīmētas ar dzeltenu krāsu</w:t>
      </w:r>
      <w:r>
        <w:t>, tālāk tiks veikt</w:t>
      </w:r>
      <w:r w:rsidR="002B602C">
        <w:t xml:space="preserve">a konkrēto zemes vienību </w:t>
      </w:r>
      <w:r w:rsidR="007B7A8D">
        <w:t xml:space="preserve">detalizētāka </w:t>
      </w:r>
      <w:r w:rsidR="002B602C">
        <w:t>apzināšana, lai saprastu</w:t>
      </w:r>
      <w:r w:rsidR="00110CC6">
        <w:t>,</w:t>
      </w:r>
      <w:r w:rsidR="002B602C">
        <w:t xml:space="preserve"> kurās vietās konkrēt</w:t>
      </w:r>
      <w:r w:rsidR="00196204">
        <w:t>ajā zemes gabalā</w:t>
      </w:r>
      <w:r w:rsidR="002B602C">
        <w:t xml:space="preserve"> ir izvietojamas uzlādes stacijas.</w:t>
      </w:r>
    </w:p>
    <w:sectPr w:rsidR="0082628B" w:rsidSect="00744D8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149D5"/>
    <w:multiLevelType w:val="hybridMultilevel"/>
    <w:tmpl w:val="A6ACC72C"/>
    <w:lvl w:ilvl="0" w:tplc="69D6CE7A">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1B27228"/>
    <w:multiLevelType w:val="hybridMultilevel"/>
    <w:tmpl w:val="691E34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6D156B"/>
    <w:multiLevelType w:val="hybridMultilevel"/>
    <w:tmpl w:val="2E1077AE"/>
    <w:lvl w:ilvl="0" w:tplc="48CE58CE">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84634470">
    <w:abstractNumId w:val="0"/>
  </w:num>
  <w:num w:numId="2" w16cid:durableId="1129857379">
    <w:abstractNumId w:val="2"/>
  </w:num>
  <w:num w:numId="3" w16cid:durableId="213806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3F"/>
    <w:rsid w:val="00015C11"/>
    <w:rsid w:val="00110CC6"/>
    <w:rsid w:val="0014634B"/>
    <w:rsid w:val="00196204"/>
    <w:rsid w:val="001A1629"/>
    <w:rsid w:val="00236D11"/>
    <w:rsid w:val="002B602C"/>
    <w:rsid w:val="00305413"/>
    <w:rsid w:val="004874AF"/>
    <w:rsid w:val="00511B9D"/>
    <w:rsid w:val="00582423"/>
    <w:rsid w:val="005F21C4"/>
    <w:rsid w:val="005F6116"/>
    <w:rsid w:val="00616DDB"/>
    <w:rsid w:val="0074322F"/>
    <w:rsid w:val="00744D85"/>
    <w:rsid w:val="007B7A8D"/>
    <w:rsid w:val="007D0155"/>
    <w:rsid w:val="0082628B"/>
    <w:rsid w:val="0088499C"/>
    <w:rsid w:val="008C3273"/>
    <w:rsid w:val="008C5F3F"/>
    <w:rsid w:val="00906471"/>
    <w:rsid w:val="0094322F"/>
    <w:rsid w:val="00946633"/>
    <w:rsid w:val="009613BD"/>
    <w:rsid w:val="009B5B16"/>
    <w:rsid w:val="009E30D7"/>
    <w:rsid w:val="00C02CAD"/>
    <w:rsid w:val="00C3569D"/>
    <w:rsid w:val="00C52743"/>
    <w:rsid w:val="00D35A31"/>
    <w:rsid w:val="00D679F8"/>
    <w:rsid w:val="00E5492C"/>
    <w:rsid w:val="00E968F2"/>
    <w:rsid w:val="00EA4F0C"/>
    <w:rsid w:val="00F80161"/>
    <w:rsid w:val="00FB54FA"/>
    <w:rsid w:val="00FC098C"/>
    <w:rsid w:val="00FD55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BCD9"/>
  <w15:chartTrackingRefBased/>
  <w15:docId w15:val="{E42485BB-AD8A-42BC-A86B-40814440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D11"/>
    <w:pPr>
      <w:ind w:left="720"/>
      <w:contextualSpacing/>
    </w:pPr>
  </w:style>
  <w:style w:type="paragraph" w:styleId="Revision">
    <w:name w:val="Revision"/>
    <w:hidden/>
    <w:uiPriority w:val="99"/>
    <w:semiHidden/>
    <w:rsid w:val="005F6116"/>
    <w:pPr>
      <w:spacing w:after="0"/>
      <w:jc w:val="left"/>
    </w:pPr>
  </w:style>
  <w:style w:type="character" w:styleId="CommentReference">
    <w:name w:val="annotation reference"/>
    <w:basedOn w:val="DefaultParagraphFont"/>
    <w:uiPriority w:val="99"/>
    <w:semiHidden/>
    <w:unhideWhenUsed/>
    <w:rsid w:val="005F6116"/>
    <w:rPr>
      <w:sz w:val="16"/>
      <w:szCs w:val="16"/>
    </w:rPr>
  </w:style>
  <w:style w:type="paragraph" w:styleId="CommentText">
    <w:name w:val="annotation text"/>
    <w:basedOn w:val="Normal"/>
    <w:link w:val="CommentTextChar"/>
    <w:uiPriority w:val="99"/>
    <w:unhideWhenUsed/>
    <w:rsid w:val="005F6116"/>
    <w:rPr>
      <w:sz w:val="20"/>
      <w:szCs w:val="20"/>
    </w:rPr>
  </w:style>
  <w:style w:type="character" w:customStyle="1" w:styleId="CommentTextChar">
    <w:name w:val="Comment Text Char"/>
    <w:basedOn w:val="DefaultParagraphFont"/>
    <w:link w:val="CommentText"/>
    <w:uiPriority w:val="99"/>
    <w:rsid w:val="005F6116"/>
    <w:rPr>
      <w:sz w:val="20"/>
      <w:szCs w:val="20"/>
    </w:rPr>
  </w:style>
  <w:style w:type="paragraph" w:styleId="CommentSubject">
    <w:name w:val="annotation subject"/>
    <w:basedOn w:val="CommentText"/>
    <w:next w:val="CommentText"/>
    <w:link w:val="CommentSubjectChar"/>
    <w:uiPriority w:val="99"/>
    <w:semiHidden/>
    <w:unhideWhenUsed/>
    <w:rsid w:val="005F6116"/>
    <w:rPr>
      <w:b/>
      <w:bCs/>
    </w:rPr>
  </w:style>
  <w:style w:type="character" w:customStyle="1" w:styleId="CommentSubjectChar">
    <w:name w:val="Comment Subject Char"/>
    <w:basedOn w:val="CommentTextChar"/>
    <w:link w:val="CommentSubject"/>
    <w:uiPriority w:val="99"/>
    <w:semiHidden/>
    <w:rsid w:val="005F61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56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5177</Words>
  <Characters>2952</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Plikgalve</dc:creator>
  <cp:keywords/>
  <dc:description/>
  <cp:lastModifiedBy>Sintija Tenisa</cp:lastModifiedBy>
  <cp:revision>3</cp:revision>
  <dcterms:created xsi:type="dcterms:W3CDTF">2024-04-19T07:43:00Z</dcterms:created>
  <dcterms:modified xsi:type="dcterms:W3CDTF">2024-04-19T07:45:00Z</dcterms:modified>
</cp:coreProperties>
</file>