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36CC" w14:textId="77777777" w:rsidR="004D516C" w:rsidRPr="00494381" w:rsidRDefault="0077525C" w:rsidP="00564CA6">
      <w:pPr>
        <w:rPr>
          <w:rFonts w:ascii="Times New Roman" w:hAnsi="Times New Roman" w:cs="Times New Roman"/>
        </w:rPr>
      </w:pPr>
      <w:r w:rsidRPr="00494381">
        <w:rPr>
          <w:rFonts w:ascii="Times New Roman" w:hAnsi="Times New Roman" w:cs="Times New Roman"/>
          <w:noProof/>
        </w:rPr>
        <w:drawing>
          <wp:inline distT="0" distB="0" distL="0" distR="0" wp14:anchorId="7CA28A9F" wp14:editId="11AB4ADF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71796" w14:textId="77777777" w:rsidR="00EF3692" w:rsidRPr="00494381" w:rsidRDefault="00EF3692" w:rsidP="0077525C">
      <w:pPr>
        <w:jc w:val="right"/>
        <w:rPr>
          <w:rFonts w:ascii="Times New Roman" w:hAnsi="Times New Roman" w:cs="Times New Roman"/>
          <w:noProof/>
        </w:rPr>
      </w:pPr>
    </w:p>
    <w:p w14:paraId="00ACF5EF" w14:textId="77777777" w:rsidR="00C319C4" w:rsidRDefault="00C319C4" w:rsidP="00C319C4">
      <w:pPr>
        <w:jc w:val="right"/>
        <w:rPr>
          <w:rFonts w:ascii="Times New Roman" w:hAnsi="Times New Roman" w:cs="Times New Roman"/>
        </w:rPr>
      </w:pPr>
      <w:r w:rsidRPr="00C319C4">
        <w:rPr>
          <w:rFonts w:ascii="Times New Roman" w:hAnsi="Times New Roman" w:cs="Times New Roman"/>
        </w:rPr>
        <w:t>PROJEKTS uz 10.04.2024.</w:t>
      </w:r>
    </w:p>
    <w:p w14:paraId="6C1B4D24" w14:textId="77777777" w:rsidR="00ED5B4B" w:rsidRPr="00C319C4" w:rsidRDefault="00ED5B4B" w:rsidP="00C319C4">
      <w:pPr>
        <w:jc w:val="right"/>
        <w:rPr>
          <w:rFonts w:ascii="Times New Roman" w:hAnsi="Times New Roman" w:cs="Times New Roman"/>
        </w:rPr>
      </w:pPr>
    </w:p>
    <w:p w14:paraId="06638F92" w14:textId="77777777" w:rsidR="00C319C4" w:rsidRPr="00C319C4" w:rsidRDefault="00C319C4" w:rsidP="00C319C4">
      <w:pPr>
        <w:jc w:val="right"/>
        <w:rPr>
          <w:rFonts w:ascii="Times New Roman" w:hAnsi="Times New Roman" w:cs="Times New Roman"/>
        </w:rPr>
      </w:pPr>
      <w:r w:rsidRPr="00C319C4">
        <w:rPr>
          <w:rFonts w:ascii="Times New Roman" w:hAnsi="Times New Roman" w:cs="Times New Roman"/>
        </w:rPr>
        <w:t>vēlamais datums izskatīšanai Finanšu komitejā 17.04.2024.</w:t>
      </w:r>
    </w:p>
    <w:p w14:paraId="34877AEE" w14:textId="77777777" w:rsidR="00C319C4" w:rsidRPr="00C319C4" w:rsidRDefault="00C319C4" w:rsidP="00C319C4">
      <w:pPr>
        <w:jc w:val="right"/>
        <w:rPr>
          <w:rFonts w:ascii="Times New Roman" w:hAnsi="Times New Roman" w:cs="Times New Roman"/>
        </w:rPr>
      </w:pPr>
      <w:r w:rsidRPr="00C319C4">
        <w:rPr>
          <w:rFonts w:ascii="Times New Roman" w:hAnsi="Times New Roman" w:cs="Times New Roman"/>
        </w:rPr>
        <w:t>domē: 25.04.2024.</w:t>
      </w:r>
    </w:p>
    <w:p w14:paraId="4C83C5D9" w14:textId="77777777" w:rsidR="00C319C4" w:rsidRPr="00C319C4" w:rsidRDefault="00C319C4" w:rsidP="00C319C4">
      <w:pPr>
        <w:jc w:val="right"/>
        <w:rPr>
          <w:rFonts w:ascii="Times New Roman" w:hAnsi="Times New Roman" w:cs="Times New Roman"/>
        </w:rPr>
      </w:pPr>
      <w:r w:rsidRPr="00C319C4">
        <w:rPr>
          <w:rFonts w:ascii="Times New Roman" w:hAnsi="Times New Roman" w:cs="Times New Roman"/>
        </w:rPr>
        <w:t>sagatavotājs: Daina Tīruma</w:t>
      </w:r>
    </w:p>
    <w:p w14:paraId="7649F806" w14:textId="2916455F" w:rsidR="00C319C4" w:rsidRPr="00C319C4" w:rsidRDefault="00C319C4" w:rsidP="00C319C4">
      <w:pPr>
        <w:jc w:val="right"/>
        <w:rPr>
          <w:rFonts w:ascii="Times New Roman" w:hAnsi="Times New Roman" w:cs="Times New Roman"/>
        </w:rPr>
      </w:pPr>
      <w:r w:rsidRPr="00C319C4">
        <w:rPr>
          <w:rFonts w:ascii="Times New Roman" w:hAnsi="Times New Roman" w:cs="Times New Roman"/>
        </w:rPr>
        <w:t>ziņotājs: Gunār</w:t>
      </w:r>
      <w:r w:rsidR="00907E42">
        <w:rPr>
          <w:rFonts w:ascii="Times New Roman" w:hAnsi="Times New Roman" w:cs="Times New Roman"/>
        </w:rPr>
        <w:t>s</w:t>
      </w:r>
      <w:r w:rsidRPr="00C319C4">
        <w:rPr>
          <w:rFonts w:ascii="Times New Roman" w:hAnsi="Times New Roman" w:cs="Times New Roman"/>
        </w:rPr>
        <w:t xml:space="preserve"> Dzenis</w:t>
      </w:r>
    </w:p>
    <w:p w14:paraId="0EBCECC7" w14:textId="77777777" w:rsidR="00C319C4" w:rsidRPr="00C319C4" w:rsidRDefault="00C319C4" w:rsidP="00C319C4">
      <w:pPr>
        <w:jc w:val="center"/>
        <w:rPr>
          <w:rFonts w:ascii="Times New Roman" w:hAnsi="Times New Roman" w:cs="Times New Roman"/>
        </w:rPr>
      </w:pPr>
    </w:p>
    <w:p w14:paraId="00D445AB" w14:textId="77777777" w:rsidR="00C319C4" w:rsidRPr="00C319C4" w:rsidRDefault="00C319C4" w:rsidP="00C319C4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9C4">
        <w:rPr>
          <w:rFonts w:ascii="Times New Roman" w:hAnsi="Times New Roman" w:cs="Times New Roman"/>
          <w:sz w:val="28"/>
          <w:szCs w:val="28"/>
        </w:rPr>
        <w:t>LĒMUMS</w:t>
      </w:r>
    </w:p>
    <w:p w14:paraId="6A816D83" w14:textId="77777777" w:rsidR="00C319C4" w:rsidRPr="00C319C4" w:rsidRDefault="00C319C4" w:rsidP="00C319C4">
      <w:pPr>
        <w:pStyle w:val="Heading1"/>
        <w:jc w:val="center"/>
        <w:rPr>
          <w:lang w:val="lv-LV"/>
        </w:rPr>
      </w:pPr>
      <w:r w:rsidRPr="00C319C4">
        <w:rPr>
          <w:lang w:val="lv-LV"/>
        </w:rPr>
        <w:t>Ādažos, Ādažu novadā</w:t>
      </w:r>
    </w:p>
    <w:p w14:paraId="025323DF" w14:textId="77777777" w:rsidR="00C319C4" w:rsidRPr="00C319C4" w:rsidRDefault="00C319C4" w:rsidP="00C319C4">
      <w:pPr>
        <w:rPr>
          <w:rFonts w:ascii="Times New Roman" w:hAnsi="Times New Roman" w:cs="Times New Roman"/>
          <w:lang w:eastAsia="x-none"/>
        </w:rPr>
      </w:pPr>
    </w:p>
    <w:p w14:paraId="4A93C275" w14:textId="77777777" w:rsidR="00C319C4" w:rsidRPr="00C319C4" w:rsidRDefault="00C319C4" w:rsidP="00C319C4">
      <w:pPr>
        <w:spacing w:before="120"/>
        <w:jc w:val="both"/>
        <w:rPr>
          <w:rFonts w:ascii="Times New Roman" w:eastAsia="Calibri" w:hAnsi="Times New Roman" w:cs="Times New Roman"/>
          <w:color w:val="000000"/>
        </w:rPr>
      </w:pPr>
      <w:r w:rsidRPr="00C319C4">
        <w:rPr>
          <w:rFonts w:ascii="Times New Roman" w:eastAsia="Calibri" w:hAnsi="Times New Roman" w:cs="Times New Roman"/>
        </w:rPr>
        <w:t xml:space="preserve">2023. gada 25. aprīlī </w:t>
      </w:r>
      <w:r w:rsidRPr="00C319C4">
        <w:rPr>
          <w:rFonts w:ascii="Times New Roman" w:eastAsia="Calibri" w:hAnsi="Times New Roman" w:cs="Times New Roman"/>
        </w:rPr>
        <w:tab/>
      </w:r>
      <w:r w:rsidRPr="00C319C4">
        <w:rPr>
          <w:rFonts w:ascii="Times New Roman" w:eastAsia="Calibri" w:hAnsi="Times New Roman" w:cs="Times New Roman"/>
        </w:rPr>
        <w:tab/>
      </w:r>
      <w:r w:rsidRPr="00C319C4">
        <w:rPr>
          <w:rFonts w:ascii="Times New Roman" w:eastAsia="Calibri" w:hAnsi="Times New Roman" w:cs="Times New Roman"/>
        </w:rPr>
        <w:tab/>
      </w:r>
      <w:r w:rsidRPr="00C319C4">
        <w:rPr>
          <w:rFonts w:ascii="Times New Roman" w:eastAsia="Calibri" w:hAnsi="Times New Roman" w:cs="Times New Roman"/>
        </w:rPr>
        <w:tab/>
        <w:t xml:space="preserve">     </w:t>
      </w:r>
      <w:r w:rsidRPr="00C319C4">
        <w:rPr>
          <w:rFonts w:ascii="Times New Roman" w:eastAsia="Calibri" w:hAnsi="Times New Roman" w:cs="Times New Roman"/>
        </w:rPr>
        <w:tab/>
      </w:r>
      <w:r w:rsidRPr="00C319C4">
        <w:rPr>
          <w:rFonts w:ascii="Times New Roman" w:eastAsia="Calibri" w:hAnsi="Times New Roman" w:cs="Times New Roman"/>
        </w:rPr>
        <w:tab/>
      </w:r>
      <w:r w:rsidRPr="00C319C4">
        <w:rPr>
          <w:rFonts w:ascii="Times New Roman" w:eastAsia="Calibri" w:hAnsi="Times New Roman" w:cs="Times New Roman"/>
          <w:bCs/>
        </w:rPr>
        <w:t>Nr.</w:t>
      </w:r>
      <w:r w:rsidRPr="00C319C4">
        <w:rPr>
          <w:rFonts w:ascii="Times New Roman" w:eastAsia="Calibri" w:hAnsi="Times New Roman" w:cs="Times New Roman"/>
        </w:rPr>
        <w:t>{{DOKREGNUMURS}}</w:t>
      </w:r>
      <w:r w:rsidRPr="00C319C4">
        <w:rPr>
          <w:rFonts w:ascii="Times New Roman" w:eastAsia="Calibri" w:hAnsi="Times New Roman" w:cs="Times New Roman"/>
        </w:rPr>
        <w:tab/>
      </w:r>
    </w:p>
    <w:p w14:paraId="2197CEEF" w14:textId="77777777" w:rsidR="00C319C4" w:rsidRPr="00C319C4" w:rsidRDefault="00C319C4" w:rsidP="00C319C4">
      <w:pPr>
        <w:rPr>
          <w:rFonts w:ascii="Times New Roman" w:hAnsi="Times New Roman" w:cs="Times New Roman"/>
          <w:b/>
          <w:bCs/>
        </w:rPr>
      </w:pPr>
    </w:p>
    <w:p w14:paraId="57EA7BCB" w14:textId="3CBB2296" w:rsidR="00C319C4" w:rsidRPr="00C319C4" w:rsidRDefault="00C319C4" w:rsidP="00D55ECB">
      <w:pPr>
        <w:pStyle w:val="BodyText"/>
        <w:spacing w:after="120" w:line="240" w:lineRule="auto"/>
        <w:jc w:val="center"/>
        <w:rPr>
          <w:b/>
        </w:rPr>
      </w:pPr>
      <w:r w:rsidRPr="00C319C4">
        <w:rPr>
          <w:b/>
        </w:rPr>
        <w:t xml:space="preserve">Par </w:t>
      </w:r>
      <w:r w:rsidR="00D55ECB">
        <w:rPr>
          <w:b/>
        </w:rPr>
        <w:t>motorlaivas un piekabes</w:t>
      </w:r>
      <w:r w:rsidRPr="00C319C4">
        <w:rPr>
          <w:b/>
        </w:rPr>
        <w:t xml:space="preserve"> nodošanu pašvaldības aģentūrai “Carnikavas komunālserviss”</w:t>
      </w:r>
    </w:p>
    <w:p w14:paraId="700431BD" w14:textId="30DA809E" w:rsidR="00C319C4" w:rsidRDefault="00C319C4" w:rsidP="00C319C4">
      <w:pPr>
        <w:pStyle w:val="BodyText"/>
        <w:spacing w:after="120" w:line="240" w:lineRule="auto"/>
        <w:rPr>
          <w:lang w:val="lv-LV"/>
        </w:rPr>
      </w:pPr>
      <w:r w:rsidRPr="00C319C4">
        <w:rPr>
          <w:lang w:val="lv-LV"/>
        </w:rPr>
        <w:t>Ādažu novada pašvaldība</w:t>
      </w:r>
      <w:r w:rsidR="00D55ECB">
        <w:rPr>
          <w:lang w:val="lv-LV"/>
        </w:rPr>
        <w:t>s dome</w:t>
      </w:r>
      <w:r w:rsidRPr="00C319C4">
        <w:rPr>
          <w:lang w:val="lv-LV"/>
        </w:rPr>
        <w:t xml:space="preserve"> izskatīja pašvaldības aģentūras “Carnikavas komunālserviss” (turpmāk – Aģentūra) direktora </w:t>
      </w:r>
      <w:r w:rsidR="006B205D">
        <w:rPr>
          <w:lang w:val="lv-LV"/>
        </w:rPr>
        <w:t>ziņojumu ar</w:t>
      </w:r>
      <w:r>
        <w:rPr>
          <w:lang w:val="lv-LV"/>
        </w:rPr>
        <w:t xml:space="preserve"> </w:t>
      </w:r>
      <w:r w:rsidRPr="00C319C4">
        <w:rPr>
          <w:lang w:val="lv-LV"/>
        </w:rPr>
        <w:t>lūg</w:t>
      </w:r>
      <w:r w:rsidR="006B205D">
        <w:rPr>
          <w:lang w:val="lv-LV"/>
        </w:rPr>
        <w:t>umu</w:t>
      </w:r>
      <w:r w:rsidRPr="00C319C4">
        <w:rPr>
          <w:lang w:val="lv-LV"/>
        </w:rPr>
        <w:t xml:space="preserve"> </w:t>
      </w:r>
      <w:r w:rsidRPr="00C319C4">
        <w:t xml:space="preserve">rast iespēju nodot Aģentūrai </w:t>
      </w:r>
      <w:r w:rsidRPr="00AA1E67">
        <w:t xml:space="preserve">valdījumā </w:t>
      </w:r>
      <w:r w:rsidR="006B205D" w:rsidRPr="006B205D">
        <w:t xml:space="preserve">Ādažu novada pašvaldības policijas (turpmāk - policija) </w:t>
      </w:r>
      <w:r w:rsidR="00CC0CF8">
        <w:t xml:space="preserve">lietošanā </w:t>
      </w:r>
      <w:r w:rsidRPr="00AA1E67">
        <w:t xml:space="preserve">esošo </w:t>
      </w:r>
      <w:bookmarkStart w:id="0" w:name="_Hlk163639492"/>
      <w:r w:rsidR="00CC0CF8">
        <w:t>motor</w:t>
      </w:r>
      <w:r>
        <w:t>l</w:t>
      </w:r>
      <w:r w:rsidRPr="006477A6">
        <w:t>aiv</w:t>
      </w:r>
      <w:r>
        <w:t>u</w:t>
      </w:r>
      <w:r w:rsidRPr="006477A6">
        <w:t xml:space="preserve"> </w:t>
      </w:r>
      <w:r>
        <w:t>(</w:t>
      </w:r>
      <w:r w:rsidRPr="006477A6">
        <w:t>BUSH FAVORIT F400, reģistrācijas numurs LU1624, ar dzinēju MERCURY F20M</w:t>
      </w:r>
      <w:r w:rsidR="00CC0CF8">
        <w:t xml:space="preserve"> </w:t>
      </w:r>
      <w:r w:rsidR="00D55ECB">
        <w:t>un</w:t>
      </w:r>
      <w:r w:rsidR="00CC0CF8">
        <w:t xml:space="preserve"> </w:t>
      </w:r>
      <w:r>
        <w:t xml:space="preserve"> </w:t>
      </w:r>
      <w:r w:rsidR="00CC0CF8">
        <w:t>t</w:t>
      </w:r>
      <w:r w:rsidRPr="006477A6">
        <w:t>ransportlīdzekļa piekab</w:t>
      </w:r>
      <w:r>
        <w:t>i</w:t>
      </w:r>
      <w:r w:rsidR="00CC0CF8">
        <w:t xml:space="preserve"> (motorlaivas transportēšanai) </w:t>
      </w:r>
      <w:r w:rsidR="00CC0CF8" w:rsidRPr="00CC0CF8">
        <w:t>Tiki Treiler BS450-R</w:t>
      </w:r>
      <w:r w:rsidRPr="006477A6">
        <w:t>, reģistrācijas numurs R8218</w:t>
      </w:r>
      <w:bookmarkEnd w:id="0"/>
      <w:r w:rsidRPr="00C319C4">
        <w:rPr>
          <w:lang w:val="lv-LV"/>
        </w:rPr>
        <w:t>, l</w:t>
      </w:r>
      <w:r w:rsidRPr="00C319C4">
        <w:t xml:space="preserve">ai Aģentūra varētu </w:t>
      </w:r>
      <w:r w:rsidR="00907E42">
        <w:t>veikt Ādažu novada publisko ūdeņu apsaimniekošanu, t.sk.</w:t>
      </w:r>
      <w:r w:rsidR="003C67E5">
        <w:t>,</w:t>
      </w:r>
      <w:r w:rsidR="00907E42">
        <w:t xml:space="preserve"> </w:t>
      </w:r>
      <w:r w:rsidR="00FE370C">
        <w:t>ū</w:t>
      </w:r>
      <w:r w:rsidR="00FE370C" w:rsidRPr="00FE370C">
        <w:t>densstrūklaku izvietoš</w:t>
      </w:r>
      <w:r w:rsidR="00FE370C">
        <w:t>a</w:t>
      </w:r>
      <w:r w:rsidR="00FE370C" w:rsidRPr="00FE370C">
        <w:t>nai un demontāžai, navigācijas zīmju izvietošanai, lokālu piesārņojuma vietu likvidēšanai, pašvaldībai piekritīgu ūdenstilpēs esošu salu un objektu apsekošana</w:t>
      </w:r>
      <w:r w:rsidR="00907E42">
        <w:t xml:space="preserve">. </w:t>
      </w:r>
      <w:r>
        <w:t>Laivas un piekabes</w:t>
      </w:r>
      <w:r w:rsidRPr="00AA1E67">
        <w:t xml:space="preserve"> nodošana Aģentūrai ir saskaņota ar policiju</w:t>
      </w:r>
      <w:r w:rsidRPr="00C319C4">
        <w:rPr>
          <w:lang w:val="lv-LV"/>
        </w:rPr>
        <w:t xml:space="preserve">. </w:t>
      </w:r>
    </w:p>
    <w:p w14:paraId="33B85D44" w14:textId="1A326F4A" w:rsidR="00CC0CF8" w:rsidRPr="00C319C4" w:rsidRDefault="00CC0CF8" w:rsidP="00CC0CF8">
      <w:pPr>
        <w:pStyle w:val="BodyText"/>
        <w:spacing w:after="120" w:line="240" w:lineRule="auto"/>
        <w:rPr>
          <w:lang w:val="lv-LV"/>
        </w:rPr>
      </w:pPr>
      <w:r w:rsidRPr="00CC0CF8">
        <w:rPr>
          <w:lang w:val="lv-LV"/>
        </w:rPr>
        <w:t xml:space="preserve">Ādažu novada pašvaldības domes </w:t>
      </w:r>
      <w:bookmarkStart w:id="1" w:name="_Hlk163650597"/>
      <w:r w:rsidRPr="00CC0CF8">
        <w:rPr>
          <w:lang w:val="lv-LV"/>
        </w:rPr>
        <w:t>2023. gada 14. jūnij</w:t>
      </w:r>
      <w:r>
        <w:rPr>
          <w:lang w:val="lv-LV"/>
        </w:rPr>
        <w:t>a</w:t>
      </w:r>
      <w:r w:rsidRPr="00CC0CF8">
        <w:rPr>
          <w:lang w:val="lv-LV"/>
        </w:rPr>
        <w:t xml:space="preserve"> saistoš</w:t>
      </w:r>
      <w:r>
        <w:rPr>
          <w:lang w:val="lv-LV"/>
        </w:rPr>
        <w:t>o</w:t>
      </w:r>
      <w:r w:rsidRPr="00CC0CF8">
        <w:rPr>
          <w:lang w:val="lv-LV"/>
        </w:rPr>
        <w:t xml:space="preserve"> noteikum</w:t>
      </w:r>
      <w:r>
        <w:rPr>
          <w:lang w:val="lv-LV"/>
        </w:rPr>
        <w:t>u</w:t>
      </w:r>
      <w:r w:rsidRPr="00CC0CF8">
        <w:rPr>
          <w:lang w:val="lv-LV"/>
        </w:rPr>
        <w:t xml:space="preserve"> Nr. 18/2023</w:t>
      </w:r>
      <w:r>
        <w:rPr>
          <w:lang w:val="lv-LV"/>
        </w:rPr>
        <w:t xml:space="preserve"> “</w:t>
      </w:r>
      <w:r w:rsidRPr="00CC0CF8">
        <w:rPr>
          <w:lang w:val="lv-LV"/>
        </w:rPr>
        <w:t>Ādažu novada pašvaldības nolikums</w:t>
      </w:r>
      <w:r>
        <w:rPr>
          <w:lang w:val="lv-LV"/>
        </w:rPr>
        <w:t>”</w:t>
      </w:r>
      <w:bookmarkEnd w:id="1"/>
      <w:r>
        <w:rPr>
          <w:lang w:val="lv-LV"/>
        </w:rPr>
        <w:t xml:space="preserve"> 58. punktā ir noteikts, ka p</w:t>
      </w:r>
      <w:r w:rsidRPr="00CC0CF8">
        <w:rPr>
          <w:lang w:val="lv-LV"/>
        </w:rPr>
        <w:t>ašvaldības manta tiek nodota valdījumā (bilancē) Aģentūrai, pamatojoties uz domes lēmumu, vai apsaimniekošanā (pārvaldīšanā) – pamatojoties uz domes lēmumu un savstarpēji noslēgto apsaimniekošanas līgumu. Rīcība ar Aģentūrai nodoto mantu notiek Publisko aģentūru likumā, Aģentūras nolikumā, iekšējos normatīvajos aktos un domes lēmumos noteiktajā kārtībā.</w:t>
      </w:r>
    </w:p>
    <w:p w14:paraId="6BF51080" w14:textId="56BE550B" w:rsidR="00C319C4" w:rsidRPr="00C319C4" w:rsidRDefault="00C319C4" w:rsidP="00C319C4">
      <w:pPr>
        <w:pStyle w:val="BodyText"/>
        <w:spacing w:after="120" w:line="240" w:lineRule="auto"/>
        <w:rPr>
          <w:lang w:val="lv-LV"/>
        </w:rPr>
      </w:pPr>
      <w:r w:rsidRPr="00C319C4">
        <w:t>Pamatojoties uz Publiskas personas finanšu līdzekļu un mantas izšķērdēšanas novēršanas likuma 5.</w:t>
      </w:r>
      <w:r w:rsidRPr="00C319C4">
        <w:rPr>
          <w:vertAlign w:val="superscript"/>
        </w:rPr>
        <w:t xml:space="preserve">2 </w:t>
      </w:r>
      <w:r w:rsidRPr="00C319C4">
        <w:t xml:space="preserve">panta otro, trešo, un piekto daļu, Publisko aģentūru likuma 24. panta pirmo daļu, </w:t>
      </w:r>
      <w:r w:rsidRPr="00C319C4">
        <w:rPr>
          <w:lang w:val="lv-LV"/>
        </w:rPr>
        <w:t>Pašvaldību likuma 73. panta astoto daļu,</w:t>
      </w:r>
      <w:r w:rsidR="00D55ECB">
        <w:rPr>
          <w:lang w:val="lv-LV"/>
        </w:rPr>
        <w:t xml:space="preserve"> </w:t>
      </w:r>
      <w:r w:rsidR="00D55ECB" w:rsidRPr="00D55ECB">
        <w:rPr>
          <w:lang w:val="lv-LV"/>
        </w:rPr>
        <w:t>2023. gada 14. jūnija saistošo noteikumu Nr. 18/2023 “Ādažu novada pašvaldības nolikums”</w:t>
      </w:r>
      <w:r w:rsidR="00D55ECB">
        <w:rPr>
          <w:lang w:val="lv-LV"/>
        </w:rPr>
        <w:t xml:space="preserve"> 58. punktu,</w:t>
      </w:r>
      <w:r w:rsidRPr="00C319C4">
        <w:rPr>
          <w:lang w:val="lv-LV"/>
        </w:rPr>
        <w:t xml:space="preserve"> kā arī Finanšu komitejas 1</w:t>
      </w:r>
      <w:r>
        <w:rPr>
          <w:lang w:val="lv-LV"/>
        </w:rPr>
        <w:t>7</w:t>
      </w:r>
      <w:r w:rsidRPr="00C319C4">
        <w:rPr>
          <w:lang w:val="lv-LV"/>
        </w:rPr>
        <w:t>.04.202</w:t>
      </w:r>
      <w:r>
        <w:rPr>
          <w:lang w:val="lv-LV"/>
        </w:rPr>
        <w:t>4</w:t>
      </w:r>
      <w:r w:rsidRPr="00C319C4">
        <w:rPr>
          <w:lang w:val="lv-LV"/>
        </w:rPr>
        <w:t>. atzinumu, Ādažu novada pašvaldības dome</w:t>
      </w:r>
      <w:r w:rsidR="00866689">
        <w:rPr>
          <w:lang w:val="lv-LV"/>
        </w:rPr>
        <w:t xml:space="preserve"> </w:t>
      </w:r>
    </w:p>
    <w:p w14:paraId="3386ED9F" w14:textId="77777777" w:rsidR="00C319C4" w:rsidRPr="00C319C4" w:rsidRDefault="00C319C4" w:rsidP="00C319C4">
      <w:pPr>
        <w:pStyle w:val="BodyText"/>
        <w:spacing w:after="120" w:line="240" w:lineRule="auto"/>
        <w:ind w:right="-1"/>
        <w:jc w:val="center"/>
        <w:rPr>
          <w:b/>
          <w:bCs/>
          <w:lang w:val="lv-LV"/>
        </w:rPr>
      </w:pPr>
      <w:r w:rsidRPr="00C319C4">
        <w:rPr>
          <w:b/>
          <w:bCs/>
          <w:lang w:val="lv-LV"/>
        </w:rPr>
        <w:t>NOLEMJ:</w:t>
      </w:r>
    </w:p>
    <w:p w14:paraId="7394BF35" w14:textId="77777777" w:rsidR="00196C55" w:rsidRDefault="00C319C4" w:rsidP="00196C55">
      <w:pPr>
        <w:pStyle w:val="BodyText"/>
        <w:numPr>
          <w:ilvl w:val="0"/>
          <w:numId w:val="24"/>
        </w:numPr>
        <w:spacing w:after="120" w:line="240" w:lineRule="auto"/>
        <w:ind w:left="357" w:hanging="357"/>
      </w:pPr>
      <w:r w:rsidRPr="00C319C4">
        <w:t xml:space="preserve">Nodot </w:t>
      </w:r>
      <w:r w:rsidRPr="00C319C4">
        <w:rPr>
          <w:lang w:val="lv-LV"/>
        </w:rPr>
        <w:t xml:space="preserve">Ādažu novada pašvaldības </w:t>
      </w:r>
      <w:r w:rsidR="005E1DCB">
        <w:rPr>
          <w:lang w:val="lv-LV"/>
        </w:rPr>
        <w:t>bilancē</w:t>
      </w:r>
      <w:r w:rsidR="005A1289">
        <w:rPr>
          <w:lang w:val="lv-LV"/>
        </w:rPr>
        <w:t xml:space="preserve"> esošo un pašvaldības </w:t>
      </w:r>
      <w:r w:rsidRPr="00C319C4">
        <w:rPr>
          <w:lang w:val="lv-LV"/>
        </w:rPr>
        <w:t xml:space="preserve">policijas lietošanā </w:t>
      </w:r>
      <w:r w:rsidR="005A1289">
        <w:rPr>
          <w:lang w:val="lv-LV"/>
        </w:rPr>
        <w:t>nodoto</w:t>
      </w:r>
      <w:r w:rsidRPr="00C319C4">
        <w:rPr>
          <w:lang w:val="lv-LV"/>
        </w:rPr>
        <w:t xml:space="preserve"> </w:t>
      </w:r>
      <w:r w:rsidR="00CC0CF8">
        <w:rPr>
          <w:lang w:val="lv-LV"/>
        </w:rPr>
        <w:t>motor</w:t>
      </w:r>
      <w:r w:rsidRPr="00C319C4">
        <w:t>laivu BUSH FAVORIT F400, reģistrācijas numurs LU1624, ar dzinēju MERCURY F20M</w:t>
      </w:r>
      <w:r>
        <w:t xml:space="preserve"> un</w:t>
      </w:r>
      <w:r w:rsidRPr="00C319C4">
        <w:t xml:space="preserve"> </w:t>
      </w:r>
      <w:r>
        <w:t>t</w:t>
      </w:r>
      <w:r w:rsidRPr="00C319C4">
        <w:t>ransportlīdzekļa piekabi</w:t>
      </w:r>
      <w:r w:rsidR="00CC0CF8">
        <w:t xml:space="preserve"> </w:t>
      </w:r>
      <w:r w:rsidR="00CC0CF8" w:rsidRPr="00CC0CF8">
        <w:t>(motorlaivas transportēšanai) Tiki Treiler BS450-R, reģistrācijas numurs R8218</w:t>
      </w:r>
      <w:r w:rsidRPr="00C319C4">
        <w:rPr>
          <w:lang w:val="lv-LV"/>
        </w:rPr>
        <w:t>,</w:t>
      </w:r>
      <w:r w:rsidRPr="00C319C4">
        <w:t xml:space="preserve"> valdījumā (bilancē) pašvaldības aģentūrai “Carnikavas komunālserviss”.</w:t>
      </w:r>
    </w:p>
    <w:p w14:paraId="3EAD7CB1" w14:textId="77777777" w:rsidR="00196C55" w:rsidRDefault="00C319C4" w:rsidP="00196C55">
      <w:pPr>
        <w:pStyle w:val="BodyText"/>
        <w:numPr>
          <w:ilvl w:val="0"/>
          <w:numId w:val="24"/>
        </w:numPr>
        <w:spacing w:after="120" w:line="240" w:lineRule="auto"/>
        <w:ind w:left="357" w:hanging="357"/>
      </w:pPr>
      <w:r w:rsidRPr="00196C55">
        <w:lastRenderedPageBreak/>
        <w:t>Pašvaldības Centrālās pārvaldes Grāmatvedības nodaļai veikt nepieciešamās izmaiņas grāmatvedības dokumentos lēmuma 1.punkta izpildei.</w:t>
      </w:r>
    </w:p>
    <w:p w14:paraId="2B77D0C7" w14:textId="4BF98699" w:rsidR="00C319C4" w:rsidRPr="00196C55" w:rsidRDefault="00C319C4" w:rsidP="00196C55">
      <w:pPr>
        <w:pStyle w:val="BodyText"/>
        <w:numPr>
          <w:ilvl w:val="0"/>
          <w:numId w:val="24"/>
        </w:numPr>
        <w:spacing w:after="120" w:line="240" w:lineRule="auto"/>
        <w:ind w:left="357" w:hanging="357"/>
      </w:pPr>
      <w:r w:rsidRPr="00196C55">
        <w:t>Pašvaldības izpilddirektora vietniecei veikt lēmuma izpildes kontroli.</w:t>
      </w:r>
    </w:p>
    <w:p w14:paraId="2E912BB9" w14:textId="77777777" w:rsidR="00C319C4" w:rsidRPr="00C319C4" w:rsidRDefault="00C319C4" w:rsidP="00C319C4">
      <w:pPr>
        <w:pStyle w:val="BodyText"/>
        <w:spacing w:after="120" w:line="240" w:lineRule="auto"/>
      </w:pPr>
    </w:p>
    <w:p w14:paraId="33DD0B77" w14:textId="77777777" w:rsidR="002F2598" w:rsidRDefault="00C319C4" w:rsidP="002F2598">
      <w:pPr>
        <w:pStyle w:val="BodyText"/>
        <w:spacing w:after="120" w:line="240" w:lineRule="auto"/>
      </w:pPr>
      <w:r w:rsidRPr="00C319C4">
        <w:t>Pašvaldības domes priekšsēdētāja</w:t>
      </w:r>
      <w:r w:rsidRPr="00C319C4">
        <w:tab/>
      </w:r>
      <w:r w:rsidRPr="00C319C4">
        <w:tab/>
      </w:r>
      <w:r w:rsidRPr="00C319C4">
        <w:tab/>
      </w:r>
      <w:r w:rsidRPr="00C319C4">
        <w:tab/>
        <w:t xml:space="preserve">                   K. Miķelsone</w:t>
      </w:r>
    </w:p>
    <w:p w14:paraId="0BB4A3A1" w14:textId="77777777" w:rsidR="002F2598" w:rsidRDefault="002F2598" w:rsidP="002F2598">
      <w:pPr>
        <w:pStyle w:val="BodyText"/>
        <w:spacing w:after="120" w:line="240" w:lineRule="auto"/>
        <w:jc w:val="center"/>
        <w:rPr>
          <w:rFonts w:eastAsia="Calibri"/>
        </w:rPr>
      </w:pPr>
    </w:p>
    <w:p w14:paraId="45BD7E83" w14:textId="77777777" w:rsidR="002F2598" w:rsidRDefault="002F2598" w:rsidP="002F2598">
      <w:pPr>
        <w:pStyle w:val="BodyText"/>
        <w:spacing w:after="120" w:line="240" w:lineRule="auto"/>
        <w:jc w:val="center"/>
        <w:rPr>
          <w:rFonts w:eastAsia="Calibri"/>
        </w:rPr>
      </w:pPr>
    </w:p>
    <w:p w14:paraId="089AFB1B" w14:textId="28B0C0D4" w:rsidR="002F2598" w:rsidRPr="002F2598" w:rsidRDefault="002F2598" w:rsidP="002F2598">
      <w:pPr>
        <w:pStyle w:val="BodyText"/>
        <w:spacing w:after="120" w:line="240" w:lineRule="auto"/>
        <w:jc w:val="center"/>
      </w:pPr>
      <w:r w:rsidRPr="005F56D5">
        <w:rPr>
          <w:rFonts w:eastAsia="Calibri"/>
        </w:rPr>
        <w:t>ŠIS DOKUMENTS IR ELEKTRONISKI PARAKSTĪTS AR DROŠU ELEKTRONISKO PARAKSTU UN SATUR LAIKA ZĪMOGU</w:t>
      </w:r>
    </w:p>
    <w:p w14:paraId="121698B5" w14:textId="3C9FFA93" w:rsidR="006B205D" w:rsidRDefault="006B205D" w:rsidP="002F2598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_____________________</w:t>
      </w:r>
    </w:p>
    <w:p w14:paraId="4CCA0159" w14:textId="6A9A146C" w:rsidR="005C7FA1" w:rsidRPr="00C319C4" w:rsidRDefault="00C319C4" w:rsidP="00C319C4">
      <w:pPr>
        <w:rPr>
          <w:rFonts w:ascii="Times New Roman" w:hAnsi="Times New Roman" w:cs="Times New Roman"/>
        </w:rPr>
      </w:pPr>
      <w:r w:rsidRPr="00C319C4">
        <w:rPr>
          <w:rFonts w:ascii="Times New Roman" w:hAnsi="Times New Roman" w:cs="Times New Roman"/>
          <w:iCs/>
        </w:rPr>
        <w:t>CKS</w:t>
      </w:r>
      <w:r w:rsidR="00907E42">
        <w:rPr>
          <w:rFonts w:ascii="Times New Roman" w:hAnsi="Times New Roman" w:cs="Times New Roman"/>
          <w:iCs/>
        </w:rPr>
        <w:t>,</w:t>
      </w:r>
      <w:r w:rsidRPr="00C319C4">
        <w:rPr>
          <w:rFonts w:ascii="Times New Roman" w:hAnsi="Times New Roman" w:cs="Times New Roman"/>
          <w:iCs/>
        </w:rPr>
        <w:t xml:space="preserve"> PP, G</w:t>
      </w:r>
      <w:r>
        <w:rPr>
          <w:rFonts w:ascii="Times New Roman" w:hAnsi="Times New Roman" w:cs="Times New Roman"/>
          <w:iCs/>
        </w:rPr>
        <w:t>RN, IDRV</w:t>
      </w:r>
    </w:p>
    <w:sectPr w:rsidR="005C7FA1" w:rsidRPr="00C319C4" w:rsidSect="007D79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7F2E" w14:textId="77777777" w:rsidR="00803774" w:rsidRDefault="00803774">
      <w:r>
        <w:separator/>
      </w:r>
    </w:p>
  </w:endnote>
  <w:endnote w:type="continuationSeparator" w:id="0">
    <w:p w14:paraId="7B749A1C" w14:textId="77777777" w:rsidR="00803774" w:rsidRDefault="0080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581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41F510C" w14:textId="77777777" w:rsidR="005C7FA1" w:rsidRPr="005C7FA1" w:rsidRDefault="0077525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07526F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53D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6E45618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9E25B" w14:textId="77777777" w:rsidR="00803774" w:rsidRDefault="00803774">
      <w:r>
        <w:separator/>
      </w:r>
    </w:p>
  </w:footnote>
  <w:footnote w:type="continuationSeparator" w:id="0">
    <w:p w14:paraId="5B1E6DF7" w14:textId="77777777" w:rsidR="00803774" w:rsidRDefault="00803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D15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5A00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1592"/>
    <w:multiLevelType w:val="hybridMultilevel"/>
    <w:tmpl w:val="8C2C0EE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735AA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E8FC86" w:tentative="1">
      <w:start w:val="1"/>
      <w:numFmt w:val="lowerLetter"/>
      <w:lvlText w:val="%2."/>
      <w:lvlJc w:val="left"/>
      <w:pPr>
        <w:ind w:left="1440" w:hanging="360"/>
      </w:pPr>
    </w:lvl>
    <w:lvl w:ilvl="2" w:tplc="63E6C79A" w:tentative="1">
      <w:start w:val="1"/>
      <w:numFmt w:val="lowerRoman"/>
      <w:lvlText w:val="%3."/>
      <w:lvlJc w:val="right"/>
      <w:pPr>
        <w:ind w:left="2160" w:hanging="180"/>
      </w:pPr>
    </w:lvl>
    <w:lvl w:ilvl="3" w:tplc="0242FCA8" w:tentative="1">
      <w:start w:val="1"/>
      <w:numFmt w:val="decimal"/>
      <w:lvlText w:val="%4."/>
      <w:lvlJc w:val="left"/>
      <w:pPr>
        <w:ind w:left="2880" w:hanging="360"/>
      </w:pPr>
    </w:lvl>
    <w:lvl w:ilvl="4" w:tplc="597EB1F4" w:tentative="1">
      <w:start w:val="1"/>
      <w:numFmt w:val="lowerLetter"/>
      <w:lvlText w:val="%5."/>
      <w:lvlJc w:val="left"/>
      <w:pPr>
        <w:ind w:left="3600" w:hanging="360"/>
      </w:pPr>
    </w:lvl>
    <w:lvl w:ilvl="5" w:tplc="8904CC1A" w:tentative="1">
      <w:start w:val="1"/>
      <w:numFmt w:val="lowerRoman"/>
      <w:lvlText w:val="%6."/>
      <w:lvlJc w:val="right"/>
      <w:pPr>
        <w:ind w:left="4320" w:hanging="180"/>
      </w:pPr>
    </w:lvl>
    <w:lvl w:ilvl="6" w:tplc="89D4F4AC" w:tentative="1">
      <w:start w:val="1"/>
      <w:numFmt w:val="decimal"/>
      <w:lvlText w:val="%7."/>
      <w:lvlJc w:val="left"/>
      <w:pPr>
        <w:ind w:left="5040" w:hanging="360"/>
      </w:pPr>
    </w:lvl>
    <w:lvl w:ilvl="7" w:tplc="1D1634A6" w:tentative="1">
      <w:start w:val="1"/>
      <w:numFmt w:val="lowerLetter"/>
      <w:lvlText w:val="%8."/>
      <w:lvlJc w:val="left"/>
      <w:pPr>
        <w:ind w:left="5760" w:hanging="360"/>
      </w:pPr>
    </w:lvl>
    <w:lvl w:ilvl="8" w:tplc="14AA1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3034"/>
    <w:multiLevelType w:val="hybridMultilevel"/>
    <w:tmpl w:val="8DB862F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8655D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20922"/>
    <w:multiLevelType w:val="hybridMultilevel"/>
    <w:tmpl w:val="B2C478F8"/>
    <w:lvl w:ilvl="0" w:tplc="97CAB1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ED906D1C" w:tentative="1">
      <w:start w:val="1"/>
      <w:numFmt w:val="lowerLetter"/>
      <w:lvlText w:val="%2."/>
      <w:lvlJc w:val="left"/>
      <w:pPr>
        <w:ind w:left="1440" w:hanging="360"/>
      </w:pPr>
    </w:lvl>
    <w:lvl w:ilvl="2" w:tplc="66C4C2F2" w:tentative="1">
      <w:start w:val="1"/>
      <w:numFmt w:val="lowerRoman"/>
      <w:lvlText w:val="%3."/>
      <w:lvlJc w:val="right"/>
      <w:pPr>
        <w:ind w:left="2160" w:hanging="180"/>
      </w:pPr>
    </w:lvl>
    <w:lvl w:ilvl="3" w:tplc="79F2CA9C" w:tentative="1">
      <w:start w:val="1"/>
      <w:numFmt w:val="decimal"/>
      <w:lvlText w:val="%4."/>
      <w:lvlJc w:val="left"/>
      <w:pPr>
        <w:ind w:left="2880" w:hanging="360"/>
      </w:pPr>
    </w:lvl>
    <w:lvl w:ilvl="4" w:tplc="3746C2B0" w:tentative="1">
      <w:start w:val="1"/>
      <w:numFmt w:val="lowerLetter"/>
      <w:lvlText w:val="%5."/>
      <w:lvlJc w:val="left"/>
      <w:pPr>
        <w:ind w:left="3600" w:hanging="360"/>
      </w:pPr>
    </w:lvl>
    <w:lvl w:ilvl="5" w:tplc="58AC573C" w:tentative="1">
      <w:start w:val="1"/>
      <w:numFmt w:val="lowerRoman"/>
      <w:lvlText w:val="%6."/>
      <w:lvlJc w:val="right"/>
      <w:pPr>
        <w:ind w:left="4320" w:hanging="180"/>
      </w:pPr>
    </w:lvl>
    <w:lvl w:ilvl="6" w:tplc="33CC6828" w:tentative="1">
      <w:start w:val="1"/>
      <w:numFmt w:val="decimal"/>
      <w:lvlText w:val="%7."/>
      <w:lvlJc w:val="left"/>
      <w:pPr>
        <w:ind w:left="5040" w:hanging="360"/>
      </w:pPr>
    </w:lvl>
    <w:lvl w:ilvl="7" w:tplc="4EE29334" w:tentative="1">
      <w:start w:val="1"/>
      <w:numFmt w:val="lowerLetter"/>
      <w:lvlText w:val="%8."/>
      <w:lvlJc w:val="left"/>
      <w:pPr>
        <w:ind w:left="5760" w:hanging="360"/>
      </w:pPr>
    </w:lvl>
    <w:lvl w:ilvl="8" w:tplc="D44AD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F6539"/>
    <w:multiLevelType w:val="hybridMultilevel"/>
    <w:tmpl w:val="BC209A3C"/>
    <w:lvl w:ilvl="0" w:tplc="CFFA66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10C4A"/>
    <w:multiLevelType w:val="hybridMultilevel"/>
    <w:tmpl w:val="0B32FE62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9374F"/>
    <w:multiLevelType w:val="multilevel"/>
    <w:tmpl w:val="3A52B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DD7CB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497CEF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44DE8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443EA"/>
    <w:multiLevelType w:val="hybridMultilevel"/>
    <w:tmpl w:val="E6D62B7E"/>
    <w:lvl w:ilvl="0" w:tplc="E2464474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A21D5"/>
    <w:multiLevelType w:val="hybridMultilevel"/>
    <w:tmpl w:val="49FE1A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714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1B1301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821B9"/>
    <w:multiLevelType w:val="hybridMultilevel"/>
    <w:tmpl w:val="187E0ED8"/>
    <w:lvl w:ilvl="0" w:tplc="BC36E21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4791E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E58B4"/>
    <w:multiLevelType w:val="hybridMultilevel"/>
    <w:tmpl w:val="992A7BD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E26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D910B2"/>
    <w:multiLevelType w:val="multilevel"/>
    <w:tmpl w:val="2DCA0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0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1" w15:restartNumberingAfterBreak="0">
    <w:nsid w:val="67E46D93"/>
    <w:multiLevelType w:val="hybridMultilevel"/>
    <w:tmpl w:val="187E0ED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80D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A9166D"/>
    <w:multiLevelType w:val="hybridMultilevel"/>
    <w:tmpl w:val="0AF80C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0"/>
  </w:num>
  <w:num w:numId="2" w16cid:durableId="1964530278">
    <w:abstractNumId w:val="1"/>
  </w:num>
  <w:num w:numId="3" w16cid:durableId="1409304361">
    <w:abstractNumId w:val="19"/>
  </w:num>
  <w:num w:numId="4" w16cid:durableId="1783184120">
    <w:abstractNumId w:val="0"/>
  </w:num>
  <w:num w:numId="5" w16cid:durableId="67505800">
    <w:abstractNumId w:val="8"/>
  </w:num>
  <w:num w:numId="6" w16cid:durableId="2108690425">
    <w:abstractNumId w:val="15"/>
  </w:num>
  <w:num w:numId="7" w16cid:durableId="1070693721">
    <w:abstractNumId w:val="9"/>
  </w:num>
  <w:num w:numId="8" w16cid:durableId="1751729175">
    <w:abstractNumId w:val="3"/>
  </w:num>
  <w:num w:numId="9" w16cid:durableId="1949193587">
    <w:abstractNumId w:val="21"/>
  </w:num>
  <w:num w:numId="10" w16cid:durableId="1913733044">
    <w:abstractNumId w:val="10"/>
  </w:num>
  <w:num w:numId="11" w16cid:durableId="1279490428">
    <w:abstractNumId w:val="14"/>
  </w:num>
  <w:num w:numId="12" w16cid:durableId="1028290539">
    <w:abstractNumId w:val="16"/>
  </w:num>
  <w:num w:numId="13" w16cid:durableId="1501656939">
    <w:abstractNumId w:val="6"/>
  </w:num>
  <w:num w:numId="14" w16cid:durableId="475295180">
    <w:abstractNumId w:val="7"/>
  </w:num>
  <w:num w:numId="15" w16cid:durableId="918947183">
    <w:abstractNumId w:val="12"/>
  </w:num>
  <w:num w:numId="16" w16cid:durableId="1679113214">
    <w:abstractNumId w:val="13"/>
  </w:num>
  <w:num w:numId="17" w16cid:durableId="1459640149">
    <w:abstractNumId w:val="18"/>
  </w:num>
  <w:num w:numId="18" w16cid:durableId="634603895">
    <w:abstractNumId w:val="4"/>
  </w:num>
  <w:num w:numId="19" w16cid:durableId="642663596">
    <w:abstractNumId w:val="2"/>
  </w:num>
  <w:num w:numId="20" w16cid:durableId="2052145545">
    <w:abstractNumId w:val="22"/>
  </w:num>
  <w:num w:numId="21" w16cid:durableId="1851293475">
    <w:abstractNumId w:val="17"/>
  </w:num>
  <w:num w:numId="22" w16cid:durableId="208687361">
    <w:abstractNumId w:val="5"/>
  </w:num>
  <w:num w:numId="23" w16cid:durableId="1222213410">
    <w:abstractNumId w:val="11"/>
  </w:num>
  <w:num w:numId="24" w16cid:durableId="1529933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0894"/>
    <w:rsid w:val="00012A6E"/>
    <w:rsid w:val="00037519"/>
    <w:rsid w:val="00057036"/>
    <w:rsid w:val="00070E3F"/>
    <w:rsid w:val="000736FF"/>
    <w:rsid w:val="00095173"/>
    <w:rsid w:val="000A498F"/>
    <w:rsid w:val="000B656E"/>
    <w:rsid w:val="000F4C13"/>
    <w:rsid w:val="000F51E1"/>
    <w:rsid w:val="000F5F60"/>
    <w:rsid w:val="00115BEB"/>
    <w:rsid w:val="001547C3"/>
    <w:rsid w:val="00161583"/>
    <w:rsid w:val="001755EA"/>
    <w:rsid w:val="00195A73"/>
    <w:rsid w:val="00196C55"/>
    <w:rsid w:val="001A0A57"/>
    <w:rsid w:val="001B048F"/>
    <w:rsid w:val="001C7422"/>
    <w:rsid w:val="001D7573"/>
    <w:rsid w:val="001F3525"/>
    <w:rsid w:val="00226CEB"/>
    <w:rsid w:val="002373FB"/>
    <w:rsid w:val="0025391B"/>
    <w:rsid w:val="00267F46"/>
    <w:rsid w:val="002718B8"/>
    <w:rsid w:val="0027496B"/>
    <w:rsid w:val="00274E3F"/>
    <w:rsid w:val="00287537"/>
    <w:rsid w:val="00297558"/>
    <w:rsid w:val="002C5862"/>
    <w:rsid w:val="002C71FC"/>
    <w:rsid w:val="002F2598"/>
    <w:rsid w:val="002F3EEF"/>
    <w:rsid w:val="002F5FBE"/>
    <w:rsid w:val="00351D48"/>
    <w:rsid w:val="003628FB"/>
    <w:rsid w:val="00374D0B"/>
    <w:rsid w:val="00375DE4"/>
    <w:rsid w:val="00397166"/>
    <w:rsid w:val="003A49AF"/>
    <w:rsid w:val="003C0877"/>
    <w:rsid w:val="003C67E5"/>
    <w:rsid w:val="003F7258"/>
    <w:rsid w:val="004073FA"/>
    <w:rsid w:val="00410D93"/>
    <w:rsid w:val="00410F05"/>
    <w:rsid w:val="00410F99"/>
    <w:rsid w:val="00442AB8"/>
    <w:rsid w:val="00451747"/>
    <w:rsid w:val="00451E88"/>
    <w:rsid w:val="00452B84"/>
    <w:rsid w:val="00455BE4"/>
    <w:rsid w:val="0049104F"/>
    <w:rsid w:val="0049361E"/>
    <w:rsid w:val="00494381"/>
    <w:rsid w:val="00494E84"/>
    <w:rsid w:val="004A69EE"/>
    <w:rsid w:val="004B0EFC"/>
    <w:rsid w:val="004C6A97"/>
    <w:rsid w:val="004D516C"/>
    <w:rsid w:val="004E5714"/>
    <w:rsid w:val="0053073B"/>
    <w:rsid w:val="00531535"/>
    <w:rsid w:val="00543508"/>
    <w:rsid w:val="00564CA6"/>
    <w:rsid w:val="00566192"/>
    <w:rsid w:val="005A1289"/>
    <w:rsid w:val="005A244E"/>
    <w:rsid w:val="005A48D6"/>
    <w:rsid w:val="005B44AD"/>
    <w:rsid w:val="005C7FA1"/>
    <w:rsid w:val="005E1DCB"/>
    <w:rsid w:val="005E45FD"/>
    <w:rsid w:val="005F4654"/>
    <w:rsid w:val="00617AAC"/>
    <w:rsid w:val="00631775"/>
    <w:rsid w:val="00632FB9"/>
    <w:rsid w:val="0064410A"/>
    <w:rsid w:val="00653A40"/>
    <w:rsid w:val="00663C4B"/>
    <w:rsid w:val="006824AD"/>
    <w:rsid w:val="00693F05"/>
    <w:rsid w:val="00696DA5"/>
    <w:rsid w:val="006B205D"/>
    <w:rsid w:val="006D3451"/>
    <w:rsid w:val="006D5AC9"/>
    <w:rsid w:val="006F41F2"/>
    <w:rsid w:val="0071034B"/>
    <w:rsid w:val="0074092B"/>
    <w:rsid w:val="00770B90"/>
    <w:rsid w:val="0077525C"/>
    <w:rsid w:val="0078752A"/>
    <w:rsid w:val="00787723"/>
    <w:rsid w:val="00787FFA"/>
    <w:rsid w:val="007B4DDB"/>
    <w:rsid w:val="007D79CC"/>
    <w:rsid w:val="00803774"/>
    <w:rsid w:val="00803C9C"/>
    <w:rsid w:val="00811669"/>
    <w:rsid w:val="008257F8"/>
    <w:rsid w:val="00826F97"/>
    <w:rsid w:val="00830B41"/>
    <w:rsid w:val="0084748C"/>
    <w:rsid w:val="00854E48"/>
    <w:rsid w:val="00866689"/>
    <w:rsid w:val="00873E69"/>
    <w:rsid w:val="008801A0"/>
    <w:rsid w:val="00886DE5"/>
    <w:rsid w:val="00891A57"/>
    <w:rsid w:val="008A09F3"/>
    <w:rsid w:val="008A4258"/>
    <w:rsid w:val="008C7037"/>
    <w:rsid w:val="008D6432"/>
    <w:rsid w:val="008E4F0B"/>
    <w:rsid w:val="009020DB"/>
    <w:rsid w:val="0090555F"/>
    <w:rsid w:val="00907E42"/>
    <w:rsid w:val="009139A1"/>
    <w:rsid w:val="00915F7D"/>
    <w:rsid w:val="0092049D"/>
    <w:rsid w:val="00947471"/>
    <w:rsid w:val="0097524A"/>
    <w:rsid w:val="009902AE"/>
    <w:rsid w:val="00996740"/>
    <w:rsid w:val="009A44A7"/>
    <w:rsid w:val="00A1138C"/>
    <w:rsid w:val="00A1278E"/>
    <w:rsid w:val="00A2278F"/>
    <w:rsid w:val="00A52B04"/>
    <w:rsid w:val="00A564CC"/>
    <w:rsid w:val="00A623FD"/>
    <w:rsid w:val="00A70813"/>
    <w:rsid w:val="00A72A79"/>
    <w:rsid w:val="00A94802"/>
    <w:rsid w:val="00A96B8E"/>
    <w:rsid w:val="00AA5F9F"/>
    <w:rsid w:val="00AB746A"/>
    <w:rsid w:val="00AD0451"/>
    <w:rsid w:val="00AF03B5"/>
    <w:rsid w:val="00AF40A3"/>
    <w:rsid w:val="00B07582"/>
    <w:rsid w:val="00B103AA"/>
    <w:rsid w:val="00B111F9"/>
    <w:rsid w:val="00B120C1"/>
    <w:rsid w:val="00B247EE"/>
    <w:rsid w:val="00B36CD4"/>
    <w:rsid w:val="00B6201F"/>
    <w:rsid w:val="00B67F23"/>
    <w:rsid w:val="00B81B98"/>
    <w:rsid w:val="00B90C5C"/>
    <w:rsid w:val="00BB16A4"/>
    <w:rsid w:val="00BC43A5"/>
    <w:rsid w:val="00BE6C5C"/>
    <w:rsid w:val="00C06DA6"/>
    <w:rsid w:val="00C319C4"/>
    <w:rsid w:val="00C3387D"/>
    <w:rsid w:val="00C553B3"/>
    <w:rsid w:val="00C66740"/>
    <w:rsid w:val="00C86F42"/>
    <w:rsid w:val="00C9246A"/>
    <w:rsid w:val="00C9477C"/>
    <w:rsid w:val="00CA0E12"/>
    <w:rsid w:val="00CC0CF8"/>
    <w:rsid w:val="00CD6149"/>
    <w:rsid w:val="00CE27EC"/>
    <w:rsid w:val="00CF4FE3"/>
    <w:rsid w:val="00D07D19"/>
    <w:rsid w:val="00D55ECB"/>
    <w:rsid w:val="00D86034"/>
    <w:rsid w:val="00D86969"/>
    <w:rsid w:val="00D97C06"/>
    <w:rsid w:val="00DA0D05"/>
    <w:rsid w:val="00DA5FA0"/>
    <w:rsid w:val="00DB062E"/>
    <w:rsid w:val="00DC3554"/>
    <w:rsid w:val="00DD089E"/>
    <w:rsid w:val="00DD7E7F"/>
    <w:rsid w:val="00DE5146"/>
    <w:rsid w:val="00DE580E"/>
    <w:rsid w:val="00DE7194"/>
    <w:rsid w:val="00DE7810"/>
    <w:rsid w:val="00DF48BF"/>
    <w:rsid w:val="00DF6530"/>
    <w:rsid w:val="00DF78B6"/>
    <w:rsid w:val="00E005A4"/>
    <w:rsid w:val="00E41CFD"/>
    <w:rsid w:val="00E45CC2"/>
    <w:rsid w:val="00E52DA2"/>
    <w:rsid w:val="00E601DA"/>
    <w:rsid w:val="00E6559E"/>
    <w:rsid w:val="00E75D8D"/>
    <w:rsid w:val="00E91748"/>
    <w:rsid w:val="00EA2438"/>
    <w:rsid w:val="00EA6DFE"/>
    <w:rsid w:val="00EB4BBA"/>
    <w:rsid w:val="00EB518F"/>
    <w:rsid w:val="00ED4CB7"/>
    <w:rsid w:val="00ED5B4B"/>
    <w:rsid w:val="00EF3692"/>
    <w:rsid w:val="00F01D5B"/>
    <w:rsid w:val="00F05B2D"/>
    <w:rsid w:val="00F2386E"/>
    <w:rsid w:val="00F70B58"/>
    <w:rsid w:val="00F76901"/>
    <w:rsid w:val="00FA29A3"/>
    <w:rsid w:val="00FE370C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76CD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663B"/>
    <w:pPr>
      <w:keepNext/>
      <w:jc w:val="right"/>
      <w:outlineLvl w:val="0"/>
    </w:pPr>
    <w:rPr>
      <w:rFonts w:ascii="Times New Roman" w:eastAsia="Times New Roman" w:hAnsi="Times New Roman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rsid w:val="00FF663B"/>
    <w:rPr>
      <w:rFonts w:ascii="Times New Roman" w:eastAsia="Times New Roman" w:hAnsi="Times New Roman" w:cs="Times New Roman"/>
      <w:lang w:val="x-none" w:eastAsia="x-none"/>
    </w:rPr>
  </w:style>
  <w:style w:type="paragraph" w:styleId="BodyText">
    <w:name w:val="Body Text"/>
    <w:basedOn w:val="Normal"/>
    <w:link w:val="BodyTextChar"/>
    <w:rsid w:val="00FF663B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F663B"/>
    <w:rPr>
      <w:rFonts w:ascii="Times New Roman" w:eastAsia="Times New Roman" w:hAnsi="Times New Roman" w:cs="Times New Roman"/>
      <w:lang w:val="x-none" w:eastAsia="x-none"/>
    </w:rPr>
  </w:style>
  <w:style w:type="character" w:styleId="Hyperlink">
    <w:name w:val="Hyperlink"/>
    <w:unhideWhenUsed/>
    <w:rsid w:val="00FF663B"/>
    <w:rPr>
      <w:color w:val="0000FF"/>
      <w:u w:val="single"/>
    </w:rPr>
  </w:style>
  <w:style w:type="paragraph" w:styleId="ListParagraph">
    <w:name w:val="List Paragraph"/>
    <w:aliases w:val="2,Bullet list,Colorful List - Accent 12,Dot pt,H&amp;P List Paragraph,List Paragraph1,Normal bullet 2,Numbered Para 1,Numurets,PPS_Bullet,Punkti ar numuriem,Saistīto dokumentu saraksts,Satura rādītājs,Strip,Syle 1,Virsraksti,list paragraph"/>
    <w:basedOn w:val="Normal"/>
    <w:link w:val="ListParagraphChar"/>
    <w:uiPriority w:val="34"/>
    <w:qFormat/>
    <w:rsid w:val="00FF663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Spacing">
    <w:name w:val="No Spacing"/>
    <w:link w:val="NoSpacingChar"/>
    <w:uiPriority w:val="1"/>
    <w:qFormat/>
    <w:rsid w:val="00FF663B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FF663B"/>
    <w:rPr>
      <w:rFonts w:ascii="Calibri" w:eastAsia="Calibri" w:hAnsi="Calibri" w:cs="Times New Roman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2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B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B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B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045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498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498F"/>
  </w:style>
  <w:style w:type="character" w:customStyle="1" w:styleId="ListParagraphChar">
    <w:name w:val="List Paragraph Char"/>
    <w:aliases w:val="2 Char,Bullet list Char,Colorful List - Accent 12 Char,Dot pt Char,H&amp;P List Paragraph Char,List Paragraph1 Char,Normal bullet 2 Char,Numbered Para 1 Char,Numurets Char,PPS_Bullet Char,Punkti ar numuriem Char,Satura rādītājs Char"/>
    <w:link w:val="ListParagraph"/>
    <w:uiPriority w:val="34"/>
    <w:qFormat/>
    <w:locked/>
    <w:rsid w:val="0049438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v213">
    <w:name w:val="tv213"/>
    <w:basedOn w:val="Normal"/>
    <w:rsid w:val="004943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94381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94381"/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381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4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42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44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1765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cp:lastPrinted>2024-02-06T09:48:00Z</cp:lastPrinted>
  <dcterms:created xsi:type="dcterms:W3CDTF">2024-04-19T07:54:00Z</dcterms:created>
  <dcterms:modified xsi:type="dcterms:W3CDTF">2024-04-19T07:54:00Z</dcterms:modified>
</cp:coreProperties>
</file>