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080F" w14:textId="77777777" w:rsidR="004D516C" w:rsidRDefault="00BF3416" w:rsidP="00564CA6">
      <w:r>
        <w:rPr>
          <w:noProof/>
        </w:rPr>
        <w:drawing>
          <wp:inline distT="0" distB="0" distL="0" distR="0" wp14:anchorId="03C2CCE1" wp14:editId="633A976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DB0017" w14:textId="77777777" w:rsidR="00564CA6" w:rsidRPr="005C1C05" w:rsidRDefault="00BF3416" w:rsidP="00195A73">
      <w:pPr>
        <w:tabs>
          <w:tab w:val="center" w:pos="4535"/>
          <w:tab w:val="left" w:pos="7116"/>
        </w:tabs>
        <w:rPr>
          <w:rFonts w:ascii="Times New Roman" w:hAnsi="Times New Roman" w:cs="Times New Roman"/>
          <w:noProof/>
          <w:sz w:val="28"/>
          <w:szCs w:val="28"/>
        </w:rPr>
      </w:pPr>
      <w:r w:rsidRPr="005C1C05">
        <w:rPr>
          <w:rFonts w:ascii="Times New Roman" w:hAnsi="Times New Roman" w:cs="Times New Roman"/>
          <w:noProof/>
          <w:sz w:val="28"/>
          <w:szCs w:val="28"/>
        </w:rPr>
        <w:tab/>
        <w:t>LĒMUMS</w:t>
      </w:r>
      <w:r w:rsidRPr="005C1C05">
        <w:rPr>
          <w:rFonts w:ascii="Times New Roman" w:hAnsi="Times New Roman" w:cs="Times New Roman"/>
          <w:noProof/>
          <w:sz w:val="28"/>
          <w:szCs w:val="28"/>
        </w:rPr>
        <w:tab/>
      </w:r>
    </w:p>
    <w:p w14:paraId="7F9F479F" w14:textId="77777777" w:rsidR="00564CA6" w:rsidRPr="005C1C05" w:rsidRDefault="00BF3416" w:rsidP="00564CA6">
      <w:pPr>
        <w:jc w:val="center"/>
        <w:rPr>
          <w:rFonts w:ascii="Times New Roman" w:hAnsi="Times New Roman" w:cs="Times New Roman"/>
          <w:noProof/>
        </w:rPr>
      </w:pPr>
      <w:r w:rsidRPr="005C1C05">
        <w:rPr>
          <w:rFonts w:ascii="Times New Roman" w:hAnsi="Times New Roman" w:cs="Times New Roman"/>
          <w:noProof/>
        </w:rPr>
        <w:t>Ādažos, Ādažu novadā</w:t>
      </w:r>
    </w:p>
    <w:p w14:paraId="1C8B93BA" w14:textId="77777777" w:rsidR="00564CA6" w:rsidRPr="005C1C05" w:rsidRDefault="00BF3416" w:rsidP="00564CA6">
      <w:pPr>
        <w:rPr>
          <w:rFonts w:ascii="Times New Roman" w:hAnsi="Times New Roman" w:cs="Times New Roman"/>
        </w:rPr>
      </w:pPr>
      <w:r w:rsidRPr="005C1C05">
        <w:rPr>
          <w:rFonts w:ascii="Times New Roman" w:hAnsi="Times New Roman" w:cs="Times New Roman"/>
          <w:noProof/>
        </w:rPr>
        <w:tab/>
      </w:r>
      <w:r w:rsidRPr="005C1C05">
        <w:rPr>
          <w:rFonts w:ascii="Times New Roman" w:hAnsi="Times New Roman" w:cs="Times New Roman"/>
          <w:noProof/>
        </w:rPr>
        <w:tab/>
      </w:r>
      <w:r w:rsidRPr="005C1C05">
        <w:rPr>
          <w:rFonts w:ascii="Times New Roman" w:hAnsi="Times New Roman" w:cs="Times New Roman"/>
          <w:noProof/>
        </w:rPr>
        <w:tab/>
      </w:r>
      <w:r w:rsidRPr="005C1C05">
        <w:rPr>
          <w:rFonts w:ascii="Times New Roman" w:hAnsi="Times New Roman" w:cs="Times New Roman"/>
          <w:noProof/>
        </w:rPr>
        <w:tab/>
      </w:r>
    </w:p>
    <w:p w14:paraId="31AF0EE1" w14:textId="77777777" w:rsidR="00564CA6" w:rsidRPr="00564CA6" w:rsidRDefault="00BF3416" w:rsidP="00564CA6">
      <w:pPr>
        <w:rPr>
          <w:rFonts w:ascii="Times New Roman" w:hAnsi="Times New Roman" w:cs="Times New Roman"/>
          <w:b/>
        </w:rPr>
      </w:pPr>
      <w:r w:rsidRPr="005C1C05">
        <w:rPr>
          <w:rFonts w:ascii="Times New Roman" w:hAnsi="Times New Roman" w:cs="Times New Roman"/>
        </w:rPr>
        <w:t>2024</w:t>
      </w:r>
      <w:r w:rsidR="00830070" w:rsidRPr="005C1C05">
        <w:rPr>
          <w:rFonts w:ascii="Times New Roman" w:hAnsi="Times New Roman" w:cs="Times New Roman"/>
        </w:rPr>
        <w:t>.</w:t>
      </w:r>
      <w:r w:rsidR="002E5822">
        <w:rPr>
          <w:rFonts w:ascii="Times New Roman" w:hAnsi="Times New Roman" w:cs="Times New Roman"/>
        </w:rPr>
        <w:t xml:space="preserve"> </w:t>
      </w:r>
      <w:r w:rsidR="00830070" w:rsidRPr="005C1C05">
        <w:rPr>
          <w:rFonts w:ascii="Times New Roman" w:hAnsi="Times New Roman" w:cs="Times New Roman"/>
        </w:rPr>
        <w:t xml:space="preserve">gada </w:t>
      </w:r>
      <w:r w:rsidRPr="005C1C05">
        <w:rPr>
          <w:rFonts w:ascii="Times New Roman" w:hAnsi="Times New Roman" w:cs="Times New Roman"/>
        </w:rPr>
        <w:t>2</w:t>
      </w:r>
      <w:r w:rsidR="005C1C05">
        <w:rPr>
          <w:rFonts w:ascii="Times New Roman" w:hAnsi="Times New Roman" w:cs="Times New Roman"/>
        </w:rPr>
        <w:t>8</w:t>
      </w:r>
      <w:r w:rsidR="00830070" w:rsidRPr="00077C8B">
        <w:rPr>
          <w:rFonts w:ascii="Times New Roman" w:hAnsi="Times New Roman" w:cs="Times New Roman"/>
        </w:rPr>
        <w:t>.</w:t>
      </w:r>
      <w:r w:rsidR="002E5822">
        <w:rPr>
          <w:rFonts w:ascii="Times New Roman" w:hAnsi="Times New Roman" w:cs="Times New Roman"/>
        </w:rPr>
        <w:t xml:space="preserve"> </w:t>
      </w:r>
      <w:r w:rsidR="005C1C05">
        <w:rPr>
          <w:rFonts w:ascii="Times New Roman" w:hAnsi="Times New Roman" w:cs="Times New Roman"/>
        </w:rPr>
        <w:t>martā</w:t>
      </w:r>
      <w:r w:rsidR="00E320BB" w:rsidRPr="00077C8B">
        <w:rPr>
          <w:rFonts w:ascii="Times New Roman" w:hAnsi="Times New Roman" w:cs="Times New Roman"/>
        </w:rPr>
        <w:tab/>
      </w:r>
      <w:r w:rsidR="00830070" w:rsidRPr="005C1C05">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2E5822">
        <w:rPr>
          <w:rFonts w:ascii="Times New Roman" w:hAnsi="Times New Roman" w:cs="Times New Roman"/>
        </w:rPr>
        <w:tab/>
      </w:r>
      <w:r w:rsidR="002E5822">
        <w:rPr>
          <w:rFonts w:ascii="Times New Roman" w:hAnsi="Times New Roman" w:cs="Times New Roman"/>
        </w:rPr>
        <w:tab/>
      </w:r>
      <w:r w:rsidR="002E5822">
        <w:rPr>
          <w:rFonts w:ascii="Times New Roman" w:hAnsi="Times New Roman" w:cs="Times New Roman"/>
        </w:rPr>
        <w:tab/>
      </w:r>
      <w:r w:rsidR="00830070" w:rsidRPr="00564CA6">
        <w:rPr>
          <w:rFonts w:ascii="Times New Roman" w:hAnsi="Times New Roman" w:cs="Times New Roman"/>
          <w:b/>
        </w:rPr>
        <w:t>Nr.</w:t>
      </w:r>
      <w:r w:rsidR="002E5822">
        <w:rPr>
          <w:rFonts w:ascii="Times New Roman" w:hAnsi="Times New Roman" w:cs="Times New Roman"/>
          <w:noProof/>
        </w:rPr>
        <w:t xml:space="preserve"> </w:t>
      </w:r>
      <w:r w:rsidR="00830070" w:rsidRPr="002E5822">
        <w:rPr>
          <w:rFonts w:ascii="Times New Roman" w:hAnsi="Times New Roman" w:cs="Times New Roman"/>
          <w:b/>
          <w:bCs/>
          <w:noProof/>
        </w:rPr>
        <w:t>100</w:t>
      </w:r>
    </w:p>
    <w:p w14:paraId="23DA8C15" w14:textId="77777777" w:rsidR="00564CA6" w:rsidRPr="00564CA6" w:rsidRDefault="00564CA6" w:rsidP="00564CA6">
      <w:pPr>
        <w:rPr>
          <w:rFonts w:ascii="Times New Roman" w:hAnsi="Times New Roman" w:cs="Times New Roman"/>
        </w:rPr>
      </w:pPr>
    </w:p>
    <w:p w14:paraId="123CB9E7" w14:textId="77777777" w:rsidR="00564CA6" w:rsidRDefault="00BF3416" w:rsidP="00332311">
      <w:pPr>
        <w:jc w:val="center"/>
        <w:rPr>
          <w:rFonts w:ascii="Times New Roman" w:hAnsi="Times New Roman" w:cs="Times New Roman"/>
          <w:b/>
        </w:rPr>
      </w:pPr>
      <w:r w:rsidRPr="00332311">
        <w:rPr>
          <w:rFonts w:ascii="Times New Roman" w:hAnsi="Times New Roman" w:cs="Times New Roman"/>
          <w:b/>
        </w:rPr>
        <w:t>Par zemes ierīcības projekt</w:t>
      </w:r>
      <w:r w:rsidR="005C1C05">
        <w:rPr>
          <w:rFonts w:ascii="Times New Roman" w:hAnsi="Times New Roman" w:cs="Times New Roman"/>
          <w:b/>
        </w:rPr>
        <w:t>a uzsākšanu</w:t>
      </w:r>
      <w:r w:rsidRPr="00332311">
        <w:rPr>
          <w:rFonts w:ascii="Times New Roman" w:hAnsi="Times New Roman" w:cs="Times New Roman"/>
          <w:b/>
        </w:rPr>
        <w:t xml:space="preserve"> Austrumu iel</w:t>
      </w:r>
      <w:r>
        <w:rPr>
          <w:rFonts w:ascii="Times New Roman" w:hAnsi="Times New Roman" w:cs="Times New Roman"/>
          <w:b/>
        </w:rPr>
        <w:t>ā</w:t>
      </w:r>
      <w:r w:rsidRPr="00332311">
        <w:rPr>
          <w:rFonts w:ascii="Times New Roman" w:hAnsi="Times New Roman" w:cs="Times New Roman"/>
          <w:b/>
        </w:rPr>
        <w:t xml:space="preserve"> 56, </w:t>
      </w:r>
      <w:proofErr w:type="spellStart"/>
      <w:r w:rsidRPr="00332311">
        <w:rPr>
          <w:rFonts w:ascii="Times New Roman" w:hAnsi="Times New Roman" w:cs="Times New Roman"/>
          <w:b/>
        </w:rPr>
        <w:t>Kadag</w:t>
      </w:r>
      <w:r>
        <w:rPr>
          <w:rFonts w:ascii="Times New Roman" w:hAnsi="Times New Roman" w:cs="Times New Roman"/>
          <w:b/>
        </w:rPr>
        <w:t>ā</w:t>
      </w:r>
      <w:proofErr w:type="spellEnd"/>
    </w:p>
    <w:p w14:paraId="3EB49634" w14:textId="77777777" w:rsidR="00332311" w:rsidRPr="00564CA6" w:rsidRDefault="00332311" w:rsidP="00332311">
      <w:pPr>
        <w:jc w:val="center"/>
        <w:rPr>
          <w:rFonts w:ascii="Times New Roman" w:hAnsi="Times New Roman" w:cs="Times New Roman"/>
          <w:b/>
          <w:i/>
          <w:color w:val="FF0000"/>
        </w:rPr>
      </w:pPr>
    </w:p>
    <w:p w14:paraId="30F32714" w14:textId="6B3E2B59" w:rsidR="00906AB9" w:rsidRPr="0032455B" w:rsidRDefault="00BF3416" w:rsidP="00906AB9">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7B57A2">
        <w:rPr>
          <w:rFonts w:ascii="Times New Roman" w:hAnsi="Times New Roman"/>
        </w:rPr>
        <w:t>(</w:t>
      </w:r>
      <w:r w:rsidR="007B57A2">
        <w:rPr>
          <w:rFonts w:ascii="Times New Roman" w:hAnsi="Times New Roman"/>
          <w:i/>
          <w:iCs/>
        </w:rPr>
        <w:t>vārds, uzvārds</w:t>
      </w:r>
      <w:r w:rsidR="007B57A2">
        <w:rPr>
          <w:rFonts w:ascii="Times New Roman" w:hAnsi="Times New Roman"/>
        </w:rPr>
        <w:t>)</w:t>
      </w:r>
      <w:r>
        <w:rPr>
          <w:rFonts w:ascii="Times New Roman" w:hAnsi="Times New Roman"/>
        </w:rPr>
        <w:t xml:space="preserve"> (</w:t>
      </w:r>
      <w:r w:rsidRPr="007B57A2">
        <w:rPr>
          <w:rFonts w:ascii="Times New Roman" w:hAnsi="Times New Roman"/>
          <w:i/>
          <w:iCs/>
        </w:rPr>
        <w:t>adrese</w:t>
      </w:r>
      <w:r>
        <w:rPr>
          <w:rFonts w:ascii="Times New Roman" w:hAnsi="Times New Roman"/>
        </w:rPr>
        <w:t xml:space="preserve">) </w:t>
      </w:r>
      <w:r w:rsidR="0052523E">
        <w:rPr>
          <w:rFonts w:ascii="Times New Roman" w:hAnsi="Times New Roman"/>
        </w:rPr>
        <w:t xml:space="preserve">un </w:t>
      </w:r>
      <w:r w:rsidR="007B57A2">
        <w:rPr>
          <w:rFonts w:ascii="Times New Roman" w:hAnsi="Times New Roman"/>
        </w:rPr>
        <w:t>(</w:t>
      </w:r>
      <w:r w:rsidR="007B57A2">
        <w:rPr>
          <w:rFonts w:ascii="Times New Roman" w:hAnsi="Times New Roman"/>
          <w:i/>
          <w:iCs/>
        </w:rPr>
        <w:t>vārds, uzvārds</w:t>
      </w:r>
      <w:r w:rsidR="007B57A2">
        <w:rPr>
          <w:rFonts w:ascii="Times New Roman" w:hAnsi="Times New Roman"/>
        </w:rPr>
        <w:t>)</w:t>
      </w:r>
      <w:r w:rsidR="0052523E">
        <w:rPr>
          <w:rFonts w:ascii="Times New Roman" w:hAnsi="Times New Roman"/>
        </w:rPr>
        <w:t xml:space="preserve"> </w:t>
      </w:r>
      <w:r w:rsidR="0052523E" w:rsidRPr="0052523E">
        <w:rPr>
          <w:rFonts w:ascii="Times New Roman" w:hAnsi="Times New Roman"/>
        </w:rPr>
        <w:t>(</w:t>
      </w:r>
      <w:r w:rsidR="0052523E" w:rsidRPr="007B57A2">
        <w:rPr>
          <w:rFonts w:ascii="Times New Roman" w:hAnsi="Times New Roman"/>
          <w:i/>
          <w:iCs/>
        </w:rPr>
        <w:t>adrese</w:t>
      </w:r>
      <w:r w:rsidR="0052523E" w:rsidRPr="0052523E">
        <w:rPr>
          <w:rFonts w:ascii="Times New Roman" w:hAnsi="Times New Roman"/>
        </w:rPr>
        <w:t xml:space="preserve">) </w:t>
      </w:r>
      <w:r w:rsidR="0052523E">
        <w:rPr>
          <w:rFonts w:ascii="Times New Roman" w:hAnsi="Times New Roman"/>
        </w:rPr>
        <w:t>22.01</w:t>
      </w:r>
      <w:r>
        <w:rPr>
          <w:rFonts w:ascii="Times New Roman" w:hAnsi="Times New Roman"/>
        </w:rPr>
        <w:t>.202</w:t>
      </w:r>
      <w:r w:rsidR="0052523E">
        <w:rPr>
          <w:rFonts w:ascii="Times New Roman" w:hAnsi="Times New Roman"/>
        </w:rPr>
        <w:t>4</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0052523E">
        <w:rPr>
          <w:rFonts w:ascii="Times New Roman" w:hAnsi="Times New Roman"/>
        </w:rPr>
        <w:t>22.01.2024</w:t>
      </w:r>
      <w:r>
        <w:rPr>
          <w:rFonts w:ascii="Times New Roman" w:hAnsi="Times New Roman"/>
        </w:rPr>
        <w:t>. ar Nr.</w:t>
      </w:r>
      <w:r w:rsidRPr="00406D47">
        <w:rPr>
          <w:rFonts w:ascii="Times New Roman" w:hAnsi="Times New Roman"/>
        </w:rPr>
        <w:t xml:space="preserve"> </w:t>
      </w:r>
      <w:r w:rsidR="0052523E" w:rsidRPr="0052523E">
        <w:rPr>
          <w:rFonts w:ascii="Times New Roman" w:hAnsi="Times New Roman"/>
        </w:rPr>
        <w:t>ĀNP/1-11-1/24/388</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sadalītu </w:t>
      </w:r>
      <w:r w:rsidRPr="0032455B">
        <w:rPr>
          <w:rFonts w:ascii="Times New Roman" w:hAnsi="Times New Roman"/>
        </w:rPr>
        <w:t>zemes vienīb</w:t>
      </w:r>
      <w:r>
        <w:rPr>
          <w:rFonts w:ascii="Times New Roman" w:hAnsi="Times New Roman"/>
        </w:rPr>
        <w:t xml:space="preserve">u </w:t>
      </w:r>
      <w:bookmarkStart w:id="0" w:name="_Hlk160625678"/>
      <w:r w:rsidR="00993CA0" w:rsidRPr="00993CA0">
        <w:rPr>
          <w:rFonts w:ascii="Times New Roman" w:hAnsi="Times New Roman"/>
        </w:rPr>
        <w:t>Austrumu iel</w:t>
      </w:r>
      <w:r w:rsidR="0029013A">
        <w:rPr>
          <w:rFonts w:ascii="Times New Roman" w:hAnsi="Times New Roman"/>
        </w:rPr>
        <w:t>ā</w:t>
      </w:r>
      <w:r w:rsidR="00993CA0" w:rsidRPr="00993CA0">
        <w:rPr>
          <w:rFonts w:ascii="Times New Roman" w:hAnsi="Times New Roman"/>
        </w:rPr>
        <w:t xml:space="preserve"> 56, </w:t>
      </w:r>
      <w:proofErr w:type="spellStart"/>
      <w:r w:rsidR="00993CA0" w:rsidRPr="00993CA0">
        <w:rPr>
          <w:rFonts w:ascii="Times New Roman" w:hAnsi="Times New Roman"/>
        </w:rPr>
        <w:t>Kadagā</w:t>
      </w:r>
      <w:proofErr w:type="spellEnd"/>
      <w:r w:rsidR="00993CA0" w:rsidRPr="00993CA0">
        <w:rPr>
          <w:rFonts w:ascii="Times New Roman" w:hAnsi="Times New Roman"/>
        </w:rPr>
        <w:t>, Ādažu pagastā, Ādažu novadā</w:t>
      </w:r>
      <w:r w:rsidR="00993CA0">
        <w:rPr>
          <w:rFonts w:ascii="Times New Roman" w:hAnsi="Times New Roman"/>
        </w:rPr>
        <w:t>,</w:t>
      </w:r>
      <w:r w:rsidR="00993CA0" w:rsidRPr="00993CA0">
        <w:rPr>
          <w:rFonts w:ascii="Times New Roman" w:hAnsi="Times New Roman"/>
        </w:rPr>
        <w:t xml:space="preserve"> </w:t>
      </w:r>
      <w:r w:rsidRPr="0032455B">
        <w:rPr>
          <w:rFonts w:ascii="Times New Roman" w:hAnsi="Times New Roman"/>
        </w:rPr>
        <w:t xml:space="preserve">ar kadastra apzīmējumu </w:t>
      </w:r>
      <w:r w:rsidRPr="007C70C4">
        <w:rPr>
          <w:rFonts w:ascii="Times New Roman" w:hAnsi="Times New Roman"/>
        </w:rPr>
        <w:t>8044</w:t>
      </w:r>
      <w:r>
        <w:rPr>
          <w:rFonts w:ascii="Times New Roman" w:hAnsi="Times New Roman"/>
        </w:rPr>
        <w:t xml:space="preserve"> </w:t>
      </w:r>
      <w:r w:rsidRPr="007C70C4">
        <w:rPr>
          <w:rFonts w:ascii="Times New Roman" w:hAnsi="Times New Roman"/>
        </w:rPr>
        <w:t>00</w:t>
      </w:r>
      <w:r w:rsidR="00B3245E">
        <w:rPr>
          <w:rFonts w:ascii="Times New Roman" w:hAnsi="Times New Roman"/>
        </w:rPr>
        <w:t>5</w:t>
      </w:r>
      <w:r>
        <w:rPr>
          <w:rFonts w:ascii="Times New Roman" w:hAnsi="Times New Roman"/>
        </w:rPr>
        <w:t xml:space="preserve"> </w:t>
      </w:r>
      <w:r w:rsidRPr="007C70C4">
        <w:rPr>
          <w:rFonts w:ascii="Times New Roman" w:hAnsi="Times New Roman"/>
        </w:rPr>
        <w:t>0</w:t>
      </w:r>
      <w:r w:rsidR="00B3245E">
        <w:rPr>
          <w:rFonts w:ascii="Times New Roman" w:hAnsi="Times New Roman"/>
        </w:rPr>
        <w:t>3</w:t>
      </w:r>
      <w:r w:rsidRPr="007C70C4">
        <w:rPr>
          <w:rFonts w:ascii="Times New Roman" w:hAnsi="Times New Roman"/>
        </w:rPr>
        <w:t>41</w:t>
      </w:r>
      <w:r w:rsidR="00DD5992">
        <w:rPr>
          <w:rFonts w:ascii="Times New Roman" w:hAnsi="Times New Roman"/>
        </w:rPr>
        <w:t xml:space="preserve"> </w:t>
      </w:r>
      <w:bookmarkEnd w:id="0"/>
      <w:r w:rsidR="00DD5992">
        <w:rPr>
          <w:rFonts w:ascii="Times New Roman" w:hAnsi="Times New Roman"/>
        </w:rPr>
        <w:t>(turpmāk – Zemes vienība)</w:t>
      </w:r>
      <w:r w:rsidRPr="0032455B">
        <w:rPr>
          <w:rFonts w:ascii="Times New Roman" w:hAnsi="Times New Roman"/>
        </w:rPr>
        <w:t xml:space="preserve">. </w:t>
      </w:r>
    </w:p>
    <w:p w14:paraId="7B2EEA1A" w14:textId="77777777" w:rsidR="00906AB9" w:rsidRPr="0032455B" w:rsidRDefault="00BF3416" w:rsidP="00906AB9">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un ar to saistītos apstākļus, tika konstatēts</w:t>
      </w:r>
      <w:r w:rsidRPr="0032455B">
        <w:rPr>
          <w:rFonts w:ascii="Times New Roman" w:hAnsi="Times New Roman"/>
          <w:sz w:val="24"/>
        </w:rPr>
        <w:t>:</w:t>
      </w:r>
    </w:p>
    <w:p w14:paraId="51D7DE5B" w14:textId="77777777" w:rsidR="00906AB9" w:rsidRPr="007C70C4" w:rsidRDefault="00BF3416" w:rsidP="00906AB9">
      <w:pPr>
        <w:pStyle w:val="BodyText"/>
        <w:numPr>
          <w:ilvl w:val="0"/>
          <w:numId w:val="4"/>
        </w:numPr>
        <w:spacing w:after="120"/>
        <w:rPr>
          <w:rFonts w:ascii="Times New Roman" w:hAnsi="Times New Roman"/>
          <w:sz w:val="24"/>
          <w:szCs w:val="24"/>
          <w:lang w:val="lv-LV"/>
        </w:rPr>
      </w:pPr>
      <w:bookmarkStart w:id="1" w:name="_Hlk144820065"/>
      <w:bookmarkStart w:id="2" w:name="_Hlk144893635"/>
      <w:r w:rsidRPr="00DD5992">
        <w:rPr>
          <w:rFonts w:ascii="Times New Roman" w:hAnsi="Times New Roman"/>
          <w:sz w:val="24"/>
          <w:szCs w:val="24"/>
          <w:lang w:val="lv-LV"/>
        </w:rPr>
        <w:t>Zemes vienība ietilpst nekustamā īpašuma “</w:t>
      </w:r>
      <w:r>
        <w:rPr>
          <w:rFonts w:ascii="Times New Roman" w:hAnsi="Times New Roman"/>
          <w:sz w:val="24"/>
          <w:szCs w:val="24"/>
          <w:lang w:val="lv-LV"/>
        </w:rPr>
        <w:t>Zābaki</w:t>
      </w:r>
      <w:r w:rsidRPr="00DD5992">
        <w:rPr>
          <w:rFonts w:ascii="Times New Roman" w:hAnsi="Times New Roman"/>
          <w:sz w:val="24"/>
          <w:szCs w:val="24"/>
          <w:lang w:val="lv-LV"/>
        </w:rPr>
        <w:t xml:space="preserve">” (kadastra Nr.8044 005 0141) sastāvā, kas ierakstīts </w:t>
      </w:r>
      <w:bookmarkEnd w:id="1"/>
      <w:r w:rsidRPr="007C70C4">
        <w:rPr>
          <w:rFonts w:ascii="Times New Roman" w:hAnsi="Times New Roman"/>
          <w:sz w:val="24"/>
          <w:szCs w:val="24"/>
          <w:lang w:val="lv-LV"/>
        </w:rPr>
        <w:t>Ādažu pagasta zemesgrāmatas nodalījumā Nr.</w:t>
      </w:r>
      <w:r w:rsidR="007224E4">
        <w:rPr>
          <w:rFonts w:ascii="Times New Roman" w:hAnsi="Times New Roman"/>
          <w:sz w:val="24"/>
          <w:szCs w:val="24"/>
          <w:lang w:val="lv-LV"/>
        </w:rPr>
        <w:t>385</w:t>
      </w:r>
      <w:r>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7224E4">
        <w:rPr>
          <w:rFonts w:ascii="Times New Roman" w:hAnsi="Times New Roman"/>
          <w:sz w:val="24"/>
          <w:szCs w:val="24"/>
          <w:lang w:val="lv-LV"/>
        </w:rPr>
        <w:t>abiem iesniedzējiem</w:t>
      </w:r>
      <w:r w:rsidR="0029013A">
        <w:rPr>
          <w:rFonts w:ascii="Times New Roman" w:hAnsi="Times New Roman"/>
          <w:sz w:val="24"/>
          <w:szCs w:val="24"/>
          <w:lang w:val="lv-LV"/>
        </w:rPr>
        <w:t xml:space="preserve"> kopīpašumā</w:t>
      </w:r>
      <w:r>
        <w:rPr>
          <w:rFonts w:ascii="Times New Roman" w:hAnsi="Times New Roman"/>
          <w:sz w:val="24"/>
          <w:szCs w:val="24"/>
          <w:lang w:val="lv-LV"/>
        </w:rPr>
        <w:t>;</w:t>
      </w:r>
      <w:r w:rsidRPr="0032455B">
        <w:rPr>
          <w:rFonts w:ascii="Times New Roman" w:hAnsi="Times New Roman"/>
          <w:sz w:val="24"/>
          <w:szCs w:val="24"/>
          <w:lang w:val="lv-LV"/>
        </w:rPr>
        <w:t xml:space="preserve"> </w:t>
      </w:r>
      <w:bookmarkEnd w:id="2"/>
    </w:p>
    <w:p w14:paraId="617A2D16" w14:textId="77777777" w:rsidR="00906AB9" w:rsidRPr="00F345FF" w:rsidRDefault="00BF3416" w:rsidP="00906AB9">
      <w:pPr>
        <w:pStyle w:val="BodyText"/>
        <w:numPr>
          <w:ilvl w:val="0"/>
          <w:numId w:val="4"/>
        </w:numPr>
        <w:spacing w:after="120"/>
        <w:rPr>
          <w:rFonts w:ascii="Times New Roman" w:hAnsi="Times New Roman"/>
          <w:sz w:val="24"/>
          <w:szCs w:val="24"/>
          <w:lang w:val="lv-LV"/>
        </w:rPr>
      </w:pPr>
      <w:r w:rsidRPr="002C2B0B">
        <w:rPr>
          <w:rFonts w:ascii="Times New Roman" w:hAnsi="Times New Roman"/>
          <w:sz w:val="24"/>
          <w:szCs w:val="22"/>
          <w:lang w:val="lv-LV"/>
        </w:rPr>
        <w:t>Saskaņā ar Ādažu novada teritorijas plānojumu</w:t>
      </w:r>
      <w:r w:rsidRPr="002C2B0B">
        <w:rPr>
          <w:rFonts w:ascii="Times New Roman" w:hAnsi="Times New Roman"/>
          <w:sz w:val="24"/>
          <w:szCs w:val="24"/>
          <w:lang w:val="lv-LV"/>
        </w:rPr>
        <w:t xml:space="preserve"> zemes vienība ar kadastra apzīmējumu 8044 004 0641 </w:t>
      </w:r>
      <w:r w:rsidRPr="002C2B0B">
        <w:rPr>
          <w:rFonts w:ascii="Times New Roman" w:hAnsi="Times New Roman"/>
          <w:sz w:val="24"/>
          <w:szCs w:val="22"/>
          <w:lang w:val="lv-LV"/>
        </w:rPr>
        <w:t xml:space="preserve">atrodas </w:t>
      </w:r>
      <w:r w:rsidR="00F345FF">
        <w:rPr>
          <w:rFonts w:ascii="Times New Roman" w:hAnsi="Times New Roman"/>
          <w:sz w:val="24"/>
          <w:szCs w:val="22"/>
          <w:lang w:val="lv-LV"/>
        </w:rPr>
        <w:t xml:space="preserve">Savrupmāju apbūves </w:t>
      </w:r>
      <w:r w:rsidRPr="002C2B0B">
        <w:rPr>
          <w:rFonts w:ascii="Times New Roman" w:hAnsi="Times New Roman"/>
          <w:sz w:val="24"/>
          <w:szCs w:val="22"/>
          <w:lang w:val="lv-LV"/>
        </w:rPr>
        <w:t>teritorijā (</w:t>
      </w:r>
      <w:proofErr w:type="spellStart"/>
      <w:r w:rsidR="00F345FF">
        <w:rPr>
          <w:rFonts w:ascii="Times New Roman" w:hAnsi="Times New Roman"/>
          <w:sz w:val="24"/>
          <w:szCs w:val="22"/>
          <w:lang w:val="lv-LV"/>
        </w:rPr>
        <w:t>DzS</w:t>
      </w:r>
      <w:proofErr w:type="spellEnd"/>
      <w:r w:rsidRPr="002C2B0B">
        <w:rPr>
          <w:rFonts w:ascii="Times New Roman" w:hAnsi="Times New Roman"/>
          <w:sz w:val="24"/>
          <w:szCs w:val="22"/>
          <w:lang w:val="lv-LV"/>
        </w:rPr>
        <w:t>)</w:t>
      </w:r>
      <w:r>
        <w:rPr>
          <w:rFonts w:ascii="Times New Roman" w:hAnsi="Times New Roman"/>
          <w:sz w:val="24"/>
          <w:szCs w:val="22"/>
          <w:lang w:val="lv-LV"/>
        </w:rPr>
        <w:t>.</w:t>
      </w:r>
    </w:p>
    <w:p w14:paraId="272091A4" w14:textId="77777777" w:rsidR="00DD5992" w:rsidRPr="00DD5992" w:rsidRDefault="00BF3416" w:rsidP="002B0CAB">
      <w:pPr>
        <w:pStyle w:val="ListParagraph"/>
        <w:numPr>
          <w:ilvl w:val="0"/>
          <w:numId w:val="4"/>
        </w:numPr>
        <w:jc w:val="both"/>
        <w:rPr>
          <w:rFonts w:ascii="Times New Roman" w:eastAsia="Times New Roman" w:hAnsi="Times New Roman" w:cs="Times New Roman"/>
          <w:szCs w:val="22"/>
        </w:rPr>
      </w:pPr>
      <w:r w:rsidRPr="00DD5992">
        <w:rPr>
          <w:rFonts w:ascii="Times New Roman" w:eastAsia="Times New Roman" w:hAnsi="Times New Roman" w:cs="Times New Roman"/>
          <w:szCs w:val="22"/>
        </w:rPr>
        <w:t xml:space="preserve">Zemes vienība atrodas detālplānojuma </w:t>
      </w:r>
      <w:bookmarkStart w:id="3" w:name="_Hlk160627088"/>
      <w:r w:rsidRPr="00DD5992">
        <w:rPr>
          <w:rFonts w:ascii="Times New Roman" w:eastAsia="Times New Roman" w:hAnsi="Times New Roman" w:cs="Times New Roman"/>
          <w:szCs w:val="22"/>
        </w:rPr>
        <w:t>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"Pēči", "Avotiņi", "Dienvidi" un "Pūpēži"</w:t>
      </w:r>
      <w:bookmarkEnd w:id="3"/>
      <w:r w:rsidRPr="00DD5992">
        <w:rPr>
          <w:rFonts w:ascii="Times New Roman" w:eastAsia="Times New Roman" w:hAnsi="Times New Roman" w:cs="Times New Roman"/>
          <w:szCs w:val="22"/>
        </w:rPr>
        <w:t xml:space="preserve"> (apstiprināts ar Ādažu novada domes 27.02.2007. lēmumu Nr.16 “Par detālplānojuma Ādažu novada 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“Dienvidi”, “Pūpēži”, “Pēči”, “Avotiņi” un daļai no nekustamā īpašuma “Ūdensrožu parks” apstiprināšanu un saistošo noteikumu Nr.5 “Par detālplānojuma Ādažu novada 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“Dienvidi”, “Pūpēži”, “Pēči”, “Avotiņi” un daļai no nekustamā īpašuma “Ūdensrožu parks” grafisko daļu un teritorijas izmantošanas un apbūves noteikumiem izdošanu” un Ādažu novada domes 27.02.2007. saistošajiem noteikumiem Nr.5 “Par detālplānojuma Ādažu novada 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“Dienvidi”, “Pūpēži”, “Pēči”, “Avotiņi” un daļai no nekustamā īpašuma “Ūdensrožu parks” grafisko daļu un teritorijas izmantošanas un apbūves noteikumiem”) teritorijā;</w:t>
      </w:r>
    </w:p>
    <w:p w14:paraId="27800297" w14:textId="77777777" w:rsidR="003649CB" w:rsidRDefault="00BF3416" w:rsidP="00077C8B">
      <w:pPr>
        <w:pStyle w:val="BodyText"/>
        <w:numPr>
          <w:ilvl w:val="0"/>
          <w:numId w:val="4"/>
        </w:numPr>
        <w:spacing w:before="120" w:after="120"/>
        <w:rPr>
          <w:rFonts w:ascii="Times New Roman" w:hAnsi="Times New Roman"/>
          <w:sz w:val="24"/>
          <w:szCs w:val="24"/>
          <w:lang w:val="lv-LV"/>
        </w:rPr>
      </w:pPr>
      <w:bookmarkStart w:id="4" w:name="_Hlk155354894"/>
      <w:r w:rsidRPr="003649CB">
        <w:rPr>
          <w:rFonts w:ascii="Times New Roman" w:hAnsi="Times New Roman"/>
          <w:sz w:val="24"/>
          <w:szCs w:val="24"/>
          <w:lang w:val="lv-LV"/>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sz w:val="24"/>
          <w:szCs w:val="24"/>
          <w:lang w:val="lv-LV"/>
        </w:rPr>
        <w:t>;</w:t>
      </w:r>
    </w:p>
    <w:p w14:paraId="74F035AA" w14:textId="77777777" w:rsidR="00F345FF" w:rsidRDefault="00BF3416" w:rsidP="00906AB9">
      <w:pPr>
        <w:pStyle w:val="BodyText"/>
        <w:numPr>
          <w:ilvl w:val="0"/>
          <w:numId w:val="4"/>
        </w:numPr>
        <w:spacing w:after="120"/>
        <w:rPr>
          <w:rFonts w:ascii="Times New Roman" w:hAnsi="Times New Roman"/>
          <w:sz w:val="24"/>
          <w:szCs w:val="24"/>
          <w:lang w:val="lv-LV"/>
        </w:rPr>
      </w:pPr>
      <w:r w:rsidRPr="002B0CAB">
        <w:rPr>
          <w:rFonts w:ascii="Times New Roman" w:hAnsi="Times New Roman"/>
          <w:sz w:val="24"/>
          <w:szCs w:val="24"/>
          <w:lang w:val="lv-LV"/>
        </w:rPr>
        <w:t>Teritorijas attīstības plānošanas likuma 12.panta treš</w:t>
      </w:r>
      <w:r>
        <w:rPr>
          <w:rFonts w:ascii="Times New Roman" w:hAnsi="Times New Roman"/>
          <w:sz w:val="24"/>
          <w:szCs w:val="24"/>
          <w:lang w:val="lv-LV"/>
        </w:rPr>
        <w:t>ā</w:t>
      </w:r>
      <w:r w:rsidRPr="002B0CAB">
        <w:rPr>
          <w:rFonts w:ascii="Times New Roman" w:hAnsi="Times New Roman"/>
          <w:sz w:val="24"/>
          <w:szCs w:val="24"/>
          <w:lang w:val="lv-LV"/>
        </w:rPr>
        <w:t xml:space="preserve"> daļ</w:t>
      </w:r>
      <w:bookmarkEnd w:id="4"/>
      <w:r>
        <w:rPr>
          <w:rFonts w:ascii="Times New Roman" w:hAnsi="Times New Roman"/>
          <w:sz w:val="24"/>
          <w:szCs w:val="24"/>
          <w:lang w:val="lv-LV"/>
        </w:rPr>
        <w:t>a</w:t>
      </w:r>
      <w:r w:rsidRPr="002B0CAB">
        <w:rPr>
          <w:rFonts w:ascii="Times New Roman" w:hAnsi="Times New Roman"/>
          <w:sz w:val="24"/>
          <w:szCs w:val="24"/>
          <w:lang w:val="lv-LV"/>
        </w:rPr>
        <w:t xml:space="preserve"> noteic, ka vietējā pašvaldība koordinē un uzrauga vietējās pašvaldības attīstības stratēģijas, attīstības programmas, teritorijas plānojuma, </w:t>
      </w:r>
      <w:proofErr w:type="spellStart"/>
      <w:r w:rsidRPr="002B0CAB">
        <w:rPr>
          <w:rFonts w:ascii="Times New Roman" w:hAnsi="Times New Roman"/>
          <w:sz w:val="24"/>
          <w:szCs w:val="24"/>
          <w:lang w:val="lv-LV"/>
        </w:rPr>
        <w:t>lokālplānojumu</w:t>
      </w:r>
      <w:proofErr w:type="spellEnd"/>
      <w:r w:rsidRPr="002B0CAB">
        <w:rPr>
          <w:rFonts w:ascii="Times New Roman" w:hAnsi="Times New Roman"/>
          <w:sz w:val="24"/>
          <w:szCs w:val="24"/>
          <w:lang w:val="lv-LV"/>
        </w:rPr>
        <w:t>, detālplānojumu un tematisko plānojumu īstenošanu;</w:t>
      </w:r>
    </w:p>
    <w:p w14:paraId="3E47C0A8" w14:textId="77777777" w:rsidR="002B0CAB" w:rsidRDefault="00BF3416" w:rsidP="00906AB9">
      <w:pPr>
        <w:pStyle w:val="BodyText"/>
        <w:numPr>
          <w:ilvl w:val="0"/>
          <w:numId w:val="4"/>
        </w:numPr>
        <w:spacing w:after="120"/>
        <w:rPr>
          <w:rFonts w:ascii="Times New Roman" w:hAnsi="Times New Roman"/>
          <w:sz w:val="24"/>
          <w:szCs w:val="24"/>
          <w:lang w:val="lv-LV"/>
        </w:rPr>
      </w:pPr>
      <w:r w:rsidRPr="003649CB">
        <w:rPr>
          <w:rFonts w:ascii="Times New Roman" w:hAnsi="Times New Roman"/>
          <w:sz w:val="24"/>
          <w:szCs w:val="24"/>
          <w:lang w:val="lv-LV"/>
        </w:rPr>
        <w:t xml:space="preserve">Zemes ierīcības likuma 8.panta pirmā daļa noteic, ka zemes ierīcības projektu izstrādā šādiem zemes ierīcības darbiem: 1) </w:t>
      </w:r>
      <w:proofErr w:type="spellStart"/>
      <w:r w:rsidRPr="003649CB">
        <w:rPr>
          <w:rFonts w:ascii="Times New Roman" w:hAnsi="Times New Roman"/>
          <w:sz w:val="24"/>
          <w:szCs w:val="24"/>
          <w:lang w:val="lv-LV"/>
        </w:rPr>
        <w:t>starpgabalu</w:t>
      </w:r>
      <w:proofErr w:type="spellEnd"/>
      <w:r w:rsidRPr="003649CB">
        <w:rPr>
          <w:rFonts w:ascii="Times New Roman" w:hAnsi="Times New Roman"/>
          <w:sz w:val="24"/>
          <w:szCs w:val="24"/>
          <w:lang w:val="lv-LV"/>
        </w:rPr>
        <w:t xml:space="preserve"> likvidēšanai vai daļu no zemes vienību apmaiņai, pārkārtojot zemes vienību robežas; 3) zemesgabalu (arī kopīpašumā esošo) sadalīšanai</w:t>
      </w:r>
      <w:r>
        <w:rPr>
          <w:rFonts w:ascii="Times New Roman" w:hAnsi="Times New Roman"/>
          <w:sz w:val="24"/>
          <w:szCs w:val="24"/>
          <w:lang w:val="lv-LV"/>
        </w:rPr>
        <w:t>;</w:t>
      </w:r>
    </w:p>
    <w:p w14:paraId="61B6B749" w14:textId="77777777" w:rsidR="003649CB" w:rsidRPr="002C2B0B" w:rsidRDefault="00BF3416" w:rsidP="00906AB9">
      <w:pPr>
        <w:pStyle w:val="BodyText"/>
        <w:numPr>
          <w:ilvl w:val="0"/>
          <w:numId w:val="4"/>
        </w:numPr>
        <w:spacing w:after="120"/>
        <w:rPr>
          <w:rFonts w:ascii="Times New Roman" w:hAnsi="Times New Roman"/>
          <w:sz w:val="24"/>
          <w:szCs w:val="24"/>
          <w:lang w:val="lv-LV"/>
        </w:rPr>
      </w:pPr>
      <w:r w:rsidRPr="003649CB">
        <w:rPr>
          <w:rFonts w:ascii="Times New Roman" w:hAnsi="Times New Roman"/>
          <w:sz w:val="24"/>
          <w:szCs w:val="24"/>
          <w:lang w:val="lv-LV"/>
        </w:rPr>
        <w:lastRenderedPageBreak/>
        <w:t>Zemes ierīcības likuma 9.panta otr</w:t>
      </w:r>
      <w:r>
        <w:rPr>
          <w:rFonts w:ascii="Times New Roman" w:hAnsi="Times New Roman"/>
          <w:sz w:val="24"/>
          <w:szCs w:val="24"/>
          <w:lang w:val="lv-LV"/>
        </w:rPr>
        <w:t>ā</w:t>
      </w:r>
      <w:r w:rsidRPr="003649CB">
        <w:rPr>
          <w:rFonts w:ascii="Times New Roman" w:hAnsi="Times New Roman"/>
          <w:sz w:val="24"/>
          <w:szCs w:val="24"/>
          <w:lang w:val="lv-LV"/>
        </w:rPr>
        <w:t xml:space="preserve"> daļ</w:t>
      </w:r>
      <w:r>
        <w:rPr>
          <w:rFonts w:ascii="Times New Roman" w:hAnsi="Times New Roman"/>
          <w:sz w:val="24"/>
          <w:szCs w:val="24"/>
          <w:lang w:val="lv-LV"/>
        </w:rPr>
        <w:t>a</w:t>
      </w:r>
      <w:r w:rsidRPr="003649CB">
        <w:rPr>
          <w:rFonts w:ascii="Times New Roman" w:hAnsi="Times New Roman"/>
          <w:sz w:val="24"/>
          <w:szCs w:val="24"/>
          <w:lang w:val="lv-LV"/>
        </w:rPr>
        <w:t xml:space="preserve">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39A24596" w14:textId="77777777" w:rsidR="00906AB9" w:rsidRPr="00DD5417" w:rsidRDefault="00BF3416" w:rsidP="00906AB9">
      <w:pPr>
        <w:pStyle w:val="BodyText"/>
        <w:spacing w:after="120"/>
        <w:rPr>
          <w:rFonts w:ascii="Times New Roman" w:hAnsi="Times New Roman"/>
          <w:sz w:val="24"/>
          <w:szCs w:val="24"/>
        </w:rPr>
      </w:pPr>
      <w:r w:rsidRPr="002F5EBC">
        <w:rPr>
          <w:rFonts w:ascii="Times New Roman" w:hAnsi="Times New Roman"/>
          <w:sz w:val="24"/>
          <w:szCs w:val="22"/>
          <w:lang w:val="lv-LV"/>
        </w:rPr>
        <w:t>pamatojoties uz Pašvaldību likuma 4.panta pirmās daļas 15.punktu un 10.panta pirmās daļas 21.punktu, Teritorijas attīstības plānošanas likuma 12.panta trešo daļu</w:t>
      </w:r>
      <w:r>
        <w:rPr>
          <w:rFonts w:ascii="Times New Roman" w:hAnsi="Times New Roman"/>
          <w:sz w:val="24"/>
          <w:szCs w:val="22"/>
          <w:lang w:val="lv-LV"/>
        </w:rPr>
        <w:t xml:space="preserve">, </w:t>
      </w:r>
      <w:r w:rsidRPr="002F5EBC">
        <w:rPr>
          <w:rFonts w:ascii="Times New Roman" w:hAnsi="Times New Roman"/>
          <w:sz w:val="24"/>
          <w:szCs w:val="22"/>
          <w:lang w:val="lv-LV"/>
        </w:rPr>
        <w:t xml:space="preserve">Zemes ierīcības likuma 8.panta pirmo daļu un 9.panta otro daļu, </w:t>
      </w:r>
      <w:r w:rsidRPr="00DD5417">
        <w:rPr>
          <w:rFonts w:ascii="Times New Roman" w:hAnsi="Times New Roman"/>
          <w:sz w:val="24"/>
          <w:szCs w:val="24"/>
        </w:rPr>
        <w:t>kā arī ņemot vērā, ka jautājums</w:t>
      </w:r>
      <w:r w:rsidRPr="00DD5417">
        <w:rPr>
          <w:rFonts w:ascii="Times New Roman" w:hAnsi="Times New Roman"/>
          <w:color w:val="FF0000"/>
          <w:sz w:val="24"/>
          <w:szCs w:val="24"/>
        </w:rPr>
        <w:t xml:space="preserve"> </w:t>
      </w:r>
      <w:r w:rsidRPr="00DD5417">
        <w:rPr>
          <w:rFonts w:ascii="Times New Roman" w:hAnsi="Times New Roman"/>
          <w:sz w:val="24"/>
          <w:szCs w:val="24"/>
        </w:rPr>
        <w:t>tika izskatīts un atbalstīts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 xml:space="preserve">komitejā </w:t>
      </w:r>
      <w:r>
        <w:rPr>
          <w:rFonts w:ascii="Times New Roman" w:hAnsi="Times New Roman"/>
          <w:sz w:val="24"/>
          <w:szCs w:val="24"/>
          <w:lang w:val="lv-LV"/>
        </w:rPr>
        <w:t>13.03</w:t>
      </w:r>
      <w:r w:rsidRPr="00DD5417">
        <w:rPr>
          <w:rFonts w:ascii="Times New Roman" w:hAnsi="Times New Roman"/>
          <w:sz w:val="24"/>
          <w:szCs w:val="24"/>
          <w:lang w:val="lv-LV"/>
        </w:rPr>
        <w:t>.202</w:t>
      </w:r>
      <w:r>
        <w:rPr>
          <w:rFonts w:ascii="Times New Roman" w:hAnsi="Times New Roman"/>
          <w:sz w:val="24"/>
          <w:szCs w:val="24"/>
          <w:lang w:val="lv-LV"/>
        </w:rPr>
        <w:t>4</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21544BB5" w14:textId="77777777" w:rsidR="00906AB9" w:rsidRPr="00406D47" w:rsidRDefault="00BF3416" w:rsidP="00906AB9">
      <w:pPr>
        <w:spacing w:after="120"/>
        <w:jc w:val="center"/>
        <w:rPr>
          <w:rFonts w:ascii="Times New Roman" w:hAnsi="Times New Roman"/>
          <w:b/>
        </w:rPr>
      </w:pPr>
      <w:r w:rsidRPr="00406D47">
        <w:rPr>
          <w:rFonts w:ascii="Times New Roman" w:hAnsi="Times New Roman"/>
          <w:b/>
        </w:rPr>
        <w:t>NOLEMJ:</w:t>
      </w:r>
    </w:p>
    <w:p w14:paraId="39E92BC8" w14:textId="77777777" w:rsidR="00906AB9" w:rsidRPr="00877520" w:rsidRDefault="00BF3416" w:rsidP="00906AB9">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 xml:space="preserve">Atļaut izstrādāt zemes ierīcības projektu </w:t>
      </w:r>
      <w:r w:rsidR="003649CB" w:rsidRPr="003649CB">
        <w:rPr>
          <w:rFonts w:ascii="Times New Roman" w:hAnsi="Times New Roman"/>
          <w:sz w:val="24"/>
          <w:szCs w:val="24"/>
          <w:lang w:val="lv-LV"/>
        </w:rPr>
        <w:t>kā papildinājumu detālplānojumam nekustamajiem īpašumiem "</w:t>
      </w:r>
      <w:proofErr w:type="spellStart"/>
      <w:r w:rsidR="003649CB" w:rsidRPr="003649CB">
        <w:rPr>
          <w:rFonts w:ascii="Times New Roman" w:hAnsi="Times New Roman"/>
          <w:sz w:val="24"/>
          <w:szCs w:val="24"/>
          <w:lang w:val="lv-LV"/>
        </w:rPr>
        <w:t>Ķurzuļi</w:t>
      </w:r>
      <w:proofErr w:type="spellEnd"/>
      <w:r w:rsidR="003649CB" w:rsidRPr="003649CB">
        <w:rPr>
          <w:rFonts w:ascii="Times New Roman" w:hAnsi="Times New Roman"/>
          <w:sz w:val="24"/>
          <w:szCs w:val="24"/>
          <w:lang w:val="lv-LV"/>
        </w:rPr>
        <w:t>", "Zābaki", "Pēči", "Avotiņi", "Dienvidi" un "Pūpēži"</w:t>
      </w:r>
      <w:r w:rsidR="003649CB">
        <w:rPr>
          <w:rFonts w:ascii="Times New Roman" w:hAnsi="Times New Roman"/>
          <w:sz w:val="24"/>
          <w:szCs w:val="24"/>
          <w:lang w:val="lv-LV"/>
        </w:rPr>
        <w:t xml:space="preserve"> </w:t>
      </w:r>
      <w:r>
        <w:rPr>
          <w:rFonts w:ascii="Times New Roman" w:hAnsi="Times New Roman"/>
          <w:sz w:val="24"/>
          <w:szCs w:val="24"/>
          <w:lang w:val="lv-LV"/>
        </w:rPr>
        <w:t xml:space="preserve">zemes vienībai </w:t>
      </w:r>
      <w:r w:rsidR="000309FB" w:rsidRPr="000309FB">
        <w:rPr>
          <w:rFonts w:ascii="Times New Roman" w:hAnsi="Times New Roman"/>
          <w:sz w:val="24"/>
          <w:szCs w:val="24"/>
          <w:lang w:val="lv-LV"/>
        </w:rPr>
        <w:t xml:space="preserve">Austrumu ielā 56, </w:t>
      </w:r>
      <w:proofErr w:type="spellStart"/>
      <w:r w:rsidR="000309FB" w:rsidRPr="000309FB">
        <w:rPr>
          <w:rFonts w:ascii="Times New Roman" w:hAnsi="Times New Roman"/>
          <w:sz w:val="24"/>
          <w:szCs w:val="24"/>
          <w:lang w:val="lv-LV"/>
        </w:rPr>
        <w:t>Kadagā</w:t>
      </w:r>
      <w:proofErr w:type="spellEnd"/>
      <w:r w:rsidR="000309FB" w:rsidRPr="000309FB">
        <w:rPr>
          <w:rFonts w:ascii="Times New Roman" w:hAnsi="Times New Roman"/>
          <w:sz w:val="24"/>
          <w:szCs w:val="24"/>
          <w:lang w:val="lv-LV"/>
        </w:rPr>
        <w:t>, Ādažu pagastā, Ādažu novadā, ar kadastra apzīmējumu 8044 005 0341</w:t>
      </w:r>
      <w:r w:rsidRPr="00877520">
        <w:rPr>
          <w:rFonts w:ascii="Times New Roman" w:hAnsi="Times New Roman"/>
          <w:sz w:val="24"/>
          <w:szCs w:val="24"/>
          <w:lang w:val="lv-LV"/>
        </w:rPr>
        <w:t xml:space="preserve">. </w:t>
      </w:r>
    </w:p>
    <w:p w14:paraId="41416701" w14:textId="77777777" w:rsidR="00906AB9" w:rsidRPr="00822008" w:rsidRDefault="00BF3416" w:rsidP="00906AB9">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051978EB" w14:textId="77777777" w:rsidR="00906AB9" w:rsidRPr="00060725" w:rsidRDefault="002E5822" w:rsidP="00906AB9">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 xml:space="preserve">Pašvaldības </w:t>
      </w:r>
      <w:r w:rsidR="00BF3416">
        <w:rPr>
          <w:rFonts w:ascii="Times New Roman" w:hAnsi="Times New Roman"/>
          <w:sz w:val="24"/>
          <w:szCs w:val="22"/>
          <w:lang w:val="lv-LV"/>
        </w:rPr>
        <w:t>Centrālās pārvaldes</w:t>
      </w:r>
      <w:r w:rsidR="002F5EBC">
        <w:rPr>
          <w:rFonts w:ascii="Times New Roman" w:hAnsi="Times New Roman"/>
          <w:sz w:val="24"/>
          <w:szCs w:val="22"/>
          <w:lang w:val="lv-LV"/>
        </w:rPr>
        <w:t xml:space="preserve"> </w:t>
      </w:r>
      <w:r w:rsidR="00BF3416">
        <w:rPr>
          <w:rFonts w:ascii="Times New Roman" w:hAnsi="Times New Roman"/>
          <w:sz w:val="24"/>
          <w:szCs w:val="22"/>
          <w:lang w:val="lv-LV"/>
        </w:rPr>
        <w:t>Teritorijas plānošanas nodaļa atbild par lēmuma izpildi.</w:t>
      </w:r>
    </w:p>
    <w:p w14:paraId="3D4083E5" w14:textId="77777777" w:rsidR="00906AB9" w:rsidRPr="008F26D2" w:rsidRDefault="00BF3416" w:rsidP="00906AB9">
      <w:pPr>
        <w:pStyle w:val="BodyText"/>
        <w:numPr>
          <w:ilvl w:val="0"/>
          <w:numId w:val="3"/>
        </w:numPr>
        <w:spacing w:after="120"/>
        <w:ind w:left="426" w:hanging="426"/>
        <w:rPr>
          <w:rFonts w:ascii="Times New Roman" w:hAnsi="Times New Roman"/>
          <w:sz w:val="24"/>
          <w:szCs w:val="24"/>
        </w:rPr>
      </w:pPr>
      <w:r w:rsidRPr="008F26D2">
        <w:rPr>
          <w:rFonts w:ascii="Times New Roman" w:hAnsi="Times New Roman"/>
          <w:sz w:val="24"/>
          <w:szCs w:val="24"/>
          <w:lang w:val="lv-LV"/>
        </w:rPr>
        <w:t>Pašvaldības izpilddirektora vietniecei veikt šī lēmuma izpildes kontroli.</w:t>
      </w:r>
    </w:p>
    <w:p w14:paraId="6F10CEB1" w14:textId="77777777" w:rsidR="00906AB9" w:rsidRPr="008F26D2" w:rsidRDefault="00BF3416" w:rsidP="00906AB9">
      <w:pPr>
        <w:pStyle w:val="BodyText"/>
        <w:numPr>
          <w:ilvl w:val="0"/>
          <w:numId w:val="3"/>
        </w:numPr>
        <w:spacing w:after="120"/>
        <w:ind w:left="426" w:hanging="426"/>
        <w:rPr>
          <w:rFonts w:ascii="Times New Roman" w:hAnsi="Times New Roman"/>
          <w:sz w:val="24"/>
          <w:szCs w:val="24"/>
        </w:rPr>
      </w:pPr>
      <w:r w:rsidRPr="00837C8B">
        <w:rPr>
          <w:rFonts w:ascii="Times New Roman" w:hAnsi="Times New Roman"/>
          <w:sz w:val="24"/>
          <w:szCs w:val="24"/>
        </w:rPr>
        <w:t>Lēmumu var pārsūdzēt Administratīvajā rajona tiesā, Baldones ielā 1A, Rīgā, viena mēneša laikā no tā spēkā stāšanās dienas.</w:t>
      </w:r>
    </w:p>
    <w:p w14:paraId="72D648B8" w14:textId="77777777" w:rsidR="00906AB9" w:rsidRPr="00406D47" w:rsidRDefault="00BF3416" w:rsidP="00906AB9">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21B0B4C1" w14:textId="77777777" w:rsidR="00906AB9" w:rsidRPr="00406D47" w:rsidRDefault="00BF3416" w:rsidP="00906AB9">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sidR="00E35402">
        <w:rPr>
          <w:rFonts w:ascii="Times New Roman" w:hAnsi="Times New Roman"/>
          <w:sz w:val="24"/>
          <w:szCs w:val="24"/>
          <w:lang w:val="lv-LV"/>
        </w:rPr>
        <w:t xml:space="preserve"> </w:t>
      </w:r>
      <w:r w:rsidR="000309FB">
        <w:rPr>
          <w:rFonts w:ascii="Times New Roman" w:hAnsi="Times New Roman"/>
          <w:sz w:val="24"/>
          <w:szCs w:val="24"/>
          <w:lang w:val="lv-LV"/>
        </w:rPr>
        <w:t xml:space="preserve">uz </w:t>
      </w:r>
      <w:r w:rsidR="00E35402">
        <w:rPr>
          <w:rFonts w:ascii="Times New Roman" w:hAnsi="Times New Roman"/>
          <w:sz w:val="24"/>
          <w:szCs w:val="24"/>
          <w:lang w:val="lv-LV"/>
        </w:rPr>
        <w:t>2</w:t>
      </w:r>
      <w:r w:rsidR="000309FB">
        <w:rPr>
          <w:rFonts w:ascii="Times New Roman" w:hAnsi="Times New Roman"/>
          <w:sz w:val="24"/>
          <w:szCs w:val="24"/>
          <w:lang w:val="lv-LV"/>
        </w:rPr>
        <w:t xml:space="preserve"> </w:t>
      </w:r>
      <w:proofErr w:type="spellStart"/>
      <w:r w:rsidR="00E35402">
        <w:rPr>
          <w:rFonts w:ascii="Times New Roman" w:hAnsi="Times New Roman"/>
          <w:sz w:val="24"/>
          <w:szCs w:val="24"/>
          <w:lang w:val="lv-LV"/>
        </w:rPr>
        <w:t>lp</w:t>
      </w:r>
      <w:proofErr w:type="spellEnd"/>
      <w:r w:rsidRPr="00406D47">
        <w:rPr>
          <w:rFonts w:ascii="Times New Roman" w:hAnsi="Times New Roman"/>
          <w:sz w:val="24"/>
          <w:szCs w:val="24"/>
          <w:lang w:val="lv-LV"/>
        </w:rPr>
        <w:t>.</w:t>
      </w:r>
    </w:p>
    <w:p w14:paraId="131317F9" w14:textId="77777777" w:rsidR="00906AB9" w:rsidRPr="00406D47" w:rsidRDefault="00BF3416" w:rsidP="00906AB9">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sidR="000309FB">
        <w:rPr>
          <w:rFonts w:ascii="Times New Roman" w:hAnsi="Times New Roman"/>
          <w:sz w:val="24"/>
          <w:szCs w:val="24"/>
          <w:lang w:val="lv-LV"/>
        </w:rPr>
        <w:t xml:space="preserve"> uz</w:t>
      </w:r>
      <w:r w:rsidR="00E35402">
        <w:rPr>
          <w:rFonts w:ascii="Times New Roman" w:hAnsi="Times New Roman"/>
          <w:sz w:val="24"/>
          <w:szCs w:val="24"/>
          <w:lang w:val="lv-LV"/>
        </w:rPr>
        <w:t xml:space="preserve"> 3</w:t>
      </w:r>
      <w:r w:rsidR="000309FB">
        <w:rPr>
          <w:rFonts w:ascii="Times New Roman" w:hAnsi="Times New Roman"/>
          <w:sz w:val="24"/>
          <w:szCs w:val="24"/>
          <w:lang w:val="lv-LV"/>
        </w:rPr>
        <w:t xml:space="preserve"> </w:t>
      </w:r>
      <w:proofErr w:type="spellStart"/>
      <w:r w:rsidR="00E35402">
        <w:rPr>
          <w:rFonts w:ascii="Times New Roman" w:hAnsi="Times New Roman"/>
          <w:sz w:val="24"/>
          <w:szCs w:val="24"/>
          <w:lang w:val="lv-LV"/>
        </w:rPr>
        <w:t>lp</w:t>
      </w:r>
      <w:proofErr w:type="spellEnd"/>
      <w:r w:rsidRPr="00406D47">
        <w:rPr>
          <w:rFonts w:ascii="Times New Roman" w:hAnsi="Times New Roman"/>
          <w:sz w:val="24"/>
          <w:szCs w:val="24"/>
          <w:lang w:val="lv-LV"/>
        </w:rPr>
        <w:t>.</w:t>
      </w:r>
    </w:p>
    <w:p w14:paraId="5E8B665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E25BB2" w14:textId="77777777" w:rsidR="00564CA6" w:rsidRDefault="00564CA6" w:rsidP="00BB16A4">
      <w:pPr>
        <w:jc w:val="both"/>
        <w:rPr>
          <w:rFonts w:ascii="Times New Roman" w:hAnsi="Times New Roman" w:cs="Times New Roman"/>
        </w:rPr>
      </w:pPr>
    </w:p>
    <w:p w14:paraId="1AE47CB4" w14:textId="77777777" w:rsidR="00BB16A4" w:rsidRPr="00564CA6" w:rsidRDefault="00BB16A4" w:rsidP="00BB16A4">
      <w:pPr>
        <w:jc w:val="both"/>
        <w:rPr>
          <w:rFonts w:ascii="Times New Roman" w:hAnsi="Times New Roman" w:cs="Times New Roman"/>
        </w:rPr>
      </w:pPr>
    </w:p>
    <w:p w14:paraId="4A90D257" w14:textId="77777777" w:rsidR="00564CA6" w:rsidRDefault="00BF341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0E2425A" w14:textId="77777777" w:rsidR="00147221" w:rsidRDefault="00147221" w:rsidP="00BB16A4">
      <w:pPr>
        <w:jc w:val="both"/>
        <w:rPr>
          <w:rFonts w:ascii="Times New Roman" w:hAnsi="Times New Roman" w:cs="Times New Roman"/>
          <w:noProof/>
        </w:rPr>
      </w:pPr>
    </w:p>
    <w:p w14:paraId="73183C00" w14:textId="77777777" w:rsidR="00564CA6" w:rsidRPr="00077C8B" w:rsidRDefault="00BF3416" w:rsidP="002E5822">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077C8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BE8F" w14:textId="77777777" w:rsidR="003B7ACC" w:rsidRDefault="003B7ACC">
      <w:r>
        <w:separator/>
      </w:r>
    </w:p>
  </w:endnote>
  <w:endnote w:type="continuationSeparator" w:id="0">
    <w:p w14:paraId="4A93E03D" w14:textId="77777777" w:rsidR="003B7ACC" w:rsidRDefault="003B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44963"/>
      <w:docPartObj>
        <w:docPartGallery w:val="Page Numbers (Bottom of Page)"/>
        <w:docPartUnique/>
      </w:docPartObj>
    </w:sdtPr>
    <w:sdtEndPr>
      <w:rPr>
        <w:rFonts w:ascii="Times New Roman" w:hAnsi="Times New Roman" w:cs="Times New Roman"/>
        <w:noProof/>
      </w:rPr>
    </w:sdtEndPr>
    <w:sdtContent>
      <w:p w14:paraId="608325A4" w14:textId="77777777" w:rsidR="005C7FA1" w:rsidRPr="005C7FA1" w:rsidRDefault="00BF341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247F34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D1A2" w14:textId="77777777" w:rsidR="005C7FA1" w:rsidRPr="005C7FA1" w:rsidRDefault="005C7FA1">
    <w:pPr>
      <w:pStyle w:val="Footer"/>
      <w:jc w:val="right"/>
      <w:rPr>
        <w:rFonts w:ascii="Times New Roman" w:hAnsi="Times New Roman" w:cs="Times New Roman"/>
      </w:rPr>
    </w:pPr>
  </w:p>
  <w:p w14:paraId="58021A0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B3A1" w14:textId="77777777" w:rsidR="003B7ACC" w:rsidRDefault="003B7ACC">
      <w:r>
        <w:separator/>
      </w:r>
    </w:p>
  </w:footnote>
  <w:footnote w:type="continuationSeparator" w:id="0">
    <w:p w14:paraId="5948DBF3" w14:textId="77777777" w:rsidR="003B7ACC" w:rsidRDefault="003B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29A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2B7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CA8E834">
      <w:start w:val="1"/>
      <w:numFmt w:val="decimal"/>
      <w:lvlText w:val="%1."/>
      <w:lvlJc w:val="left"/>
      <w:pPr>
        <w:ind w:left="720" w:hanging="360"/>
      </w:pPr>
      <w:rPr>
        <w:rFonts w:hint="default"/>
      </w:rPr>
    </w:lvl>
    <w:lvl w:ilvl="1" w:tplc="BDB44FC8" w:tentative="1">
      <w:start w:val="1"/>
      <w:numFmt w:val="lowerLetter"/>
      <w:lvlText w:val="%2."/>
      <w:lvlJc w:val="left"/>
      <w:pPr>
        <w:ind w:left="1440" w:hanging="360"/>
      </w:pPr>
    </w:lvl>
    <w:lvl w:ilvl="2" w:tplc="0ADA93DC" w:tentative="1">
      <w:start w:val="1"/>
      <w:numFmt w:val="lowerRoman"/>
      <w:lvlText w:val="%3."/>
      <w:lvlJc w:val="right"/>
      <w:pPr>
        <w:ind w:left="2160" w:hanging="180"/>
      </w:pPr>
    </w:lvl>
    <w:lvl w:ilvl="3" w:tplc="D884E7EE" w:tentative="1">
      <w:start w:val="1"/>
      <w:numFmt w:val="decimal"/>
      <w:lvlText w:val="%4."/>
      <w:lvlJc w:val="left"/>
      <w:pPr>
        <w:ind w:left="2880" w:hanging="360"/>
      </w:pPr>
    </w:lvl>
    <w:lvl w:ilvl="4" w:tplc="2F7E51CC" w:tentative="1">
      <w:start w:val="1"/>
      <w:numFmt w:val="lowerLetter"/>
      <w:lvlText w:val="%5."/>
      <w:lvlJc w:val="left"/>
      <w:pPr>
        <w:ind w:left="3600" w:hanging="360"/>
      </w:pPr>
    </w:lvl>
    <w:lvl w:ilvl="5" w:tplc="97841208" w:tentative="1">
      <w:start w:val="1"/>
      <w:numFmt w:val="lowerRoman"/>
      <w:lvlText w:val="%6."/>
      <w:lvlJc w:val="right"/>
      <w:pPr>
        <w:ind w:left="4320" w:hanging="180"/>
      </w:pPr>
    </w:lvl>
    <w:lvl w:ilvl="6" w:tplc="4042B574" w:tentative="1">
      <w:start w:val="1"/>
      <w:numFmt w:val="decimal"/>
      <w:lvlText w:val="%7."/>
      <w:lvlJc w:val="left"/>
      <w:pPr>
        <w:ind w:left="5040" w:hanging="360"/>
      </w:pPr>
    </w:lvl>
    <w:lvl w:ilvl="7" w:tplc="CF6C0894" w:tentative="1">
      <w:start w:val="1"/>
      <w:numFmt w:val="lowerLetter"/>
      <w:lvlText w:val="%8."/>
      <w:lvlJc w:val="left"/>
      <w:pPr>
        <w:ind w:left="5760" w:hanging="360"/>
      </w:pPr>
    </w:lvl>
    <w:lvl w:ilvl="8" w:tplc="65503D9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5EA1F72">
      <w:start w:val="1"/>
      <w:numFmt w:val="decimal"/>
      <w:lvlText w:val="%1."/>
      <w:lvlJc w:val="left"/>
      <w:pPr>
        <w:ind w:left="720" w:hanging="360"/>
      </w:pPr>
      <w:rPr>
        <w:rFonts w:hint="default"/>
      </w:rPr>
    </w:lvl>
    <w:lvl w:ilvl="1" w:tplc="D8747A98" w:tentative="1">
      <w:start w:val="1"/>
      <w:numFmt w:val="lowerLetter"/>
      <w:lvlText w:val="%2."/>
      <w:lvlJc w:val="left"/>
      <w:pPr>
        <w:ind w:left="1440" w:hanging="360"/>
      </w:pPr>
    </w:lvl>
    <w:lvl w:ilvl="2" w:tplc="77A69CB6" w:tentative="1">
      <w:start w:val="1"/>
      <w:numFmt w:val="lowerRoman"/>
      <w:lvlText w:val="%3."/>
      <w:lvlJc w:val="right"/>
      <w:pPr>
        <w:ind w:left="2160" w:hanging="180"/>
      </w:pPr>
    </w:lvl>
    <w:lvl w:ilvl="3" w:tplc="7B24AA58" w:tentative="1">
      <w:start w:val="1"/>
      <w:numFmt w:val="decimal"/>
      <w:lvlText w:val="%4."/>
      <w:lvlJc w:val="left"/>
      <w:pPr>
        <w:ind w:left="2880" w:hanging="360"/>
      </w:pPr>
    </w:lvl>
    <w:lvl w:ilvl="4" w:tplc="86D40F22" w:tentative="1">
      <w:start w:val="1"/>
      <w:numFmt w:val="lowerLetter"/>
      <w:lvlText w:val="%5."/>
      <w:lvlJc w:val="left"/>
      <w:pPr>
        <w:ind w:left="3600" w:hanging="360"/>
      </w:pPr>
    </w:lvl>
    <w:lvl w:ilvl="5" w:tplc="0BECCD94" w:tentative="1">
      <w:start w:val="1"/>
      <w:numFmt w:val="lowerRoman"/>
      <w:lvlText w:val="%6."/>
      <w:lvlJc w:val="right"/>
      <w:pPr>
        <w:ind w:left="4320" w:hanging="180"/>
      </w:pPr>
    </w:lvl>
    <w:lvl w:ilvl="6" w:tplc="3190C36E" w:tentative="1">
      <w:start w:val="1"/>
      <w:numFmt w:val="decimal"/>
      <w:lvlText w:val="%7."/>
      <w:lvlJc w:val="left"/>
      <w:pPr>
        <w:ind w:left="5040" w:hanging="360"/>
      </w:pPr>
    </w:lvl>
    <w:lvl w:ilvl="7" w:tplc="CAD609C8" w:tentative="1">
      <w:start w:val="1"/>
      <w:numFmt w:val="lowerLetter"/>
      <w:lvlText w:val="%8."/>
      <w:lvlJc w:val="left"/>
      <w:pPr>
        <w:ind w:left="5760" w:hanging="360"/>
      </w:pPr>
    </w:lvl>
    <w:lvl w:ilvl="8" w:tplc="B122F27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745A146E">
      <w:start w:val="1"/>
      <w:numFmt w:val="decimal"/>
      <w:lvlText w:val="%1."/>
      <w:lvlJc w:val="left"/>
      <w:pPr>
        <w:ind w:left="720" w:hanging="360"/>
      </w:pPr>
      <w:rPr>
        <w:rFonts w:hint="default"/>
        <w:b w:val="0"/>
        <w:i w:val="0"/>
        <w:sz w:val="22"/>
      </w:rPr>
    </w:lvl>
    <w:lvl w:ilvl="1" w:tplc="42D41C28" w:tentative="1">
      <w:start w:val="1"/>
      <w:numFmt w:val="lowerLetter"/>
      <w:lvlText w:val="%2."/>
      <w:lvlJc w:val="left"/>
      <w:pPr>
        <w:ind w:left="1440" w:hanging="360"/>
      </w:pPr>
    </w:lvl>
    <w:lvl w:ilvl="2" w:tplc="989AE62A" w:tentative="1">
      <w:start w:val="1"/>
      <w:numFmt w:val="lowerRoman"/>
      <w:lvlText w:val="%3."/>
      <w:lvlJc w:val="right"/>
      <w:pPr>
        <w:ind w:left="2160" w:hanging="180"/>
      </w:pPr>
    </w:lvl>
    <w:lvl w:ilvl="3" w:tplc="922A0186" w:tentative="1">
      <w:start w:val="1"/>
      <w:numFmt w:val="decimal"/>
      <w:lvlText w:val="%4."/>
      <w:lvlJc w:val="left"/>
      <w:pPr>
        <w:ind w:left="2880" w:hanging="360"/>
      </w:pPr>
    </w:lvl>
    <w:lvl w:ilvl="4" w:tplc="E098DC54" w:tentative="1">
      <w:start w:val="1"/>
      <w:numFmt w:val="lowerLetter"/>
      <w:lvlText w:val="%5."/>
      <w:lvlJc w:val="left"/>
      <w:pPr>
        <w:ind w:left="3600" w:hanging="360"/>
      </w:pPr>
    </w:lvl>
    <w:lvl w:ilvl="5" w:tplc="00F28F22" w:tentative="1">
      <w:start w:val="1"/>
      <w:numFmt w:val="lowerRoman"/>
      <w:lvlText w:val="%6."/>
      <w:lvlJc w:val="right"/>
      <w:pPr>
        <w:ind w:left="4320" w:hanging="180"/>
      </w:pPr>
    </w:lvl>
    <w:lvl w:ilvl="6" w:tplc="8474EB62" w:tentative="1">
      <w:start w:val="1"/>
      <w:numFmt w:val="decimal"/>
      <w:lvlText w:val="%7."/>
      <w:lvlJc w:val="left"/>
      <w:pPr>
        <w:ind w:left="5040" w:hanging="360"/>
      </w:pPr>
    </w:lvl>
    <w:lvl w:ilvl="7" w:tplc="B846D5B6" w:tentative="1">
      <w:start w:val="1"/>
      <w:numFmt w:val="lowerLetter"/>
      <w:lvlText w:val="%8."/>
      <w:lvlJc w:val="left"/>
      <w:pPr>
        <w:ind w:left="5760" w:hanging="360"/>
      </w:pPr>
    </w:lvl>
    <w:lvl w:ilvl="8" w:tplc="53CC0B9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4"/>
  </w:num>
  <w:num w:numId="2" w16cid:durableId="1964530278">
    <w:abstractNumId w:val="1"/>
  </w:num>
  <w:num w:numId="3" w16cid:durableId="1593122634">
    <w:abstractNumId w:val="2"/>
  </w:num>
  <w:num w:numId="4" w16cid:durableId="140001321">
    <w:abstractNumId w:val="3"/>
  </w:num>
  <w:num w:numId="5" w16cid:durableId="434056256">
    <w:abstractNumId w:val="0"/>
  </w:num>
  <w:num w:numId="6" w16cid:durableId="160283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9FB"/>
    <w:rsid w:val="00060725"/>
    <w:rsid w:val="00070E3F"/>
    <w:rsid w:val="00077C8B"/>
    <w:rsid w:val="00147221"/>
    <w:rsid w:val="00195A73"/>
    <w:rsid w:val="00231C03"/>
    <w:rsid w:val="0025391B"/>
    <w:rsid w:val="0029013A"/>
    <w:rsid w:val="00297558"/>
    <w:rsid w:val="002B0CAB"/>
    <w:rsid w:val="002C2B0B"/>
    <w:rsid w:val="002E5822"/>
    <w:rsid w:val="002F5EBC"/>
    <w:rsid w:val="0032455B"/>
    <w:rsid w:val="00332311"/>
    <w:rsid w:val="00351D48"/>
    <w:rsid w:val="003649CB"/>
    <w:rsid w:val="00396D7D"/>
    <w:rsid w:val="003B78AB"/>
    <w:rsid w:val="003B7ACC"/>
    <w:rsid w:val="003E2890"/>
    <w:rsid w:val="00406D47"/>
    <w:rsid w:val="0044765C"/>
    <w:rsid w:val="004A2B9B"/>
    <w:rsid w:val="004C68D4"/>
    <w:rsid w:val="004D516C"/>
    <w:rsid w:val="0052523E"/>
    <w:rsid w:val="0053073B"/>
    <w:rsid w:val="00543508"/>
    <w:rsid w:val="00564CA6"/>
    <w:rsid w:val="005C1C05"/>
    <w:rsid w:val="005C7FA1"/>
    <w:rsid w:val="00617AAC"/>
    <w:rsid w:val="0068775C"/>
    <w:rsid w:val="00693F05"/>
    <w:rsid w:val="006D3451"/>
    <w:rsid w:val="007224E4"/>
    <w:rsid w:val="0074092B"/>
    <w:rsid w:val="007B4DDB"/>
    <w:rsid w:val="007B57A2"/>
    <w:rsid w:val="007C70C4"/>
    <w:rsid w:val="00822008"/>
    <w:rsid w:val="008257F8"/>
    <w:rsid w:val="00830070"/>
    <w:rsid w:val="00837C8B"/>
    <w:rsid w:val="00877520"/>
    <w:rsid w:val="008F26D2"/>
    <w:rsid w:val="00906AB9"/>
    <w:rsid w:val="009139A1"/>
    <w:rsid w:val="00993CA0"/>
    <w:rsid w:val="00996740"/>
    <w:rsid w:val="009A3989"/>
    <w:rsid w:val="00A52B04"/>
    <w:rsid w:val="00B2602B"/>
    <w:rsid w:val="00B3245E"/>
    <w:rsid w:val="00B36CD4"/>
    <w:rsid w:val="00B45465"/>
    <w:rsid w:val="00BB16A4"/>
    <w:rsid w:val="00BF3416"/>
    <w:rsid w:val="00C9477C"/>
    <w:rsid w:val="00D86969"/>
    <w:rsid w:val="00D91E0C"/>
    <w:rsid w:val="00DD5417"/>
    <w:rsid w:val="00DD5992"/>
    <w:rsid w:val="00E320BB"/>
    <w:rsid w:val="00E35402"/>
    <w:rsid w:val="00E52DA2"/>
    <w:rsid w:val="00E75D8D"/>
    <w:rsid w:val="00F345F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831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06AB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06AB9"/>
    <w:rPr>
      <w:rFonts w:ascii="Arial" w:eastAsia="Times New Roman" w:hAnsi="Arial" w:cs="Times New Roman"/>
      <w:sz w:val="20"/>
      <w:szCs w:val="20"/>
      <w:lang w:val="x-none"/>
    </w:rPr>
  </w:style>
  <w:style w:type="character" w:styleId="Hyperlink">
    <w:name w:val="Hyperlink"/>
    <w:basedOn w:val="DefaultParagraphFont"/>
    <w:uiPriority w:val="99"/>
    <w:unhideWhenUsed/>
    <w:rsid w:val="00906AB9"/>
    <w:rPr>
      <w:color w:val="0563C1" w:themeColor="hyperlink"/>
      <w:u w:val="single"/>
    </w:rPr>
  </w:style>
  <w:style w:type="paragraph" w:styleId="Revision">
    <w:name w:val="Revision"/>
    <w:hidden/>
    <w:uiPriority w:val="99"/>
    <w:semiHidden/>
    <w:rsid w:val="005C1C05"/>
  </w:style>
  <w:style w:type="character" w:styleId="UnresolvedMention">
    <w:name w:val="Unresolved Mention"/>
    <w:basedOn w:val="DefaultParagraphFont"/>
    <w:uiPriority w:val="99"/>
    <w:semiHidden/>
    <w:unhideWhenUsed/>
    <w:rsid w:val="005C1C05"/>
    <w:rPr>
      <w:color w:val="605E5C"/>
      <w:shd w:val="clear" w:color="auto" w:fill="E1DFDD"/>
    </w:rPr>
  </w:style>
  <w:style w:type="paragraph" w:styleId="ListParagraph">
    <w:name w:val="List Paragraph"/>
    <w:basedOn w:val="Normal"/>
    <w:uiPriority w:val="34"/>
    <w:qFormat/>
    <w:rsid w:val="00DD5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2770</Words>
  <Characters>1579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2024-03-30T12:48:00Z</dcterms:created>
  <dcterms:modified xsi:type="dcterms:W3CDTF">2024-04-04T15:22:00Z</dcterms:modified>
</cp:coreProperties>
</file>