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4B236" w14:textId="77777777" w:rsidR="00DC07D0" w:rsidRDefault="00DC07D0" w:rsidP="00DC07D0">
      <w:pPr>
        <w:jc w:val="right"/>
      </w:pPr>
      <w:r w:rsidRPr="009C4D87">
        <w:t xml:space="preserve">PROJEKTS </w:t>
      </w:r>
    </w:p>
    <w:p w14:paraId="54A137C2" w14:textId="104E1612" w:rsidR="00DC07D0" w:rsidRPr="009C4D87" w:rsidRDefault="00DC07D0" w:rsidP="00DC07D0">
      <w:pPr>
        <w:jc w:val="right"/>
      </w:pPr>
      <w:r w:rsidRPr="009C4D87">
        <w:t xml:space="preserve">uz </w:t>
      </w:r>
      <w:r>
        <w:t xml:space="preserve">  </w:t>
      </w:r>
      <w:r w:rsidR="004507ED">
        <w:t>11</w:t>
      </w:r>
      <w:r w:rsidR="000E03B6">
        <w:t>.</w:t>
      </w:r>
      <w:r w:rsidR="00BA60A6">
        <w:t>0</w:t>
      </w:r>
      <w:r w:rsidR="00F63907">
        <w:t>3</w:t>
      </w:r>
      <w:r w:rsidRPr="009C4D87">
        <w:t>.202</w:t>
      </w:r>
      <w:r w:rsidR="00BA60A6">
        <w:t>4</w:t>
      </w:r>
      <w:r w:rsidRPr="009C4D87">
        <w:t>.</w:t>
      </w:r>
    </w:p>
    <w:p w14:paraId="36DDB9D1" w14:textId="3D8A4813" w:rsidR="00DC07D0" w:rsidRPr="009C4D87" w:rsidRDefault="00DC07D0" w:rsidP="00DC07D0">
      <w:pPr>
        <w:jc w:val="right"/>
      </w:pPr>
      <w:r w:rsidRPr="009C4D87">
        <w:t xml:space="preserve">domē – </w:t>
      </w:r>
      <w:r w:rsidR="007D1FD8">
        <w:t>2</w:t>
      </w:r>
      <w:r w:rsidR="00F63907">
        <w:t>8</w:t>
      </w:r>
      <w:r w:rsidRPr="009C4D87">
        <w:t>.</w:t>
      </w:r>
      <w:r w:rsidR="00BA60A6">
        <w:t>0</w:t>
      </w:r>
      <w:r w:rsidR="004507ED">
        <w:t>3</w:t>
      </w:r>
      <w:r w:rsidRPr="009C4D87">
        <w:t>.202</w:t>
      </w:r>
      <w:r w:rsidR="00BA60A6">
        <w:t>4</w:t>
      </w:r>
      <w:r w:rsidRPr="009C4D87">
        <w:t>.</w:t>
      </w:r>
    </w:p>
    <w:p w14:paraId="72639B50" w14:textId="688BFA4A" w:rsidR="00BE2795" w:rsidRDefault="00DC07D0" w:rsidP="00DC07D0">
      <w:pPr>
        <w:jc w:val="right"/>
      </w:pPr>
      <w:r w:rsidRPr="009C4D87">
        <w:t>sagatavotājs</w:t>
      </w:r>
      <w:r>
        <w:t xml:space="preserve"> </w:t>
      </w:r>
      <w:r w:rsidR="001859F6">
        <w:t>un zi</w:t>
      </w:r>
      <w:r w:rsidR="00F63907">
        <w:t>ņot</w:t>
      </w:r>
      <w:r w:rsidR="001859F6">
        <w:t xml:space="preserve">ājs </w:t>
      </w:r>
      <w:r w:rsidR="00316795">
        <w:t xml:space="preserve">E. </w:t>
      </w:r>
      <w:r w:rsidR="00BE2795">
        <w:t>Kāpa</w:t>
      </w:r>
    </w:p>
    <w:p w14:paraId="732E681B" w14:textId="2D5EFDD4" w:rsidR="00DC07D0" w:rsidRPr="009C4D87" w:rsidRDefault="00DC07D0" w:rsidP="00DC07D0">
      <w:pPr>
        <w:jc w:val="right"/>
      </w:pPr>
    </w:p>
    <w:p w14:paraId="565CC433" w14:textId="77777777" w:rsidR="00DC07D0" w:rsidRPr="00171026" w:rsidRDefault="00DC07D0" w:rsidP="00DC07D0">
      <w:pPr>
        <w:jc w:val="center"/>
        <w:rPr>
          <w:rFonts w:eastAsia="Times New Roman"/>
          <w:bCs/>
        </w:rPr>
      </w:pPr>
    </w:p>
    <w:p w14:paraId="5203F57B" w14:textId="3FDFC40D" w:rsidR="0044383F" w:rsidRDefault="0044383F" w:rsidP="0044383F">
      <w:pPr>
        <w:jc w:val="right"/>
      </w:pPr>
    </w:p>
    <w:p w14:paraId="0670F34E" w14:textId="77777777" w:rsidR="00DC07D0" w:rsidRPr="00455256" w:rsidRDefault="00DC07D0" w:rsidP="0044383F">
      <w:pPr>
        <w:jc w:val="right"/>
      </w:pPr>
    </w:p>
    <w:p w14:paraId="7CED459F" w14:textId="77777777" w:rsidR="0044383F" w:rsidRPr="00455256" w:rsidRDefault="0044383F" w:rsidP="0044383F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 w:rsidRPr="00455256">
        <w:rPr>
          <w:rFonts w:ascii="Times New Roman" w:hAnsi="Times New Roman"/>
          <w:b/>
          <w:bCs/>
          <w:sz w:val="24"/>
          <w:szCs w:val="24"/>
        </w:rPr>
        <w:t>PROTOKOLLĒMUMS</w:t>
      </w:r>
    </w:p>
    <w:p w14:paraId="3594F214" w14:textId="77777777" w:rsidR="0044383F" w:rsidRPr="00455256" w:rsidRDefault="0044383F" w:rsidP="0044383F">
      <w:pPr>
        <w:pStyle w:val="BodyText"/>
        <w:rPr>
          <w:rFonts w:ascii="Times New Roman" w:hAnsi="Times New Roman"/>
          <w:sz w:val="24"/>
          <w:szCs w:val="24"/>
        </w:rPr>
      </w:pPr>
      <w:r w:rsidRPr="00455256">
        <w:rPr>
          <w:rFonts w:ascii="Times New Roman" w:hAnsi="Times New Roman"/>
          <w:sz w:val="24"/>
          <w:szCs w:val="24"/>
        </w:rPr>
        <w:tab/>
      </w:r>
    </w:p>
    <w:p w14:paraId="6128CC94" w14:textId="77777777" w:rsidR="00477087" w:rsidRPr="00455256" w:rsidRDefault="00477087" w:rsidP="00477087">
      <w:pPr>
        <w:jc w:val="center"/>
        <w:rPr>
          <w:b/>
        </w:rPr>
      </w:pPr>
      <w:r w:rsidRPr="00455256">
        <w:rPr>
          <w:b/>
          <w:highlight w:val="yellow"/>
        </w:rPr>
        <w:t>0</w:t>
      </w:r>
      <w:r w:rsidRPr="00455256">
        <w:rPr>
          <w:b/>
        </w:rPr>
        <w:t>.§</w:t>
      </w:r>
    </w:p>
    <w:p w14:paraId="753D2A92" w14:textId="167C7E64" w:rsidR="00477087" w:rsidRPr="00455256" w:rsidRDefault="00477087" w:rsidP="00477087">
      <w:pPr>
        <w:jc w:val="center"/>
        <w:rPr>
          <w:b/>
        </w:rPr>
      </w:pPr>
      <w:r w:rsidRPr="00455256">
        <w:rPr>
          <w:b/>
        </w:rPr>
        <w:t xml:space="preserve">Par </w:t>
      </w:r>
      <w:r w:rsidR="007D1FD8">
        <w:rPr>
          <w:b/>
        </w:rPr>
        <w:t xml:space="preserve">izmaiņām </w:t>
      </w:r>
      <w:r w:rsidR="00F21D9D">
        <w:rPr>
          <w:b/>
        </w:rPr>
        <w:t xml:space="preserve">Iepirkumu </w:t>
      </w:r>
      <w:r w:rsidR="007D1FD8">
        <w:rPr>
          <w:b/>
        </w:rPr>
        <w:t>komi</w:t>
      </w:r>
      <w:r w:rsidR="00F21D9D">
        <w:rPr>
          <w:b/>
        </w:rPr>
        <w:t>sijas</w:t>
      </w:r>
      <w:r w:rsidR="007D1FD8">
        <w:rPr>
          <w:b/>
        </w:rPr>
        <w:t xml:space="preserve"> sastāvā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477087" w:rsidRPr="00455256" w14:paraId="2D58687B" w14:textId="77777777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9716F4" w14:textId="6C5B85FC" w:rsidR="00477087" w:rsidRPr="00455256" w:rsidRDefault="00477087">
            <w:pPr>
              <w:pStyle w:val="ListParagraph"/>
              <w:spacing w:after="120"/>
              <w:ind w:left="0"/>
              <w:jc w:val="center"/>
            </w:pPr>
            <w:r w:rsidRPr="00455256">
              <w:t xml:space="preserve"> (</w:t>
            </w:r>
            <w:proofErr w:type="spellStart"/>
            <w:r w:rsidR="00F6480E">
              <w:t>E.</w:t>
            </w:r>
            <w:r w:rsidR="00883316">
              <w:t>Kāpa</w:t>
            </w:r>
            <w:proofErr w:type="spellEnd"/>
            <w:r w:rsidRPr="00455256">
              <w:t>)</w:t>
            </w:r>
          </w:p>
        </w:tc>
      </w:tr>
    </w:tbl>
    <w:p w14:paraId="1E4353B1" w14:textId="77777777" w:rsidR="00411954" w:rsidRPr="00455256" w:rsidRDefault="00411954" w:rsidP="001E7479">
      <w:pPr>
        <w:jc w:val="center"/>
        <w:rPr>
          <w:b/>
        </w:rPr>
      </w:pPr>
    </w:p>
    <w:p w14:paraId="1FE5F326" w14:textId="565DA1B5" w:rsidR="00356786" w:rsidRDefault="00356786" w:rsidP="005E7E91">
      <w:pPr>
        <w:spacing w:after="120"/>
        <w:jc w:val="both"/>
        <w:rPr>
          <w:szCs w:val="23"/>
        </w:rPr>
      </w:pPr>
      <w:r>
        <w:rPr>
          <w:szCs w:val="23"/>
        </w:rPr>
        <w:t xml:space="preserve">Saskaņā Ādažu novada domes 2021. gada 27. jūlija lēmumu Nr. 20 “Par Ādažu novada pašvaldības iepirkumu komisijas sastāva apstiprināšanu”, dome ir apstiprinājumu pašvaldības Iepirkumu komisiju (turpmāk – Komisija) 7 locekļu sastāvā.  </w:t>
      </w:r>
    </w:p>
    <w:p w14:paraId="761675DA" w14:textId="290034BE" w:rsidR="00356786" w:rsidRDefault="00356786" w:rsidP="005E7E91">
      <w:pPr>
        <w:spacing w:after="120"/>
        <w:jc w:val="both"/>
        <w:rPr>
          <w:szCs w:val="23"/>
        </w:rPr>
      </w:pPr>
      <w:r>
        <w:rPr>
          <w:szCs w:val="23"/>
        </w:rPr>
        <w:t>Publisko iepirkumu likuma 26. pant</w:t>
      </w:r>
      <w:r w:rsidR="003E1000">
        <w:rPr>
          <w:szCs w:val="23"/>
        </w:rPr>
        <w:t xml:space="preserve">a pirmā daļa </w:t>
      </w:r>
      <w:r>
        <w:rPr>
          <w:szCs w:val="23"/>
        </w:rPr>
        <w:t xml:space="preserve">nosaka, ka </w:t>
      </w:r>
      <w:r w:rsidR="003E1000">
        <w:rPr>
          <w:szCs w:val="23"/>
        </w:rPr>
        <w:t>K</w:t>
      </w:r>
      <w:r w:rsidRPr="00356786">
        <w:rPr>
          <w:szCs w:val="23"/>
        </w:rPr>
        <w:t xml:space="preserve">omisija lēmumus pieņem sēdēs. </w:t>
      </w:r>
      <w:r w:rsidR="003E1000">
        <w:rPr>
          <w:szCs w:val="23"/>
        </w:rPr>
        <w:t>K</w:t>
      </w:r>
      <w:r w:rsidRPr="00356786">
        <w:rPr>
          <w:szCs w:val="23"/>
        </w:rPr>
        <w:t xml:space="preserve">omisija ir lemttiesīga, ja tās sēdē piedalās vismaz divas trešdaļas </w:t>
      </w:r>
      <w:r w:rsidR="003E1000">
        <w:rPr>
          <w:szCs w:val="23"/>
        </w:rPr>
        <w:t>K</w:t>
      </w:r>
      <w:r w:rsidRPr="00356786">
        <w:rPr>
          <w:szCs w:val="23"/>
        </w:rPr>
        <w:t>omisijas locekļu</w:t>
      </w:r>
      <w:r w:rsidR="003E1000">
        <w:rPr>
          <w:szCs w:val="23"/>
        </w:rPr>
        <w:t>, bet</w:t>
      </w:r>
      <w:r w:rsidR="003E1000" w:rsidRPr="003E1000">
        <w:rPr>
          <w:szCs w:val="23"/>
        </w:rPr>
        <w:t xml:space="preserve"> ne mazāk kā trīs locekļi</w:t>
      </w:r>
      <w:r w:rsidR="003E1000">
        <w:rPr>
          <w:szCs w:val="23"/>
        </w:rPr>
        <w:t>.</w:t>
      </w:r>
    </w:p>
    <w:p w14:paraId="350334D8" w14:textId="217C42F1" w:rsidR="00356786" w:rsidRDefault="00356786" w:rsidP="005E7E91">
      <w:pPr>
        <w:spacing w:after="120"/>
        <w:jc w:val="both"/>
        <w:rPr>
          <w:szCs w:val="23"/>
        </w:rPr>
      </w:pPr>
      <w:r>
        <w:rPr>
          <w:szCs w:val="23"/>
        </w:rPr>
        <w:t xml:space="preserve">Ņemot vērā, ka Komisijas locekle Alīna Liepiņa – Jākobsone atrodas </w:t>
      </w:r>
      <w:r w:rsidR="003E1000">
        <w:rPr>
          <w:szCs w:val="23"/>
        </w:rPr>
        <w:t xml:space="preserve">attaisnotā </w:t>
      </w:r>
      <w:r>
        <w:rPr>
          <w:szCs w:val="23"/>
        </w:rPr>
        <w:t xml:space="preserve">ilgstošā prombūtnē un </w:t>
      </w:r>
      <w:r w:rsidR="003E1000">
        <w:rPr>
          <w:szCs w:val="23"/>
        </w:rPr>
        <w:t xml:space="preserve">Komisijas locekļa pienākumus </w:t>
      </w:r>
      <w:r>
        <w:rPr>
          <w:szCs w:val="23"/>
        </w:rPr>
        <w:t>ne</w:t>
      </w:r>
      <w:r w:rsidR="003E1000">
        <w:rPr>
          <w:szCs w:val="23"/>
        </w:rPr>
        <w:t xml:space="preserve">veiks </w:t>
      </w:r>
      <w:r>
        <w:rPr>
          <w:szCs w:val="23"/>
        </w:rPr>
        <w:t xml:space="preserve">līdz 2025. gada </w:t>
      </w:r>
      <w:r w:rsidR="004507ED">
        <w:rPr>
          <w:szCs w:val="23"/>
        </w:rPr>
        <w:t xml:space="preserve">rudenim, </w:t>
      </w:r>
      <w:r>
        <w:rPr>
          <w:szCs w:val="23"/>
        </w:rPr>
        <w:t xml:space="preserve"> Komisija šobrīd darbojas 6 </w:t>
      </w:r>
      <w:r w:rsidR="00316795">
        <w:rPr>
          <w:szCs w:val="23"/>
        </w:rPr>
        <w:t>komisijas locekļu</w:t>
      </w:r>
      <w:r>
        <w:rPr>
          <w:szCs w:val="23"/>
        </w:rPr>
        <w:t xml:space="preserve"> sastāvā.</w:t>
      </w:r>
    </w:p>
    <w:p w14:paraId="0BEF256D" w14:textId="362A5D3C" w:rsidR="001859F6" w:rsidRDefault="003E1000" w:rsidP="005E7E91">
      <w:pPr>
        <w:spacing w:after="120"/>
        <w:jc w:val="both"/>
        <w:rPr>
          <w:szCs w:val="23"/>
        </w:rPr>
      </w:pPr>
      <w:r>
        <w:rPr>
          <w:szCs w:val="23"/>
        </w:rPr>
        <w:t>Lai nodrošinātu, ka  Komisija ir lemt</w:t>
      </w:r>
      <w:r w:rsidR="00316795">
        <w:rPr>
          <w:szCs w:val="23"/>
        </w:rPr>
        <w:t>t</w:t>
      </w:r>
      <w:r>
        <w:rPr>
          <w:szCs w:val="23"/>
        </w:rPr>
        <w:t xml:space="preserve">iesīga, ir ierosinājums atbrīvot A. Liepiņu- </w:t>
      </w:r>
      <w:proofErr w:type="spellStart"/>
      <w:r>
        <w:rPr>
          <w:szCs w:val="23"/>
        </w:rPr>
        <w:t>Jākobsoni</w:t>
      </w:r>
      <w:proofErr w:type="spellEnd"/>
      <w:r>
        <w:rPr>
          <w:szCs w:val="23"/>
        </w:rPr>
        <w:t xml:space="preserve"> no Komisijas locekļa amatu un apstiprināt tās skaitu 6 </w:t>
      </w:r>
      <w:r w:rsidR="00316795">
        <w:rPr>
          <w:szCs w:val="23"/>
        </w:rPr>
        <w:t xml:space="preserve">komisijas </w:t>
      </w:r>
      <w:r w:rsidR="0007296B">
        <w:rPr>
          <w:szCs w:val="23"/>
        </w:rPr>
        <w:t xml:space="preserve">locekļu </w:t>
      </w:r>
      <w:r>
        <w:rPr>
          <w:szCs w:val="23"/>
        </w:rPr>
        <w:t>sastāvā</w:t>
      </w:r>
      <w:r w:rsidR="0007296B">
        <w:rPr>
          <w:szCs w:val="23"/>
        </w:rPr>
        <w:t>.</w:t>
      </w:r>
      <w:r>
        <w:rPr>
          <w:szCs w:val="23"/>
        </w:rPr>
        <w:t xml:space="preserve"> </w:t>
      </w:r>
      <w:r w:rsidR="0007296B">
        <w:rPr>
          <w:szCs w:val="23"/>
        </w:rPr>
        <w:t>Tas</w:t>
      </w:r>
      <w:r>
        <w:rPr>
          <w:szCs w:val="23"/>
        </w:rPr>
        <w:t xml:space="preserve"> ļautu Komisijai pilnvērtīgi strādāt, ja arī kāds no Komisijas locekļiem atrodas attaisnotā prombūtnē.</w:t>
      </w:r>
    </w:p>
    <w:p w14:paraId="4B77430A" w14:textId="49FD5434" w:rsidR="001859F6" w:rsidRDefault="00356786" w:rsidP="005E7E91">
      <w:pPr>
        <w:spacing w:after="120"/>
        <w:jc w:val="both"/>
        <w:rPr>
          <w:szCs w:val="23"/>
        </w:rPr>
      </w:pPr>
      <w:r>
        <w:rPr>
          <w:szCs w:val="23"/>
        </w:rPr>
        <w:t xml:space="preserve">Saskaņā ar Ādažu novada pašvaldības </w:t>
      </w:r>
      <w:r w:rsidRPr="00356786">
        <w:rPr>
          <w:szCs w:val="23"/>
        </w:rPr>
        <w:t>2021. gada 27. jūlijā</w:t>
      </w:r>
      <w:r w:rsidR="00A814A1">
        <w:rPr>
          <w:szCs w:val="23"/>
        </w:rPr>
        <w:t xml:space="preserve"> </w:t>
      </w:r>
      <w:r>
        <w:rPr>
          <w:szCs w:val="23"/>
        </w:rPr>
        <w:t>nolikuma</w:t>
      </w:r>
      <w:r w:rsidR="00A814A1">
        <w:rPr>
          <w:szCs w:val="23"/>
        </w:rPr>
        <w:t xml:space="preserve"> </w:t>
      </w:r>
      <w:r w:rsidRPr="00356786">
        <w:rPr>
          <w:szCs w:val="23"/>
        </w:rPr>
        <w:t>Nr.2</w:t>
      </w:r>
      <w:r w:rsidR="004507ED">
        <w:rPr>
          <w:szCs w:val="23"/>
        </w:rPr>
        <w:t xml:space="preserve"> </w:t>
      </w:r>
      <w:r>
        <w:rPr>
          <w:szCs w:val="23"/>
        </w:rPr>
        <w:t xml:space="preserve">“Iepirkumu komisijas nolikums” </w:t>
      </w:r>
      <w:r w:rsidR="003E1000">
        <w:rPr>
          <w:szCs w:val="23"/>
        </w:rPr>
        <w:t xml:space="preserve">(turpmāk – Nolikums) </w:t>
      </w:r>
      <w:r>
        <w:rPr>
          <w:szCs w:val="23"/>
        </w:rPr>
        <w:t xml:space="preserve"> </w:t>
      </w:r>
      <w:r w:rsidRPr="00356786">
        <w:rPr>
          <w:szCs w:val="23"/>
        </w:rPr>
        <w:t>3.1.</w:t>
      </w:r>
      <w:r>
        <w:rPr>
          <w:szCs w:val="23"/>
        </w:rPr>
        <w:t xml:space="preserve"> punktu</w:t>
      </w:r>
      <w:r w:rsidR="0007296B">
        <w:rPr>
          <w:szCs w:val="23"/>
        </w:rPr>
        <w:t xml:space="preserve">, </w:t>
      </w:r>
      <w:r>
        <w:rPr>
          <w:szCs w:val="23"/>
        </w:rPr>
        <w:t>K</w:t>
      </w:r>
      <w:r w:rsidRPr="00356786">
        <w:rPr>
          <w:szCs w:val="23"/>
        </w:rPr>
        <w:t>omisijas locekļu skaitu nosaka dome un apstiprina tās vārdisko sastāvu uz domes darbības pilnvaru laiku</w:t>
      </w:r>
      <w:r w:rsidR="0007296B">
        <w:rPr>
          <w:szCs w:val="23"/>
        </w:rPr>
        <w:t>.</w:t>
      </w:r>
      <w:r w:rsidRPr="00356786">
        <w:rPr>
          <w:szCs w:val="23"/>
        </w:rPr>
        <w:t xml:space="preserve"> </w:t>
      </w:r>
    </w:p>
    <w:p w14:paraId="020071DB" w14:textId="0CCE0DB2" w:rsidR="007D1FD8" w:rsidRDefault="008B3AD6" w:rsidP="008B3AD6">
      <w:pPr>
        <w:spacing w:before="120"/>
        <w:jc w:val="both"/>
        <w:rPr>
          <w:szCs w:val="23"/>
        </w:rPr>
      </w:pPr>
      <w:r>
        <w:rPr>
          <w:szCs w:val="23"/>
        </w:rPr>
        <w:t>P</w:t>
      </w:r>
      <w:r w:rsidR="00F21D9D">
        <w:rPr>
          <w:szCs w:val="23"/>
        </w:rPr>
        <w:t>amatojoties uz Publisko iepirkumu likuma 2</w:t>
      </w:r>
      <w:r w:rsidR="003E1000">
        <w:rPr>
          <w:szCs w:val="23"/>
        </w:rPr>
        <w:t>6</w:t>
      </w:r>
      <w:r w:rsidR="00F21D9D">
        <w:rPr>
          <w:szCs w:val="23"/>
        </w:rPr>
        <w:t>. pan</w:t>
      </w:r>
      <w:r w:rsidR="003E1000">
        <w:rPr>
          <w:szCs w:val="23"/>
        </w:rPr>
        <w:t>ta pirmo</w:t>
      </w:r>
      <w:r w:rsidR="0007296B">
        <w:rPr>
          <w:szCs w:val="23"/>
        </w:rPr>
        <w:t xml:space="preserve"> daļu</w:t>
      </w:r>
      <w:r w:rsidR="001859F6">
        <w:rPr>
          <w:szCs w:val="23"/>
        </w:rPr>
        <w:t xml:space="preserve">, </w:t>
      </w:r>
      <w:r w:rsidRPr="008B3AD6">
        <w:rPr>
          <w:szCs w:val="23"/>
        </w:rPr>
        <w:t>Pašvaldību likuma 10. panta pirmās daļas 1</w:t>
      </w:r>
      <w:r>
        <w:rPr>
          <w:szCs w:val="23"/>
        </w:rPr>
        <w:t>0</w:t>
      </w:r>
      <w:r w:rsidRPr="008B3AD6">
        <w:rPr>
          <w:szCs w:val="23"/>
        </w:rPr>
        <w:t>. punktu</w:t>
      </w:r>
      <w:r>
        <w:rPr>
          <w:szCs w:val="23"/>
        </w:rPr>
        <w:t xml:space="preserve">, </w:t>
      </w:r>
      <w:r w:rsidR="003E1000">
        <w:rPr>
          <w:szCs w:val="23"/>
        </w:rPr>
        <w:t xml:space="preserve">Nolikuma 3.1. punktu, </w:t>
      </w:r>
      <w:r>
        <w:rPr>
          <w:szCs w:val="23"/>
        </w:rPr>
        <w:t>Ādažu novada domes 2021. gada 27. jūlija lēmumu Nr. 20 “Par Ādažu novada pašvaldības iepirkumu komisijas sastāva apstiprināšanu</w:t>
      </w:r>
      <w:r w:rsidR="003E1000">
        <w:rPr>
          <w:szCs w:val="23"/>
        </w:rPr>
        <w:t>”</w:t>
      </w:r>
      <w:r>
        <w:rPr>
          <w:szCs w:val="23"/>
        </w:rPr>
        <w:t>,</w:t>
      </w:r>
    </w:p>
    <w:p w14:paraId="025E9C3C" w14:textId="57F01C37" w:rsidR="0044383F" w:rsidRPr="00455256" w:rsidRDefault="00FC435B" w:rsidP="00C71532">
      <w:pPr>
        <w:spacing w:before="120"/>
        <w:jc w:val="both"/>
      </w:pPr>
      <w:r>
        <w:rPr>
          <w:szCs w:val="23"/>
          <w:lang w:eastAsia="lv-LV"/>
        </w:rPr>
        <w:t>a</w:t>
      </w:r>
      <w:r w:rsidR="0044383F" w:rsidRPr="00455256">
        <w:t xml:space="preserve">tklāti balsojot ar X balsīm „par”, „pret” – X, „atturas” – X, </w:t>
      </w:r>
      <w:r w:rsidR="00BE2795" w:rsidRPr="00BE2795">
        <w:rPr>
          <w:b/>
          <w:bCs/>
        </w:rPr>
        <w:t xml:space="preserve">PAŠVALDĪBAS </w:t>
      </w:r>
      <w:r w:rsidR="0044383F" w:rsidRPr="00BE2795">
        <w:rPr>
          <w:b/>
          <w:bCs/>
        </w:rPr>
        <w:t>D</w:t>
      </w:r>
      <w:r w:rsidR="0044383F" w:rsidRPr="00455256">
        <w:rPr>
          <w:b/>
        </w:rPr>
        <w:t>OME NOLEMJ</w:t>
      </w:r>
      <w:r w:rsidR="0044383F" w:rsidRPr="00455256">
        <w:t>:</w:t>
      </w:r>
    </w:p>
    <w:p w14:paraId="2CF6C889" w14:textId="693B968F" w:rsidR="0044383F" w:rsidRDefault="0044383F" w:rsidP="0044383F"/>
    <w:p w14:paraId="3DC8E924" w14:textId="31773D71" w:rsidR="00883316" w:rsidRDefault="008B3AD6" w:rsidP="00883316">
      <w:pPr>
        <w:pStyle w:val="ListParagraph"/>
        <w:numPr>
          <w:ilvl w:val="0"/>
          <w:numId w:val="14"/>
        </w:numPr>
        <w:spacing w:before="120"/>
        <w:contextualSpacing w:val="0"/>
      </w:pPr>
      <w:r>
        <w:t xml:space="preserve">Atbrīvot </w:t>
      </w:r>
      <w:r w:rsidR="00356786">
        <w:t>Alīnu LIEPIŅU</w:t>
      </w:r>
      <w:r w:rsidR="003E1000">
        <w:t>-</w:t>
      </w:r>
      <w:r w:rsidR="00356786">
        <w:t xml:space="preserve"> JĀKOBSONI </w:t>
      </w:r>
      <w:r w:rsidR="00883316">
        <w:t xml:space="preserve">no darba </w:t>
      </w:r>
      <w:r>
        <w:t>Iepi</w:t>
      </w:r>
      <w:r w:rsidR="00883316">
        <w:t>r</w:t>
      </w:r>
      <w:r>
        <w:t>kumu komisij</w:t>
      </w:r>
      <w:r w:rsidR="00883316">
        <w:t>ā.</w:t>
      </w:r>
    </w:p>
    <w:p w14:paraId="2CF847E0" w14:textId="383ECC63" w:rsidR="00883316" w:rsidRPr="0007296B" w:rsidRDefault="00883316" w:rsidP="00883316">
      <w:pPr>
        <w:pStyle w:val="ListParagraph"/>
        <w:numPr>
          <w:ilvl w:val="0"/>
          <w:numId w:val="14"/>
        </w:numPr>
        <w:spacing w:before="120"/>
        <w:contextualSpacing w:val="0"/>
      </w:pPr>
      <w:r w:rsidRPr="0007296B">
        <w:t xml:space="preserve">Apstiprināt </w:t>
      </w:r>
      <w:r w:rsidR="003E1000" w:rsidRPr="0007296B">
        <w:t>Komisij</w:t>
      </w:r>
      <w:r w:rsidR="0007296B" w:rsidRPr="0007296B">
        <w:t xml:space="preserve">u </w:t>
      </w:r>
      <w:r w:rsidR="003E1000" w:rsidRPr="0007296B">
        <w:t xml:space="preserve">6 </w:t>
      </w:r>
      <w:r w:rsidR="00A814A1">
        <w:t xml:space="preserve">komisijas </w:t>
      </w:r>
      <w:r w:rsidR="0007296B" w:rsidRPr="0007296B">
        <w:t xml:space="preserve">locekļu sastāvā. </w:t>
      </w:r>
    </w:p>
    <w:p w14:paraId="53B460F3" w14:textId="4C31AA03" w:rsidR="00883316" w:rsidRDefault="00883316" w:rsidP="00883316">
      <w:pPr>
        <w:pStyle w:val="ListParagraph"/>
        <w:numPr>
          <w:ilvl w:val="0"/>
          <w:numId w:val="14"/>
        </w:numPr>
        <w:spacing w:before="120"/>
        <w:contextualSpacing w:val="0"/>
      </w:pPr>
      <w:r>
        <w:t xml:space="preserve">Uzdot </w:t>
      </w:r>
      <w:r w:rsidR="00D56181">
        <w:t xml:space="preserve">pašvaldības </w:t>
      </w:r>
      <w:r>
        <w:t>Centrālas pārvaldes Personāla nodaļas vadītājai informēt Valsts ieņēmum</w:t>
      </w:r>
      <w:r w:rsidR="00A814A1">
        <w:t>a</w:t>
      </w:r>
      <w:r>
        <w:t xml:space="preserve"> dienestu par grozījumiem Ādažu novada pašvaldības valsts amatpersonu sarakstā likuma “Par interešu konflikta novēršanu valsts amatpersonu darbībā</w:t>
      </w:r>
      <w:r w:rsidR="00D56181">
        <w:t xml:space="preserve">” </w:t>
      </w:r>
      <w:r>
        <w:t>noteiktajā kārtībā.</w:t>
      </w:r>
    </w:p>
    <w:p w14:paraId="76ADB822" w14:textId="5F98BD33" w:rsidR="00704143" w:rsidRDefault="00704143" w:rsidP="00704143">
      <w:pPr>
        <w:spacing w:before="120"/>
      </w:pPr>
    </w:p>
    <w:p w14:paraId="019F3981" w14:textId="36090E1A" w:rsidR="00704143" w:rsidRDefault="00704143" w:rsidP="00704143">
      <w:pPr>
        <w:spacing w:before="120"/>
      </w:pPr>
      <w:r>
        <w:t xml:space="preserve">Noraksti </w:t>
      </w:r>
    </w:p>
    <w:p w14:paraId="146ECB3F" w14:textId="2D6E83A8" w:rsidR="00704143" w:rsidRDefault="00704143" w:rsidP="00704143">
      <w:pPr>
        <w:spacing w:before="120"/>
      </w:pPr>
      <w:r>
        <w:t>JIN</w:t>
      </w:r>
      <w:r w:rsidR="0007296B">
        <w:t xml:space="preserve">, PN </w:t>
      </w:r>
      <w:r>
        <w:t>@</w:t>
      </w:r>
    </w:p>
    <w:sectPr w:rsidR="00704143" w:rsidSect="0022359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066F"/>
    <w:multiLevelType w:val="hybridMultilevel"/>
    <w:tmpl w:val="AA888C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742AB"/>
    <w:multiLevelType w:val="multilevel"/>
    <w:tmpl w:val="826E4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1C8147E5"/>
    <w:multiLevelType w:val="hybridMultilevel"/>
    <w:tmpl w:val="8C3C5A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F5C4A"/>
    <w:multiLevelType w:val="hybridMultilevel"/>
    <w:tmpl w:val="9CB2EF02"/>
    <w:lvl w:ilvl="0" w:tplc="A02E8E1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0D5DC0"/>
    <w:multiLevelType w:val="hybridMultilevel"/>
    <w:tmpl w:val="482E94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77478"/>
    <w:multiLevelType w:val="hybridMultilevel"/>
    <w:tmpl w:val="E7BA7BD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E2531C"/>
    <w:multiLevelType w:val="multilevel"/>
    <w:tmpl w:val="9012A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8C538F"/>
    <w:multiLevelType w:val="hybridMultilevel"/>
    <w:tmpl w:val="556ECE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E3F02"/>
    <w:multiLevelType w:val="hybridMultilevel"/>
    <w:tmpl w:val="482E94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F222B"/>
    <w:multiLevelType w:val="hybridMultilevel"/>
    <w:tmpl w:val="B7606E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20F21"/>
    <w:multiLevelType w:val="hybridMultilevel"/>
    <w:tmpl w:val="563CCCA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46C4C"/>
    <w:multiLevelType w:val="multilevel"/>
    <w:tmpl w:val="26749C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1555361"/>
    <w:multiLevelType w:val="multilevel"/>
    <w:tmpl w:val="679C484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sz w:val="20"/>
      </w:rPr>
    </w:lvl>
  </w:abstractNum>
  <w:abstractNum w:abstractNumId="13" w15:restartNumberingAfterBreak="0">
    <w:nsid w:val="6A2C631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57044597">
    <w:abstractNumId w:val="11"/>
  </w:num>
  <w:num w:numId="2" w16cid:durableId="1280189585">
    <w:abstractNumId w:val="6"/>
  </w:num>
  <w:num w:numId="3" w16cid:durableId="1703439844">
    <w:abstractNumId w:val="1"/>
  </w:num>
  <w:num w:numId="4" w16cid:durableId="799030645">
    <w:abstractNumId w:val="3"/>
  </w:num>
  <w:num w:numId="5" w16cid:durableId="1292437102">
    <w:abstractNumId w:val="12"/>
  </w:num>
  <w:num w:numId="6" w16cid:durableId="764031502">
    <w:abstractNumId w:val="9"/>
  </w:num>
  <w:num w:numId="7" w16cid:durableId="2126656576">
    <w:abstractNumId w:val="8"/>
  </w:num>
  <w:num w:numId="8" w16cid:durableId="563486834">
    <w:abstractNumId w:val="10"/>
  </w:num>
  <w:num w:numId="9" w16cid:durableId="1132870086">
    <w:abstractNumId w:val="4"/>
  </w:num>
  <w:num w:numId="10" w16cid:durableId="21363666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4897936">
    <w:abstractNumId w:val="7"/>
  </w:num>
  <w:num w:numId="12" w16cid:durableId="1344164173">
    <w:abstractNumId w:val="2"/>
  </w:num>
  <w:num w:numId="13" w16cid:durableId="390420532">
    <w:abstractNumId w:val="5"/>
  </w:num>
  <w:num w:numId="14" w16cid:durableId="1489784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54"/>
    <w:rsid w:val="000163EF"/>
    <w:rsid w:val="00031FBD"/>
    <w:rsid w:val="0003425E"/>
    <w:rsid w:val="00042DC3"/>
    <w:rsid w:val="00053C3A"/>
    <w:rsid w:val="0007296B"/>
    <w:rsid w:val="000A1468"/>
    <w:rsid w:val="000B6E83"/>
    <w:rsid w:val="000C5A48"/>
    <w:rsid w:val="000C5D81"/>
    <w:rsid w:val="000E03B6"/>
    <w:rsid w:val="000F300C"/>
    <w:rsid w:val="000F57D0"/>
    <w:rsid w:val="00126E83"/>
    <w:rsid w:val="0014312C"/>
    <w:rsid w:val="001503F4"/>
    <w:rsid w:val="00157786"/>
    <w:rsid w:val="001707F5"/>
    <w:rsid w:val="001857D2"/>
    <w:rsid w:val="001859F6"/>
    <w:rsid w:val="001C7993"/>
    <w:rsid w:val="001D6B94"/>
    <w:rsid w:val="001E45D8"/>
    <w:rsid w:val="001E7479"/>
    <w:rsid w:val="00206A2F"/>
    <w:rsid w:val="00223592"/>
    <w:rsid w:val="0029002A"/>
    <w:rsid w:val="002D4F36"/>
    <w:rsid w:val="00316795"/>
    <w:rsid w:val="00320FBC"/>
    <w:rsid w:val="003458A8"/>
    <w:rsid w:val="00356786"/>
    <w:rsid w:val="003657A7"/>
    <w:rsid w:val="003A3CDE"/>
    <w:rsid w:val="003C67D1"/>
    <w:rsid w:val="003E1000"/>
    <w:rsid w:val="003F1C1E"/>
    <w:rsid w:val="003F4FF1"/>
    <w:rsid w:val="004011BD"/>
    <w:rsid w:val="00403E70"/>
    <w:rsid w:val="00411954"/>
    <w:rsid w:val="004156CE"/>
    <w:rsid w:val="0044383F"/>
    <w:rsid w:val="004507ED"/>
    <w:rsid w:val="00455256"/>
    <w:rsid w:val="00477087"/>
    <w:rsid w:val="00497596"/>
    <w:rsid w:val="00584E00"/>
    <w:rsid w:val="00590CCC"/>
    <w:rsid w:val="005A3AE6"/>
    <w:rsid w:val="005D6F89"/>
    <w:rsid w:val="005E7E91"/>
    <w:rsid w:val="005F2145"/>
    <w:rsid w:val="00603C90"/>
    <w:rsid w:val="00621481"/>
    <w:rsid w:val="00654252"/>
    <w:rsid w:val="00655D37"/>
    <w:rsid w:val="006673C6"/>
    <w:rsid w:val="00686A09"/>
    <w:rsid w:val="006C53E9"/>
    <w:rsid w:val="0070280B"/>
    <w:rsid w:val="00702A1D"/>
    <w:rsid w:val="00704143"/>
    <w:rsid w:val="00706466"/>
    <w:rsid w:val="00720EE3"/>
    <w:rsid w:val="007267B5"/>
    <w:rsid w:val="007370FC"/>
    <w:rsid w:val="00790AAC"/>
    <w:rsid w:val="00790FE1"/>
    <w:rsid w:val="007A2736"/>
    <w:rsid w:val="007A7117"/>
    <w:rsid w:val="007D1FD8"/>
    <w:rsid w:val="007F1367"/>
    <w:rsid w:val="00800DB8"/>
    <w:rsid w:val="00810E84"/>
    <w:rsid w:val="00826B34"/>
    <w:rsid w:val="00836264"/>
    <w:rsid w:val="008664B8"/>
    <w:rsid w:val="008750C4"/>
    <w:rsid w:val="00883316"/>
    <w:rsid w:val="0088624D"/>
    <w:rsid w:val="00892F93"/>
    <w:rsid w:val="00896764"/>
    <w:rsid w:val="008A6AA5"/>
    <w:rsid w:val="008B3AD6"/>
    <w:rsid w:val="008F29DF"/>
    <w:rsid w:val="00933A1C"/>
    <w:rsid w:val="009429DF"/>
    <w:rsid w:val="009B15B0"/>
    <w:rsid w:val="009D004B"/>
    <w:rsid w:val="00A17557"/>
    <w:rsid w:val="00A707D5"/>
    <w:rsid w:val="00A814A1"/>
    <w:rsid w:val="00AB1D3A"/>
    <w:rsid w:val="00AD3709"/>
    <w:rsid w:val="00AD6121"/>
    <w:rsid w:val="00AE3283"/>
    <w:rsid w:val="00AF2EBA"/>
    <w:rsid w:val="00AF49E2"/>
    <w:rsid w:val="00B15C01"/>
    <w:rsid w:val="00B61B64"/>
    <w:rsid w:val="00B7734E"/>
    <w:rsid w:val="00B905FA"/>
    <w:rsid w:val="00B9236B"/>
    <w:rsid w:val="00BA60A6"/>
    <w:rsid w:val="00BB17A2"/>
    <w:rsid w:val="00BE2795"/>
    <w:rsid w:val="00C20CA1"/>
    <w:rsid w:val="00C416B3"/>
    <w:rsid w:val="00C71532"/>
    <w:rsid w:val="00CA10C6"/>
    <w:rsid w:val="00CC0607"/>
    <w:rsid w:val="00CC788F"/>
    <w:rsid w:val="00CF4922"/>
    <w:rsid w:val="00D27583"/>
    <w:rsid w:val="00D31357"/>
    <w:rsid w:val="00D56181"/>
    <w:rsid w:val="00D93EA1"/>
    <w:rsid w:val="00DB6690"/>
    <w:rsid w:val="00DC07D0"/>
    <w:rsid w:val="00DF7A58"/>
    <w:rsid w:val="00E05C98"/>
    <w:rsid w:val="00E4193C"/>
    <w:rsid w:val="00E8209A"/>
    <w:rsid w:val="00EA1F03"/>
    <w:rsid w:val="00EA59C5"/>
    <w:rsid w:val="00EB1AC5"/>
    <w:rsid w:val="00F21D9D"/>
    <w:rsid w:val="00F63907"/>
    <w:rsid w:val="00F6480E"/>
    <w:rsid w:val="00F74D86"/>
    <w:rsid w:val="00F81A60"/>
    <w:rsid w:val="00FC435B"/>
    <w:rsid w:val="00FD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AD0446"/>
  <w15:docId w15:val="{5300116B-1946-4B46-9906-4FAC87DA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954"/>
    <w:pPr>
      <w:spacing w:after="0"/>
      <w:jc w:val="left"/>
    </w:pPr>
    <w:rPr>
      <w:rFonts w:eastAsia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19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9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rsid w:val="00411954"/>
    <w:pPr>
      <w:jc w:val="both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11954"/>
    <w:rPr>
      <w:rFonts w:ascii="Arial" w:eastAsia="Times New Roman" w:hAnsi="Arial"/>
      <w:sz w:val="20"/>
      <w:szCs w:val="20"/>
    </w:rPr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053C3A"/>
    <w:pPr>
      <w:ind w:left="720"/>
      <w:contextualSpacing/>
      <w:jc w:val="both"/>
    </w:pPr>
  </w:style>
  <w:style w:type="character" w:styleId="Hyperlink">
    <w:name w:val="Hyperlink"/>
    <w:uiPriority w:val="99"/>
    <w:semiHidden/>
    <w:unhideWhenUsed/>
    <w:rsid w:val="00E4193C"/>
    <w:rPr>
      <w:color w:val="0000FF"/>
      <w:u w:val="single"/>
    </w:rPr>
  </w:style>
  <w:style w:type="character" w:styleId="Strong">
    <w:name w:val="Strong"/>
    <w:uiPriority w:val="22"/>
    <w:qFormat/>
    <w:rsid w:val="00E4193C"/>
    <w:rPr>
      <w:b/>
      <w:bCs/>
    </w:rPr>
  </w:style>
  <w:style w:type="character" w:customStyle="1" w:styleId="NoSpacingChar">
    <w:name w:val="No Spacing Char"/>
    <w:link w:val="NoSpacing"/>
    <w:uiPriority w:val="1"/>
    <w:locked/>
    <w:rsid w:val="0044383F"/>
    <w:rPr>
      <w:iCs/>
      <w:sz w:val="21"/>
      <w:szCs w:val="21"/>
    </w:rPr>
  </w:style>
  <w:style w:type="paragraph" w:styleId="NoSpacing">
    <w:name w:val="No Spacing"/>
    <w:basedOn w:val="Normal"/>
    <w:link w:val="NoSpacingChar"/>
    <w:uiPriority w:val="1"/>
    <w:qFormat/>
    <w:rsid w:val="0044383F"/>
    <w:rPr>
      <w:rFonts w:eastAsiaTheme="minorHAnsi"/>
      <w:iCs/>
      <w:sz w:val="21"/>
      <w:szCs w:val="21"/>
    </w:rPr>
  </w:style>
  <w:style w:type="character" w:customStyle="1" w:styleId="ListParagraphChar">
    <w:name w:val="List Paragraph Char"/>
    <w:aliases w:val="2 Char,Satura rādītājs Char,Strip Char"/>
    <w:link w:val="ListParagraph"/>
    <w:uiPriority w:val="34"/>
    <w:locked/>
    <w:rsid w:val="00477087"/>
    <w:rPr>
      <w:rFonts w:eastAsia="Calibri"/>
    </w:rPr>
  </w:style>
  <w:style w:type="paragraph" w:styleId="Revision">
    <w:name w:val="Revision"/>
    <w:hidden/>
    <w:uiPriority w:val="99"/>
    <w:semiHidden/>
    <w:rsid w:val="005A3AE6"/>
    <w:pPr>
      <w:spacing w:after="0"/>
      <w:jc w:val="left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523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671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B6A0F-6DFE-420E-8E97-6CA7E731D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1332</Words>
  <Characters>760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 Galūza</dc:creator>
  <cp:keywords/>
  <dc:description/>
  <cp:lastModifiedBy>Sintija Tenisa</cp:lastModifiedBy>
  <cp:revision>2</cp:revision>
  <dcterms:created xsi:type="dcterms:W3CDTF">2024-03-21T14:51:00Z</dcterms:created>
  <dcterms:modified xsi:type="dcterms:W3CDTF">2024-03-21T14:51:00Z</dcterms:modified>
</cp:coreProperties>
</file>