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28EE" w14:textId="77777777" w:rsidR="004D516C" w:rsidRDefault="00231F06" w:rsidP="00564CA6">
      <w:r>
        <w:rPr>
          <w:noProof/>
        </w:rPr>
        <w:drawing>
          <wp:inline distT="0" distB="0" distL="0" distR="0" wp14:anchorId="1ABA42C3" wp14:editId="769FEE1B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622C8" w14:textId="77777777" w:rsidR="005C7FA1" w:rsidRDefault="005C7FA1" w:rsidP="00564CA6"/>
    <w:p w14:paraId="36A110D9" w14:textId="77777777" w:rsidR="00231F06" w:rsidRPr="00564CA6" w:rsidRDefault="00231F06" w:rsidP="00231F0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13</w:t>
      </w:r>
      <w:r>
        <w:rPr>
          <w:rFonts w:ascii="Times New Roman" w:hAnsi="Times New Roman" w:cs="Times New Roman"/>
          <w:noProof/>
          <w:color w:val="000000" w:themeColor="text1"/>
        </w:rPr>
        <w:t>.03</w:t>
      </w:r>
      <w:r w:rsidRPr="00B274F4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4.</w:t>
      </w:r>
    </w:p>
    <w:p w14:paraId="5C102587" w14:textId="77777777" w:rsidR="00231F06" w:rsidRPr="00564CA6" w:rsidRDefault="00231F06" w:rsidP="00231F0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727C9DEE" w14:textId="77777777" w:rsidR="00231F06" w:rsidRDefault="00231F06" w:rsidP="00231F0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B274F4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>
        <w:rPr>
          <w:rFonts w:ascii="Times New Roman" w:hAnsi="Times New Roman" w:cs="Times New Roman"/>
          <w:noProof/>
          <w:color w:val="000000" w:themeColor="text1"/>
        </w:rPr>
        <w:t>Finanšu</w:t>
      </w:r>
      <w:r w:rsidRPr="00B274F4">
        <w:rPr>
          <w:rFonts w:ascii="Times New Roman" w:hAnsi="Times New Roman" w:cs="Times New Roman"/>
          <w:noProof/>
          <w:color w:val="000000" w:themeColor="text1"/>
        </w:rPr>
        <w:t xml:space="preserve"> komitej</w:t>
      </w:r>
      <w:r>
        <w:rPr>
          <w:rFonts w:ascii="Times New Roman" w:hAnsi="Times New Roman" w:cs="Times New Roman"/>
          <w:noProof/>
          <w:color w:val="000000" w:themeColor="text1"/>
        </w:rPr>
        <w:t>ā</w:t>
      </w:r>
      <w:r w:rsidRPr="00B274F4">
        <w:rPr>
          <w:rFonts w:ascii="Times New Roman" w:hAnsi="Times New Roman" w:cs="Times New Roman"/>
          <w:noProof/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</w:rPr>
        <w:t>20.03.2024</w:t>
      </w:r>
      <w:r w:rsidRPr="00B274F4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1C3B743" w14:textId="77777777" w:rsidR="00231F06" w:rsidRPr="00B274F4" w:rsidRDefault="00231F06" w:rsidP="00231F0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domē: 28.03.2024.</w:t>
      </w:r>
    </w:p>
    <w:p w14:paraId="3C5A4C4C" w14:textId="77777777" w:rsidR="00564CA6" w:rsidRPr="00564CA6" w:rsidRDefault="00231F06" w:rsidP="00231F06">
      <w:pPr>
        <w:jc w:val="right"/>
        <w:rPr>
          <w:rFonts w:ascii="Times New Roman" w:hAnsi="Times New Roman" w:cs="Times New Roman"/>
          <w:noProof/>
          <w:color w:val="FF0000"/>
        </w:rPr>
      </w:pPr>
      <w:r w:rsidRPr="00B274F4">
        <w:rPr>
          <w:rFonts w:ascii="Times New Roman" w:hAnsi="Times New Roman" w:cs="Times New Roman"/>
          <w:noProof/>
          <w:color w:val="000000" w:themeColor="text1"/>
        </w:rPr>
        <w:t>sagatavotājs</w:t>
      </w:r>
      <w:r>
        <w:rPr>
          <w:rFonts w:ascii="Times New Roman" w:hAnsi="Times New Roman" w:cs="Times New Roman"/>
          <w:noProof/>
          <w:color w:val="000000" w:themeColor="text1"/>
        </w:rPr>
        <w:t>, ziņotājs</w:t>
      </w:r>
      <w:r w:rsidRPr="00B274F4">
        <w:rPr>
          <w:rFonts w:ascii="Times New Roman" w:hAnsi="Times New Roman" w:cs="Times New Roman"/>
          <w:noProof/>
          <w:color w:val="000000" w:themeColor="text1"/>
        </w:rPr>
        <w:t xml:space="preserve">: </w:t>
      </w:r>
      <w:r>
        <w:rPr>
          <w:rFonts w:ascii="Times New Roman" w:hAnsi="Times New Roman" w:cs="Times New Roman"/>
          <w:noProof/>
          <w:color w:val="000000" w:themeColor="text1"/>
        </w:rPr>
        <w:t>Inga Pērkone</w:t>
      </w:r>
    </w:p>
    <w:p w14:paraId="6F2DD9F8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D10018B" w14:textId="77777777" w:rsidR="00564CA6" w:rsidRPr="00564CA6" w:rsidRDefault="00231F0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A181479" w14:textId="77777777" w:rsidR="00564CA6" w:rsidRPr="00564CA6" w:rsidRDefault="00231F0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8D66424" w14:textId="77777777" w:rsidR="00564CA6" w:rsidRPr="00564CA6" w:rsidRDefault="00231F0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3CC680F" w14:textId="77777777" w:rsidR="00564CA6" w:rsidRPr="00564CA6" w:rsidRDefault="00231F06" w:rsidP="00564CA6">
      <w:pPr>
        <w:rPr>
          <w:rFonts w:ascii="Times New Roman" w:hAnsi="Times New Roman" w:cs="Times New Roman"/>
        </w:rPr>
      </w:pPr>
      <w:bookmarkStart w:id="0" w:name="_Hlk147269288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4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 w:rsidR="00CF5D61"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 w:rsidR="00CF5D61">
        <w:rPr>
          <w:rFonts w:ascii="Times New Roman" w:hAnsi="Times New Roman" w:cs="Times New Roman"/>
          <w:color w:val="000000" w:themeColor="text1"/>
        </w:rPr>
        <w:t>28</w:t>
      </w:r>
      <w:r>
        <w:rPr>
          <w:rFonts w:ascii="Times New Roman" w:hAnsi="Times New Roman" w:cs="Times New Roman"/>
          <w:color w:val="000000" w:themeColor="text1"/>
        </w:rPr>
        <w:t>.</w:t>
      </w:r>
      <w:bookmarkEnd w:id="0"/>
      <w:r w:rsidR="00CF5D6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martā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3C0DD0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8EBCCE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9217E49" w14:textId="77777777" w:rsidR="00564CA6" w:rsidRPr="00564CA6" w:rsidRDefault="00231F0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aktualizētā </w:t>
      </w:r>
      <w:r w:rsidRPr="00B91370">
        <w:rPr>
          <w:rFonts w:ascii="Times New Roman" w:hAnsi="Times New Roman" w:cs="Times New Roman"/>
          <w:b/>
        </w:rPr>
        <w:t xml:space="preserve">Ādažu novada Attīstības programmas (2021-2027) Rīcības plāna un Investīciju </w:t>
      </w:r>
      <w:r>
        <w:rPr>
          <w:rFonts w:ascii="Times New Roman" w:hAnsi="Times New Roman" w:cs="Times New Roman"/>
          <w:b/>
        </w:rPr>
        <w:t>sabiedrisko apspriešanu</w:t>
      </w:r>
    </w:p>
    <w:p w14:paraId="34F6765C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E2777F8" w14:textId="77777777" w:rsidR="00231F06" w:rsidRDefault="00231F06" w:rsidP="00231F06">
      <w:pPr>
        <w:spacing w:after="120"/>
        <w:jc w:val="both"/>
        <w:rPr>
          <w:rFonts w:ascii="Times New Roman" w:hAnsi="Times New Roman" w:cs="Times New Roman"/>
        </w:rPr>
      </w:pPr>
      <w:bookmarkStart w:id="1" w:name="_Hlk147269310"/>
      <w:r>
        <w:rPr>
          <w:rFonts w:ascii="Times New Roman" w:hAnsi="Times New Roman" w:cs="Times New Roman"/>
        </w:rPr>
        <w:t xml:space="preserve">Atbilstoši Valsts kontroles </w:t>
      </w:r>
      <w:r w:rsidR="00CF5D61" w:rsidRPr="00CF5D61">
        <w:rPr>
          <w:rFonts w:ascii="Times New Roman" w:hAnsi="Times New Roman" w:cs="Times New Roman"/>
        </w:rPr>
        <w:t>2023. gada 17. maijs</w:t>
      </w:r>
      <w:r w:rsidR="00CF5D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ziņojuma revīzijā Nr. 2.4.1-8/2022 “</w:t>
      </w:r>
      <w:r w:rsidRPr="00A141BE">
        <w:rPr>
          <w:rFonts w:ascii="Times New Roman" w:hAnsi="Times New Roman" w:cs="Times New Roman"/>
        </w:rPr>
        <w:t>Vai pašvaldību veiktās darbības nodrošina iedzīvotāju līdzdalību un informētību?</w:t>
      </w:r>
      <w:r>
        <w:rPr>
          <w:rFonts w:ascii="Times New Roman" w:hAnsi="Times New Roman" w:cs="Times New Roman"/>
        </w:rPr>
        <w:t xml:space="preserve">” sniegtajiem ieteikumiem, pašvaldībai jāveic darbības iedzīvotāju viedokļa apzināšanai pirms lēmumu pieņemšanas. Iedzīvotāju viedokļi </w:t>
      </w:r>
      <w:r w:rsidR="00CF5D61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jāņem vērā aktualizējot </w:t>
      </w:r>
      <w:r w:rsidR="00CF5D61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 xml:space="preserve">attīstības programmu, tādā veidā mazinot risku, ka veiktās izmaiņas (iekļaujot jaunus vai izslēdzot kādu no esošajiem pasākumiem) nebūtu atbilstošas iedzīvotāju vajadzībām. </w:t>
      </w:r>
    </w:p>
    <w:p w14:paraId="7B32490B" w14:textId="77777777" w:rsidR="00564CA6" w:rsidRPr="00564CA6" w:rsidRDefault="00231F06" w:rsidP="00231F06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B91370">
        <w:rPr>
          <w:rFonts w:ascii="Times New Roman" w:hAnsi="Times New Roman" w:cs="Times New Roman"/>
        </w:rPr>
        <w:t xml:space="preserve">likuma </w:t>
      </w:r>
      <w:r w:rsidRPr="00C83C5B">
        <w:rPr>
          <w:rFonts w:ascii="Times New Roman" w:hAnsi="Times New Roman" w:cs="Times New Roman"/>
        </w:rPr>
        <w:t xml:space="preserve">10. panta pirmās daļas 3. punktu, Ministru kabineta </w:t>
      </w:r>
      <w:r>
        <w:rPr>
          <w:rFonts w:ascii="Times New Roman" w:hAnsi="Times New Roman" w:cs="Times New Roman"/>
        </w:rPr>
        <w:t>14.10.</w:t>
      </w:r>
      <w:r w:rsidRPr="00C83C5B">
        <w:rPr>
          <w:rFonts w:ascii="Times New Roman" w:hAnsi="Times New Roman" w:cs="Times New Roman"/>
        </w:rPr>
        <w:t xml:space="preserve">2014. noteikumu Nr. 628 “Noteikumi par pašvaldību teritorijas attīstības plānošanas dokumentiem” </w:t>
      </w:r>
      <w:r>
        <w:rPr>
          <w:rFonts w:ascii="Times New Roman" w:hAnsi="Times New Roman" w:cs="Times New Roman"/>
        </w:rPr>
        <w:t>2.2. un 3. punktu</w:t>
      </w:r>
      <w:r w:rsidRPr="00B91370">
        <w:rPr>
          <w:rFonts w:ascii="Times New Roman" w:hAnsi="Times New Roman" w:cs="Times New Roman"/>
        </w:rPr>
        <w:t>, Attīstības plānošanas sistēmas likuma</w:t>
      </w:r>
      <w:r>
        <w:rPr>
          <w:rFonts w:ascii="Times New Roman" w:hAnsi="Times New Roman" w:cs="Times New Roman"/>
        </w:rPr>
        <w:t xml:space="preserve"> 3.</w:t>
      </w:r>
      <w:r w:rsidR="00CF5D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panta pirmo punktu, </w:t>
      </w:r>
      <w:r w:rsidRPr="00B91370">
        <w:rPr>
          <w:rFonts w:ascii="Times New Roman" w:hAnsi="Times New Roman" w:cs="Times New Roman"/>
        </w:rPr>
        <w:t xml:space="preserve">Teritorijas attīstības plānošanas likuma </w:t>
      </w:r>
      <w:r>
        <w:rPr>
          <w:rFonts w:ascii="Times New Roman" w:hAnsi="Times New Roman" w:cs="Times New Roman"/>
        </w:rPr>
        <w:t>3</w:t>
      </w:r>
      <w:r w:rsidRPr="00B91370">
        <w:rPr>
          <w:rFonts w:ascii="Times New Roman" w:hAnsi="Times New Roman" w:cs="Times New Roman"/>
        </w:rPr>
        <w:t>.</w:t>
      </w:r>
      <w:r w:rsidR="00CF5D61"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 xml:space="preserve">panta </w:t>
      </w:r>
      <w:r>
        <w:rPr>
          <w:rFonts w:ascii="Times New Roman" w:hAnsi="Times New Roman" w:cs="Times New Roman"/>
        </w:rPr>
        <w:t>trešo un piekto punktu</w:t>
      </w:r>
      <w:r w:rsidRPr="00B913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4.</w:t>
      </w:r>
      <w:r w:rsidR="00CF5D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pantu,</w:t>
      </w:r>
      <w:r w:rsidRPr="00B91370">
        <w:rPr>
          <w:rFonts w:ascii="Times New Roman" w:hAnsi="Times New Roman" w:cs="Times New Roman"/>
        </w:rPr>
        <w:t xml:space="preserve"> 12.</w:t>
      </w:r>
      <w:r w:rsidR="00CF5D61"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trešo daļu, Ādažu novada</w:t>
      </w:r>
      <w:r w:rsidR="00CF5D61">
        <w:rPr>
          <w:rFonts w:ascii="Times New Roman" w:hAnsi="Times New Roman" w:cs="Times New Roman"/>
        </w:rPr>
        <w:t xml:space="preserve"> pašvaldības</w:t>
      </w:r>
      <w:r w:rsidRPr="00B91370">
        <w:rPr>
          <w:rFonts w:ascii="Times New Roman" w:hAnsi="Times New Roman" w:cs="Times New Roman"/>
        </w:rPr>
        <w:t xml:space="preserve"> domes 2021.gada 27.jūlija lēmumu Nr.</w:t>
      </w:r>
      <w:r w:rsidR="00CF5D61"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17 “Par Ādažu novada Attīstības programmas 2021.-2027. gadam un Vides pārskata par Ādažu novada Ilgtspējīgas attīstības stratēģijas aktualizāciju un Attīstības programmu apstiprināšanu”, Ādažu novada dome</w:t>
      </w:r>
      <w:bookmarkEnd w:id="1"/>
      <w:r>
        <w:rPr>
          <w:rFonts w:ascii="Times New Roman" w:hAnsi="Times New Roman" w:cs="Times New Roman"/>
        </w:rPr>
        <w:t>:</w:t>
      </w:r>
    </w:p>
    <w:p w14:paraId="53293730" w14:textId="77777777" w:rsidR="00564CA6" w:rsidRPr="00564CA6" w:rsidRDefault="00231F0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F370094" w14:textId="77777777" w:rsidR="00231F06" w:rsidRDefault="00231F06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" w:name="_Hlk147269321"/>
      <w:r>
        <w:rPr>
          <w:rFonts w:ascii="Times New Roman" w:hAnsi="Times New Roman" w:cs="Times New Roman"/>
        </w:rPr>
        <w:t>Nodot sabiedriskai apspriešanai izstrādāto</w:t>
      </w:r>
      <w:r w:rsidRPr="006208F5">
        <w:rPr>
          <w:rFonts w:ascii="Times New Roman" w:hAnsi="Times New Roman" w:cs="Times New Roman"/>
        </w:rPr>
        <w:t xml:space="preserve"> Ādažu novada pašvaldības Attīstības programmas (2021-2027) aktualizēto Rīcības plānu (1.pielikums) un Investīciju plānu (2.pielikums).</w:t>
      </w:r>
    </w:p>
    <w:p w14:paraId="2C1E2D4C" w14:textId="77777777" w:rsidR="00231F06" w:rsidRPr="006208F5" w:rsidRDefault="00231F06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Sabiedriskās apspriešanas laiks ir no 08.04.2024. līdz 23.04.2024. </w:t>
      </w:r>
    </w:p>
    <w:p w14:paraId="1CBC7615" w14:textId="77777777" w:rsidR="00231F06" w:rsidRDefault="00CF5D61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231F06" w:rsidRPr="006208F5">
        <w:rPr>
          <w:rFonts w:ascii="Times New Roman" w:hAnsi="Times New Roman" w:cs="Times New Roman"/>
        </w:rPr>
        <w:t>Sabiedrisko attiecību nodaļai</w:t>
      </w:r>
      <w:r w:rsidR="00231F06">
        <w:rPr>
          <w:rFonts w:ascii="Times New Roman" w:hAnsi="Times New Roman" w:cs="Times New Roman"/>
        </w:rPr>
        <w:t>:</w:t>
      </w:r>
    </w:p>
    <w:p w14:paraId="050AC352" w14:textId="77777777" w:rsidR="00231F06" w:rsidRDefault="00CF5D61" w:rsidP="00CF5D61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6208F5">
        <w:rPr>
          <w:rFonts w:ascii="Times New Roman" w:hAnsi="Times New Roman" w:cs="Times New Roman"/>
        </w:rPr>
        <w:t xml:space="preserve">eikt </w:t>
      </w:r>
      <w:r w:rsidR="00231F06" w:rsidRPr="006208F5">
        <w:rPr>
          <w:rFonts w:ascii="Times New Roman" w:hAnsi="Times New Roman" w:cs="Times New Roman"/>
        </w:rPr>
        <w:t xml:space="preserve">lēmuma 1.punktā minēto dokumentu publicēšanu pašvaldības tīmekļvietnē </w:t>
      </w:r>
      <w:hyperlink r:id="rId8" w:history="1">
        <w:r w:rsidR="00231F06" w:rsidRPr="007B0923">
          <w:rPr>
            <w:rStyle w:val="Hyperlink"/>
            <w:rFonts w:ascii="Times New Roman" w:hAnsi="Times New Roman" w:cs="Times New Roman"/>
          </w:rPr>
          <w:t>www.adazunovads.lv</w:t>
        </w:r>
      </w:hyperlink>
      <w:r>
        <w:rPr>
          <w:rFonts w:ascii="Times New Roman" w:hAnsi="Times New Roman" w:cs="Times New Roman"/>
        </w:rPr>
        <w:t>;</w:t>
      </w:r>
    </w:p>
    <w:p w14:paraId="08F3E367" w14:textId="77777777" w:rsidR="00231F06" w:rsidRPr="00ED1164" w:rsidRDefault="00CF5D61" w:rsidP="00CF5D61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D1164">
        <w:rPr>
          <w:rFonts w:ascii="Times New Roman" w:hAnsi="Times New Roman" w:cs="Times New Roman"/>
        </w:rPr>
        <w:t xml:space="preserve">aziņojumu </w:t>
      </w:r>
      <w:r w:rsidR="00231F06" w:rsidRPr="00ED1164">
        <w:rPr>
          <w:rFonts w:ascii="Times New Roman" w:hAnsi="Times New Roman" w:cs="Times New Roman"/>
        </w:rPr>
        <w:t xml:space="preserve">par sabiedrisko apspriešanu (3.pielikums) publicēt pašvaldības tīmekļvietnē </w:t>
      </w:r>
      <w:hyperlink r:id="rId9" w:history="1">
        <w:r w:rsidR="00231F06" w:rsidRPr="00ED1164">
          <w:rPr>
            <w:rStyle w:val="Hyperlink"/>
            <w:rFonts w:ascii="Times New Roman" w:hAnsi="Times New Roman" w:cs="Times New Roman"/>
          </w:rPr>
          <w:t>www.adazunovads.lv</w:t>
        </w:r>
      </w:hyperlink>
      <w:r w:rsidR="00231F06" w:rsidRPr="00ED1164">
        <w:rPr>
          <w:rFonts w:ascii="Times New Roman" w:hAnsi="Times New Roman" w:cs="Times New Roman"/>
        </w:rPr>
        <w:t>.</w:t>
      </w:r>
    </w:p>
    <w:p w14:paraId="0F67AC41" w14:textId="77777777" w:rsidR="00AE7126" w:rsidRDefault="00CF5D61" w:rsidP="00231F0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231F06">
        <w:rPr>
          <w:rFonts w:ascii="Times New Roman" w:hAnsi="Times New Roman" w:cs="Times New Roman"/>
        </w:rPr>
        <w:t>Attīstības un projektu nodaļai</w:t>
      </w:r>
      <w:r w:rsidR="00AE7126">
        <w:rPr>
          <w:rFonts w:ascii="Times New Roman" w:hAnsi="Times New Roman" w:cs="Times New Roman"/>
        </w:rPr>
        <w:t>:</w:t>
      </w:r>
    </w:p>
    <w:p w14:paraId="1747F82E" w14:textId="77777777" w:rsidR="00AE7126" w:rsidRDefault="00CF5D61" w:rsidP="009C690C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</w:t>
      </w:r>
      <w:r w:rsidR="00AE7126">
        <w:rPr>
          <w:rFonts w:ascii="Times New Roman" w:hAnsi="Times New Roman" w:cs="Times New Roman"/>
        </w:rPr>
        <w:t>īdz 23.04.2024.</w:t>
      </w:r>
      <w:r w:rsidR="00231F06">
        <w:rPr>
          <w:rFonts w:ascii="Times New Roman" w:hAnsi="Times New Roman" w:cs="Times New Roman"/>
        </w:rPr>
        <w:t xml:space="preserve"> veikt sabiedriskās apspriešanas laikā saņemto ierosinājumu apkopošanu</w:t>
      </w:r>
      <w:r>
        <w:rPr>
          <w:rFonts w:ascii="Times New Roman" w:hAnsi="Times New Roman" w:cs="Times New Roman"/>
        </w:rPr>
        <w:t xml:space="preserve"> un izvērtēšanu;</w:t>
      </w:r>
    </w:p>
    <w:p w14:paraId="3F08C9E3" w14:textId="77777777" w:rsidR="00231F06" w:rsidRPr="006208F5" w:rsidRDefault="00CF5D61" w:rsidP="009C690C">
      <w:pPr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sagatavot lēmumprojektu par </w:t>
      </w:r>
      <w:r w:rsidRPr="00ED1164">
        <w:rPr>
          <w:rFonts w:ascii="Times New Roman" w:hAnsi="Times New Roman" w:cs="Times New Roman"/>
        </w:rPr>
        <w:t>aktualizētā Rīcības plāna un Investīciju plāna</w:t>
      </w:r>
      <w:r>
        <w:rPr>
          <w:rFonts w:ascii="Times New Roman" w:hAnsi="Times New Roman" w:cs="Times New Roman"/>
        </w:rPr>
        <w:t xml:space="preserve"> apstiprināšanu izskatīšanai pašvaldības domes sēdē š.g. 25. aprīlī.</w:t>
      </w:r>
      <w:r w:rsidR="00AE7126">
        <w:rPr>
          <w:rFonts w:ascii="Times New Roman" w:hAnsi="Times New Roman" w:cs="Times New Roman"/>
        </w:rPr>
        <w:t xml:space="preserve"> </w:t>
      </w:r>
    </w:p>
    <w:p w14:paraId="4F35E6C0" w14:textId="77777777" w:rsidR="00231F06" w:rsidRPr="006208F5" w:rsidRDefault="00231F06" w:rsidP="00231F0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6208F5">
        <w:rPr>
          <w:rFonts w:ascii="Times New Roman" w:hAnsi="Times New Roman" w:cs="Times New Roman"/>
        </w:rPr>
        <w:t>Lēmuma izpildes kontroli veikt pašvaldības izpilddirektoram</w:t>
      </w:r>
      <w:r w:rsidRPr="006208F5">
        <w:rPr>
          <w:rFonts w:ascii="Times New Roman" w:eastAsia="Calibri" w:hAnsi="Times New Roman" w:cs="Times New Roman"/>
          <w:color w:val="000000"/>
        </w:rPr>
        <w:t>.</w:t>
      </w:r>
      <w:bookmarkEnd w:id="2"/>
    </w:p>
    <w:p w14:paraId="61E2330F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DCDA216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4D0057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B6DF65B" w14:textId="77777777" w:rsidR="00564CA6" w:rsidRDefault="00231F0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490B1EA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E0621F9" w14:textId="77777777" w:rsidR="00147221" w:rsidRPr="00147221" w:rsidRDefault="00231F0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C51F745" w14:textId="77777777" w:rsidR="00564CA6" w:rsidRPr="00564CA6" w:rsidRDefault="00231F0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F87D32F" w14:textId="77777777" w:rsidR="00564CA6" w:rsidRPr="00564CA6" w:rsidRDefault="00231F0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8BD5FA1" w14:textId="77777777" w:rsidR="00231F06" w:rsidRDefault="00CF5D61" w:rsidP="009C690C">
      <w:pPr>
        <w:rPr>
          <w:rFonts w:ascii="Times New Roman" w:hAnsi="Times New Roman" w:cs="Times New Roman"/>
          <w:i/>
          <w:iCs/>
          <w:noProof/>
        </w:rPr>
      </w:pPr>
      <w:r>
        <w:rPr>
          <w:rFonts w:ascii="Times New Roman" w:hAnsi="Times New Roman" w:cs="Times New Roman"/>
          <w:i/>
        </w:rPr>
        <w:t xml:space="preserve">@ - </w:t>
      </w:r>
      <w:r w:rsidR="00231F06" w:rsidRPr="006208F5">
        <w:rPr>
          <w:rFonts w:ascii="Times New Roman" w:hAnsi="Times New Roman" w:cs="Times New Roman"/>
          <w:i/>
        </w:rPr>
        <w:t>APN</w:t>
      </w:r>
      <w:r>
        <w:rPr>
          <w:rFonts w:ascii="Times New Roman" w:hAnsi="Times New Roman" w:cs="Times New Roman"/>
          <w:i/>
          <w:iCs/>
          <w:noProof/>
        </w:rPr>
        <w:t xml:space="preserve">, </w:t>
      </w:r>
      <w:r w:rsidR="00231F06" w:rsidRPr="006208F5">
        <w:rPr>
          <w:rFonts w:ascii="Times New Roman" w:hAnsi="Times New Roman" w:cs="Times New Roman"/>
          <w:i/>
          <w:iCs/>
          <w:noProof/>
        </w:rPr>
        <w:t>SAD</w:t>
      </w:r>
      <w:r>
        <w:rPr>
          <w:rFonts w:ascii="Times New Roman" w:hAnsi="Times New Roman" w:cs="Times New Roman"/>
          <w:i/>
          <w:iCs/>
          <w:noProof/>
        </w:rPr>
        <w:t>, IDR</w:t>
      </w:r>
    </w:p>
    <w:p w14:paraId="440A8E1C" w14:textId="77777777" w:rsidR="00231F06" w:rsidRDefault="00231F06" w:rsidP="00231F06">
      <w:pPr>
        <w:jc w:val="both"/>
        <w:rPr>
          <w:rFonts w:ascii="Times New Roman" w:hAnsi="Times New Roman" w:cs="Times New Roman"/>
          <w:i/>
          <w:iCs/>
          <w:noProof/>
        </w:rPr>
      </w:pPr>
    </w:p>
    <w:p w14:paraId="63FAB437" w14:textId="77777777" w:rsidR="00231F06" w:rsidRPr="00DB0669" w:rsidRDefault="00231F06" w:rsidP="00231F0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</w:rPr>
      </w:pPr>
      <w:bookmarkStart w:id="3" w:name="_Hlk60818570"/>
      <w:r w:rsidRPr="00DB0669">
        <w:rPr>
          <w:rFonts w:ascii="Times New Roman" w:hAnsi="Times New Roman" w:cs="Times New Roman"/>
          <w:noProof/>
          <w:sz w:val="20"/>
          <w:szCs w:val="20"/>
        </w:rPr>
        <w:t xml:space="preserve">Pērkone, </w:t>
      </w:r>
      <w:bookmarkEnd w:id="3"/>
      <w:r>
        <w:rPr>
          <w:rFonts w:ascii="Times New Roman" w:hAnsi="Times New Roman" w:cs="Times New Roman"/>
          <w:noProof/>
          <w:sz w:val="20"/>
          <w:szCs w:val="20"/>
        </w:rPr>
        <w:t>27336847</w:t>
      </w:r>
    </w:p>
    <w:p w14:paraId="23E09F56" w14:textId="77777777" w:rsidR="00564CA6" w:rsidRDefault="00564CA6" w:rsidP="00231F06">
      <w:pPr>
        <w:jc w:val="both"/>
        <w:rPr>
          <w:rFonts w:ascii="Times New Roman" w:hAnsi="Times New Roman" w:cs="Times New Roman"/>
        </w:rPr>
      </w:pPr>
    </w:p>
    <w:p w14:paraId="7B4D7BA8" w14:textId="77777777" w:rsidR="00231F06" w:rsidRDefault="00231F06" w:rsidP="00231F06">
      <w:pPr>
        <w:jc w:val="both"/>
        <w:rPr>
          <w:rFonts w:ascii="Times New Roman" w:hAnsi="Times New Roman" w:cs="Times New Roman"/>
        </w:rPr>
      </w:pPr>
    </w:p>
    <w:p w14:paraId="668DDEEE" w14:textId="77777777" w:rsidR="00231F06" w:rsidRDefault="00231F06" w:rsidP="00231F06">
      <w:pPr>
        <w:jc w:val="right"/>
        <w:rPr>
          <w:rFonts w:ascii="Times New Roman" w:hAnsi="Times New Roman" w:cs="Times New Roman"/>
          <w:caps/>
        </w:rPr>
        <w:sectPr w:rsidR="00231F06" w:rsidSect="00BB16A4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701" w:header="567" w:footer="567" w:gutter="0"/>
          <w:cols w:space="708"/>
          <w:titlePg/>
          <w:docGrid w:linePitch="360"/>
        </w:sectPr>
      </w:pPr>
    </w:p>
    <w:p w14:paraId="6BAE36E3" w14:textId="77777777" w:rsidR="00231F06" w:rsidRPr="00DB0669" w:rsidRDefault="00231F06" w:rsidP="00231F06">
      <w:pPr>
        <w:jc w:val="right"/>
        <w:rPr>
          <w:rFonts w:ascii="Times New Roman" w:hAnsi="Times New Roman" w:cs="Times New Roman"/>
          <w:caps/>
        </w:rPr>
      </w:pPr>
      <w:r w:rsidRPr="00DB0669">
        <w:rPr>
          <w:rFonts w:ascii="Times New Roman" w:hAnsi="Times New Roman" w:cs="Times New Roman"/>
          <w:caps/>
        </w:rPr>
        <w:lastRenderedPageBreak/>
        <w:t>3.</w:t>
      </w:r>
      <w:r w:rsidRPr="00DB0669">
        <w:rPr>
          <w:rFonts w:ascii="Times New Roman" w:hAnsi="Times New Roman" w:cs="Times New Roman"/>
        </w:rPr>
        <w:t>pielikums</w:t>
      </w:r>
    </w:p>
    <w:p w14:paraId="157C87EC" w14:textId="77777777" w:rsidR="00231F06" w:rsidRPr="00DB0669" w:rsidRDefault="00231F06" w:rsidP="00231F06">
      <w:pPr>
        <w:jc w:val="right"/>
        <w:rPr>
          <w:rFonts w:ascii="Times New Roman" w:hAnsi="Times New Roman" w:cs="Times New Roman"/>
        </w:rPr>
      </w:pPr>
      <w:r w:rsidRPr="00DB0669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pašvaldība</w:t>
      </w:r>
      <w:r w:rsidRPr="00DB0669">
        <w:rPr>
          <w:rFonts w:ascii="Times New Roman" w:hAnsi="Times New Roman" w:cs="Times New Roman"/>
        </w:rPr>
        <w:t xml:space="preserve">s </w:t>
      </w:r>
    </w:p>
    <w:p w14:paraId="65771A1C" w14:textId="77777777" w:rsidR="00231F06" w:rsidRPr="00DB0669" w:rsidRDefault="00231F06" w:rsidP="00231F0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28.03.2024</w:t>
      </w:r>
      <w:r w:rsidRPr="00DB0669">
        <w:rPr>
          <w:rFonts w:ascii="Times New Roman" w:hAnsi="Times New Roman" w:cs="Times New Roman"/>
        </w:rPr>
        <w:t>. lēmumam Nr.__</w:t>
      </w:r>
    </w:p>
    <w:p w14:paraId="253198EA" w14:textId="77777777" w:rsidR="00231F06" w:rsidRPr="00DB0669" w:rsidRDefault="00231F06" w:rsidP="00231F06">
      <w:pPr>
        <w:jc w:val="right"/>
        <w:rPr>
          <w:rFonts w:ascii="Times New Roman" w:hAnsi="Times New Roman" w:cs="Times New Roman"/>
        </w:rPr>
      </w:pPr>
    </w:p>
    <w:p w14:paraId="7AC3FC55" w14:textId="77777777" w:rsidR="00231F06" w:rsidRPr="00DB0669" w:rsidRDefault="00231F06" w:rsidP="00231F06">
      <w:pPr>
        <w:spacing w:before="120"/>
        <w:jc w:val="center"/>
        <w:rPr>
          <w:rFonts w:ascii="Times New Roman" w:hAnsi="Times New Roman" w:cs="Times New Roman"/>
          <w:b/>
        </w:rPr>
      </w:pPr>
      <w:r w:rsidRPr="00DB0669">
        <w:rPr>
          <w:rFonts w:ascii="Times New Roman" w:hAnsi="Times New Roman" w:cs="Times New Roman"/>
          <w:b/>
        </w:rPr>
        <w:t>Paziņojums par Ādažu novada attīstības programmas 2021.-2027.gadam aktualizētā Rīcības plāna un Investīciju plāna sabiedrisko apspriešanu</w:t>
      </w:r>
    </w:p>
    <w:p w14:paraId="4BB432FA" w14:textId="77777777" w:rsidR="00231F06" w:rsidRPr="00DB0669" w:rsidRDefault="00231F06" w:rsidP="00231F06">
      <w:pPr>
        <w:spacing w:before="120"/>
        <w:rPr>
          <w:rFonts w:ascii="Times New Roman" w:hAnsi="Times New Roman" w:cs="Times New Roman"/>
        </w:rPr>
      </w:pPr>
    </w:p>
    <w:p w14:paraId="5B148273" w14:textId="77777777" w:rsidR="00231F06" w:rsidRPr="00DB0669" w:rsidRDefault="00231F06" w:rsidP="00231F06">
      <w:pPr>
        <w:spacing w:before="120"/>
        <w:jc w:val="both"/>
        <w:rPr>
          <w:rFonts w:ascii="Times New Roman" w:hAnsi="Times New Roman" w:cs="Times New Roman"/>
          <w:b/>
        </w:rPr>
      </w:pPr>
      <w:r w:rsidRPr="00DB0669">
        <w:rPr>
          <w:rFonts w:ascii="Times New Roman" w:hAnsi="Times New Roman" w:cs="Times New Roman"/>
        </w:rPr>
        <w:t xml:space="preserve">Ar Ādažu novada </w:t>
      </w:r>
      <w:r>
        <w:rPr>
          <w:rFonts w:ascii="Times New Roman" w:hAnsi="Times New Roman" w:cs="Times New Roman"/>
        </w:rPr>
        <w:t>pašvaldība</w:t>
      </w:r>
      <w:r w:rsidRPr="00DB0669">
        <w:rPr>
          <w:rFonts w:ascii="Times New Roman" w:hAnsi="Times New Roman" w:cs="Times New Roman"/>
        </w:rPr>
        <w:t>s 202</w:t>
      </w:r>
      <w:r>
        <w:rPr>
          <w:rFonts w:ascii="Times New Roman" w:hAnsi="Times New Roman" w:cs="Times New Roman"/>
        </w:rPr>
        <w:t>4</w:t>
      </w:r>
      <w:r w:rsidRPr="00DB0669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DB066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marta</w:t>
      </w:r>
      <w:r w:rsidRPr="00DB0669">
        <w:rPr>
          <w:rFonts w:ascii="Times New Roman" w:hAnsi="Times New Roman" w:cs="Times New Roman"/>
        </w:rPr>
        <w:t xml:space="preserve"> lēmumu Nr.__ “</w:t>
      </w:r>
      <w:r w:rsidRPr="00B867E9">
        <w:rPr>
          <w:rFonts w:ascii="Times New Roman" w:hAnsi="Times New Roman" w:cs="Times New Roman"/>
          <w:bCs/>
        </w:rPr>
        <w:t>Par aktualizētā Ādažu novada Attīstības programmas (2021-2027) Rīcības plāna un Investīciju plāna sabiedrisko apspriešanu” tiek uzs</w:t>
      </w:r>
      <w:r w:rsidRPr="00DB0669">
        <w:rPr>
          <w:rFonts w:ascii="Times New Roman" w:hAnsi="Times New Roman" w:cs="Times New Roman"/>
        </w:rPr>
        <w:t xml:space="preserve">ākta Ādažu novada </w:t>
      </w:r>
      <w:r w:rsidRPr="00CC2EF2">
        <w:rPr>
          <w:rFonts w:ascii="Times New Roman" w:hAnsi="Times New Roman" w:cs="Times New Roman"/>
        </w:rPr>
        <w:t xml:space="preserve">Attīstības programmas 2021.-2027. gadam aktualizētā Rīcības plāna un Investīciju plāna sabiedriskā apspriešana </w:t>
      </w:r>
      <w:r w:rsidRPr="00CC2EF2">
        <w:rPr>
          <w:rFonts w:ascii="Times New Roman" w:hAnsi="Times New Roman" w:cs="Times New Roman"/>
          <w:b/>
        </w:rPr>
        <w:t>no 202</w:t>
      </w:r>
      <w:r>
        <w:rPr>
          <w:rFonts w:ascii="Times New Roman" w:hAnsi="Times New Roman" w:cs="Times New Roman"/>
          <w:b/>
        </w:rPr>
        <w:t>4</w:t>
      </w:r>
      <w:r w:rsidRPr="00CC2EF2">
        <w:rPr>
          <w:rFonts w:ascii="Times New Roman" w:hAnsi="Times New Roman" w:cs="Times New Roman"/>
          <w:b/>
        </w:rPr>
        <w:t xml:space="preserve">. gada </w:t>
      </w:r>
      <w:r>
        <w:rPr>
          <w:rFonts w:ascii="Times New Roman" w:hAnsi="Times New Roman" w:cs="Times New Roman"/>
          <w:b/>
        </w:rPr>
        <w:t>8.aprīļa</w:t>
      </w:r>
      <w:r w:rsidRPr="00CC2EF2">
        <w:rPr>
          <w:rFonts w:ascii="Times New Roman" w:hAnsi="Times New Roman" w:cs="Times New Roman"/>
          <w:b/>
        </w:rPr>
        <w:t xml:space="preserve"> līdz </w:t>
      </w:r>
      <w:r>
        <w:rPr>
          <w:rFonts w:ascii="Times New Roman" w:hAnsi="Times New Roman" w:cs="Times New Roman"/>
          <w:b/>
        </w:rPr>
        <w:t>23</w:t>
      </w:r>
      <w:r w:rsidRPr="00CC2EF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aprīlim</w:t>
      </w:r>
      <w:r w:rsidRPr="00CC2EF2">
        <w:rPr>
          <w:rFonts w:ascii="Times New Roman" w:hAnsi="Times New Roman" w:cs="Times New Roman"/>
          <w:b/>
        </w:rPr>
        <w:t>.</w:t>
      </w:r>
    </w:p>
    <w:p w14:paraId="3CDD699E" w14:textId="77777777" w:rsidR="00231F06" w:rsidRPr="00DB0669" w:rsidRDefault="00231F06" w:rsidP="00231F06">
      <w:pPr>
        <w:spacing w:before="120"/>
        <w:jc w:val="both"/>
        <w:rPr>
          <w:rFonts w:ascii="Times New Roman" w:hAnsi="Times New Roman" w:cs="Times New Roman"/>
        </w:rPr>
      </w:pPr>
      <w:r w:rsidRPr="00DB0669">
        <w:rPr>
          <w:rFonts w:ascii="Times New Roman" w:hAnsi="Times New Roman" w:cs="Times New Roman"/>
        </w:rPr>
        <w:t xml:space="preserve">Rakstiskus priekšlikumus </w:t>
      </w:r>
      <w:r>
        <w:rPr>
          <w:rFonts w:ascii="Times New Roman" w:hAnsi="Times New Roman" w:cs="Times New Roman"/>
        </w:rPr>
        <w:t xml:space="preserve">aktualizētā </w:t>
      </w:r>
      <w:r w:rsidRPr="00DB0669">
        <w:rPr>
          <w:rFonts w:ascii="Times New Roman" w:hAnsi="Times New Roman" w:cs="Times New Roman"/>
        </w:rPr>
        <w:t xml:space="preserve">Attīstības programmas </w:t>
      </w:r>
      <w:r w:rsidRPr="00B867E9">
        <w:rPr>
          <w:rFonts w:ascii="Times New Roman" w:hAnsi="Times New Roman" w:cs="Times New Roman"/>
          <w:bCs/>
        </w:rPr>
        <w:t xml:space="preserve">Rīcības plāna un Investīciju plāna </w:t>
      </w:r>
      <w:r w:rsidRPr="00DB0669">
        <w:rPr>
          <w:rFonts w:ascii="Times New Roman" w:hAnsi="Times New Roman" w:cs="Times New Roman"/>
        </w:rPr>
        <w:t>papildināšanai var iesniegt līdz 202</w:t>
      </w:r>
      <w:r>
        <w:rPr>
          <w:rFonts w:ascii="Times New Roman" w:hAnsi="Times New Roman" w:cs="Times New Roman"/>
        </w:rPr>
        <w:t>4</w:t>
      </w:r>
      <w:r w:rsidRPr="00DB0669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23.aprīlim</w:t>
      </w:r>
      <w:r w:rsidRPr="00DB0669">
        <w:rPr>
          <w:rFonts w:ascii="Times New Roman" w:hAnsi="Times New Roman" w:cs="Times New Roman"/>
        </w:rPr>
        <w:t xml:space="preserve"> (ieskaitot) Ādažu novada </w:t>
      </w:r>
      <w:r>
        <w:rPr>
          <w:rFonts w:ascii="Times New Roman" w:hAnsi="Times New Roman" w:cs="Times New Roman"/>
        </w:rPr>
        <w:t>pašvaldībā</w:t>
      </w:r>
      <w:r w:rsidRPr="00DB0669">
        <w:rPr>
          <w:rFonts w:ascii="Times New Roman" w:hAnsi="Times New Roman" w:cs="Times New Roman"/>
        </w:rPr>
        <w:t xml:space="preserve">, Gaujas iela 33A, Ādažos, Ādažu novadā, LV-2164 (ievietojot domes pastkastītē pie ieejas durvīm), vai elektroniski </w:t>
      </w:r>
      <w:hyperlink r:id="rId14" w:history="1">
        <w:r w:rsidRPr="00DB0669">
          <w:rPr>
            <w:rStyle w:val="Hyperlink"/>
            <w:rFonts w:ascii="Times New Roman" w:hAnsi="Times New Roman" w:cs="Times New Roman"/>
          </w:rPr>
          <w:t>inga.perkone@adazi.lv</w:t>
        </w:r>
      </w:hyperlink>
      <w:r w:rsidRPr="00DB0669">
        <w:rPr>
          <w:rFonts w:ascii="Times New Roman" w:hAnsi="Times New Roman" w:cs="Times New Roman"/>
        </w:rPr>
        <w:t xml:space="preserve"> (līdz </w:t>
      </w:r>
      <w:r>
        <w:rPr>
          <w:rFonts w:ascii="Times New Roman" w:hAnsi="Times New Roman" w:cs="Times New Roman"/>
        </w:rPr>
        <w:t>23.aprīlim</w:t>
      </w:r>
      <w:r w:rsidRPr="00DB0669">
        <w:rPr>
          <w:rFonts w:ascii="Times New Roman" w:hAnsi="Times New Roman" w:cs="Times New Roman"/>
        </w:rPr>
        <w:t xml:space="preserve"> plkst. 23.59). Fiziskām personām obligāti jānorāda vārds, uzvārds, dzīves vietas adrese. Juridiskām personām jānorāda reģistrācijas numurs, juridiskā adrese un darbības vietas adrese.</w:t>
      </w:r>
    </w:p>
    <w:p w14:paraId="1529A532" w14:textId="77777777" w:rsidR="00231F06" w:rsidRPr="00DB0669" w:rsidRDefault="00231F06" w:rsidP="00231F06">
      <w:pPr>
        <w:spacing w:before="120"/>
        <w:jc w:val="both"/>
        <w:rPr>
          <w:rFonts w:ascii="Times New Roman" w:hAnsi="Times New Roman" w:cs="Times New Roman"/>
        </w:rPr>
      </w:pPr>
      <w:r w:rsidRPr="00DB0669">
        <w:rPr>
          <w:rFonts w:ascii="Times New Roman" w:hAnsi="Times New Roman" w:cs="Times New Roman"/>
        </w:rPr>
        <w:t xml:space="preserve">Par sabiedrības līdzdalību atbildīgā persona ir domes Attīstības un </w:t>
      </w:r>
      <w:r>
        <w:rPr>
          <w:rFonts w:ascii="Times New Roman" w:hAnsi="Times New Roman" w:cs="Times New Roman"/>
        </w:rPr>
        <w:t>projektu</w:t>
      </w:r>
      <w:r w:rsidRPr="00DB06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</w:t>
      </w:r>
      <w:r w:rsidRPr="00DB0669">
        <w:rPr>
          <w:rFonts w:ascii="Times New Roman" w:hAnsi="Times New Roman" w:cs="Times New Roman"/>
        </w:rPr>
        <w:t xml:space="preserve">daļas vadītāja Inga PĒRKONE (t. </w:t>
      </w:r>
      <w:r w:rsidRPr="00CC2EF2">
        <w:rPr>
          <w:rFonts w:ascii="Times New Roman" w:hAnsi="Times New Roman" w:cs="Times New Roman"/>
        </w:rPr>
        <w:t>27336847</w:t>
      </w:r>
      <w:r w:rsidRPr="00DB0669">
        <w:rPr>
          <w:rFonts w:ascii="Times New Roman" w:hAnsi="Times New Roman" w:cs="Times New Roman"/>
        </w:rPr>
        <w:t xml:space="preserve">, </w:t>
      </w:r>
      <w:hyperlink r:id="rId15" w:history="1">
        <w:r w:rsidRPr="00DB0669">
          <w:rPr>
            <w:rStyle w:val="Hyperlink"/>
            <w:rFonts w:ascii="Times New Roman" w:hAnsi="Times New Roman" w:cs="Times New Roman"/>
          </w:rPr>
          <w:t>inga.perkone@adazi.lv</w:t>
        </w:r>
      </w:hyperlink>
      <w:r w:rsidRPr="00DB0669">
        <w:rPr>
          <w:rFonts w:ascii="Times New Roman" w:hAnsi="Times New Roman" w:cs="Times New Roman"/>
        </w:rPr>
        <w:t>).</w:t>
      </w:r>
    </w:p>
    <w:p w14:paraId="79B33DFC" w14:textId="77777777" w:rsidR="00231F06" w:rsidRPr="00DB0669" w:rsidRDefault="00231F06" w:rsidP="00231F06">
      <w:pPr>
        <w:spacing w:before="120"/>
        <w:jc w:val="both"/>
        <w:rPr>
          <w:rFonts w:ascii="Times New Roman" w:hAnsi="Times New Roman" w:cs="Times New Roman"/>
        </w:rPr>
      </w:pPr>
      <w:r w:rsidRPr="00DB0669"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</w:rPr>
        <w:t xml:space="preserve">aktualizēto </w:t>
      </w:r>
      <w:r w:rsidRPr="00DB0669">
        <w:rPr>
          <w:rFonts w:ascii="Times New Roman" w:hAnsi="Times New Roman" w:cs="Times New Roman"/>
        </w:rPr>
        <w:t xml:space="preserve">Attīstības programmas </w:t>
      </w:r>
      <w:r w:rsidRPr="00B867E9">
        <w:rPr>
          <w:rFonts w:ascii="Times New Roman" w:hAnsi="Times New Roman" w:cs="Times New Roman"/>
          <w:bCs/>
        </w:rPr>
        <w:t>Rīcības plān</w:t>
      </w:r>
      <w:r>
        <w:rPr>
          <w:rFonts w:ascii="Times New Roman" w:hAnsi="Times New Roman" w:cs="Times New Roman"/>
          <w:bCs/>
        </w:rPr>
        <w:t>u</w:t>
      </w:r>
      <w:r w:rsidRPr="00B867E9">
        <w:rPr>
          <w:rFonts w:ascii="Times New Roman" w:hAnsi="Times New Roman" w:cs="Times New Roman"/>
          <w:bCs/>
        </w:rPr>
        <w:t xml:space="preserve"> un Investīciju plān</w:t>
      </w:r>
      <w:r>
        <w:rPr>
          <w:rFonts w:ascii="Times New Roman" w:hAnsi="Times New Roman" w:cs="Times New Roman"/>
          <w:bCs/>
        </w:rPr>
        <w:t>u</w:t>
      </w:r>
      <w:r w:rsidRPr="00DB0669">
        <w:rPr>
          <w:rFonts w:ascii="Times New Roman" w:hAnsi="Times New Roman" w:cs="Times New Roman"/>
        </w:rPr>
        <w:t xml:space="preserve"> var iepazīties </w:t>
      </w:r>
      <w:r>
        <w:rPr>
          <w:rFonts w:ascii="Times New Roman" w:hAnsi="Times New Roman" w:cs="Times New Roman"/>
        </w:rPr>
        <w:t xml:space="preserve">pašvaldības </w:t>
      </w:r>
      <w:r w:rsidRPr="00DB0669">
        <w:rPr>
          <w:rFonts w:ascii="Times New Roman" w:hAnsi="Times New Roman" w:cs="Times New Roman"/>
        </w:rPr>
        <w:t xml:space="preserve">Attīstības un </w:t>
      </w:r>
      <w:r>
        <w:rPr>
          <w:rFonts w:ascii="Times New Roman" w:hAnsi="Times New Roman" w:cs="Times New Roman"/>
        </w:rPr>
        <w:t>projektu</w:t>
      </w:r>
      <w:r w:rsidRPr="00DB06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</w:t>
      </w:r>
      <w:r w:rsidRPr="00DB0669">
        <w:rPr>
          <w:rFonts w:ascii="Times New Roman" w:hAnsi="Times New Roman" w:cs="Times New Roman"/>
        </w:rPr>
        <w:t xml:space="preserve">daļā, darba laikā (iepriekš saskaņojot tikšanās laiku), kā arī Ādažu pašvaldību tīmekļvietnē </w:t>
      </w:r>
      <w:hyperlink r:id="rId16" w:history="1">
        <w:r w:rsidRPr="007B0923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DB0669">
        <w:rPr>
          <w:rFonts w:ascii="Times New Roman" w:hAnsi="Times New Roman" w:cs="Times New Roman"/>
        </w:rPr>
        <w:t>.</w:t>
      </w:r>
    </w:p>
    <w:p w14:paraId="6C5DF00B" w14:textId="77777777" w:rsidR="00231F06" w:rsidRPr="00DB0669" w:rsidRDefault="00231F06" w:rsidP="00231F06">
      <w:pPr>
        <w:rPr>
          <w:rFonts w:ascii="Times New Roman" w:hAnsi="Times New Roman" w:cs="Times New Roman"/>
        </w:rPr>
      </w:pPr>
    </w:p>
    <w:p w14:paraId="6ACECDCE" w14:textId="77777777" w:rsidR="00231F06" w:rsidRPr="00564CA6" w:rsidRDefault="00231F06" w:rsidP="00231F06">
      <w:pPr>
        <w:jc w:val="both"/>
        <w:rPr>
          <w:rFonts w:ascii="Times New Roman" w:hAnsi="Times New Roman" w:cs="Times New Roman"/>
        </w:rPr>
      </w:pPr>
    </w:p>
    <w:sectPr w:rsidR="00231F06" w:rsidRPr="00564CA6" w:rsidSect="00BB16A4"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C32F" w14:textId="77777777" w:rsidR="00634DC7" w:rsidRDefault="00634DC7">
      <w:r>
        <w:separator/>
      </w:r>
    </w:p>
  </w:endnote>
  <w:endnote w:type="continuationSeparator" w:id="0">
    <w:p w14:paraId="2DD4F5E4" w14:textId="77777777" w:rsidR="00634DC7" w:rsidRDefault="0063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310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0012713" w14:textId="77777777" w:rsidR="005C7FA1" w:rsidRPr="005C7FA1" w:rsidRDefault="00231F0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744D1D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052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89537C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517F" w14:textId="77777777" w:rsidR="00634DC7" w:rsidRDefault="00634DC7">
      <w:r>
        <w:separator/>
      </w:r>
    </w:p>
  </w:footnote>
  <w:footnote w:type="continuationSeparator" w:id="0">
    <w:p w14:paraId="43086C9B" w14:textId="77777777" w:rsidR="00634DC7" w:rsidRDefault="0063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B04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287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7AC1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7A5616" w:tentative="1">
      <w:start w:val="1"/>
      <w:numFmt w:val="lowerLetter"/>
      <w:lvlText w:val="%2."/>
      <w:lvlJc w:val="left"/>
      <w:pPr>
        <w:ind w:left="1440" w:hanging="360"/>
      </w:pPr>
    </w:lvl>
    <w:lvl w:ilvl="2" w:tplc="11B8FDFA" w:tentative="1">
      <w:start w:val="1"/>
      <w:numFmt w:val="lowerRoman"/>
      <w:lvlText w:val="%3."/>
      <w:lvlJc w:val="right"/>
      <w:pPr>
        <w:ind w:left="2160" w:hanging="180"/>
      </w:pPr>
    </w:lvl>
    <w:lvl w:ilvl="3" w:tplc="1AE059FC" w:tentative="1">
      <w:start w:val="1"/>
      <w:numFmt w:val="decimal"/>
      <w:lvlText w:val="%4."/>
      <w:lvlJc w:val="left"/>
      <w:pPr>
        <w:ind w:left="2880" w:hanging="360"/>
      </w:pPr>
    </w:lvl>
    <w:lvl w:ilvl="4" w:tplc="A65E0F16" w:tentative="1">
      <w:start w:val="1"/>
      <w:numFmt w:val="lowerLetter"/>
      <w:lvlText w:val="%5."/>
      <w:lvlJc w:val="left"/>
      <w:pPr>
        <w:ind w:left="3600" w:hanging="360"/>
      </w:pPr>
    </w:lvl>
    <w:lvl w:ilvl="5" w:tplc="38EC04EE" w:tentative="1">
      <w:start w:val="1"/>
      <w:numFmt w:val="lowerRoman"/>
      <w:lvlText w:val="%6."/>
      <w:lvlJc w:val="right"/>
      <w:pPr>
        <w:ind w:left="4320" w:hanging="180"/>
      </w:pPr>
    </w:lvl>
    <w:lvl w:ilvl="6" w:tplc="5ADAD288" w:tentative="1">
      <w:start w:val="1"/>
      <w:numFmt w:val="decimal"/>
      <w:lvlText w:val="%7."/>
      <w:lvlJc w:val="left"/>
      <w:pPr>
        <w:ind w:left="5040" w:hanging="360"/>
      </w:pPr>
    </w:lvl>
    <w:lvl w:ilvl="7" w:tplc="5F408398" w:tentative="1">
      <w:start w:val="1"/>
      <w:numFmt w:val="lowerLetter"/>
      <w:lvlText w:val="%8."/>
      <w:lvlJc w:val="left"/>
      <w:pPr>
        <w:ind w:left="5760" w:hanging="360"/>
      </w:pPr>
    </w:lvl>
    <w:lvl w:ilvl="8" w:tplc="D2E07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31F06"/>
    <w:rsid w:val="0025391B"/>
    <w:rsid w:val="00297558"/>
    <w:rsid w:val="00351D48"/>
    <w:rsid w:val="004C6DBC"/>
    <w:rsid w:val="004D516C"/>
    <w:rsid w:val="0053073B"/>
    <w:rsid w:val="00543508"/>
    <w:rsid w:val="00564CA6"/>
    <w:rsid w:val="005C7FA1"/>
    <w:rsid w:val="00617AAC"/>
    <w:rsid w:val="00634DC7"/>
    <w:rsid w:val="00693F05"/>
    <w:rsid w:val="006D3451"/>
    <w:rsid w:val="0074092B"/>
    <w:rsid w:val="007B4DDB"/>
    <w:rsid w:val="008257F8"/>
    <w:rsid w:val="009139A1"/>
    <w:rsid w:val="00996740"/>
    <w:rsid w:val="009A3989"/>
    <w:rsid w:val="009C690C"/>
    <w:rsid w:val="00A52B04"/>
    <w:rsid w:val="00AE7126"/>
    <w:rsid w:val="00B36CD4"/>
    <w:rsid w:val="00BB16A4"/>
    <w:rsid w:val="00C61B04"/>
    <w:rsid w:val="00C9477C"/>
    <w:rsid w:val="00CF5D61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8D6AD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231F06"/>
    <w:rPr>
      <w:color w:val="0563C1"/>
      <w:u w:val="single"/>
    </w:rPr>
  </w:style>
  <w:style w:type="paragraph" w:styleId="Revision">
    <w:name w:val="Revision"/>
    <w:hidden/>
    <w:uiPriority w:val="99"/>
    <w:semiHidden/>
    <w:rsid w:val="00AE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dazunovads.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inga.perkone@adazi.lv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yperlink" Target="mailto:inga.perkone@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2749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2024-03-21T14:45:00Z</dcterms:created>
  <dcterms:modified xsi:type="dcterms:W3CDTF">2024-03-21T14:45:00Z</dcterms:modified>
</cp:coreProperties>
</file>