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Pr="006176D1" w:rsidRDefault="005B4A9A" w:rsidP="00564CA6">
      <w:pPr>
        <w:rPr>
          <w:rFonts w:ascii="Times New Roman" w:hAnsi="Times New Roman" w:cs="Times New Roman"/>
        </w:rPr>
      </w:pPr>
      <w:r w:rsidRPr="006176D1">
        <w:rPr>
          <w:rFonts w:ascii="Times New Roman" w:hAnsi="Times New Roman" w:cs="Times New Roman"/>
          <w:noProof/>
        </w:rPr>
        <w:drawing>
          <wp:inline distT="0" distB="0" distL="0" distR="0" wp14:anchorId="4CE87375" wp14:editId="2923616C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6176D1" w:rsidRDefault="005C7FA1" w:rsidP="00564CA6">
      <w:pPr>
        <w:rPr>
          <w:rFonts w:ascii="Times New Roman" w:hAnsi="Times New Roman" w:cs="Times New Roman"/>
        </w:rPr>
      </w:pPr>
    </w:p>
    <w:p w14:paraId="78CDA100" w14:textId="77777777" w:rsidR="00FD11C2" w:rsidRPr="006176D1" w:rsidRDefault="00FD11C2" w:rsidP="00FD11C2">
      <w:pPr>
        <w:jc w:val="right"/>
        <w:rPr>
          <w:rFonts w:ascii="Times New Roman" w:hAnsi="Times New Roman" w:cs="Times New Roman"/>
          <w:noProof/>
        </w:rPr>
      </w:pPr>
      <w:r w:rsidRPr="006176D1">
        <w:rPr>
          <w:rFonts w:ascii="Times New Roman" w:hAnsi="Times New Roman" w:cs="Times New Roman"/>
          <w:noProof/>
        </w:rPr>
        <w:t>PROJEKTS uz 29.01.2024.</w:t>
      </w:r>
    </w:p>
    <w:p w14:paraId="03A66707" w14:textId="77777777" w:rsidR="00FD11C2" w:rsidRPr="006176D1" w:rsidRDefault="00FD11C2" w:rsidP="00FD11C2">
      <w:pPr>
        <w:jc w:val="right"/>
        <w:rPr>
          <w:rFonts w:ascii="Times New Roman" w:hAnsi="Times New Roman" w:cs="Times New Roman"/>
          <w:noProof/>
        </w:rPr>
      </w:pPr>
    </w:p>
    <w:p w14:paraId="21CB2BEC" w14:textId="77777777" w:rsidR="00FD11C2" w:rsidRPr="006176D1" w:rsidRDefault="00FD11C2" w:rsidP="00FD11C2">
      <w:pPr>
        <w:jc w:val="right"/>
        <w:rPr>
          <w:rFonts w:ascii="Times New Roman" w:hAnsi="Times New Roman" w:cs="Times New Roman"/>
          <w:noProof/>
        </w:rPr>
      </w:pPr>
      <w:r w:rsidRPr="006176D1">
        <w:rPr>
          <w:rFonts w:ascii="Times New Roman" w:hAnsi="Times New Roman" w:cs="Times New Roman"/>
          <w:noProof/>
        </w:rPr>
        <w:t>vēlamais datums izskatīšanai Attīstības komitejā: 14.02.2024.</w:t>
      </w:r>
    </w:p>
    <w:p w14:paraId="0A60AEF1" w14:textId="77777777" w:rsidR="00FD11C2" w:rsidRPr="006176D1" w:rsidRDefault="00FD11C2" w:rsidP="00FD11C2">
      <w:pPr>
        <w:jc w:val="right"/>
        <w:rPr>
          <w:rFonts w:ascii="Times New Roman" w:hAnsi="Times New Roman" w:cs="Times New Roman"/>
          <w:noProof/>
        </w:rPr>
      </w:pPr>
      <w:r w:rsidRPr="006176D1">
        <w:rPr>
          <w:rFonts w:ascii="Times New Roman" w:hAnsi="Times New Roman" w:cs="Times New Roman"/>
          <w:noProof/>
        </w:rPr>
        <w:t>domē: 29.02.2024.</w:t>
      </w:r>
    </w:p>
    <w:p w14:paraId="3A23FB7D" w14:textId="77777777" w:rsidR="00FD11C2" w:rsidRPr="006176D1" w:rsidRDefault="00FD11C2" w:rsidP="00FD11C2">
      <w:pPr>
        <w:jc w:val="right"/>
        <w:rPr>
          <w:rFonts w:ascii="Times New Roman" w:hAnsi="Times New Roman" w:cs="Times New Roman"/>
          <w:noProof/>
        </w:rPr>
      </w:pPr>
      <w:r w:rsidRPr="006176D1">
        <w:rPr>
          <w:rFonts w:ascii="Times New Roman" w:hAnsi="Times New Roman" w:cs="Times New Roman"/>
          <w:noProof/>
        </w:rPr>
        <w:t>sagatavotājs un ziņotājs: Nadežda Rubina</w:t>
      </w:r>
    </w:p>
    <w:p w14:paraId="1173BD22" w14:textId="77777777" w:rsidR="00FD11C2" w:rsidRPr="006176D1" w:rsidRDefault="00FD11C2" w:rsidP="00FD11C2">
      <w:pPr>
        <w:jc w:val="right"/>
        <w:rPr>
          <w:rFonts w:ascii="Times New Roman" w:hAnsi="Times New Roman" w:cs="Times New Roman"/>
          <w:noProof/>
        </w:rPr>
      </w:pPr>
    </w:p>
    <w:p w14:paraId="202B8936" w14:textId="77777777" w:rsidR="00FD11C2" w:rsidRPr="006176D1" w:rsidRDefault="00FD11C2" w:rsidP="00FD11C2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6176D1">
        <w:rPr>
          <w:rFonts w:ascii="Times New Roman" w:hAnsi="Times New Roman" w:cs="Times New Roman"/>
          <w:noProof/>
        </w:rPr>
        <w:tab/>
        <w:t>LĒMUMS</w:t>
      </w:r>
      <w:r w:rsidRPr="006176D1">
        <w:rPr>
          <w:rFonts w:ascii="Times New Roman" w:hAnsi="Times New Roman" w:cs="Times New Roman"/>
          <w:noProof/>
        </w:rPr>
        <w:tab/>
      </w:r>
    </w:p>
    <w:p w14:paraId="413B9783" w14:textId="77777777" w:rsidR="00FD11C2" w:rsidRPr="006176D1" w:rsidRDefault="00FD11C2" w:rsidP="00FD11C2">
      <w:pPr>
        <w:jc w:val="center"/>
        <w:rPr>
          <w:rFonts w:ascii="Times New Roman" w:hAnsi="Times New Roman" w:cs="Times New Roman"/>
          <w:noProof/>
        </w:rPr>
      </w:pPr>
      <w:r w:rsidRPr="006176D1">
        <w:rPr>
          <w:rFonts w:ascii="Times New Roman" w:hAnsi="Times New Roman" w:cs="Times New Roman"/>
          <w:noProof/>
        </w:rPr>
        <w:t>Ādažos, Ādažu novadā</w:t>
      </w:r>
    </w:p>
    <w:p w14:paraId="26304D97" w14:textId="77777777" w:rsidR="00FD11C2" w:rsidRPr="006176D1" w:rsidRDefault="00FD11C2" w:rsidP="00FD11C2">
      <w:pPr>
        <w:rPr>
          <w:rFonts w:ascii="Times New Roman" w:hAnsi="Times New Roman" w:cs="Times New Roman"/>
        </w:rPr>
      </w:pPr>
      <w:r w:rsidRPr="006176D1">
        <w:rPr>
          <w:rFonts w:ascii="Times New Roman" w:hAnsi="Times New Roman" w:cs="Times New Roman"/>
          <w:noProof/>
        </w:rPr>
        <w:tab/>
      </w:r>
      <w:r w:rsidRPr="006176D1">
        <w:rPr>
          <w:rFonts w:ascii="Times New Roman" w:hAnsi="Times New Roman" w:cs="Times New Roman"/>
          <w:noProof/>
        </w:rPr>
        <w:tab/>
      </w:r>
      <w:r w:rsidRPr="006176D1">
        <w:rPr>
          <w:rFonts w:ascii="Times New Roman" w:hAnsi="Times New Roman" w:cs="Times New Roman"/>
          <w:noProof/>
        </w:rPr>
        <w:tab/>
      </w:r>
      <w:r w:rsidRPr="006176D1">
        <w:rPr>
          <w:rFonts w:ascii="Times New Roman" w:hAnsi="Times New Roman" w:cs="Times New Roman"/>
          <w:noProof/>
        </w:rPr>
        <w:tab/>
      </w:r>
    </w:p>
    <w:p w14:paraId="261D5AE5" w14:textId="77777777" w:rsidR="00FD11C2" w:rsidRPr="006176D1" w:rsidRDefault="00FD11C2" w:rsidP="00FD11C2">
      <w:pPr>
        <w:rPr>
          <w:rFonts w:ascii="Times New Roman" w:hAnsi="Times New Roman" w:cs="Times New Roman"/>
        </w:rPr>
      </w:pPr>
      <w:r w:rsidRPr="006176D1">
        <w:rPr>
          <w:rFonts w:ascii="Times New Roman" w:hAnsi="Times New Roman" w:cs="Times New Roman"/>
        </w:rPr>
        <w:t>2024. gada 29. februārī</w:t>
      </w:r>
      <w:r w:rsidRPr="006176D1">
        <w:rPr>
          <w:rFonts w:ascii="Times New Roman" w:hAnsi="Times New Roman" w:cs="Times New Roman"/>
        </w:rPr>
        <w:tab/>
      </w:r>
      <w:r w:rsidRPr="006176D1">
        <w:rPr>
          <w:rFonts w:ascii="Times New Roman" w:hAnsi="Times New Roman" w:cs="Times New Roman"/>
        </w:rPr>
        <w:tab/>
      </w:r>
      <w:r w:rsidRPr="006176D1">
        <w:rPr>
          <w:rFonts w:ascii="Times New Roman" w:hAnsi="Times New Roman" w:cs="Times New Roman"/>
        </w:rPr>
        <w:tab/>
      </w:r>
      <w:r w:rsidRPr="006176D1">
        <w:rPr>
          <w:rFonts w:ascii="Times New Roman" w:hAnsi="Times New Roman" w:cs="Times New Roman"/>
        </w:rPr>
        <w:tab/>
      </w:r>
      <w:r w:rsidRPr="006176D1">
        <w:rPr>
          <w:rFonts w:ascii="Times New Roman" w:hAnsi="Times New Roman" w:cs="Times New Roman"/>
        </w:rPr>
        <w:tab/>
      </w:r>
      <w:proofErr w:type="spellStart"/>
      <w:r w:rsidRPr="006176D1">
        <w:rPr>
          <w:rFonts w:ascii="Times New Roman" w:hAnsi="Times New Roman" w:cs="Times New Roman"/>
          <w:b/>
        </w:rPr>
        <w:t>Nr</w:t>
      </w:r>
      <w:proofErr w:type="spellEnd"/>
      <w:r w:rsidRPr="006176D1">
        <w:rPr>
          <w:rFonts w:ascii="Times New Roman" w:hAnsi="Times New Roman" w:cs="Times New Roman"/>
          <w:b/>
        </w:rPr>
        <w:t>.</w:t>
      </w:r>
      <w:r w:rsidRPr="006176D1">
        <w:rPr>
          <w:rFonts w:ascii="Times New Roman" w:hAnsi="Times New Roman" w:cs="Times New Roman"/>
          <w:noProof/>
        </w:rPr>
        <w:fldChar w:fldCharType="begin"/>
      </w:r>
      <w:r w:rsidRPr="006176D1">
        <w:rPr>
          <w:rFonts w:ascii="Times New Roman" w:hAnsi="Times New Roman" w:cs="Times New Roman"/>
          <w:noProof/>
        </w:rPr>
        <w:instrText>MERGEFIELD DOKREGNUMURS</w:instrText>
      </w:r>
      <w:r w:rsidRPr="006176D1">
        <w:rPr>
          <w:rFonts w:ascii="Times New Roman" w:hAnsi="Times New Roman" w:cs="Times New Roman"/>
          <w:noProof/>
        </w:rPr>
        <w:fldChar w:fldCharType="separate"/>
      </w:r>
      <w:r w:rsidRPr="006176D1">
        <w:rPr>
          <w:rFonts w:ascii="Times New Roman" w:hAnsi="Times New Roman" w:cs="Times New Roman"/>
          <w:noProof/>
        </w:rPr>
        <w:t>«DOKREGNUMURS»</w:t>
      </w:r>
      <w:r w:rsidRPr="006176D1">
        <w:rPr>
          <w:rFonts w:ascii="Times New Roman" w:hAnsi="Times New Roman" w:cs="Times New Roman"/>
          <w:noProof/>
        </w:rPr>
        <w:fldChar w:fldCharType="end"/>
      </w:r>
      <w:r w:rsidRPr="006176D1">
        <w:rPr>
          <w:rFonts w:ascii="Times New Roman" w:hAnsi="Times New Roman" w:cs="Times New Roman"/>
        </w:rPr>
        <w:tab/>
      </w:r>
    </w:p>
    <w:p w14:paraId="4F34D024" w14:textId="77777777" w:rsidR="00FD11C2" w:rsidRPr="006176D1" w:rsidRDefault="00FD11C2" w:rsidP="00FD11C2">
      <w:pPr>
        <w:rPr>
          <w:rFonts w:ascii="Times New Roman" w:hAnsi="Times New Roman" w:cs="Times New Roman"/>
          <w:b/>
        </w:rPr>
      </w:pPr>
    </w:p>
    <w:p w14:paraId="5CED2A65" w14:textId="77777777" w:rsidR="00564CA6" w:rsidRPr="006176D1" w:rsidRDefault="00564CA6" w:rsidP="00564CA6">
      <w:pPr>
        <w:rPr>
          <w:rFonts w:ascii="Times New Roman" w:hAnsi="Times New Roman" w:cs="Times New Roman"/>
        </w:rPr>
      </w:pPr>
    </w:p>
    <w:p w14:paraId="001C96E2" w14:textId="70D645A9" w:rsidR="00564CA6" w:rsidRPr="006176D1" w:rsidRDefault="00AD32B4" w:rsidP="00FD11C2">
      <w:pPr>
        <w:jc w:val="center"/>
        <w:rPr>
          <w:rFonts w:ascii="Times New Roman" w:hAnsi="Times New Roman" w:cs="Times New Roman"/>
          <w:b/>
        </w:rPr>
      </w:pPr>
      <w:r w:rsidRPr="006176D1">
        <w:rPr>
          <w:rFonts w:ascii="Times New Roman" w:hAnsi="Times New Roman" w:cs="Times New Roman"/>
          <w:b/>
        </w:rPr>
        <w:t xml:space="preserve">Par </w:t>
      </w:r>
      <w:r w:rsidR="00B2011F" w:rsidRPr="006176D1">
        <w:rPr>
          <w:rFonts w:ascii="Times New Roman" w:hAnsi="Times New Roman" w:cs="Times New Roman"/>
          <w:b/>
        </w:rPr>
        <w:t>grozījumiem</w:t>
      </w:r>
      <w:r w:rsidRPr="006176D1">
        <w:rPr>
          <w:rFonts w:ascii="Times New Roman" w:hAnsi="Times New Roman" w:cs="Times New Roman"/>
          <w:b/>
        </w:rPr>
        <w:t xml:space="preserve"> </w:t>
      </w:r>
      <w:r w:rsidR="00561117" w:rsidRPr="006176D1">
        <w:rPr>
          <w:rFonts w:ascii="Times New Roman" w:hAnsi="Times New Roman" w:cs="Times New Roman"/>
          <w:b/>
        </w:rPr>
        <w:t>Ādažu novada domes 28</w:t>
      </w:r>
      <w:r w:rsidR="00B2011F" w:rsidRPr="006176D1">
        <w:rPr>
          <w:rFonts w:ascii="Times New Roman" w:hAnsi="Times New Roman" w:cs="Times New Roman"/>
          <w:b/>
        </w:rPr>
        <w:t>.04.2020. lēmumā Nr. 95 “Par pašvaldības mazdārziņu teritoriju izmantošanu”</w:t>
      </w:r>
      <w:r w:rsidRPr="006176D1">
        <w:rPr>
          <w:rFonts w:ascii="Times New Roman" w:hAnsi="Times New Roman" w:cs="Times New Roman"/>
          <w:b/>
        </w:rPr>
        <w:t xml:space="preserve"> </w:t>
      </w:r>
      <w:r w:rsidR="00B2011F" w:rsidRPr="006176D1">
        <w:rPr>
          <w:rFonts w:ascii="Times New Roman" w:hAnsi="Times New Roman" w:cs="Times New Roman"/>
          <w:b/>
        </w:rPr>
        <w:t xml:space="preserve"> </w:t>
      </w:r>
    </w:p>
    <w:p w14:paraId="02D56401" w14:textId="77777777" w:rsidR="00FD11C2" w:rsidRPr="006176D1" w:rsidRDefault="00FD11C2" w:rsidP="00FD11C2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45B212F0" w14:textId="112EB344" w:rsidR="00203C69" w:rsidRDefault="007F28E3" w:rsidP="006C3D1F">
      <w:pPr>
        <w:pStyle w:val="NoSpacing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6D1">
        <w:rPr>
          <w:rFonts w:ascii="Times New Roman" w:hAnsi="Times New Roman" w:cs="Times New Roman"/>
          <w:sz w:val="24"/>
          <w:szCs w:val="24"/>
        </w:rPr>
        <w:t xml:space="preserve">Ar </w:t>
      </w:r>
      <w:r w:rsidR="00561117" w:rsidRPr="006176D1">
        <w:rPr>
          <w:rFonts w:ascii="Times New Roman" w:hAnsi="Times New Roman" w:cs="Times New Roman"/>
          <w:sz w:val="24"/>
          <w:szCs w:val="24"/>
        </w:rPr>
        <w:t>Ādažu novada domes 28</w:t>
      </w:r>
      <w:r w:rsidRPr="006176D1">
        <w:rPr>
          <w:rFonts w:ascii="Times New Roman" w:hAnsi="Times New Roman" w:cs="Times New Roman"/>
          <w:sz w:val="24"/>
          <w:szCs w:val="24"/>
        </w:rPr>
        <w:t xml:space="preserve">.04.2020. lēmumu Nr. 95 “Par pašvaldības mazdārziņu teritoriju izmantošanu” tika noteikts, ka pašvaldības zemes vienība </w:t>
      </w:r>
      <w:r w:rsidRPr="006176D1">
        <w:rPr>
          <w:rFonts w:ascii="Times New Roman" w:hAnsi="Times New Roman" w:cs="Times New Roman"/>
          <w:color w:val="000000"/>
          <w:sz w:val="24"/>
          <w:szCs w:val="24"/>
        </w:rPr>
        <w:t>Lazdu iela 7, Garkalne</w:t>
      </w:r>
      <w:r w:rsidR="00D15D73" w:rsidRPr="006176D1">
        <w:rPr>
          <w:rFonts w:ascii="Times New Roman" w:hAnsi="Times New Roman" w:cs="Times New Roman"/>
          <w:color w:val="000000"/>
          <w:sz w:val="24"/>
          <w:szCs w:val="24"/>
        </w:rPr>
        <w:t>, Ādažu pag., Ādažu nov.</w:t>
      </w:r>
      <w:r w:rsidRPr="0061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5D73" w:rsidRPr="006176D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03C69" w:rsidRPr="006176D1">
        <w:rPr>
          <w:rFonts w:ascii="Times New Roman" w:hAnsi="Times New Roman" w:cs="Times New Roman"/>
          <w:color w:val="000000"/>
          <w:sz w:val="24"/>
          <w:szCs w:val="24"/>
        </w:rPr>
        <w:t>turpmāk – zemes vienība</w:t>
      </w:r>
      <w:r w:rsidRPr="006176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61117" w:rsidRPr="006176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176D1">
        <w:rPr>
          <w:rFonts w:ascii="Times New Roman" w:hAnsi="Times New Roman" w:cs="Times New Roman"/>
          <w:color w:val="000000"/>
          <w:sz w:val="24"/>
          <w:szCs w:val="24"/>
        </w:rPr>
        <w:t xml:space="preserve"> nav </w:t>
      </w:r>
      <w:r w:rsidR="00561117" w:rsidRPr="006176D1">
        <w:rPr>
          <w:rFonts w:ascii="Times New Roman" w:hAnsi="Times New Roman" w:cs="Times New Roman"/>
          <w:color w:val="000000"/>
          <w:sz w:val="24"/>
          <w:szCs w:val="24"/>
        </w:rPr>
        <w:t xml:space="preserve">nepieciešama </w:t>
      </w:r>
      <w:r w:rsidRPr="006176D1">
        <w:rPr>
          <w:rFonts w:ascii="Times New Roman" w:hAnsi="Times New Roman" w:cs="Times New Roman"/>
          <w:color w:val="000000"/>
          <w:sz w:val="24"/>
          <w:szCs w:val="24"/>
        </w:rPr>
        <w:t>pašvaldības funkciju veikšanai</w:t>
      </w:r>
      <w:r w:rsidR="00203C69" w:rsidRPr="006176D1">
        <w:rPr>
          <w:rFonts w:ascii="Times New Roman" w:hAnsi="Times New Roman" w:cs="Times New Roman"/>
          <w:color w:val="000000"/>
          <w:sz w:val="24"/>
          <w:szCs w:val="24"/>
        </w:rPr>
        <w:t xml:space="preserve"> un ir atsavināma tiklīdz tiks izstrādāti priekšlikumi t</w:t>
      </w:r>
      <w:r w:rsidR="009B31C1" w:rsidRPr="006176D1">
        <w:rPr>
          <w:rFonts w:ascii="Times New Roman" w:hAnsi="Times New Roman" w:cs="Times New Roman"/>
          <w:color w:val="000000"/>
          <w:sz w:val="24"/>
          <w:szCs w:val="24"/>
        </w:rPr>
        <w:t>ā</w:t>
      </w:r>
      <w:r w:rsidR="00203C69" w:rsidRPr="006176D1">
        <w:rPr>
          <w:rFonts w:ascii="Times New Roman" w:hAnsi="Times New Roman" w:cs="Times New Roman"/>
          <w:color w:val="000000"/>
          <w:sz w:val="24"/>
          <w:szCs w:val="24"/>
        </w:rPr>
        <w:t xml:space="preserve">s atsavināšanai. </w:t>
      </w:r>
    </w:p>
    <w:p w14:paraId="479FE795" w14:textId="2DF401A1" w:rsidR="004D1C6C" w:rsidRPr="007969B6" w:rsidRDefault="004D1C6C" w:rsidP="006C3D1F">
      <w:pPr>
        <w:pStyle w:val="NoSpacing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9B6">
        <w:rPr>
          <w:rFonts w:ascii="Times New Roman" w:hAnsi="Times New Roman" w:cs="Times New Roman"/>
          <w:sz w:val="24"/>
          <w:szCs w:val="24"/>
        </w:rPr>
        <w:t xml:space="preserve">Minētais domes lēmums pieņemts saskaņā ar pašvaldības </w:t>
      </w:r>
      <w:r w:rsidRPr="007969B6">
        <w:rPr>
          <w:rFonts w:ascii="Times New Roman" w:hAnsi="Times New Roman" w:cs="Times New Roman"/>
          <w:color w:val="000000"/>
          <w:sz w:val="24"/>
          <w:szCs w:val="24"/>
        </w:rPr>
        <w:t xml:space="preserve">zemes īpašumu izvērtēšanas darba grupas </w:t>
      </w:r>
      <w:r w:rsidR="007969B6" w:rsidRPr="007969B6">
        <w:rPr>
          <w:rFonts w:ascii="Times New Roman" w:hAnsi="Times New Roman" w:cs="Times New Roman"/>
          <w:sz w:val="24"/>
          <w:szCs w:val="24"/>
        </w:rPr>
        <w:t xml:space="preserve">(turpmāk – darba grupa) </w:t>
      </w:r>
      <w:r w:rsidRPr="007969B6">
        <w:rPr>
          <w:rFonts w:ascii="Times New Roman" w:hAnsi="Times New Roman" w:cs="Times New Roman"/>
          <w:color w:val="000000"/>
          <w:sz w:val="24"/>
          <w:szCs w:val="24"/>
        </w:rPr>
        <w:t>04.03.2020. sanāksmē nolemto, proti, izvērtējot pašvaldības mazdārziņu teritoriju esošo un turpmāko izmantošanu, ienākumu palielināšanai zemes vienība pirms atsavināšanas būtu sadalāma.</w:t>
      </w:r>
    </w:p>
    <w:p w14:paraId="696C1176" w14:textId="5065A680" w:rsidR="00D15D73" w:rsidRPr="006176D1" w:rsidRDefault="007969B6" w:rsidP="006C3D1F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D1C6C" w:rsidRPr="004D1C6C">
        <w:rPr>
          <w:rFonts w:ascii="Times New Roman" w:hAnsi="Times New Roman" w:cs="Times New Roman"/>
          <w:sz w:val="24"/>
          <w:szCs w:val="24"/>
        </w:rPr>
        <w:t>arba grupa</w:t>
      </w:r>
      <w:r w:rsidR="00D15D73" w:rsidRPr="004D1C6C">
        <w:rPr>
          <w:rFonts w:ascii="Times New Roman" w:hAnsi="Times New Roman" w:cs="Times New Roman"/>
          <w:sz w:val="24"/>
          <w:szCs w:val="24"/>
        </w:rPr>
        <w:t xml:space="preserve"> </w:t>
      </w:r>
      <w:r w:rsidR="00D64210" w:rsidRPr="004D1C6C">
        <w:rPr>
          <w:rFonts w:ascii="Times New Roman" w:hAnsi="Times New Roman" w:cs="Times New Roman"/>
          <w:sz w:val="24"/>
          <w:szCs w:val="24"/>
        </w:rPr>
        <w:t>24</w:t>
      </w:r>
      <w:r w:rsidR="00D15D73" w:rsidRPr="004D1C6C">
        <w:rPr>
          <w:rFonts w:ascii="Times New Roman" w:hAnsi="Times New Roman" w:cs="Times New Roman"/>
          <w:sz w:val="24"/>
          <w:szCs w:val="24"/>
        </w:rPr>
        <w:t>.01.2024. atkārtoti izskatīja</w:t>
      </w:r>
      <w:r w:rsidR="00D15D73" w:rsidRPr="006176D1">
        <w:rPr>
          <w:rFonts w:ascii="Times New Roman" w:hAnsi="Times New Roman" w:cs="Times New Roman"/>
          <w:sz w:val="24"/>
          <w:szCs w:val="24"/>
        </w:rPr>
        <w:t xml:space="preserve"> zemes vienības </w:t>
      </w:r>
      <w:r w:rsidR="00561117" w:rsidRPr="006176D1">
        <w:rPr>
          <w:rFonts w:ascii="Times New Roman" w:hAnsi="Times New Roman" w:cs="Times New Roman"/>
          <w:sz w:val="24"/>
          <w:szCs w:val="24"/>
        </w:rPr>
        <w:t xml:space="preserve">esošo </w:t>
      </w:r>
      <w:r w:rsidR="00D15D73" w:rsidRPr="006176D1">
        <w:rPr>
          <w:rFonts w:ascii="Times New Roman" w:hAnsi="Times New Roman" w:cs="Times New Roman"/>
          <w:sz w:val="24"/>
          <w:szCs w:val="24"/>
        </w:rPr>
        <w:t>un perspektīvo izmantošanu</w:t>
      </w:r>
      <w:r w:rsidR="00561117" w:rsidRPr="006176D1">
        <w:rPr>
          <w:rFonts w:ascii="Times New Roman" w:hAnsi="Times New Roman" w:cs="Times New Roman"/>
          <w:sz w:val="24"/>
          <w:szCs w:val="24"/>
        </w:rPr>
        <w:t>.</w:t>
      </w:r>
      <w:r w:rsidR="00D15D73" w:rsidRPr="006176D1">
        <w:rPr>
          <w:rFonts w:ascii="Times New Roman" w:hAnsi="Times New Roman" w:cs="Times New Roman"/>
          <w:sz w:val="24"/>
          <w:szCs w:val="24"/>
        </w:rPr>
        <w:t xml:space="preserve"> </w:t>
      </w:r>
      <w:r w:rsidR="004D1C6C">
        <w:rPr>
          <w:rFonts w:ascii="Times New Roman" w:hAnsi="Times New Roman" w:cs="Times New Roman"/>
          <w:sz w:val="24"/>
          <w:szCs w:val="24"/>
        </w:rPr>
        <w:t>Darba grupa</w:t>
      </w:r>
      <w:r w:rsidR="00561117" w:rsidRPr="006176D1">
        <w:rPr>
          <w:rFonts w:ascii="Times New Roman" w:hAnsi="Times New Roman" w:cs="Times New Roman"/>
          <w:sz w:val="24"/>
          <w:szCs w:val="24"/>
        </w:rPr>
        <w:t xml:space="preserve"> </w:t>
      </w:r>
      <w:r w:rsidR="00D15D73" w:rsidRPr="006176D1">
        <w:rPr>
          <w:rFonts w:ascii="Times New Roman" w:hAnsi="Times New Roman" w:cs="Times New Roman"/>
          <w:sz w:val="24"/>
          <w:szCs w:val="24"/>
        </w:rPr>
        <w:t xml:space="preserve">atzina, ka </w:t>
      </w:r>
      <w:r w:rsidR="00561117" w:rsidRPr="006176D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D15D73" w:rsidRPr="006176D1">
        <w:rPr>
          <w:rFonts w:ascii="Times New Roman" w:hAnsi="Times New Roman" w:cs="Times New Roman"/>
          <w:sz w:val="24"/>
          <w:szCs w:val="24"/>
        </w:rPr>
        <w:t>atsavināšana nav lietderīga, jo</w:t>
      </w:r>
      <w:r w:rsidR="002646A0" w:rsidRPr="006176D1">
        <w:rPr>
          <w:rFonts w:ascii="Times New Roman" w:hAnsi="Times New Roman" w:cs="Times New Roman"/>
          <w:sz w:val="24"/>
          <w:szCs w:val="24"/>
        </w:rPr>
        <w:t xml:space="preserve"> </w:t>
      </w:r>
      <w:r w:rsidR="00561117" w:rsidRPr="006176D1">
        <w:rPr>
          <w:rFonts w:ascii="Times New Roman" w:hAnsi="Times New Roman" w:cs="Times New Roman"/>
          <w:sz w:val="24"/>
          <w:szCs w:val="24"/>
        </w:rPr>
        <w:t>tai</w:t>
      </w:r>
      <w:r w:rsidR="002646A0" w:rsidRPr="006176D1">
        <w:rPr>
          <w:rFonts w:ascii="Times New Roman" w:hAnsi="Times New Roman" w:cs="Times New Roman"/>
          <w:sz w:val="24"/>
          <w:szCs w:val="24"/>
        </w:rPr>
        <w:t xml:space="preserve"> ir pietiekoši liela platība, to šķērso vai tai </w:t>
      </w:r>
      <w:proofErr w:type="spellStart"/>
      <w:r w:rsidR="00561117" w:rsidRPr="006176D1">
        <w:rPr>
          <w:rFonts w:ascii="Times New Roman" w:hAnsi="Times New Roman" w:cs="Times New Roman"/>
          <w:sz w:val="24"/>
          <w:szCs w:val="24"/>
        </w:rPr>
        <w:t>piegul</w:t>
      </w:r>
      <w:proofErr w:type="spellEnd"/>
      <w:r w:rsidR="00561117" w:rsidRPr="006176D1">
        <w:rPr>
          <w:rFonts w:ascii="Times New Roman" w:hAnsi="Times New Roman" w:cs="Times New Roman"/>
          <w:sz w:val="24"/>
          <w:szCs w:val="24"/>
        </w:rPr>
        <w:t xml:space="preserve"> </w:t>
      </w:r>
      <w:r w:rsidR="002646A0" w:rsidRPr="006176D1">
        <w:rPr>
          <w:rFonts w:ascii="Times New Roman" w:hAnsi="Times New Roman" w:cs="Times New Roman"/>
          <w:sz w:val="24"/>
          <w:szCs w:val="24"/>
        </w:rPr>
        <w:t>svarīgi komunikāciju tīkli – gāze, kanalizācijas kolektors, elektroapgādes kabeļi</w:t>
      </w:r>
      <w:r w:rsidR="00B2011F" w:rsidRPr="006176D1">
        <w:rPr>
          <w:rFonts w:ascii="Times New Roman" w:hAnsi="Times New Roman" w:cs="Times New Roman"/>
          <w:sz w:val="24"/>
          <w:szCs w:val="24"/>
        </w:rPr>
        <w:t xml:space="preserve"> </w:t>
      </w:r>
      <w:r w:rsidR="00D15D73" w:rsidRPr="006176D1">
        <w:rPr>
          <w:rFonts w:ascii="Times New Roman" w:hAnsi="Times New Roman" w:cs="Times New Roman"/>
          <w:sz w:val="24"/>
          <w:szCs w:val="24"/>
        </w:rPr>
        <w:t>un būt</w:t>
      </w:r>
      <w:r w:rsidR="002646A0" w:rsidRPr="006176D1">
        <w:rPr>
          <w:rFonts w:ascii="Times New Roman" w:hAnsi="Times New Roman" w:cs="Times New Roman"/>
          <w:sz w:val="24"/>
          <w:szCs w:val="24"/>
        </w:rPr>
        <w:t xml:space="preserve">u lietderīgi </w:t>
      </w:r>
      <w:r w:rsidR="00561117" w:rsidRPr="006176D1">
        <w:rPr>
          <w:rFonts w:ascii="Times New Roman" w:hAnsi="Times New Roman" w:cs="Times New Roman"/>
          <w:sz w:val="24"/>
          <w:szCs w:val="24"/>
        </w:rPr>
        <w:t xml:space="preserve">to </w:t>
      </w:r>
      <w:r w:rsidR="002646A0" w:rsidRPr="006176D1">
        <w:rPr>
          <w:rFonts w:ascii="Times New Roman" w:hAnsi="Times New Roman" w:cs="Times New Roman"/>
          <w:sz w:val="24"/>
          <w:szCs w:val="24"/>
        </w:rPr>
        <w:t xml:space="preserve">saglabāt pašvaldības īpašumā ar mērķi paplašināt dzīvojamo fondu, piemēram – </w:t>
      </w:r>
      <w:r w:rsidR="0079082D" w:rsidRPr="006176D1">
        <w:rPr>
          <w:rFonts w:ascii="Times New Roman" w:hAnsi="Times New Roman" w:cs="Times New Roman"/>
          <w:sz w:val="24"/>
          <w:szCs w:val="24"/>
        </w:rPr>
        <w:t>attīstot</w:t>
      </w:r>
      <w:r w:rsidR="002646A0" w:rsidRPr="006176D1">
        <w:rPr>
          <w:rFonts w:ascii="Times New Roman" w:hAnsi="Times New Roman" w:cs="Times New Roman"/>
          <w:sz w:val="24"/>
          <w:szCs w:val="24"/>
        </w:rPr>
        <w:t xml:space="preserve"> zemas īres cenas dzīvojamo fondu.</w:t>
      </w:r>
    </w:p>
    <w:p w14:paraId="75B8387A" w14:textId="77777777" w:rsidR="00D15D73" w:rsidRPr="006176D1" w:rsidRDefault="00D15D73" w:rsidP="006C3D1F">
      <w:pPr>
        <w:pStyle w:val="BodyText"/>
        <w:spacing w:after="120" w:line="240" w:lineRule="auto"/>
        <w:rPr>
          <w:lang w:val="lv-LV"/>
        </w:rPr>
      </w:pPr>
      <w:r w:rsidRPr="006176D1">
        <w:rPr>
          <w:lang w:val="lv-LV"/>
        </w:rPr>
        <w:t>Izvērtējot pašvaldības rīcībā esošo informāciju un ar lietu saistītos apstākļus, tika konstatēts:</w:t>
      </w:r>
    </w:p>
    <w:p w14:paraId="5D12778B" w14:textId="71B1BC52" w:rsidR="00D15D73" w:rsidRPr="006176D1" w:rsidRDefault="00D15D73" w:rsidP="006C3D1F">
      <w:pPr>
        <w:pStyle w:val="BodyText"/>
        <w:numPr>
          <w:ilvl w:val="0"/>
          <w:numId w:val="4"/>
        </w:numPr>
        <w:spacing w:after="120" w:line="240" w:lineRule="auto"/>
        <w:ind w:left="357" w:hanging="357"/>
        <w:rPr>
          <w:lang w:val="lv-LV"/>
        </w:rPr>
      </w:pPr>
      <w:r w:rsidRPr="006176D1">
        <w:rPr>
          <w:lang w:val="lv-LV"/>
        </w:rPr>
        <w:t>Saskaņā ar ierakstiem Rīgas rajona tiesas Ādažu pagasta zemesgrāmatas nodalījumā Nr.</w:t>
      </w:r>
      <w:r w:rsidR="00F110FD" w:rsidRPr="006176D1">
        <w:rPr>
          <w:lang w:val="lv-LV"/>
        </w:rPr>
        <w:t> </w:t>
      </w:r>
      <w:r w:rsidRPr="006176D1">
        <w:rPr>
          <w:lang w:val="lv-LV"/>
        </w:rPr>
        <w:t xml:space="preserve">100000583728, zemes vienības </w:t>
      </w:r>
      <w:r w:rsidRPr="00075264">
        <w:rPr>
          <w:color w:val="000000"/>
          <w:lang w:val="lv-LV"/>
        </w:rPr>
        <w:t>Lazdu iela 7, Garkalne, Ādažu pag., Ādažu nov. (</w:t>
      </w:r>
      <w:r w:rsidR="00F110FD" w:rsidRPr="006176D1">
        <w:rPr>
          <w:color w:val="000000"/>
          <w:lang w:val="lv-LV"/>
        </w:rPr>
        <w:t xml:space="preserve">īpašuma </w:t>
      </w:r>
      <w:r w:rsidRPr="00075264">
        <w:rPr>
          <w:color w:val="000000"/>
          <w:lang w:val="lv-LV"/>
        </w:rPr>
        <w:t>kadastra numurs 8044</w:t>
      </w:r>
      <w:r w:rsidR="00F110FD" w:rsidRPr="006176D1">
        <w:rPr>
          <w:color w:val="000000"/>
          <w:lang w:val="lv-LV"/>
        </w:rPr>
        <w:t> </w:t>
      </w:r>
      <w:r w:rsidRPr="00075264">
        <w:rPr>
          <w:color w:val="000000"/>
          <w:lang w:val="lv-LV"/>
        </w:rPr>
        <w:t>012</w:t>
      </w:r>
      <w:r w:rsidR="00F110FD" w:rsidRPr="006176D1">
        <w:rPr>
          <w:color w:val="000000"/>
          <w:lang w:val="lv-LV"/>
        </w:rPr>
        <w:t> </w:t>
      </w:r>
      <w:r w:rsidRPr="00075264">
        <w:rPr>
          <w:color w:val="000000"/>
          <w:lang w:val="lv-LV"/>
        </w:rPr>
        <w:t>0184, zemes vienības kadastra apzīmējums 8044</w:t>
      </w:r>
      <w:r w:rsidR="00F110FD" w:rsidRPr="006176D1">
        <w:rPr>
          <w:color w:val="000000"/>
          <w:lang w:val="lv-LV"/>
        </w:rPr>
        <w:t> </w:t>
      </w:r>
      <w:r w:rsidRPr="00075264">
        <w:rPr>
          <w:color w:val="000000"/>
          <w:lang w:val="lv-LV"/>
        </w:rPr>
        <w:t>012</w:t>
      </w:r>
      <w:r w:rsidR="00F110FD" w:rsidRPr="006176D1">
        <w:rPr>
          <w:color w:val="000000"/>
          <w:lang w:val="lv-LV"/>
        </w:rPr>
        <w:t> </w:t>
      </w:r>
      <w:r w:rsidRPr="00075264">
        <w:rPr>
          <w:color w:val="000000"/>
          <w:lang w:val="lv-LV"/>
        </w:rPr>
        <w:t>0184, platība 2,6634 ha</w:t>
      </w:r>
      <w:r w:rsidRPr="006176D1">
        <w:rPr>
          <w:color w:val="000000"/>
          <w:lang w:val="lv-LV"/>
        </w:rPr>
        <w:t>)</w:t>
      </w:r>
      <w:r w:rsidRPr="006176D1">
        <w:rPr>
          <w:lang w:val="lv-LV"/>
        </w:rPr>
        <w:t xml:space="preserve"> īpašnieks ir Ādažu novada pašvaldība.</w:t>
      </w:r>
    </w:p>
    <w:p w14:paraId="1236351E" w14:textId="5E24936B" w:rsidR="00E54297" w:rsidRPr="006176D1" w:rsidRDefault="00D15D73" w:rsidP="006C3D1F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color w:val="212529"/>
          <w:lang w:eastAsia="lv-LV"/>
        </w:rPr>
      </w:pPr>
      <w:r w:rsidRPr="006176D1">
        <w:rPr>
          <w:rFonts w:ascii="Times New Roman" w:hAnsi="Times New Roman" w:cs="Times New Roman"/>
        </w:rPr>
        <w:t xml:space="preserve">Saskaņā ar Ādažu novada teritorijas plānojumu </w:t>
      </w:r>
      <w:r w:rsidR="00F110FD" w:rsidRPr="006176D1">
        <w:rPr>
          <w:rFonts w:ascii="Times New Roman" w:hAnsi="Times New Roman" w:cs="Times New Roman"/>
        </w:rPr>
        <w:t xml:space="preserve">zemes </w:t>
      </w:r>
      <w:r w:rsidRPr="006176D1">
        <w:rPr>
          <w:rFonts w:ascii="Times New Roman" w:hAnsi="Times New Roman" w:cs="Times New Roman"/>
        </w:rPr>
        <w:t xml:space="preserve">vienība atrodas </w:t>
      </w:r>
      <w:proofErr w:type="spellStart"/>
      <w:r w:rsidRPr="006176D1">
        <w:rPr>
          <w:rFonts w:ascii="Times New Roman" w:hAnsi="Times New Roman" w:cs="Times New Roman"/>
        </w:rPr>
        <w:t>Mazstāvu</w:t>
      </w:r>
      <w:proofErr w:type="spellEnd"/>
      <w:r w:rsidRPr="006176D1">
        <w:rPr>
          <w:rFonts w:ascii="Times New Roman" w:hAnsi="Times New Roman" w:cs="Times New Roman"/>
        </w:rPr>
        <w:t xml:space="preserve"> dzīvojamās apbūves teritorijā (</w:t>
      </w:r>
      <w:proofErr w:type="spellStart"/>
      <w:r w:rsidRPr="006176D1">
        <w:rPr>
          <w:rFonts w:ascii="Times New Roman" w:hAnsi="Times New Roman" w:cs="Times New Roman"/>
        </w:rPr>
        <w:t>DzM</w:t>
      </w:r>
      <w:proofErr w:type="spellEnd"/>
      <w:r w:rsidRPr="006176D1">
        <w:rPr>
          <w:rFonts w:ascii="Times New Roman" w:hAnsi="Times New Roman" w:cs="Times New Roman"/>
        </w:rPr>
        <w:t>)</w:t>
      </w:r>
      <w:r w:rsidR="00300455" w:rsidRPr="006176D1">
        <w:rPr>
          <w:rFonts w:ascii="Times New Roman" w:hAnsi="Times New Roman" w:cs="Times New Roman"/>
        </w:rPr>
        <w:t>, Gark</w:t>
      </w:r>
      <w:r w:rsidR="00F110FD" w:rsidRPr="006176D1">
        <w:rPr>
          <w:rFonts w:ascii="Times New Roman" w:hAnsi="Times New Roman" w:cs="Times New Roman"/>
        </w:rPr>
        <w:t>al</w:t>
      </w:r>
      <w:r w:rsidR="00300455" w:rsidRPr="006176D1">
        <w:rPr>
          <w:rFonts w:ascii="Times New Roman" w:hAnsi="Times New Roman" w:cs="Times New Roman"/>
        </w:rPr>
        <w:t>nes ciema centrālajā daļā</w:t>
      </w:r>
      <w:r w:rsidRPr="006176D1">
        <w:rPr>
          <w:rFonts w:ascii="Times New Roman" w:hAnsi="Times New Roman" w:cs="Times New Roman"/>
        </w:rPr>
        <w:t xml:space="preserve">. Apkārtni veido daudzīvokļu un viena dzīvokļa māju apbūve, </w:t>
      </w:r>
      <w:r w:rsidR="00F110FD" w:rsidRPr="006176D1">
        <w:rPr>
          <w:rFonts w:ascii="Times New Roman" w:hAnsi="Times New Roman" w:cs="Times New Roman"/>
        </w:rPr>
        <w:t xml:space="preserve">kā </w:t>
      </w:r>
      <w:r w:rsidRPr="006176D1">
        <w:rPr>
          <w:rFonts w:ascii="Times New Roman" w:hAnsi="Times New Roman" w:cs="Times New Roman"/>
        </w:rPr>
        <w:t xml:space="preserve">arī </w:t>
      </w:r>
      <w:r w:rsidR="00E54297" w:rsidRPr="006176D1">
        <w:rPr>
          <w:rFonts w:ascii="Times New Roman" w:eastAsia="Times New Roman" w:hAnsi="Times New Roman" w:cs="Times New Roman"/>
          <w:color w:val="212529"/>
          <w:lang w:eastAsia="lv-LV"/>
        </w:rPr>
        <w:t xml:space="preserve">Garkalnes Olimpiskajam Centram </w:t>
      </w:r>
      <w:r w:rsidRPr="006176D1">
        <w:rPr>
          <w:rFonts w:ascii="Times New Roman" w:eastAsia="Times New Roman" w:hAnsi="Times New Roman" w:cs="Times New Roman"/>
          <w:color w:val="212529"/>
          <w:lang w:eastAsia="lv-LV"/>
        </w:rPr>
        <w:t>iznomātas pašvaldības dabas pamatnes teritorijas.</w:t>
      </w:r>
      <w:r w:rsidR="00E54297" w:rsidRPr="006176D1">
        <w:rPr>
          <w:rFonts w:ascii="Times New Roman" w:eastAsia="Times New Roman" w:hAnsi="Times New Roman" w:cs="Times New Roman"/>
          <w:color w:val="212529"/>
          <w:lang w:eastAsia="lv-LV"/>
        </w:rPr>
        <w:t xml:space="preserve"> </w:t>
      </w:r>
      <w:r w:rsidR="00E54297" w:rsidRPr="006176D1">
        <w:rPr>
          <w:rFonts w:ascii="Times New Roman" w:hAnsi="Times New Roman" w:cs="Times New Roman"/>
          <w:color w:val="000000"/>
          <w:lang w:eastAsia="lv-LV"/>
        </w:rPr>
        <w:t xml:space="preserve">Zemes vienībai ir reģistrēti šādi apgrūtinājumi: </w:t>
      </w:r>
    </w:p>
    <w:p w14:paraId="766C3580" w14:textId="56230048" w:rsidR="00E54297" w:rsidRPr="006176D1" w:rsidRDefault="00E54297" w:rsidP="00075264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850" w:hanging="425"/>
        <w:jc w:val="both"/>
        <w:rPr>
          <w:rFonts w:ascii="Times New Roman" w:eastAsia="TimesNewRomanPSMT" w:hAnsi="Times New Roman" w:cs="Times New Roman"/>
        </w:rPr>
      </w:pPr>
      <w:r w:rsidRPr="006176D1">
        <w:rPr>
          <w:rFonts w:ascii="Times New Roman" w:eastAsia="TimesNewRomanPSMT" w:hAnsi="Times New Roman" w:cs="Times New Roman"/>
        </w:rPr>
        <w:t xml:space="preserve"> ekspluatācijas aizsargjoslas teritorija ap ūdensvadu, kas atrodas līdz 2 metru</w:t>
      </w:r>
      <w:r w:rsidR="00F110FD" w:rsidRPr="006176D1">
        <w:rPr>
          <w:rFonts w:ascii="Times New Roman" w:eastAsia="TimesNewRomanPSMT" w:hAnsi="Times New Roman" w:cs="Times New Roman"/>
        </w:rPr>
        <w:t xml:space="preserve"> </w:t>
      </w:r>
      <w:r w:rsidRPr="006176D1">
        <w:rPr>
          <w:rFonts w:ascii="Times New Roman" w:eastAsia="TimesNewRomanPSMT" w:hAnsi="Times New Roman" w:cs="Times New Roman"/>
        </w:rPr>
        <w:t>dziļumam</w:t>
      </w:r>
      <w:r w:rsidR="00F110FD" w:rsidRPr="006176D1">
        <w:rPr>
          <w:rFonts w:ascii="Times New Roman" w:eastAsia="TimesNewRomanPSMT" w:hAnsi="Times New Roman" w:cs="Times New Roman"/>
        </w:rPr>
        <w:t>, -</w:t>
      </w:r>
      <w:r w:rsidRPr="006176D1">
        <w:rPr>
          <w:rFonts w:ascii="Times New Roman" w:eastAsia="TimesNewRomanPSMT" w:hAnsi="Times New Roman" w:cs="Times New Roman"/>
        </w:rPr>
        <w:t xml:space="preserve"> 0</w:t>
      </w:r>
      <w:r w:rsidR="00F110FD" w:rsidRPr="006176D1">
        <w:rPr>
          <w:rFonts w:ascii="Times New Roman" w:eastAsia="TimesNewRomanPSMT" w:hAnsi="Times New Roman" w:cs="Times New Roman"/>
        </w:rPr>
        <w:t>,</w:t>
      </w:r>
      <w:r w:rsidRPr="006176D1">
        <w:rPr>
          <w:rFonts w:ascii="Times New Roman" w:eastAsia="TimesNewRomanPSMT" w:hAnsi="Times New Roman" w:cs="Times New Roman"/>
        </w:rPr>
        <w:t xml:space="preserve">0441 ha platībā; </w:t>
      </w:r>
    </w:p>
    <w:p w14:paraId="251A4AD0" w14:textId="5EB9FF52" w:rsidR="00E54297" w:rsidRPr="006176D1" w:rsidRDefault="00E54297" w:rsidP="00075264">
      <w:pPr>
        <w:autoSpaceDE w:val="0"/>
        <w:autoSpaceDN w:val="0"/>
        <w:adjustRightInd w:val="0"/>
        <w:spacing w:after="120"/>
        <w:ind w:left="850" w:hanging="425"/>
        <w:jc w:val="both"/>
        <w:rPr>
          <w:rFonts w:ascii="Times New Roman" w:eastAsia="TimesNewRomanPSMT" w:hAnsi="Times New Roman" w:cs="Times New Roman"/>
        </w:rPr>
      </w:pPr>
      <w:r w:rsidRPr="006176D1">
        <w:rPr>
          <w:rFonts w:ascii="Times New Roman" w:eastAsia="TimesNewRomanPSMT" w:hAnsi="Times New Roman" w:cs="Times New Roman"/>
        </w:rPr>
        <w:t>2.2. ekspluatācijas aizsargjoslas teritorija gar elektronisko sakaru tīklu gaisvadu līniju</w:t>
      </w:r>
      <w:r w:rsidR="00F110FD" w:rsidRPr="006176D1">
        <w:rPr>
          <w:rFonts w:ascii="Times New Roman" w:eastAsia="TimesNewRomanPSMT" w:hAnsi="Times New Roman" w:cs="Times New Roman"/>
        </w:rPr>
        <w:t>, -</w:t>
      </w:r>
      <w:r w:rsidRPr="006176D1">
        <w:rPr>
          <w:rFonts w:ascii="Times New Roman" w:eastAsia="TimesNewRomanPSMT" w:hAnsi="Times New Roman" w:cs="Times New Roman"/>
        </w:rPr>
        <w:t>0</w:t>
      </w:r>
      <w:r w:rsidR="00F110FD" w:rsidRPr="006176D1">
        <w:rPr>
          <w:rFonts w:ascii="Times New Roman" w:eastAsia="TimesNewRomanPSMT" w:hAnsi="Times New Roman" w:cs="Times New Roman"/>
        </w:rPr>
        <w:t>,</w:t>
      </w:r>
      <w:r w:rsidRPr="006176D1">
        <w:rPr>
          <w:rFonts w:ascii="Times New Roman" w:eastAsia="TimesNewRomanPSMT" w:hAnsi="Times New Roman" w:cs="Times New Roman"/>
        </w:rPr>
        <w:t>0048 ha platībā;</w:t>
      </w:r>
    </w:p>
    <w:p w14:paraId="356EA071" w14:textId="2193D6DA" w:rsidR="00E54297" w:rsidRPr="00075264" w:rsidRDefault="00E54297" w:rsidP="0007526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850" w:hanging="425"/>
        <w:jc w:val="both"/>
        <w:rPr>
          <w:rFonts w:ascii="Times New Roman" w:eastAsia="TimesNewRomanPSMT" w:hAnsi="Times New Roman" w:cs="Times New Roman"/>
        </w:rPr>
      </w:pPr>
      <w:r w:rsidRPr="00075264">
        <w:rPr>
          <w:rFonts w:ascii="Times New Roman" w:eastAsia="TimesNewRomanPSMT" w:hAnsi="Times New Roman" w:cs="Times New Roman"/>
        </w:rPr>
        <w:lastRenderedPageBreak/>
        <w:t>ekspluatācijas aizsargjoslas teritorija gar pašteces kanalizācijas vadu</w:t>
      </w:r>
      <w:r w:rsidR="00F110FD" w:rsidRPr="00075264">
        <w:rPr>
          <w:rFonts w:ascii="Times New Roman" w:eastAsia="TimesNewRomanPSMT" w:hAnsi="Times New Roman" w:cs="Times New Roman"/>
        </w:rPr>
        <w:t xml:space="preserve"> –</w:t>
      </w:r>
      <w:r w:rsidRPr="00075264">
        <w:rPr>
          <w:rFonts w:ascii="Times New Roman" w:eastAsia="TimesNewRomanPSMT" w:hAnsi="Times New Roman" w:cs="Times New Roman"/>
        </w:rPr>
        <w:t xml:space="preserve"> 0</w:t>
      </w:r>
      <w:r w:rsidR="00F110FD" w:rsidRPr="00075264">
        <w:rPr>
          <w:rFonts w:ascii="Times New Roman" w:eastAsia="TimesNewRomanPSMT" w:hAnsi="Times New Roman" w:cs="Times New Roman"/>
        </w:rPr>
        <w:t>,</w:t>
      </w:r>
      <w:r w:rsidRPr="00075264">
        <w:rPr>
          <w:rFonts w:ascii="Times New Roman" w:eastAsia="TimesNewRomanPSMT" w:hAnsi="Times New Roman" w:cs="Times New Roman"/>
        </w:rPr>
        <w:t>1002 ha platībā;</w:t>
      </w:r>
    </w:p>
    <w:p w14:paraId="07A28C61" w14:textId="3408CA14" w:rsidR="00F110FD" w:rsidRPr="00075264" w:rsidRDefault="00F110FD" w:rsidP="0007526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120"/>
        <w:ind w:left="850" w:hanging="425"/>
        <w:jc w:val="both"/>
        <w:rPr>
          <w:rFonts w:ascii="Times New Roman" w:eastAsia="TimesNewRomanPSMT" w:hAnsi="Times New Roman" w:cs="Times New Roman"/>
        </w:rPr>
      </w:pPr>
      <w:r w:rsidRPr="00075264">
        <w:rPr>
          <w:rFonts w:ascii="Times New Roman" w:eastAsia="TimesNewRomanPSMT" w:hAnsi="Times New Roman" w:cs="Times New Roman"/>
        </w:rPr>
        <w:t>ekspluatācijas aizsargjoslas teritorija gar elektrisko tīklu kabeļu līniju – 0,0139 ha platībā.</w:t>
      </w:r>
    </w:p>
    <w:p w14:paraId="2880E91D" w14:textId="44EEC774" w:rsidR="00D15D73" w:rsidRPr="006176D1" w:rsidRDefault="00D15D73" w:rsidP="00075264">
      <w:pPr>
        <w:pStyle w:val="BodyText"/>
        <w:numPr>
          <w:ilvl w:val="0"/>
          <w:numId w:val="4"/>
        </w:numPr>
        <w:spacing w:after="120" w:line="240" w:lineRule="auto"/>
        <w:rPr>
          <w:lang w:val="lv-LV"/>
        </w:rPr>
      </w:pPr>
      <w:r w:rsidRPr="006176D1">
        <w:rPr>
          <w:lang w:val="lv-LV"/>
        </w:rPr>
        <w:t xml:space="preserve">Personīgo palīgsaimniecību (mazdārziņu) uzturēšanai starp pašvaldību un </w:t>
      </w:r>
      <w:r w:rsidR="006176D1" w:rsidRPr="006176D1">
        <w:rPr>
          <w:lang w:val="lv-LV"/>
        </w:rPr>
        <w:t xml:space="preserve">zemes vienības tuvumā </w:t>
      </w:r>
      <w:r w:rsidRPr="006176D1">
        <w:rPr>
          <w:lang w:val="lv-LV"/>
        </w:rPr>
        <w:t xml:space="preserve">esošu daudzīvokļu māju iedzīvotājiem iepriekš noslēgto zemes vienības nomas līgumu darbība </w:t>
      </w:r>
      <w:r w:rsidR="006176D1" w:rsidRPr="006176D1">
        <w:rPr>
          <w:lang w:val="lv-LV"/>
        </w:rPr>
        <w:t xml:space="preserve">31.12.2021. </w:t>
      </w:r>
      <w:r w:rsidRPr="006176D1">
        <w:rPr>
          <w:lang w:val="lv-LV"/>
        </w:rPr>
        <w:t xml:space="preserve">beigusies. </w:t>
      </w:r>
    </w:p>
    <w:p w14:paraId="035608D6" w14:textId="7A7586C2" w:rsidR="00051FD6" w:rsidRPr="006176D1" w:rsidRDefault="006176D1" w:rsidP="006C3D1F">
      <w:pPr>
        <w:pStyle w:val="BodyText"/>
        <w:numPr>
          <w:ilvl w:val="0"/>
          <w:numId w:val="4"/>
        </w:numPr>
        <w:spacing w:after="120" w:line="240" w:lineRule="auto"/>
        <w:ind w:left="357" w:hanging="357"/>
        <w:rPr>
          <w:lang w:val="lv-LV"/>
        </w:rPr>
      </w:pPr>
      <w:r w:rsidRPr="006176D1">
        <w:rPr>
          <w:color w:val="000000"/>
          <w:shd w:val="clear" w:color="auto" w:fill="FFFFFF"/>
          <w:lang w:val="lv-LV"/>
        </w:rPr>
        <w:t xml:space="preserve">Pašvaldības </w:t>
      </w:r>
      <w:r w:rsidR="00051FD6" w:rsidRPr="00075264">
        <w:rPr>
          <w:color w:val="000000"/>
          <w:shd w:val="clear" w:color="auto" w:fill="FFFFFF"/>
          <w:lang w:val="lv-LV"/>
        </w:rPr>
        <w:t xml:space="preserve">Centrālās pārvaldes Attīstības un projektu nodaļas ieskatā </w:t>
      </w:r>
      <w:r w:rsidR="00051FD6" w:rsidRPr="006176D1">
        <w:rPr>
          <w:color w:val="000000"/>
          <w:shd w:val="clear" w:color="auto" w:fill="FFFFFF"/>
          <w:lang w:val="lv-LV"/>
        </w:rPr>
        <w:t>zemes vienības paturēšana</w:t>
      </w:r>
      <w:r w:rsidR="00051FD6" w:rsidRPr="00075264">
        <w:rPr>
          <w:color w:val="000000"/>
          <w:shd w:val="clear" w:color="auto" w:fill="FFFFFF"/>
          <w:lang w:val="lv-LV"/>
        </w:rPr>
        <w:t xml:space="preserve"> pašvaldības īpašumā ir lietderīga, jo atbilst Ādažu novada Attīstības programmas 2021. – 2027. gadam vidējā termiņa prioritāt</w:t>
      </w:r>
      <w:r w:rsidR="009B31C1" w:rsidRPr="006176D1">
        <w:rPr>
          <w:color w:val="000000"/>
          <w:shd w:val="clear" w:color="auto" w:fill="FFFFFF"/>
          <w:lang w:val="lv-LV"/>
        </w:rPr>
        <w:t>ei “VTP5:</w:t>
      </w:r>
      <w:r w:rsidRPr="006176D1">
        <w:rPr>
          <w:color w:val="000000"/>
          <w:shd w:val="clear" w:color="auto" w:fill="FFFFFF"/>
          <w:lang w:val="lv-LV"/>
        </w:rPr>
        <w:t xml:space="preserve"> </w:t>
      </w:r>
      <w:r w:rsidR="009B31C1" w:rsidRPr="006176D1">
        <w:rPr>
          <w:color w:val="000000"/>
          <w:shd w:val="clear" w:color="auto" w:fill="FFFFFF"/>
          <w:lang w:val="lv-LV"/>
        </w:rPr>
        <w:t>Resursu efektīva izmantošana un attīstība” rīcības virzienam “RV5.1: Pašvaldības nekustamo īpašumu attīstība, pašvaldības teritorijas labiekārtošana” uzdevumam U1.2: Izbūvēt jaunas ēkas pašvaldības teritorijā”.</w:t>
      </w:r>
    </w:p>
    <w:p w14:paraId="79DD2CAE" w14:textId="1B137330" w:rsidR="00D15D73" w:rsidRPr="006176D1" w:rsidRDefault="00D15D73" w:rsidP="006C3D1F">
      <w:pPr>
        <w:pStyle w:val="BodyText"/>
        <w:numPr>
          <w:ilvl w:val="0"/>
          <w:numId w:val="4"/>
        </w:numPr>
        <w:spacing w:after="120" w:line="240" w:lineRule="auto"/>
        <w:ind w:left="357" w:hanging="357"/>
        <w:rPr>
          <w:lang w:val="lv-LV"/>
        </w:rPr>
      </w:pPr>
      <w:r w:rsidRPr="006176D1">
        <w:rPr>
          <w:rFonts w:eastAsia="Calibri"/>
          <w:lang w:val="lv-LV"/>
        </w:rPr>
        <w:t>Nekustamā īpašuma valsts kadastra informācijas sistēmā zemes vienīb</w:t>
      </w:r>
      <w:r w:rsidR="00D12548" w:rsidRPr="006176D1">
        <w:rPr>
          <w:rFonts w:eastAsia="Calibri"/>
          <w:lang w:val="lv-LV"/>
        </w:rPr>
        <w:t>ai</w:t>
      </w:r>
      <w:r w:rsidRPr="006176D1">
        <w:rPr>
          <w:lang w:val="lv-LV"/>
        </w:rPr>
        <w:t xml:space="preserve"> </w:t>
      </w:r>
      <w:r w:rsidRPr="006176D1">
        <w:rPr>
          <w:rFonts w:eastAsia="Calibri"/>
          <w:lang w:val="lv-LV"/>
        </w:rPr>
        <w:t xml:space="preserve">reģistrēts </w:t>
      </w:r>
      <w:r w:rsidR="00D12548" w:rsidRPr="006176D1">
        <w:rPr>
          <w:rFonts w:eastAsia="Calibri"/>
          <w:lang w:val="lv-LV"/>
        </w:rPr>
        <w:t xml:space="preserve">dalītais </w:t>
      </w:r>
      <w:r w:rsidRPr="006176D1">
        <w:rPr>
          <w:rFonts w:eastAsia="Calibri"/>
          <w:lang w:val="lv-LV"/>
        </w:rPr>
        <w:t>nekustamā īpašuma lietošanas mērķis</w:t>
      </w:r>
      <w:r w:rsidR="00D12548" w:rsidRPr="006176D1">
        <w:rPr>
          <w:rFonts w:eastAsia="Calibri"/>
          <w:lang w:val="lv-LV"/>
        </w:rPr>
        <w:t xml:space="preserve">: platībai </w:t>
      </w:r>
      <w:r w:rsidR="006176D1" w:rsidRPr="006176D1">
        <w:rPr>
          <w:rFonts w:eastAsia="Calibri"/>
          <w:lang w:val="lv-LV"/>
        </w:rPr>
        <w:t xml:space="preserve">1,9729 </w:t>
      </w:r>
      <w:r w:rsidR="00D12548" w:rsidRPr="006176D1">
        <w:rPr>
          <w:rFonts w:eastAsia="Calibri"/>
          <w:lang w:val="lv-LV"/>
        </w:rPr>
        <w:t>ha</w:t>
      </w:r>
      <w:r w:rsidRPr="006176D1">
        <w:rPr>
          <w:rFonts w:eastAsia="Calibri"/>
          <w:lang w:val="lv-LV"/>
        </w:rPr>
        <w:t xml:space="preserve"> </w:t>
      </w:r>
      <w:r w:rsidR="006176D1" w:rsidRPr="006176D1">
        <w:rPr>
          <w:rFonts w:eastAsia="Calibri"/>
          <w:lang w:val="lv-LV"/>
        </w:rPr>
        <w:t xml:space="preserve">- </w:t>
      </w:r>
      <w:r w:rsidRPr="006176D1">
        <w:rPr>
          <w:lang w:val="lv-LV"/>
        </w:rPr>
        <w:t>“Zeme, uz kuras galvenā saimnieciskā darbība ir lauksaimniecība”</w:t>
      </w:r>
      <w:r w:rsidRPr="006176D1">
        <w:rPr>
          <w:rFonts w:eastAsia="Calibri"/>
          <w:lang w:val="lv-LV"/>
        </w:rPr>
        <w:t xml:space="preserve">, lietošanas mērķa kods 0101, </w:t>
      </w:r>
      <w:r w:rsidR="00D12548" w:rsidRPr="006176D1">
        <w:rPr>
          <w:rFonts w:eastAsia="Calibri"/>
          <w:lang w:val="lv-LV"/>
        </w:rPr>
        <w:t>un platībai 0,</w:t>
      </w:r>
      <w:r w:rsidR="006176D1" w:rsidRPr="006176D1">
        <w:rPr>
          <w:rFonts w:eastAsia="Calibri"/>
          <w:lang w:val="lv-LV"/>
        </w:rPr>
        <w:t xml:space="preserve">6905 </w:t>
      </w:r>
      <w:r w:rsidR="00D12548" w:rsidRPr="006176D1">
        <w:rPr>
          <w:rFonts w:eastAsia="Calibri"/>
          <w:lang w:val="lv-LV"/>
        </w:rPr>
        <w:t>ha – “Ar maģistrālajām elektropārvades un sakaru līnijām un maģistrālajiem naftas, naftas produktu, ķīmisko produktu, gāzes un ūdens cauruļvadiem saistīto būvju, ūdens ņemšanas un notekūdeņu attīrīšanas būvju apbūve”,</w:t>
      </w:r>
      <w:r w:rsidRPr="006176D1">
        <w:rPr>
          <w:lang w:val="lv-LV"/>
        </w:rPr>
        <w:t xml:space="preserve"> lietošanas mērķa kods </w:t>
      </w:r>
      <w:r w:rsidR="00D12548" w:rsidRPr="006176D1">
        <w:rPr>
          <w:lang w:val="lv-LV"/>
        </w:rPr>
        <w:t>1201</w:t>
      </w:r>
      <w:r w:rsidRPr="006176D1">
        <w:rPr>
          <w:lang w:val="lv-LV"/>
        </w:rPr>
        <w:t>.</w:t>
      </w:r>
    </w:p>
    <w:p w14:paraId="099E3628" w14:textId="445535C0" w:rsidR="009B31C1" w:rsidRPr="006176D1" w:rsidRDefault="00051FD6" w:rsidP="009B31C1">
      <w:pPr>
        <w:pStyle w:val="BodyText"/>
        <w:numPr>
          <w:ilvl w:val="0"/>
          <w:numId w:val="4"/>
        </w:numPr>
        <w:spacing w:after="120" w:line="240" w:lineRule="auto"/>
        <w:ind w:left="357" w:hanging="357"/>
        <w:rPr>
          <w:lang w:val="lv-LV"/>
        </w:rPr>
      </w:pPr>
      <w:r w:rsidRPr="00075264">
        <w:rPr>
          <w:lang w:val="lv-LV" w:eastAsia="lv-LV"/>
        </w:rPr>
        <w:t>Pašvaldību likuma 4.</w:t>
      </w:r>
      <w:r w:rsidRPr="00075264">
        <w:rPr>
          <w:lang w:val="lv-LV"/>
        </w:rPr>
        <w:t> </w:t>
      </w:r>
      <w:r w:rsidRPr="00075264">
        <w:rPr>
          <w:lang w:val="lv-LV" w:eastAsia="lv-LV"/>
        </w:rPr>
        <w:t>panta pirmās daļas 2.</w:t>
      </w:r>
      <w:r w:rsidRPr="00075264">
        <w:rPr>
          <w:lang w:val="lv-LV"/>
        </w:rPr>
        <w:t xml:space="preserve"> un </w:t>
      </w:r>
      <w:r w:rsidR="00E607CC" w:rsidRPr="006176D1">
        <w:rPr>
          <w:iCs/>
          <w:color w:val="000000"/>
          <w:lang w:val="lv-LV"/>
        </w:rPr>
        <w:t>10</w:t>
      </w:r>
      <w:r w:rsidRPr="00075264">
        <w:rPr>
          <w:iCs/>
          <w:color w:val="000000"/>
          <w:lang w:val="lv-LV"/>
        </w:rPr>
        <w:t>. </w:t>
      </w:r>
      <w:r w:rsidR="006176D1" w:rsidRPr="006176D1">
        <w:rPr>
          <w:iCs/>
          <w:color w:val="000000"/>
          <w:lang w:val="lv-LV"/>
        </w:rPr>
        <w:t>p</w:t>
      </w:r>
      <w:r w:rsidR="006176D1" w:rsidRPr="00075264">
        <w:rPr>
          <w:iCs/>
          <w:color w:val="000000"/>
          <w:lang w:val="lv-LV"/>
        </w:rPr>
        <w:t>unkt</w:t>
      </w:r>
      <w:r w:rsidR="006176D1" w:rsidRPr="006176D1">
        <w:rPr>
          <w:iCs/>
          <w:color w:val="000000"/>
          <w:lang w:val="lv-LV"/>
        </w:rPr>
        <w:t>s</w:t>
      </w:r>
      <w:r w:rsidR="006176D1" w:rsidRPr="00075264">
        <w:rPr>
          <w:iCs/>
          <w:color w:val="000000"/>
          <w:lang w:val="lv-LV"/>
        </w:rPr>
        <w:t xml:space="preserve"> </w:t>
      </w:r>
      <w:r w:rsidRPr="006176D1">
        <w:rPr>
          <w:iCs/>
          <w:color w:val="000000"/>
          <w:lang w:val="lv-LV"/>
        </w:rPr>
        <w:t xml:space="preserve">nosaka </w:t>
      </w:r>
      <w:r w:rsidRPr="00075264">
        <w:rPr>
          <w:lang w:val="lv-LV" w:eastAsia="lv-LV"/>
        </w:rPr>
        <w:t>– pašvaldībai ir autonomā</w:t>
      </w:r>
      <w:r w:rsidRPr="00075264">
        <w:rPr>
          <w:lang w:val="lv-LV"/>
        </w:rPr>
        <w:t>s</w:t>
      </w:r>
      <w:r w:rsidRPr="00075264">
        <w:rPr>
          <w:lang w:val="lv-LV" w:eastAsia="lv-LV"/>
        </w:rPr>
        <w:t xml:space="preserve"> funkcija</w:t>
      </w:r>
      <w:r w:rsidRPr="00075264">
        <w:rPr>
          <w:lang w:val="lv-LV"/>
        </w:rPr>
        <w:t>s:</w:t>
      </w:r>
      <w:r w:rsidRPr="00075264">
        <w:rPr>
          <w:lang w:val="lv-LV" w:eastAsia="lv-LV"/>
        </w:rPr>
        <w:t xml:space="preserve"> </w:t>
      </w:r>
      <w:r w:rsidRPr="00075264">
        <w:rPr>
          <w:shd w:val="clear" w:color="auto" w:fill="FFFFFF"/>
          <w:lang w:val="lv-LV"/>
        </w:rPr>
        <w:t>gādāt par pašvaldības administratīvās teritorijas labiekārtošanu un sanitāro tīrību</w:t>
      </w:r>
      <w:r w:rsidR="009B31C1" w:rsidRPr="006176D1">
        <w:rPr>
          <w:shd w:val="clear" w:color="auto" w:fill="FFFFFF"/>
          <w:lang w:val="lv-LV"/>
        </w:rPr>
        <w:t xml:space="preserve">, </w:t>
      </w:r>
      <w:r w:rsidR="00E607CC" w:rsidRPr="006176D1">
        <w:rPr>
          <w:shd w:val="clear" w:color="auto" w:fill="FFFFFF"/>
          <w:lang w:val="lv-LV"/>
        </w:rPr>
        <w:t xml:space="preserve"> parku, skvēru un zaļo zonu ierīkošana un uzturēšana</w:t>
      </w:r>
      <w:r w:rsidRPr="00075264">
        <w:rPr>
          <w:shd w:val="clear" w:color="auto" w:fill="FFFFFF"/>
          <w:lang w:val="lv-LV"/>
        </w:rPr>
        <w:t xml:space="preserve"> </w:t>
      </w:r>
      <w:r w:rsidR="009B31C1" w:rsidRPr="006176D1">
        <w:rPr>
          <w:shd w:val="clear" w:color="auto" w:fill="FFFFFF"/>
          <w:lang w:val="lv-LV"/>
        </w:rPr>
        <w:t xml:space="preserve">un </w:t>
      </w:r>
      <w:r w:rsidR="00E607CC" w:rsidRPr="00075264">
        <w:rPr>
          <w:shd w:val="clear" w:color="auto" w:fill="FFFFFF"/>
          <w:lang w:val="lv-LV"/>
        </w:rPr>
        <w:t>sniegt iedzīvotājiem palīdzību mājokļa jautājumu risināšanā, kā arī veicināt dzīvojamā fonda veidošanu, uzturēšanu un modernizēšanu</w:t>
      </w:r>
      <w:r w:rsidR="00E607CC" w:rsidRPr="006176D1">
        <w:rPr>
          <w:shd w:val="clear" w:color="auto" w:fill="FFFFFF"/>
          <w:lang w:val="lv-LV"/>
        </w:rPr>
        <w:t>.</w:t>
      </w:r>
    </w:p>
    <w:p w14:paraId="2CFF2115" w14:textId="754A0A00" w:rsidR="009B31C1" w:rsidRPr="006176D1" w:rsidRDefault="009B31C1" w:rsidP="009B31C1">
      <w:pPr>
        <w:pStyle w:val="BodyText"/>
        <w:numPr>
          <w:ilvl w:val="0"/>
          <w:numId w:val="4"/>
        </w:numPr>
        <w:spacing w:after="120" w:line="240" w:lineRule="auto"/>
        <w:ind w:left="357" w:hanging="357"/>
        <w:rPr>
          <w:lang w:val="lv-LV"/>
        </w:rPr>
      </w:pPr>
      <w:r w:rsidRPr="006176D1">
        <w:rPr>
          <w:lang w:val="lv-LV"/>
        </w:rPr>
        <w:t xml:space="preserve">Attīstības komitejas ieskatā zemes vienība </w:t>
      </w:r>
      <w:r w:rsidR="006176D1">
        <w:rPr>
          <w:lang w:val="lv-LV"/>
        </w:rPr>
        <w:t>nepieciešama</w:t>
      </w:r>
      <w:r w:rsidRPr="006176D1">
        <w:rPr>
          <w:lang w:val="lv-LV"/>
        </w:rPr>
        <w:t xml:space="preserve"> pašvaldības autonomo funkciju izpildei</w:t>
      </w:r>
      <w:r w:rsidRPr="006176D1">
        <w:rPr>
          <w:bCs/>
          <w:lang w:val="lv-LV"/>
        </w:rPr>
        <w:t xml:space="preserve"> – </w:t>
      </w:r>
      <w:r w:rsidR="00264994" w:rsidRPr="006176D1">
        <w:rPr>
          <w:bCs/>
          <w:lang w:val="lv-LV"/>
        </w:rPr>
        <w:t xml:space="preserve">veicināt </w:t>
      </w:r>
      <w:r w:rsidRPr="006176D1">
        <w:rPr>
          <w:bCs/>
          <w:lang w:val="lv-LV"/>
        </w:rPr>
        <w:t>dzīvojam</w:t>
      </w:r>
      <w:r w:rsidR="00264994" w:rsidRPr="006176D1">
        <w:rPr>
          <w:bCs/>
          <w:lang w:val="lv-LV"/>
        </w:rPr>
        <w:t>ā</w:t>
      </w:r>
      <w:r w:rsidRPr="006176D1">
        <w:rPr>
          <w:bCs/>
          <w:lang w:val="lv-LV"/>
        </w:rPr>
        <w:t xml:space="preserve"> fonda veidošan</w:t>
      </w:r>
      <w:r w:rsidR="00264994" w:rsidRPr="006176D1">
        <w:rPr>
          <w:bCs/>
          <w:lang w:val="lv-LV"/>
        </w:rPr>
        <w:t>u</w:t>
      </w:r>
      <w:r w:rsidRPr="006176D1">
        <w:rPr>
          <w:bCs/>
          <w:lang w:val="lv-LV"/>
        </w:rPr>
        <w:t xml:space="preserve">. Līdz ar to iepriekš pieņemtais Ādažu novada domes 28.04.2020. lēmums Nr. 95 šai daļā ir atceļams un zemes vienība saglabājama </w:t>
      </w:r>
      <w:r w:rsidR="00264994" w:rsidRPr="006176D1">
        <w:rPr>
          <w:bCs/>
          <w:lang w:val="lv-LV"/>
        </w:rPr>
        <w:t xml:space="preserve">pašvaldības īpašumā </w:t>
      </w:r>
      <w:r w:rsidRPr="006176D1">
        <w:rPr>
          <w:bCs/>
          <w:lang w:val="lv-LV"/>
        </w:rPr>
        <w:t xml:space="preserve">līdz </w:t>
      </w:r>
      <w:r w:rsidR="00264994" w:rsidRPr="006176D1">
        <w:rPr>
          <w:bCs/>
          <w:lang w:val="lv-LV"/>
        </w:rPr>
        <w:t>laikam</w:t>
      </w:r>
      <w:r w:rsidRPr="006176D1">
        <w:rPr>
          <w:bCs/>
          <w:lang w:val="lv-LV"/>
        </w:rPr>
        <w:t>,</w:t>
      </w:r>
      <w:r w:rsidR="00264994" w:rsidRPr="006176D1">
        <w:rPr>
          <w:bCs/>
          <w:lang w:val="lv-LV"/>
        </w:rPr>
        <w:t xml:space="preserve"> kad iespējams nodot </w:t>
      </w:r>
      <w:r w:rsidR="00B2011F" w:rsidRPr="006176D1">
        <w:rPr>
          <w:bCs/>
          <w:lang w:val="lv-LV"/>
        </w:rPr>
        <w:t xml:space="preserve">to </w:t>
      </w:r>
      <w:r w:rsidR="00264994" w:rsidRPr="006176D1">
        <w:rPr>
          <w:bCs/>
          <w:lang w:val="lv-LV"/>
        </w:rPr>
        <w:t xml:space="preserve">atsavināšanai ar mērķi uzbūvēt zemas īres </w:t>
      </w:r>
      <w:r w:rsidR="00F127EB" w:rsidRPr="006176D1">
        <w:rPr>
          <w:bCs/>
          <w:lang w:val="lv-LV"/>
        </w:rPr>
        <w:t xml:space="preserve">maksas </w:t>
      </w:r>
      <w:r w:rsidR="00264994" w:rsidRPr="006176D1">
        <w:rPr>
          <w:bCs/>
          <w:lang w:val="lv-LV"/>
        </w:rPr>
        <w:t xml:space="preserve">mājokļus </w:t>
      </w:r>
      <w:r w:rsidR="00F127EB" w:rsidRPr="006176D1">
        <w:rPr>
          <w:bCs/>
          <w:lang w:val="lv-LV"/>
        </w:rPr>
        <w:t xml:space="preserve">un sniegt tautsaimnieciskas nozīmes pakalpojumus </w:t>
      </w:r>
      <w:r w:rsidR="00264994" w:rsidRPr="006176D1">
        <w:rPr>
          <w:bCs/>
          <w:lang w:val="lv-LV"/>
        </w:rPr>
        <w:t>vai kādai līdzvērtīgai dzīvojamā fonda attīstības atbalsta programmai.</w:t>
      </w:r>
      <w:r w:rsidR="009C26E3">
        <w:rPr>
          <w:bCs/>
          <w:lang w:val="lv-LV"/>
        </w:rPr>
        <w:t xml:space="preserve"> Vienlaikus nosakāma zemes vienības izmantošana līdz laikam, kad tajā tiks uzsākta </w:t>
      </w:r>
      <w:proofErr w:type="spellStart"/>
      <w:r w:rsidR="009C26E3">
        <w:rPr>
          <w:bCs/>
          <w:lang w:val="lv-LV"/>
        </w:rPr>
        <w:t>jaunveidojamā</w:t>
      </w:r>
      <w:proofErr w:type="spellEnd"/>
      <w:r w:rsidR="009C26E3">
        <w:rPr>
          <w:bCs/>
          <w:lang w:val="lv-LV"/>
        </w:rPr>
        <w:t xml:space="preserve"> </w:t>
      </w:r>
      <w:r w:rsidR="009C26E3" w:rsidRPr="006176D1">
        <w:rPr>
          <w:bCs/>
          <w:lang w:val="lv-LV"/>
        </w:rPr>
        <w:t>dzīvojamā fonda attīstība</w:t>
      </w:r>
      <w:r w:rsidR="009C26E3">
        <w:rPr>
          <w:bCs/>
          <w:lang w:val="lv-LV"/>
        </w:rPr>
        <w:t>.</w:t>
      </w:r>
    </w:p>
    <w:p w14:paraId="1021A578" w14:textId="346E9E9C" w:rsidR="00D15D73" w:rsidRPr="006176D1" w:rsidRDefault="00D15D73" w:rsidP="00B2011F">
      <w:pPr>
        <w:pStyle w:val="BodyText"/>
        <w:spacing w:line="240" w:lineRule="auto"/>
        <w:rPr>
          <w:lang w:val="lv-LV"/>
        </w:rPr>
      </w:pPr>
      <w:r w:rsidRPr="006176D1">
        <w:rPr>
          <w:lang w:val="lv-LV"/>
        </w:rPr>
        <w:t xml:space="preserve">Ievērojot iepriekš minēto, pamatojoties </w:t>
      </w:r>
      <w:r w:rsidR="006C3D1F" w:rsidRPr="006176D1">
        <w:rPr>
          <w:lang w:val="lv-LV"/>
        </w:rPr>
        <w:t xml:space="preserve">uz </w:t>
      </w:r>
      <w:r w:rsidR="006C3D1F" w:rsidRPr="00075264">
        <w:rPr>
          <w:shd w:val="clear" w:color="auto" w:fill="FFFFFF"/>
          <w:lang w:val="lv-LV"/>
        </w:rPr>
        <w:t xml:space="preserve">Pašvaldību likuma 4. panta pirmās daļas 2. un </w:t>
      </w:r>
      <w:r w:rsidR="00E607CC" w:rsidRPr="006176D1">
        <w:rPr>
          <w:shd w:val="clear" w:color="auto" w:fill="FFFFFF"/>
          <w:lang w:val="lv-LV"/>
        </w:rPr>
        <w:t>10.</w:t>
      </w:r>
      <w:r w:rsidR="009C26E3">
        <w:rPr>
          <w:shd w:val="clear" w:color="auto" w:fill="FFFFFF"/>
          <w:lang w:val="lv-LV"/>
        </w:rPr>
        <w:t> </w:t>
      </w:r>
      <w:r w:rsidR="006C3D1F" w:rsidRPr="00075264">
        <w:rPr>
          <w:shd w:val="clear" w:color="auto" w:fill="FFFFFF"/>
          <w:lang w:val="lv-LV"/>
        </w:rPr>
        <w:t>punktu,</w:t>
      </w:r>
      <w:r w:rsidRPr="006176D1">
        <w:rPr>
          <w:lang w:val="lv-LV"/>
        </w:rPr>
        <w:t xml:space="preserve"> kā arī saskaņā ar </w:t>
      </w:r>
      <w:r w:rsidR="006C3D1F" w:rsidRPr="006176D1">
        <w:rPr>
          <w:lang w:val="lv-LV"/>
        </w:rPr>
        <w:t xml:space="preserve">Attīstības </w:t>
      </w:r>
      <w:r w:rsidRPr="006176D1">
        <w:rPr>
          <w:lang w:val="lv-LV"/>
        </w:rPr>
        <w:t xml:space="preserve">komitejas </w:t>
      </w:r>
      <w:r w:rsidR="006C3D1F" w:rsidRPr="006176D1">
        <w:rPr>
          <w:lang w:val="lv-LV"/>
        </w:rPr>
        <w:t>14.02.2024</w:t>
      </w:r>
      <w:r w:rsidRPr="006176D1">
        <w:rPr>
          <w:lang w:val="lv-LV"/>
        </w:rPr>
        <w:t>. atzinumu, Ādažu novada pašvaldības dome</w:t>
      </w:r>
    </w:p>
    <w:p w14:paraId="75D5A204" w14:textId="77777777" w:rsidR="00D15D73" w:rsidRPr="006176D1" w:rsidRDefault="00D15D73" w:rsidP="006C3D1F">
      <w:pPr>
        <w:pStyle w:val="BodyText"/>
        <w:spacing w:after="120" w:line="240" w:lineRule="auto"/>
        <w:ind w:right="-1"/>
        <w:jc w:val="center"/>
        <w:rPr>
          <w:b/>
          <w:bCs/>
          <w:lang w:val="lv-LV"/>
        </w:rPr>
      </w:pPr>
      <w:r w:rsidRPr="006176D1">
        <w:rPr>
          <w:b/>
          <w:bCs/>
          <w:lang w:val="lv-LV"/>
        </w:rPr>
        <w:t>NOLEMJ:</w:t>
      </w:r>
    </w:p>
    <w:p w14:paraId="585397C4" w14:textId="5544CC93" w:rsidR="009C26E3" w:rsidRPr="009C26E3" w:rsidRDefault="009C26E3" w:rsidP="009C26E3">
      <w:pPr>
        <w:pStyle w:val="BodyText"/>
        <w:numPr>
          <w:ilvl w:val="0"/>
          <w:numId w:val="5"/>
        </w:numPr>
        <w:tabs>
          <w:tab w:val="clear" w:pos="360"/>
          <w:tab w:val="num" w:pos="426"/>
        </w:tabs>
        <w:spacing w:after="120" w:line="240" w:lineRule="auto"/>
        <w:ind w:left="426" w:hanging="426"/>
        <w:rPr>
          <w:lang w:val="lv-LV"/>
        </w:rPr>
      </w:pPr>
      <w:r>
        <w:rPr>
          <w:lang w:val="lv-LV"/>
        </w:rPr>
        <w:t xml:space="preserve">Izdarīt šādus grozījumus </w:t>
      </w:r>
      <w:r w:rsidR="00D15D73" w:rsidRPr="009C26E3">
        <w:rPr>
          <w:bCs/>
          <w:lang w:val="lv-LV"/>
        </w:rPr>
        <w:t xml:space="preserve">Ādažu novada domes 28.04.2020. </w:t>
      </w:r>
      <w:r w:rsidRPr="009C26E3">
        <w:rPr>
          <w:bCs/>
          <w:lang w:val="lv-LV"/>
        </w:rPr>
        <w:t>lēmum</w:t>
      </w:r>
      <w:r>
        <w:rPr>
          <w:bCs/>
          <w:lang w:val="lv-LV"/>
        </w:rPr>
        <w:t>ā</w:t>
      </w:r>
      <w:r w:rsidRPr="009C26E3">
        <w:rPr>
          <w:bCs/>
          <w:lang w:val="lv-LV"/>
        </w:rPr>
        <w:t xml:space="preserve"> </w:t>
      </w:r>
      <w:r w:rsidR="00D15D73" w:rsidRPr="009C26E3">
        <w:rPr>
          <w:bCs/>
          <w:lang w:val="lv-LV"/>
        </w:rPr>
        <w:t>Nr. 95 “Par pašvaldības mazdārziņu teritoriju izmantošanu”</w:t>
      </w:r>
      <w:r>
        <w:rPr>
          <w:bCs/>
          <w:lang w:val="lv-LV"/>
        </w:rPr>
        <w:t>:</w:t>
      </w:r>
    </w:p>
    <w:p w14:paraId="1FB560DA" w14:textId="4930E076" w:rsidR="00D15D73" w:rsidRPr="009C26E3" w:rsidRDefault="009C26E3" w:rsidP="00A17109">
      <w:pPr>
        <w:pStyle w:val="BodyText"/>
        <w:spacing w:after="120" w:line="240" w:lineRule="auto"/>
        <w:ind w:left="850" w:hanging="425"/>
        <w:rPr>
          <w:lang w:val="lv-LV"/>
        </w:rPr>
      </w:pPr>
      <w:r>
        <w:rPr>
          <w:bCs/>
          <w:lang w:val="lv-LV"/>
        </w:rPr>
        <w:t xml:space="preserve">1.1. svītrot </w:t>
      </w:r>
      <w:r w:rsidR="00D15D73" w:rsidRPr="009C26E3">
        <w:rPr>
          <w:color w:val="000000"/>
          <w:lang w:val="lv-LV"/>
        </w:rPr>
        <w:t xml:space="preserve">lemjošās daļas </w:t>
      </w:r>
      <w:r w:rsidR="006C3D1F" w:rsidRPr="009C26E3">
        <w:rPr>
          <w:color w:val="000000"/>
          <w:lang w:val="lv-LV"/>
        </w:rPr>
        <w:t>2.3</w:t>
      </w:r>
      <w:r w:rsidR="00D15D73" w:rsidRPr="009C26E3">
        <w:rPr>
          <w:color w:val="000000"/>
          <w:lang w:val="lv-LV"/>
        </w:rPr>
        <w:t>. apakšpunkt</w:t>
      </w:r>
      <w:r w:rsidR="006C3D1F" w:rsidRPr="009C26E3">
        <w:rPr>
          <w:color w:val="000000"/>
          <w:lang w:val="lv-LV"/>
        </w:rPr>
        <w:t xml:space="preserve">a </w:t>
      </w:r>
      <w:r w:rsidR="00AD32B4" w:rsidRPr="009C26E3">
        <w:rPr>
          <w:color w:val="000000"/>
          <w:lang w:val="lv-LV"/>
        </w:rPr>
        <w:t xml:space="preserve">teksta </w:t>
      </w:r>
      <w:r w:rsidR="006C3D1F" w:rsidRPr="009C26E3">
        <w:rPr>
          <w:color w:val="000000"/>
          <w:lang w:val="lv-LV"/>
        </w:rPr>
        <w:t xml:space="preserve">daļu </w:t>
      </w:r>
      <w:r>
        <w:rPr>
          <w:color w:val="000000"/>
          <w:lang w:val="lv-LV"/>
        </w:rPr>
        <w:t>“</w:t>
      </w:r>
      <w:r w:rsidR="006C3D1F" w:rsidRPr="00D64210">
        <w:rPr>
          <w:color w:val="000000"/>
          <w:lang w:val="lv-LV"/>
        </w:rPr>
        <w:t xml:space="preserve">Lazdu iela 7, Garkalne (kadastra numurs 80440120184, </w:t>
      </w:r>
      <w:r>
        <w:rPr>
          <w:color w:val="000000"/>
          <w:lang w:val="lv-LV"/>
        </w:rPr>
        <w:t xml:space="preserve">zemes vienības </w:t>
      </w:r>
      <w:r w:rsidR="006C3D1F" w:rsidRPr="00D64210">
        <w:rPr>
          <w:color w:val="000000"/>
          <w:lang w:val="lv-LV"/>
        </w:rPr>
        <w:t>kadastra apzīmējums 80440120184, platība 2,6634 ha</w:t>
      </w:r>
      <w:r w:rsidR="00DB1105">
        <w:rPr>
          <w:color w:val="000000"/>
          <w:lang w:val="lv-LV"/>
        </w:rPr>
        <w:t xml:space="preserve"> un</w:t>
      </w:r>
      <w:r>
        <w:rPr>
          <w:color w:val="000000"/>
          <w:lang w:val="lv-LV"/>
        </w:rPr>
        <w:t>”;</w:t>
      </w:r>
    </w:p>
    <w:p w14:paraId="68EF0702" w14:textId="2B5E185F" w:rsidR="00DB1105" w:rsidRDefault="00B13654" w:rsidP="00A17109">
      <w:pPr>
        <w:pStyle w:val="ListParagraph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1.2. p</w:t>
      </w:r>
      <w:r w:rsidRPr="006176D1">
        <w:rPr>
          <w:rFonts w:ascii="Times New Roman" w:hAnsi="Times New Roman" w:cs="Times New Roman"/>
          <w:color w:val="000000"/>
        </w:rPr>
        <w:t xml:space="preserve">apildināt </w:t>
      </w:r>
      <w:r w:rsidR="00AD32B4" w:rsidRPr="006176D1">
        <w:rPr>
          <w:rFonts w:ascii="Times New Roman" w:hAnsi="Times New Roman" w:cs="Times New Roman"/>
          <w:color w:val="000000"/>
        </w:rPr>
        <w:t>lēmumu ar 2.</w:t>
      </w:r>
      <w:r w:rsidR="00AD32B4" w:rsidRPr="006176D1">
        <w:rPr>
          <w:rFonts w:ascii="Times New Roman" w:hAnsi="Times New Roman" w:cs="Times New Roman"/>
          <w:color w:val="000000"/>
          <w:vertAlign w:val="superscript"/>
        </w:rPr>
        <w:t>1</w:t>
      </w:r>
      <w:r w:rsidR="00AD32B4" w:rsidRPr="006176D1">
        <w:rPr>
          <w:rFonts w:ascii="Times New Roman" w:hAnsi="Times New Roman" w:cs="Times New Roman"/>
          <w:color w:val="000000"/>
        </w:rPr>
        <w:t xml:space="preserve"> punktu </w:t>
      </w:r>
      <w:r w:rsidR="00B2011F" w:rsidRPr="006176D1">
        <w:rPr>
          <w:rFonts w:ascii="Times New Roman" w:hAnsi="Times New Roman" w:cs="Times New Roman"/>
          <w:color w:val="000000"/>
        </w:rPr>
        <w:t>šādā</w:t>
      </w:r>
      <w:r w:rsidR="00AD32B4" w:rsidRPr="006176D1">
        <w:rPr>
          <w:rFonts w:ascii="Times New Roman" w:hAnsi="Times New Roman" w:cs="Times New Roman"/>
          <w:color w:val="000000"/>
        </w:rPr>
        <w:t xml:space="preserve"> redakcijā:</w:t>
      </w:r>
    </w:p>
    <w:p w14:paraId="65B7A623" w14:textId="359E93A7" w:rsidR="00AD32B4" w:rsidRPr="00075264" w:rsidRDefault="00A17109" w:rsidP="00A17109">
      <w:pPr>
        <w:pStyle w:val="ListParagraph"/>
        <w:spacing w:before="120" w:after="120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B56635" w:rsidRPr="006176D1">
        <w:rPr>
          <w:rFonts w:ascii="Times New Roman" w:hAnsi="Times New Roman" w:cs="Times New Roman"/>
          <w:color w:val="000000"/>
        </w:rPr>
        <w:t>“</w:t>
      </w:r>
      <w:r w:rsidR="00DB1105">
        <w:rPr>
          <w:rFonts w:ascii="Times New Roman" w:hAnsi="Times New Roman" w:cs="Times New Roman"/>
          <w:color w:val="000000"/>
        </w:rPr>
        <w:t>2.</w:t>
      </w:r>
      <w:r w:rsidR="00DB1105" w:rsidRPr="00D64210">
        <w:rPr>
          <w:rFonts w:ascii="Times New Roman" w:hAnsi="Times New Roman" w:cs="Times New Roman"/>
          <w:color w:val="000000"/>
          <w:vertAlign w:val="superscript"/>
        </w:rPr>
        <w:t>1</w:t>
      </w:r>
      <w:r w:rsidR="00DB1105">
        <w:rPr>
          <w:rFonts w:ascii="Times New Roman" w:hAnsi="Times New Roman" w:cs="Times New Roman"/>
          <w:color w:val="000000"/>
        </w:rPr>
        <w:t xml:space="preserve"> </w:t>
      </w:r>
      <w:r w:rsidR="00B56635" w:rsidRPr="006176D1">
        <w:rPr>
          <w:rFonts w:ascii="Times New Roman" w:hAnsi="Times New Roman" w:cs="Times New Roman"/>
          <w:color w:val="000000"/>
        </w:rPr>
        <w:t>Zemes vienība</w:t>
      </w:r>
      <w:r w:rsidR="00AD32B4" w:rsidRPr="006176D1">
        <w:rPr>
          <w:rFonts w:ascii="Times New Roman" w:hAnsi="Times New Roman" w:cs="Times New Roman"/>
          <w:color w:val="000000"/>
        </w:rPr>
        <w:t xml:space="preserve"> </w:t>
      </w:r>
      <w:r w:rsidR="00B2011F" w:rsidRPr="006176D1">
        <w:rPr>
          <w:rFonts w:ascii="Times New Roman" w:hAnsi="Times New Roman" w:cs="Times New Roman"/>
          <w:color w:val="000000"/>
        </w:rPr>
        <w:t>Lazdu iela 7, Garkalne, Ādažu pag., Ādažu nov. (</w:t>
      </w:r>
      <w:r w:rsidR="00DB1105">
        <w:rPr>
          <w:rFonts w:ascii="Times New Roman" w:hAnsi="Times New Roman" w:cs="Times New Roman"/>
          <w:color w:val="000000"/>
        </w:rPr>
        <w:t xml:space="preserve">īpašuma </w:t>
      </w:r>
      <w:r w:rsidR="00B2011F" w:rsidRPr="006176D1">
        <w:rPr>
          <w:rFonts w:ascii="Times New Roman" w:hAnsi="Times New Roman" w:cs="Times New Roman"/>
          <w:color w:val="000000"/>
        </w:rPr>
        <w:t>kadastra numurs 8044</w:t>
      </w:r>
      <w:r w:rsidR="00DB1105">
        <w:rPr>
          <w:rFonts w:ascii="Times New Roman" w:hAnsi="Times New Roman" w:cs="Times New Roman"/>
          <w:color w:val="000000"/>
        </w:rPr>
        <w:t> </w:t>
      </w:r>
      <w:r w:rsidR="00B2011F" w:rsidRPr="006176D1">
        <w:rPr>
          <w:rFonts w:ascii="Times New Roman" w:hAnsi="Times New Roman" w:cs="Times New Roman"/>
          <w:color w:val="000000"/>
        </w:rPr>
        <w:t>012</w:t>
      </w:r>
      <w:r w:rsidR="00DB1105">
        <w:rPr>
          <w:rFonts w:ascii="Times New Roman" w:hAnsi="Times New Roman" w:cs="Times New Roman"/>
          <w:color w:val="000000"/>
        </w:rPr>
        <w:t> </w:t>
      </w:r>
      <w:r w:rsidR="00B2011F" w:rsidRPr="006176D1">
        <w:rPr>
          <w:rFonts w:ascii="Times New Roman" w:hAnsi="Times New Roman" w:cs="Times New Roman"/>
          <w:color w:val="000000"/>
        </w:rPr>
        <w:t>0184, zemes vienības kadastra apzīmējums 8044</w:t>
      </w:r>
      <w:r w:rsidR="00DB1105">
        <w:rPr>
          <w:rFonts w:ascii="Times New Roman" w:hAnsi="Times New Roman" w:cs="Times New Roman"/>
          <w:color w:val="000000"/>
        </w:rPr>
        <w:t> </w:t>
      </w:r>
      <w:r w:rsidR="00B2011F" w:rsidRPr="006176D1">
        <w:rPr>
          <w:rFonts w:ascii="Times New Roman" w:hAnsi="Times New Roman" w:cs="Times New Roman"/>
          <w:color w:val="000000"/>
        </w:rPr>
        <w:t>012</w:t>
      </w:r>
      <w:r w:rsidR="00DB1105">
        <w:rPr>
          <w:rFonts w:ascii="Times New Roman" w:hAnsi="Times New Roman" w:cs="Times New Roman"/>
          <w:color w:val="000000"/>
        </w:rPr>
        <w:t> </w:t>
      </w:r>
      <w:r w:rsidR="00B2011F" w:rsidRPr="006176D1">
        <w:rPr>
          <w:rFonts w:ascii="Times New Roman" w:hAnsi="Times New Roman" w:cs="Times New Roman"/>
          <w:color w:val="000000"/>
        </w:rPr>
        <w:t xml:space="preserve">0184) </w:t>
      </w:r>
      <w:r w:rsidR="00AD32B4" w:rsidRPr="00075264">
        <w:rPr>
          <w:rFonts w:ascii="Times New Roman" w:hAnsi="Times New Roman" w:cs="Times New Roman"/>
          <w:color w:val="000000"/>
        </w:rPr>
        <w:t>saglabājam</w:t>
      </w:r>
      <w:r w:rsidR="00B56635" w:rsidRPr="00075264">
        <w:rPr>
          <w:rFonts w:ascii="Times New Roman" w:hAnsi="Times New Roman" w:cs="Times New Roman"/>
          <w:color w:val="000000"/>
        </w:rPr>
        <w:t>a</w:t>
      </w:r>
      <w:r w:rsidR="00AD32B4" w:rsidRPr="00075264">
        <w:rPr>
          <w:rFonts w:ascii="Times New Roman" w:hAnsi="Times New Roman" w:cs="Times New Roman"/>
          <w:color w:val="000000"/>
        </w:rPr>
        <w:t xml:space="preserve"> pašvaldības īpašumā</w:t>
      </w:r>
      <w:r w:rsidR="00B56635" w:rsidRPr="00075264">
        <w:rPr>
          <w:rFonts w:ascii="Times New Roman" w:hAnsi="Times New Roman" w:cs="Times New Roman"/>
          <w:color w:val="000000"/>
        </w:rPr>
        <w:t xml:space="preserve"> līdz tiks saņemts </w:t>
      </w:r>
      <w:r w:rsidR="00DB1105" w:rsidRPr="00075264">
        <w:rPr>
          <w:rFonts w:ascii="Times New Roman" w:hAnsi="Times New Roman" w:cs="Times New Roman"/>
          <w:color w:val="000000"/>
        </w:rPr>
        <w:t xml:space="preserve">pašvaldības </w:t>
      </w:r>
      <w:r w:rsidR="00B56635" w:rsidRPr="00075264">
        <w:rPr>
          <w:rFonts w:ascii="Times New Roman" w:hAnsi="Times New Roman" w:cs="Times New Roman"/>
          <w:color w:val="000000"/>
        </w:rPr>
        <w:t xml:space="preserve">Centrālas </w:t>
      </w:r>
      <w:r w:rsidR="00DB1105" w:rsidRPr="00075264">
        <w:rPr>
          <w:rFonts w:ascii="Times New Roman" w:hAnsi="Times New Roman" w:cs="Times New Roman"/>
          <w:color w:val="000000"/>
        </w:rPr>
        <w:t xml:space="preserve">pārvaldes </w:t>
      </w:r>
      <w:r w:rsidR="00B56635" w:rsidRPr="00075264">
        <w:rPr>
          <w:rFonts w:ascii="Times New Roman" w:hAnsi="Times New Roman" w:cs="Times New Roman"/>
          <w:color w:val="000000"/>
        </w:rPr>
        <w:t xml:space="preserve">Attīstības un </w:t>
      </w:r>
      <w:r w:rsidR="00DB1105" w:rsidRPr="00075264">
        <w:rPr>
          <w:rFonts w:ascii="Times New Roman" w:hAnsi="Times New Roman" w:cs="Times New Roman"/>
          <w:color w:val="000000"/>
        </w:rPr>
        <w:t xml:space="preserve">projektu </w:t>
      </w:r>
      <w:r w:rsidR="00B56635" w:rsidRPr="00075264">
        <w:rPr>
          <w:rFonts w:ascii="Times New Roman" w:hAnsi="Times New Roman" w:cs="Times New Roman"/>
          <w:color w:val="000000"/>
        </w:rPr>
        <w:t>nodaļas</w:t>
      </w:r>
      <w:r w:rsidR="00FF6013" w:rsidRPr="00075264">
        <w:rPr>
          <w:rFonts w:ascii="Times New Roman" w:hAnsi="Times New Roman" w:cs="Times New Roman"/>
          <w:color w:val="000000"/>
        </w:rPr>
        <w:t xml:space="preserve"> (APN)</w:t>
      </w:r>
      <w:r w:rsidR="00B56635" w:rsidRPr="00075264">
        <w:rPr>
          <w:rFonts w:ascii="Times New Roman" w:hAnsi="Times New Roman" w:cs="Times New Roman"/>
          <w:color w:val="000000"/>
        </w:rPr>
        <w:t xml:space="preserve"> ierosinājums </w:t>
      </w:r>
      <w:r w:rsidR="00DB1105" w:rsidRPr="00075264">
        <w:rPr>
          <w:rFonts w:ascii="Times New Roman" w:hAnsi="Times New Roman" w:cs="Times New Roman"/>
          <w:color w:val="000000"/>
        </w:rPr>
        <w:t>tās</w:t>
      </w:r>
      <w:r w:rsidR="00B56635" w:rsidRPr="00075264">
        <w:rPr>
          <w:rFonts w:ascii="Times New Roman" w:hAnsi="Times New Roman" w:cs="Times New Roman"/>
          <w:color w:val="000000"/>
        </w:rPr>
        <w:t xml:space="preserve"> izmantošanai </w:t>
      </w:r>
      <w:r w:rsidR="00B56635" w:rsidRPr="00075264">
        <w:rPr>
          <w:rFonts w:ascii="Times New Roman" w:hAnsi="Times New Roman" w:cs="Times New Roman"/>
          <w:bCs/>
        </w:rPr>
        <w:t>dzīvojamā fonda attīstības atbalsta programmai (</w:t>
      </w:r>
      <w:r w:rsidR="00B56635" w:rsidRPr="00075264">
        <w:rPr>
          <w:rFonts w:ascii="Times New Roman" w:hAnsi="Times New Roman" w:cs="Times New Roman"/>
          <w:color w:val="000000"/>
        </w:rPr>
        <w:t xml:space="preserve">ja ir iespēja projekta ietvaros izbūvēt zemas īres </w:t>
      </w:r>
      <w:r w:rsidR="00B56635" w:rsidRPr="00075264">
        <w:rPr>
          <w:rFonts w:ascii="Times New Roman" w:hAnsi="Times New Roman" w:cs="Times New Roman"/>
          <w:color w:val="000000"/>
        </w:rPr>
        <w:lastRenderedPageBreak/>
        <w:t>maksas mājokļus un sniegt vispārējas tautsaimnieciskas nozīmes pakalpojumu)</w:t>
      </w:r>
      <w:r w:rsidR="00B56635" w:rsidRPr="00075264">
        <w:rPr>
          <w:rFonts w:ascii="Times New Roman" w:hAnsi="Times New Roman" w:cs="Times New Roman"/>
          <w:bCs/>
        </w:rPr>
        <w:t>.</w:t>
      </w:r>
      <w:r w:rsidR="00DB1105" w:rsidRPr="00075264">
        <w:rPr>
          <w:rFonts w:ascii="Times New Roman" w:hAnsi="Times New Roman" w:cs="Times New Roman"/>
          <w:color w:val="000000"/>
        </w:rPr>
        <w:t xml:space="preserve"> Uzdot APN informēt Attīstības komiteju par šajā punktā minēto apstākļu iestāšanos.</w:t>
      </w:r>
      <w:r w:rsidR="00DB1105" w:rsidRPr="00075264">
        <w:rPr>
          <w:rFonts w:ascii="Times New Roman" w:hAnsi="Times New Roman" w:cs="Times New Roman"/>
          <w:bCs/>
        </w:rPr>
        <w:t>”;</w:t>
      </w:r>
    </w:p>
    <w:p w14:paraId="733B54F7" w14:textId="0D7CE940" w:rsidR="00DB1105" w:rsidRPr="00075264" w:rsidRDefault="00DB1105" w:rsidP="00DB1105">
      <w:pPr>
        <w:pStyle w:val="ListParagraph"/>
        <w:numPr>
          <w:ilvl w:val="1"/>
          <w:numId w:val="13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75264">
        <w:rPr>
          <w:rFonts w:ascii="Times New Roman" w:hAnsi="Times New Roman" w:cs="Times New Roman"/>
          <w:color w:val="000000"/>
        </w:rPr>
        <w:t>p</w:t>
      </w:r>
      <w:r w:rsidR="00FF6013" w:rsidRPr="00075264">
        <w:rPr>
          <w:rFonts w:ascii="Times New Roman" w:hAnsi="Times New Roman" w:cs="Times New Roman"/>
          <w:color w:val="000000"/>
        </w:rPr>
        <w:t>apildināt lēmumu ar 2.</w:t>
      </w:r>
      <w:r w:rsidR="00FF6013" w:rsidRPr="00075264">
        <w:rPr>
          <w:rFonts w:ascii="Times New Roman" w:hAnsi="Times New Roman" w:cs="Times New Roman"/>
          <w:color w:val="000000"/>
          <w:vertAlign w:val="superscript"/>
        </w:rPr>
        <w:t>2</w:t>
      </w:r>
      <w:r w:rsidR="00FF6013" w:rsidRPr="00075264">
        <w:rPr>
          <w:rFonts w:ascii="Times New Roman" w:hAnsi="Times New Roman" w:cs="Times New Roman"/>
          <w:color w:val="000000"/>
        </w:rPr>
        <w:t xml:space="preserve"> punktu šādā redakcijā: </w:t>
      </w:r>
    </w:p>
    <w:p w14:paraId="24D98F45" w14:textId="3F831429" w:rsidR="00075264" w:rsidRPr="00075264" w:rsidRDefault="00FF6013" w:rsidP="00075264">
      <w:pPr>
        <w:pStyle w:val="ListParagraph"/>
        <w:spacing w:after="120"/>
        <w:ind w:left="850"/>
        <w:jc w:val="both"/>
        <w:rPr>
          <w:rFonts w:ascii="Times New Roman" w:hAnsi="Times New Roman" w:cs="Times New Roman"/>
          <w:color w:val="000000"/>
        </w:rPr>
      </w:pPr>
      <w:r w:rsidRPr="00075264">
        <w:rPr>
          <w:rFonts w:ascii="Times New Roman" w:hAnsi="Times New Roman" w:cs="Times New Roman"/>
          <w:color w:val="000000"/>
        </w:rPr>
        <w:t>“</w:t>
      </w:r>
      <w:r w:rsidR="00DB1105" w:rsidRPr="00075264">
        <w:rPr>
          <w:rFonts w:ascii="Times New Roman" w:hAnsi="Times New Roman" w:cs="Times New Roman"/>
          <w:color w:val="000000"/>
        </w:rPr>
        <w:t>2.</w:t>
      </w:r>
      <w:r w:rsidR="00DB1105" w:rsidRPr="00075264">
        <w:rPr>
          <w:rFonts w:ascii="Times New Roman" w:hAnsi="Times New Roman" w:cs="Times New Roman"/>
          <w:color w:val="000000"/>
          <w:vertAlign w:val="superscript"/>
        </w:rPr>
        <w:t>2</w:t>
      </w:r>
      <w:r w:rsidR="00DB1105" w:rsidRPr="00075264">
        <w:rPr>
          <w:rFonts w:ascii="Times New Roman" w:hAnsi="Times New Roman" w:cs="Times New Roman"/>
          <w:color w:val="000000"/>
        </w:rPr>
        <w:t xml:space="preserve"> </w:t>
      </w:r>
      <w:r w:rsidRPr="00075264">
        <w:rPr>
          <w:rFonts w:ascii="Times New Roman" w:hAnsi="Times New Roman" w:cs="Times New Roman"/>
          <w:color w:val="000000"/>
        </w:rPr>
        <w:t>Līdz laikam</w:t>
      </w:r>
      <w:r w:rsidR="00DB1105" w:rsidRPr="00075264">
        <w:rPr>
          <w:rFonts w:ascii="Times New Roman" w:hAnsi="Times New Roman" w:cs="Times New Roman"/>
          <w:color w:val="000000"/>
        </w:rPr>
        <w:t>,</w:t>
      </w:r>
      <w:r w:rsidRPr="00075264">
        <w:rPr>
          <w:rFonts w:ascii="Times New Roman" w:hAnsi="Times New Roman" w:cs="Times New Roman"/>
          <w:color w:val="000000"/>
        </w:rPr>
        <w:t xml:space="preserve"> kad tiks saņemts lēmuma 2.</w:t>
      </w:r>
      <w:r w:rsidRPr="00075264">
        <w:rPr>
          <w:rFonts w:ascii="Times New Roman" w:hAnsi="Times New Roman" w:cs="Times New Roman"/>
          <w:color w:val="000000"/>
          <w:vertAlign w:val="superscript"/>
        </w:rPr>
        <w:t>1</w:t>
      </w:r>
      <w:r w:rsidRPr="00075264">
        <w:rPr>
          <w:rFonts w:ascii="Times New Roman" w:hAnsi="Times New Roman" w:cs="Times New Roman"/>
          <w:color w:val="000000"/>
        </w:rPr>
        <w:t xml:space="preserve"> punktā minēts </w:t>
      </w:r>
      <w:r w:rsidR="00F171C5" w:rsidRPr="00075264">
        <w:rPr>
          <w:rFonts w:ascii="Times New Roman" w:hAnsi="Times New Roman" w:cs="Times New Roman"/>
          <w:color w:val="000000"/>
        </w:rPr>
        <w:t xml:space="preserve">APN </w:t>
      </w:r>
      <w:r w:rsidRPr="00075264">
        <w:rPr>
          <w:rFonts w:ascii="Times New Roman" w:hAnsi="Times New Roman" w:cs="Times New Roman"/>
          <w:color w:val="000000"/>
        </w:rPr>
        <w:t>ierosinājums</w:t>
      </w:r>
      <w:r w:rsidR="00F171C5" w:rsidRPr="00075264">
        <w:rPr>
          <w:rFonts w:ascii="Times New Roman" w:hAnsi="Times New Roman" w:cs="Times New Roman"/>
          <w:color w:val="000000"/>
        </w:rPr>
        <w:t>,</w:t>
      </w:r>
      <w:r w:rsidRPr="00075264">
        <w:rPr>
          <w:rFonts w:ascii="Times New Roman" w:hAnsi="Times New Roman" w:cs="Times New Roman"/>
          <w:color w:val="000000"/>
        </w:rPr>
        <w:t xml:space="preserve"> iznomāt zemes vienību Lazdu iela 7, Garkalne, Ādažu pag., Ādažu nov.</w:t>
      </w:r>
      <w:r w:rsidR="002D3226" w:rsidRPr="00075264">
        <w:rPr>
          <w:rFonts w:ascii="Times New Roman" w:hAnsi="Times New Roman" w:cs="Times New Roman"/>
          <w:color w:val="000000"/>
        </w:rPr>
        <w:t>,</w:t>
      </w:r>
      <w:r w:rsidRPr="00075264">
        <w:rPr>
          <w:rFonts w:ascii="Times New Roman" w:hAnsi="Times New Roman" w:cs="Times New Roman"/>
          <w:color w:val="000000"/>
        </w:rPr>
        <w:t xml:space="preserve"> uz </w:t>
      </w:r>
      <w:r w:rsidR="002D3226" w:rsidRPr="00075264">
        <w:rPr>
          <w:rFonts w:ascii="Times New Roman" w:hAnsi="Times New Roman" w:cs="Times New Roman"/>
          <w:color w:val="000000"/>
        </w:rPr>
        <w:t xml:space="preserve">1 (vienu) gadu </w:t>
      </w:r>
      <w:r w:rsidRPr="00075264">
        <w:rPr>
          <w:rFonts w:ascii="Times New Roman" w:hAnsi="Times New Roman" w:cs="Times New Roman"/>
          <w:color w:val="000000"/>
        </w:rPr>
        <w:t>kā lauksaimniecības zemi ar tiesībām pagarināt zemes nomas līgumu</w:t>
      </w:r>
      <w:r w:rsidR="002D3226" w:rsidRPr="00075264">
        <w:rPr>
          <w:rFonts w:ascii="Times New Roman" w:hAnsi="Times New Roman" w:cs="Times New Roman"/>
          <w:color w:val="000000"/>
        </w:rPr>
        <w:t xml:space="preserve"> vēl uz vienu gadu</w:t>
      </w:r>
      <w:r w:rsidRPr="00075264">
        <w:rPr>
          <w:rFonts w:ascii="Times New Roman" w:hAnsi="Times New Roman" w:cs="Times New Roman"/>
          <w:color w:val="000000"/>
        </w:rPr>
        <w:t>, ja tam tiks saņemts attiecīgs APN saskaņojums.</w:t>
      </w:r>
      <w:r w:rsidR="00075264" w:rsidRPr="00075264">
        <w:rPr>
          <w:rFonts w:ascii="Times New Roman" w:hAnsi="Times New Roman" w:cs="Times New Roman"/>
          <w:color w:val="000000"/>
        </w:rPr>
        <w:t xml:space="preserve"> Par š</w:t>
      </w:r>
      <w:r w:rsidR="007969B6">
        <w:rPr>
          <w:rFonts w:ascii="Times New Roman" w:hAnsi="Times New Roman" w:cs="Times New Roman"/>
          <w:color w:val="000000"/>
        </w:rPr>
        <w:t>ī</w:t>
      </w:r>
      <w:r w:rsidR="00075264" w:rsidRPr="00075264">
        <w:rPr>
          <w:rFonts w:ascii="Times New Roman" w:hAnsi="Times New Roman" w:cs="Times New Roman"/>
          <w:color w:val="000000"/>
        </w:rPr>
        <w:t xml:space="preserve"> punkta izpildi atbildīga ir pašvaldības Centrālas pārvaldes Nekustamā īpašuma nodaļa.”</w:t>
      </w:r>
    </w:p>
    <w:p w14:paraId="4B084A97" w14:textId="5DEC37DC" w:rsidR="006C3D1F" w:rsidRPr="00075264" w:rsidRDefault="00AD32B4" w:rsidP="00621F01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264">
        <w:rPr>
          <w:rFonts w:ascii="Times New Roman" w:hAnsi="Times New Roman" w:cs="Times New Roman"/>
          <w:color w:val="000000"/>
          <w:sz w:val="24"/>
          <w:szCs w:val="24"/>
        </w:rPr>
        <w:t>Pašvaldības</w:t>
      </w:r>
      <w:r w:rsidR="006C3D1F" w:rsidRPr="00075264">
        <w:rPr>
          <w:rFonts w:ascii="Times New Roman" w:hAnsi="Times New Roman" w:cs="Times New Roman"/>
          <w:color w:val="000000"/>
          <w:sz w:val="24"/>
          <w:szCs w:val="24"/>
        </w:rPr>
        <w:t xml:space="preserve"> izpilddirektora vietniecei </w:t>
      </w:r>
      <w:r w:rsidR="006C3D1F" w:rsidRPr="00075264">
        <w:rPr>
          <w:rFonts w:ascii="Times New Roman" w:hAnsi="Times New Roman" w:cs="Times New Roman"/>
          <w:sz w:val="24"/>
          <w:szCs w:val="24"/>
        </w:rPr>
        <w:t>veikt</w:t>
      </w:r>
      <w:r w:rsidR="006C3D1F" w:rsidRPr="00075264">
        <w:rPr>
          <w:rFonts w:ascii="Times New Roman" w:hAnsi="Times New Roman"/>
          <w:sz w:val="24"/>
          <w:szCs w:val="24"/>
        </w:rPr>
        <w:t xml:space="preserve"> lēmuma izpildes kontroli.</w:t>
      </w:r>
    </w:p>
    <w:p w14:paraId="56158DCE" w14:textId="77777777" w:rsidR="00203C69" w:rsidRPr="006176D1" w:rsidRDefault="00203C69" w:rsidP="007F28E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B074E" w14:textId="421B331C" w:rsidR="00564CA6" w:rsidRPr="006176D1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6176D1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6176D1" w:rsidRDefault="005B4A9A" w:rsidP="00BB16A4">
      <w:pPr>
        <w:jc w:val="both"/>
        <w:rPr>
          <w:rFonts w:ascii="Times New Roman" w:hAnsi="Times New Roman" w:cs="Times New Roman"/>
          <w:noProof/>
        </w:rPr>
      </w:pPr>
      <w:r w:rsidRPr="006176D1">
        <w:rPr>
          <w:rFonts w:ascii="Times New Roman" w:hAnsi="Times New Roman" w:cs="Times New Roman"/>
          <w:noProof/>
        </w:rPr>
        <w:t>Pašvaldības domes priekšsēdētāj</w:t>
      </w:r>
      <w:r w:rsidR="00FA29A3" w:rsidRPr="006176D1">
        <w:rPr>
          <w:rFonts w:ascii="Times New Roman" w:hAnsi="Times New Roman" w:cs="Times New Roman"/>
          <w:noProof/>
        </w:rPr>
        <w:t>a</w:t>
      </w:r>
      <w:r w:rsidRPr="006176D1">
        <w:rPr>
          <w:rFonts w:ascii="Times New Roman" w:hAnsi="Times New Roman" w:cs="Times New Roman"/>
          <w:noProof/>
        </w:rPr>
        <w:tab/>
      </w:r>
      <w:r w:rsidRPr="006176D1">
        <w:rPr>
          <w:rFonts w:ascii="Times New Roman" w:hAnsi="Times New Roman" w:cs="Times New Roman"/>
          <w:noProof/>
        </w:rPr>
        <w:tab/>
      </w:r>
      <w:r w:rsidRPr="006176D1">
        <w:rPr>
          <w:rFonts w:ascii="Times New Roman" w:hAnsi="Times New Roman" w:cs="Times New Roman"/>
          <w:noProof/>
        </w:rPr>
        <w:tab/>
      </w:r>
      <w:r w:rsidRPr="006176D1">
        <w:rPr>
          <w:rFonts w:ascii="Times New Roman" w:hAnsi="Times New Roman" w:cs="Times New Roman"/>
          <w:noProof/>
        </w:rPr>
        <w:tab/>
      </w:r>
      <w:r w:rsidRPr="006176D1">
        <w:rPr>
          <w:rFonts w:ascii="Times New Roman" w:hAnsi="Times New Roman" w:cs="Times New Roman"/>
          <w:noProof/>
        </w:rPr>
        <w:tab/>
      </w:r>
      <w:r w:rsidRPr="006176D1">
        <w:rPr>
          <w:rFonts w:ascii="Times New Roman" w:hAnsi="Times New Roman" w:cs="Times New Roman"/>
          <w:noProof/>
        </w:rPr>
        <w:tab/>
      </w:r>
      <w:r w:rsidR="00FA29A3" w:rsidRPr="006176D1">
        <w:rPr>
          <w:rFonts w:ascii="Times New Roman" w:hAnsi="Times New Roman" w:cs="Times New Roman"/>
          <w:noProof/>
        </w:rPr>
        <w:t>K. Miķelsone</w:t>
      </w:r>
      <w:r w:rsidRPr="006176D1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BF0D3AD" w14:textId="77777777" w:rsidR="00075264" w:rsidRPr="006176D1" w:rsidRDefault="00075264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6176D1" w:rsidRDefault="005B4A9A" w:rsidP="00147221">
      <w:pPr>
        <w:jc w:val="center"/>
        <w:rPr>
          <w:rFonts w:ascii="Times New Roman" w:hAnsi="Times New Roman" w:cs="Times New Roman"/>
        </w:rPr>
      </w:pPr>
      <w:r w:rsidRPr="006176D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557E9D6" w14:textId="36A24416" w:rsidR="00075264" w:rsidRDefault="00075264" w:rsidP="00564CA6">
      <w:pPr>
        <w:jc w:val="both"/>
        <w:rPr>
          <w:rFonts w:ascii="Times New Roman" w:hAnsi="Times New Roman" w:cs="Times New Roman"/>
        </w:rPr>
      </w:pPr>
    </w:p>
    <w:p w14:paraId="444BA4BB" w14:textId="77777777" w:rsidR="00075264" w:rsidRDefault="00075264" w:rsidP="00564CA6">
      <w:pPr>
        <w:jc w:val="both"/>
        <w:rPr>
          <w:rFonts w:ascii="Times New Roman" w:hAnsi="Times New Roman" w:cs="Times New Roman"/>
        </w:rPr>
      </w:pPr>
    </w:p>
    <w:p w14:paraId="4CEDE976" w14:textId="10F580B9" w:rsidR="00564CA6" w:rsidRPr="006176D1" w:rsidRDefault="005B4A9A" w:rsidP="00564CA6">
      <w:pPr>
        <w:jc w:val="both"/>
        <w:rPr>
          <w:rFonts w:ascii="Times New Roman" w:hAnsi="Times New Roman" w:cs="Times New Roman"/>
        </w:rPr>
      </w:pPr>
      <w:r w:rsidRPr="006176D1">
        <w:rPr>
          <w:rFonts w:ascii="Times New Roman" w:hAnsi="Times New Roman" w:cs="Times New Roman"/>
        </w:rPr>
        <w:t>____________</w:t>
      </w:r>
    </w:p>
    <w:p w14:paraId="5E2238DE" w14:textId="03D0B3D3" w:rsidR="00564CA6" w:rsidRPr="006176D1" w:rsidRDefault="005B4A9A" w:rsidP="00564CA6">
      <w:pPr>
        <w:jc w:val="both"/>
        <w:rPr>
          <w:rFonts w:ascii="Times New Roman" w:hAnsi="Times New Roman" w:cs="Times New Roman"/>
        </w:rPr>
      </w:pPr>
      <w:r w:rsidRPr="006176D1">
        <w:rPr>
          <w:rFonts w:ascii="Times New Roman" w:hAnsi="Times New Roman" w:cs="Times New Roman"/>
          <w:u w:val="single"/>
        </w:rPr>
        <w:t xml:space="preserve">Izsniegt </w:t>
      </w:r>
      <w:r w:rsidR="002D3226">
        <w:rPr>
          <w:rFonts w:ascii="Times New Roman" w:hAnsi="Times New Roman" w:cs="Times New Roman"/>
          <w:u w:val="single"/>
        </w:rPr>
        <w:t>lēmum</w:t>
      </w:r>
      <w:r w:rsidR="002D3226" w:rsidRPr="006176D1">
        <w:rPr>
          <w:rFonts w:ascii="Times New Roman" w:hAnsi="Times New Roman" w:cs="Times New Roman"/>
          <w:u w:val="single"/>
        </w:rPr>
        <w:t>u</w:t>
      </w:r>
      <w:r w:rsidRPr="006176D1">
        <w:rPr>
          <w:rFonts w:ascii="Times New Roman" w:hAnsi="Times New Roman" w:cs="Times New Roman"/>
        </w:rPr>
        <w:t>:</w:t>
      </w:r>
    </w:p>
    <w:p w14:paraId="74273658" w14:textId="788F5E85" w:rsidR="00564CA6" w:rsidRPr="006176D1" w:rsidRDefault="006C3D1F" w:rsidP="00564CA6">
      <w:pPr>
        <w:jc w:val="both"/>
        <w:rPr>
          <w:rFonts w:ascii="Times New Roman" w:hAnsi="Times New Roman" w:cs="Times New Roman"/>
        </w:rPr>
      </w:pPr>
      <w:r w:rsidRPr="006176D1">
        <w:rPr>
          <w:rFonts w:ascii="Times New Roman" w:hAnsi="Times New Roman" w:cs="Times New Roman"/>
        </w:rPr>
        <w:t xml:space="preserve">@ </w:t>
      </w:r>
      <w:r w:rsidR="002D3226">
        <w:rPr>
          <w:rFonts w:ascii="Times New Roman" w:hAnsi="Times New Roman" w:cs="Times New Roman"/>
        </w:rPr>
        <w:t xml:space="preserve">- </w:t>
      </w:r>
      <w:r w:rsidRPr="006176D1">
        <w:rPr>
          <w:rFonts w:ascii="Times New Roman" w:hAnsi="Times New Roman" w:cs="Times New Roman"/>
        </w:rPr>
        <w:t>NĪN, A</w:t>
      </w:r>
      <w:r w:rsidR="002D3226">
        <w:rPr>
          <w:rFonts w:ascii="Times New Roman" w:hAnsi="Times New Roman" w:cs="Times New Roman"/>
        </w:rPr>
        <w:t>P</w:t>
      </w:r>
      <w:r w:rsidRPr="006176D1">
        <w:rPr>
          <w:rFonts w:ascii="Times New Roman" w:hAnsi="Times New Roman" w:cs="Times New Roman"/>
        </w:rPr>
        <w:t>N, IDRV, E.</w:t>
      </w:r>
      <w:r w:rsidR="002D3226">
        <w:rPr>
          <w:rFonts w:ascii="Times New Roman" w:hAnsi="Times New Roman" w:cs="Times New Roman"/>
        </w:rPr>
        <w:t> </w:t>
      </w:r>
      <w:proofErr w:type="spellStart"/>
      <w:r w:rsidRPr="006176D1">
        <w:rPr>
          <w:rFonts w:ascii="Times New Roman" w:hAnsi="Times New Roman" w:cs="Times New Roman"/>
        </w:rPr>
        <w:t>Šēpers</w:t>
      </w:r>
      <w:proofErr w:type="spellEnd"/>
      <w:r w:rsidRPr="006176D1">
        <w:rPr>
          <w:rFonts w:ascii="Times New Roman" w:hAnsi="Times New Roman" w:cs="Times New Roman"/>
        </w:rPr>
        <w:t xml:space="preserve"> </w:t>
      </w:r>
    </w:p>
    <w:p w14:paraId="1F5CCC73" w14:textId="77777777" w:rsidR="00564CA6" w:rsidRPr="006176D1" w:rsidRDefault="00564CA6" w:rsidP="00564CA6">
      <w:pPr>
        <w:jc w:val="both"/>
        <w:rPr>
          <w:rFonts w:ascii="Times New Roman" w:hAnsi="Times New Roman" w:cs="Times New Roman"/>
        </w:rPr>
      </w:pPr>
    </w:p>
    <w:p w14:paraId="6955A864" w14:textId="4FDDE51B" w:rsidR="00564CA6" w:rsidRPr="002D3226" w:rsidRDefault="006C3D1F" w:rsidP="00564CA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D3226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2D3226">
        <w:rPr>
          <w:rFonts w:ascii="Times New Roman" w:hAnsi="Times New Roman" w:cs="Times New Roman"/>
          <w:sz w:val="20"/>
          <w:szCs w:val="20"/>
        </w:rPr>
        <w:t xml:space="preserve">, </w:t>
      </w:r>
      <w:r w:rsidRPr="00075264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2D322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7EAE" w14:textId="77777777" w:rsidR="00AE192F" w:rsidRDefault="00AE192F">
      <w:r>
        <w:separator/>
      </w:r>
    </w:p>
  </w:endnote>
  <w:endnote w:type="continuationSeparator" w:id="0">
    <w:p w14:paraId="4E50573C" w14:textId="77777777" w:rsidR="00AE192F" w:rsidRDefault="00AE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975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B4A9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9A9F" w14:textId="77777777" w:rsidR="00AE192F" w:rsidRDefault="00AE192F">
      <w:r>
        <w:separator/>
      </w:r>
    </w:p>
  </w:footnote>
  <w:footnote w:type="continuationSeparator" w:id="0">
    <w:p w14:paraId="53528562" w14:textId="77777777" w:rsidR="00AE192F" w:rsidRDefault="00AE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B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EA3A7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7C6180" w:tentative="1">
      <w:start w:val="1"/>
      <w:numFmt w:val="lowerLetter"/>
      <w:lvlText w:val="%2."/>
      <w:lvlJc w:val="left"/>
      <w:pPr>
        <w:ind w:left="1440" w:hanging="360"/>
      </w:pPr>
    </w:lvl>
    <w:lvl w:ilvl="2" w:tplc="DECCC602" w:tentative="1">
      <w:start w:val="1"/>
      <w:numFmt w:val="lowerRoman"/>
      <w:lvlText w:val="%3."/>
      <w:lvlJc w:val="right"/>
      <w:pPr>
        <w:ind w:left="2160" w:hanging="180"/>
      </w:pPr>
    </w:lvl>
    <w:lvl w:ilvl="3" w:tplc="F0AA4978" w:tentative="1">
      <w:start w:val="1"/>
      <w:numFmt w:val="decimal"/>
      <w:lvlText w:val="%4."/>
      <w:lvlJc w:val="left"/>
      <w:pPr>
        <w:ind w:left="2880" w:hanging="360"/>
      </w:pPr>
    </w:lvl>
    <w:lvl w:ilvl="4" w:tplc="1890AB3C" w:tentative="1">
      <w:start w:val="1"/>
      <w:numFmt w:val="lowerLetter"/>
      <w:lvlText w:val="%5."/>
      <w:lvlJc w:val="left"/>
      <w:pPr>
        <w:ind w:left="3600" w:hanging="360"/>
      </w:pPr>
    </w:lvl>
    <w:lvl w:ilvl="5" w:tplc="AB36B3BA" w:tentative="1">
      <w:start w:val="1"/>
      <w:numFmt w:val="lowerRoman"/>
      <w:lvlText w:val="%6."/>
      <w:lvlJc w:val="right"/>
      <w:pPr>
        <w:ind w:left="4320" w:hanging="180"/>
      </w:pPr>
    </w:lvl>
    <w:lvl w:ilvl="6" w:tplc="722A1132" w:tentative="1">
      <w:start w:val="1"/>
      <w:numFmt w:val="decimal"/>
      <w:lvlText w:val="%7."/>
      <w:lvlJc w:val="left"/>
      <w:pPr>
        <w:ind w:left="5040" w:hanging="360"/>
      </w:pPr>
    </w:lvl>
    <w:lvl w:ilvl="7" w:tplc="16948B8A" w:tentative="1">
      <w:start w:val="1"/>
      <w:numFmt w:val="lowerLetter"/>
      <w:lvlText w:val="%8."/>
      <w:lvlJc w:val="left"/>
      <w:pPr>
        <w:ind w:left="5760" w:hanging="360"/>
      </w:pPr>
    </w:lvl>
    <w:lvl w:ilvl="8" w:tplc="9B7EA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6054"/>
    <w:multiLevelType w:val="multilevel"/>
    <w:tmpl w:val="A49A24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" w15:restartNumberingAfterBreak="0">
    <w:nsid w:val="29D4759C"/>
    <w:multiLevelType w:val="hybridMultilevel"/>
    <w:tmpl w:val="F6860E58"/>
    <w:lvl w:ilvl="0" w:tplc="1144B2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8D00B7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03C07"/>
    <w:multiLevelType w:val="hybridMultilevel"/>
    <w:tmpl w:val="26969A7A"/>
    <w:lvl w:ilvl="0" w:tplc="0426000F">
      <w:start w:val="1"/>
      <w:numFmt w:val="decimal"/>
      <w:lvlText w:val="%1."/>
      <w:lvlJc w:val="left"/>
      <w:pPr>
        <w:ind w:left="1502" w:hanging="360"/>
      </w:pPr>
    </w:lvl>
    <w:lvl w:ilvl="1" w:tplc="04260019" w:tentative="1">
      <w:start w:val="1"/>
      <w:numFmt w:val="lowerLetter"/>
      <w:lvlText w:val="%2."/>
      <w:lvlJc w:val="left"/>
      <w:pPr>
        <w:ind w:left="2222" w:hanging="360"/>
      </w:pPr>
    </w:lvl>
    <w:lvl w:ilvl="2" w:tplc="0426001B" w:tentative="1">
      <w:start w:val="1"/>
      <w:numFmt w:val="lowerRoman"/>
      <w:lvlText w:val="%3."/>
      <w:lvlJc w:val="right"/>
      <w:pPr>
        <w:ind w:left="2942" w:hanging="180"/>
      </w:pPr>
    </w:lvl>
    <w:lvl w:ilvl="3" w:tplc="0426000F" w:tentative="1">
      <w:start w:val="1"/>
      <w:numFmt w:val="decimal"/>
      <w:lvlText w:val="%4."/>
      <w:lvlJc w:val="left"/>
      <w:pPr>
        <w:ind w:left="3662" w:hanging="360"/>
      </w:pPr>
    </w:lvl>
    <w:lvl w:ilvl="4" w:tplc="04260019" w:tentative="1">
      <w:start w:val="1"/>
      <w:numFmt w:val="lowerLetter"/>
      <w:lvlText w:val="%5."/>
      <w:lvlJc w:val="left"/>
      <w:pPr>
        <w:ind w:left="4382" w:hanging="360"/>
      </w:pPr>
    </w:lvl>
    <w:lvl w:ilvl="5" w:tplc="0426001B" w:tentative="1">
      <w:start w:val="1"/>
      <w:numFmt w:val="lowerRoman"/>
      <w:lvlText w:val="%6."/>
      <w:lvlJc w:val="right"/>
      <w:pPr>
        <w:ind w:left="5102" w:hanging="180"/>
      </w:pPr>
    </w:lvl>
    <w:lvl w:ilvl="6" w:tplc="0426000F" w:tentative="1">
      <w:start w:val="1"/>
      <w:numFmt w:val="decimal"/>
      <w:lvlText w:val="%7."/>
      <w:lvlJc w:val="left"/>
      <w:pPr>
        <w:ind w:left="5822" w:hanging="360"/>
      </w:pPr>
    </w:lvl>
    <w:lvl w:ilvl="7" w:tplc="04260019" w:tentative="1">
      <w:start w:val="1"/>
      <w:numFmt w:val="lowerLetter"/>
      <w:lvlText w:val="%8."/>
      <w:lvlJc w:val="left"/>
      <w:pPr>
        <w:ind w:left="6542" w:hanging="360"/>
      </w:pPr>
    </w:lvl>
    <w:lvl w:ilvl="8" w:tplc="0426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" w15:restartNumberingAfterBreak="0">
    <w:nsid w:val="2DD4503B"/>
    <w:multiLevelType w:val="multilevel"/>
    <w:tmpl w:val="44143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5CCC3510"/>
    <w:multiLevelType w:val="multilevel"/>
    <w:tmpl w:val="EA94C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D4030BF"/>
    <w:multiLevelType w:val="multilevel"/>
    <w:tmpl w:val="B2421F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D567F61"/>
    <w:multiLevelType w:val="hybridMultilevel"/>
    <w:tmpl w:val="831EB2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A2AC1"/>
    <w:multiLevelType w:val="multilevel"/>
    <w:tmpl w:val="0426001F"/>
    <w:lvl w:ilvl="0">
      <w:start w:val="1"/>
      <w:numFmt w:val="decimal"/>
      <w:lvlText w:val="%1."/>
      <w:lvlJc w:val="left"/>
      <w:pPr>
        <w:ind w:left="206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49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4" w:hanging="1440"/>
      </w:pPr>
      <w:rPr>
        <w:rFonts w:hint="default"/>
      </w:rPr>
    </w:lvl>
  </w:abstractNum>
  <w:abstractNum w:abstractNumId="1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2" w15:restartNumberingAfterBreak="0">
    <w:nsid w:val="6A2C6A3B"/>
    <w:multiLevelType w:val="hybridMultilevel"/>
    <w:tmpl w:val="9F4A59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1"/>
  </w:num>
  <w:num w:numId="2" w16cid:durableId="1964530278">
    <w:abstractNumId w:val="1"/>
  </w:num>
  <w:num w:numId="3" w16cid:durableId="23406150">
    <w:abstractNumId w:val="10"/>
  </w:num>
  <w:num w:numId="4" w16cid:durableId="300041779">
    <w:abstractNumId w:val="3"/>
  </w:num>
  <w:num w:numId="5" w16cid:durableId="1321542614">
    <w:abstractNumId w:val="6"/>
  </w:num>
  <w:num w:numId="6" w16cid:durableId="200019274">
    <w:abstractNumId w:val="2"/>
  </w:num>
  <w:num w:numId="7" w16cid:durableId="286476712">
    <w:abstractNumId w:val="0"/>
  </w:num>
  <w:num w:numId="8" w16cid:durableId="395009742">
    <w:abstractNumId w:val="9"/>
  </w:num>
  <w:num w:numId="9" w16cid:durableId="421754736">
    <w:abstractNumId w:val="12"/>
  </w:num>
  <w:num w:numId="10" w16cid:durableId="68117599">
    <w:abstractNumId w:val="7"/>
  </w:num>
  <w:num w:numId="11" w16cid:durableId="384328810">
    <w:abstractNumId w:val="8"/>
  </w:num>
  <w:num w:numId="12" w16cid:durableId="1111507476">
    <w:abstractNumId w:val="4"/>
  </w:num>
  <w:num w:numId="13" w16cid:durableId="1214275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6633"/>
    <w:rsid w:val="00016C75"/>
    <w:rsid w:val="00051FD6"/>
    <w:rsid w:val="00070E3F"/>
    <w:rsid w:val="00075264"/>
    <w:rsid w:val="00147221"/>
    <w:rsid w:val="00190C2C"/>
    <w:rsid w:val="00195A73"/>
    <w:rsid w:val="00203C69"/>
    <w:rsid w:val="0025391B"/>
    <w:rsid w:val="002646A0"/>
    <w:rsid w:val="00264994"/>
    <w:rsid w:val="00297558"/>
    <w:rsid w:val="002D3226"/>
    <w:rsid w:val="002F7C73"/>
    <w:rsid w:val="00300455"/>
    <w:rsid w:val="00351D48"/>
    <w:rsid w:val="003D79ED"/>
    <w:rsid w:val="00485932"/>
    <w:rsid w:val="004D1C6C"/>
    <w:rsid w:val="004D516C"/>
    <w:rsid w:val="0053073B"/>
    <w:rsid w:val="00543508"/>
    <w:rsid w:val="00561117"/>
    <w:rsid w:val="0056391C"/>
    <w:rsid w:val="00564CA6"/>
    <w:rsid w:val="005B4A9A"/>
    <w:rsid w:val="005C7FA1"/>
    <w:rsid w:val="006176D1"/>
    <w:rsid w:val="00617AAC"/>
    <w:rsid w:val="00621F01"/>
    <w:rsid w:val="00693F05"/>
    <w:rsid w:val="006C3D1F"/>
    <w:rsid w:val="006D3451"/>
    <w:rsid w:val="0074092B"/>
    <w:rsid w:val="0079082D"/>
    <w:rsid w:val="007969B6"/>
    <w:rsid w:val="007B4DDB"/>
    <w:rsid w:val="007F28E3"/>
    <w:rsid w:val="008257F8"/>
    <w:rsid w:val="009139A1"/>
    <w:rsid w:val="00996740"/>
    <w:rsid w:val="009A3989"/>
    <w:rsid w:val="009B31C1"/>
    <w:rsid w:val="009C26E3"/>
    <w:rsid w:val="00A17109"/>
    <w:rsid w:val="00A52B04"/>
    <w:rsid w:val="00AD32B4"/>
    <w:rsid w:val="00AE192F"/>
    <w:rsid w:val="00B13654"/>
    <w:rsid w:val="00B2011F"/>
    <w:rsid w:val="00B36CD4"/>
    <w:rsid w:val="00B56635"/>
    <w:rsid w:val="00BB16A4"/>
    <w:rsid w:val="00C9477C"/>
    <w:rsid w:val="00D12548"/>
    <w:rsid w:val="00D15D73"/>
    <w:rsid w:val="00D64210"/>
    <w:rsid w:val="00D86969"/>
    <w:rsid w:val="00DB1105"/>
    <w:rsid w:val="00E52DA2"/>
    <w:rsid w:val="00E54297"/>
    <w:rsid w:val="00E607CC"/>
    <w:rsid w:val="00E75D8D"/>
    <w:rsid w:val="00F110FD"/>
    <w:rsid w:val="00F127EB"/>
    <w:rsid w:val="00F171C5"/>
    <w:rsid w:val="00FA29A3"/>
    <w:rsid w:val="00FD11C2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semiHidden/>
    <w:unhideWhenUsed/>
    <w:rsid w:val="007F28E3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7F28E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7F28E3"/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rsid w:val="00D15D73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15D73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D15D73"/>
    <w:pPr>
      <w:ind w:left="720"/>
      <w:contextualSpacing/>
    </w:pPr>
  </w:style>
  <w:style w:type="paragraph" w:styleId="Revision">
    <w:name w:val="Revision"/>
    <w:hidden/>
    <w:uiPriority w:val="99"/>
    <w:semiHidden/>
    <w:rsid w:val="002646A0"/>
  </w:style>
  <w:style w:type="character" w:styleId="CommentReference">
    <w:name w:val="annotation reference"/>
    <w:basedOn w:val="DefaultParagraphFont"/>
    <w:uiPriority w:val="99"/>
    <w:semiHidden/>
    <w:unhideWhenUsed/>
    <w:rsid w:val="00790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8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82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16C7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2826-4289-4A8C-A8C0-C29CB34F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4238</Words>
  <Characters>2417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2024-02-23T08:34:00Z</dcterms:created>
  <dcterms:modified xsi:type="dcterms:W3CDTF">2024-02-23T08:34:00Z</dcterms:modified>
</cp:coreProperties>
</file>