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Theme="minorHAnsi" w:hAnsi="Arial" w:cs="Arial"/>
          <w:sz w:val="20"/>
          <w:szCs w:val="20"/>
          <w:lang w:val="lv-LV"/>
        </w:rPr>
        <w:id w:val="1261378399"/>
        <w:placeholder>
          <w:docPart w:val="DefaultPlaceholder_-1854013440"/>
        </w:placeholder>
      </w:sdtPr>
      <w:sdtEndPr/>
      <w:sdtContent>
        <w:p w14:paraId="4D5EF8B0" w14:textId="77777777" w:rsidR="009A6467" w:rsidRDefault="00E23EB4" w:rsidP="009A6467">
          <w:pPr>
            <w:pStyle w:val="NoSpacing"/>
            <w:rPr>
              <w:rFonts w:ascii="Times New Roman" w:hAnsi="Times New Roman"/>
              <w:sz w:val="24"/>
              <w:szCs w:val="24"/>
              <w:lang w:val="lv-LV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2645924</wp:posOffset>
                </wp:positionH>
                <wp:positionV relativeFrom="paragraph">
                  <wp:posOffset>144</wp:posOffset>
                </wp:positionV>
                <wp:extent cx="439104" cy="664372"/>
                <wp:effectExtent l="0" t="0" r="0" b="2540"/>
                <wp:wrapThrough wrapText="bothSides">
                  <wp:wrapPolygon edited="0">
                    <wp:start x="0" y="0"/>
                    <wp:lineTo x="0" y="21063"/>
                    <wp:lineTo x="20631" y="21063"/>
                    <wp:lineTo x="20631" y="0"/>
                    <wp:lineTo x="0" y="0"/>
                  </wp:wrapPolygon>
                </wp:wrapThrough>
                <wp:docPr id="4" name="Attēl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621" cy="66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F7746FC" w14:textId="77777777" w:rsidR="009A6467" w:rsidRDefault="009A6467" w:rsidP="009A6467">
          <w:pPr>
            <w:pStyle w:val="NoSpacing"/>
            <w:rPr>
              <w:rFonts w:ascii="Times New Roman" w:hAnsi="Times New Roman"/>
              <w:sz w:val="24"/>
              <w:szCs w:val="24"/>
              <w:lang w:val="lv-LV"/>
            </w:rPr>
          </w:pPr>
        </w:p>
        <w:p w14:paraId="2DEB2397" w14:textId="77777777" w:rsidR="009A6467" w:rsidRDefault="009A6467" w:rsidP="009A6467">
          <w:pPr>
            <w:pStyle w:val="NoSpacing"/>
            <w:rPr>
              <w:rFonts w:ascii="Times New Roman" w:hAnsi="Times New Roman"/>
              <w:sz w:val="24"/>
              <w:szCs w:val="24"/>
              <w:lang w:val="lv-LV"/>
            </w:rPr>
          </w:pPr>
        </w:p>
        <w:p w14:paraId="30C11CDE" w14:textId="77777777" w:rsidR="009A6467" w:rsidRPr="00373E6B" w:rsidRDefault="009A6467" w:rsidP="009A6467">
          <w:pPr>
            <w:pStyle w:val="NoSpacing"/>
            <w:rPr>
              <w:rFonts w:ascii="Times New Roman" w:hAnsi="Times New Roman"/>
              <w:sz w:val="24"/>
              <w:szCs w:val="24"/>
              <w:lang w:val="lv-LV"/>
              <w14:textOutline w14:w="9525" w14:cap="rnd" w14:cmpd="sng" w14:algn="ctr">
                <w14:solidFill>
                  <w14:schemeClr w14:val="accent1">
                    <w14:shade w14:val="50000"/>
                  </w14:schemeClr>
                </w14:solidFill>
                <w14:prstDash w14:val="solid"/>
                <w14:bevel/>
              </w14:textOutline>
            </w:rPr>
          </w:pPr>
        </w:p>
        <w:p w14:paraId="7B7D2F49" w14:textId="77777777" w:rsidR="009A6467" w:rsidRPr="00C26A35" w:rsidRDefault="00E23EB4" w:rsidP="009A6467">
          <w:pPr>
            <w:pStyle w:val="NoSpacing"/>
            <w:jc w:val="center"/>
            <w:rPr>
              <w:rFonts w:ascii="Arial" w:hAnsi="Arial" w:cs="Arial"/>
              <w:b/>
              <w:bCs/>
              <w:sz w:val="28"/>
              <w:szCs w:val="28"/>
              <w:lang w:val="lv-LV"/>
            </w:rPr>
          </w:pPr>
          <w:r w:rsidRPr="00C26A35">
            <w:rPr>
              <w:rFonts w:ascii="Arial" w:hAnsi="Arial" w:cs="Arial"/>
              <w:b/>
              <w:bCs/>
              <w:sz w:val="28"/>
              <w:szCs w:val="28"/>
              <w:lang w:val="lv-LV"/>
            </w:rPr>
            <w:t>Ādažu novada pašvaldība</w:t>
          </w:r>
        </w:p>
        <w:p w14:paraId="0C8BFE08" w14:textId="2D10C483" w:rsidR="009A6467" w:rsidRPr="009A6467" w:rsidRDefault="00E23EB4" w:rsidP="009A6467">
          <w:pPr>
            <w:pStyle w:val="NoSpacing"/>
            <w:jc w:val="center"/>
            <w:rPr>
              <w:rFonts w:ascii="Times New Roman" w:hAnsi="Times New Roman"/>
              <w:sz w:val="12"/>
              <w:szCs w:val="12"/>
              <w:lang w:val="lv-LV"/>
            </w:rPr>
          </w:pPr>
          <w:r w:rsidRPr="009A6467">
            <w:rPr>
              <w:rFonts w:ascii="Times New Roman" w:hAnsi="Times New Roman"/>
              <w:sz w:val="12"/>
              <w:szCs w:val="12"/>
              <w:lang w:val="lv-LV"/>
            </w:rPr>
            <w:t>________________________________</w:t>
          </w:r>
          <w:r>
            <w:rPr>
              <w:rFonts w:ascii="Times New Roman" w:hAnsi="Times New Roman"/>
              <w:sz w:val="12"/>
              <w:szCs w:val="12"/>
              <w:lang w:val="lv-LV"/>
            </w:rPr>
            <w:t>__________________________________________________________________________</w:t>
          </w:r>
          <w:r w:rsidRPr="009A6467">
            <w:rPr>
              <w:rFonts w:ascii="Times New Roman" w:hAnsi="Times New Roman"/>
              <w:sz w:val="12"/>
              <w:szCs w:val="12"/>
              <w:lang w:val="lv-LV"/>
            </w:rPr>
            <w:t>___________________________________________</w:t>
          </w:r>
        </w:p>
        <w:p w14:paraId="719D2BC8" w14:textId="77777777" w:rsidR="009A6467" w:rsidRPr="004960E4" w:rsidRDefault="00E23EB4" w:rsidP="009A6467">
          <w:pPr>
            <w:pStyle w:val="NoSpacing"/>
            <w:spacing w:before="120"/>
            <w:jc w:val="center"/>
            <w:rPr>
              <w:rFonts w:ascii="Arial" w:hAnsi="Arial" w:cs="Arial"/>
              <w:noProof/>
              <w:sz w:val="20"/>
              <w:szCs w:val="20"/>
              <w:lang w:val="lv-LV"/>
            </w:rPr>
          </w:pP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Gaujas iela 33A, Ādaži, 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Ādažu pag., 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>Ādažu novads, LV-2164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>,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 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tālr. 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>67997350</w:t>
          </w:r>
          <w:r>
            <w:rPr>
              <w:rFonts w:ascii="Arial" w:hAnsi="Arial" w:cs="Arial"/>
              <w:noProof/>
              <w:sz w:val="20"/>
              <w:szCs w:val="20"/>
              <w:lang w:val="lv-LV"/>
            </w:rPr>
            <w:t xml:space="preserve">, e-pasts </w:t>
          </w:r>
          <w:r w:rsidRPr="004960E4">
            <w:rPr>
              <w:rFonts w:ascii="Arial" w:hAnsi="Arial" w:cs="Arial"/>
              <w:noProof/>
              <w:sz w:val="20"/>
              <w:szCs w:val="20"/>
              <w:lang w:val="lv-LV"/>
            </w:rPr>
            <w:t>dome@adazi.lv</w:t>
          </w:r>
        </w:p>
        <w:p w14:paraId="1D98DF0C" w14:textId="70CCFC96" w:rsidR="007A62AA" w:rsidRDefault="008C2BC0" w:rsidP="007A62AA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</w:p>
      </w:sdtContent>
    </w:sdt>
    <w:p w14:paraId="44029990" w14:textId="77777777" w:rsidR="00C02037" w:rsidRDefault="00C02037" w:rsidP="00AD67B3">
      <w:pPr>
        <w:spacing w:after="0"/>
        <w:jc w:val="right"/>
        <w:rPr>
          <w:szCs w:val="20"/>
        </w:rPr>
      </w:pPr>
    </w:p>
    <w:p w14:paraId="5C570C19" w14:textId="2D658732" w:rsidR="00A601BE" w:rsidRPr="00C6433A" w:rsidRDefault="00E23EB4" w:rsidP="007F4381">
      <w:pPr>
        <w:spacing w:after="0" w:line="276" w:lineRule="auto"/>
        <w:jc w:val="center"/>
        <w:rPr>
          <w:sz w:val="28"/>
          <w:szCs w:val="28"/>
        </w:rPr>
      </w:pPr>
      <w:r w:rsidRPr="00C6433A">
        <w:rPr>
          <w:sz w:val="28"/>
          <w:szCs w:val="28"/>
        </w:rPr>
        <w:t>LĒMUMS</w:t>
      </w:r>
    </w:p>
    <w:p w14:paraId="1278119F" w14:textId="4FD7C88D" w:rsidR="00A601BE" w:rsidRDefault="00E23EB4" w:rsidP="00A601BE">
      <w:pPr>
        <w:spacing w:line="276" w:lineRule="auto"/>
        <w:jc w:val="center"/>
      </w:pPr>
      <w:r>
        <w:t xml:space="preserve">Ādažos, </w:t>
      </w:r>
      <w:r w:rsidRPr="007960E0">
        <w:t>Ādažu novadā</w:t>
      </w:r>
    </w:p>
    <w:p w14:paraId="243598B9" w14:textId="46E7889C" w:rsidR="00DD37B1" w:rsidRDefault="00E23EB4" w:rsidP="00DD37B1">
      <w:pPr>
        <w:spacing w:line="276" w:lineRule="auto"/>
      </w:pPr>
      <w:r>
        <w:t xml:space="preserve">2021. gada 24.augustā </w:t>
      </w:r>
      <w:r w:rsidRPr="004C14F6">
        <w:rPr>
          <w:lang w:eastAsia="lv-LV"/>
        </w:rPr>
        <w:t xml:space="preserve">                                                   </w:t>
      </w:r>
      <w:r w:rsidR="00CF452B">
        <w:rPr>
          <w:lang w:eastAsia="lv-LV"/>
        </w:rPr>
        <w:tab/>
      </w:r>
      <w:r w:rsidR="00CF452B">
        <w:rPr>
          <w:lang w:eastAsia="lv-LV"/>
        </w:rPr>
        <w:tab/>
      </w:r>
      <w:r w:rsidR="00CF452B">
        <w:rPr>
          <w:lang w:eastAsia="lv-LV"/>
        </w:rPr>
        <w:tab/>
      </w:r>
      <w:r w:rsidR="00CF452B">
        <w:rPr>
          <w:lang w:eastAsia="lv-LV"/>
        </w:rPr>
        <w:tab/>
      </w:r>
      <w:r w:rsidRPr="00CF452B">
        <w:rPr>
          <w:b/>
          <w:bCs/>
          <w:lang w:eastAsia="lv-LV"/>
        </w:rPr>
        <w:t>Nr.</w:t>
      </w:r>
      <w:r w:rsidR="00CF452B" w:rsidRPr="00CF452B">
        <w:rPr>
          <w:b/>
          <w:bCs/>
          <w:noProof/>
          <w:lang w:eastAsia="lv-LV"/>
        </w:rPr>
        <w:t xml:space="preserve"> </w:t>
      </w:r>
      <w:r w:rsidRPr="00CF452B">
        <w:rPr>
          <w:b/>
          <w:bCs/>
          <w:noProof/>
          <w:lang w:eastAsia="lv-LV"/>
        </w:rPr>
        <w:t>59</w:t>
      </w:r>
    </w:p>
    <w:p w14:paraId="1F062702" w14:textId="77777777" w:rsidR="00255F2C" w:rsidRPr="00134E6E" w:rsidRDefault="00E23EB4" w:rsidP="00255F2C">
      <w:pPr>
        <w:jc w:val="center"/>
        <w:rPr>
          <w:b/>
          <w:bCs/>
        </w:rPr>
      </w:pPr>
      <w:r w:rsidRPr="00134E6E">
        <w:rPr>
          <w:b/>
          <w:bCs/>
        </w:rPr>
        <w:t>Par nekusta</w:t>
      </w:r>
      <w:r>
        <w:rPr>
          <w:b/>
          <w:bCs/>
        </w:rPr>
        <w:t>mā īpašuma nodokļa atvieglojumiem</w:t>
      </w:r>
    </w:p>
    <w:p w14:paraId="5C89FA45" w14:textId="64BB15D7" w:rsidR="00255F2C" w:rsidRDefault="00E23EB4" w:rsidP="00255F2C">
      <w:r>
        <w:t>Ādažu novada dome izskatīja nekustamo īpašnieku:</w:t>
      </w:r>
    </w:p>
    <w:p w14:paraId="3452FF9C" w14:textId="4578BC04" w:rsidR="00255F2C" w:rsidRDefault="008C2BC0" w:rsidP="00736E81">
      <w:pPr>
        <w:numPr>
          <w:ilvl w:val="0"/>
          <w:numId w:val="12"/>
        </w:numPr>
        <w:spacing w:after="0"/>
        <w:ind w:left="851" w:hanging="491"/>
      </w:pPr>
      <w:r>
        <w:t xml:space="preserve">SIA “VKB </w:t>
      </w:r>
      <w:proofErr w:type="spellStart"/>
      <w:r>
        <w:t>Invest</w:t>
      </w:r>
      <w:proofErr w:type="spellEnd"/>
      <w:r>
        <w:t>” valdes locekļa Sigita Dundura (</w:t>
      </w:r>
      <w:bookmarkStart w:id="0" w:name="_Hlk78526735"/>
      <w:r>
        <w:t>“</w:t>
      </w:r>
      <w:proofErr w:type="spellStart"/>
      <w:r>
        <w:t>Dimantlauki</w:t>
      </w:r>
      <w:proofErr w:type="spellEnd"/>
      <w:r>
        <w:t xml:space="preserve">”, </w:t>
      </w:r>
      <w:proofErr w:type="spellStart"/>
      <w:r>
        <w:t>Stapriņi</w:t>
      </w:r>
      <w:proofErr w:type="spellEnd"/>
      <w:r>
        <w:t>, Ādažu pagasts, Ādažu novads</w:t>
      </w:r>
      <w:bookmarkEnd w:id="0"/>
      <w:r>
        <w:t>)</w:t>
      </w:r>
      <w:r w:rsidR="00E23EB4">
        <w:t xml:space="preserve">, </w:t>
      </w:r>
    </w:p>
    <w:p w14:paraId="6F24D5A4" w14:textId="0026AF36" w:rsidR="00255F2C" w:rsidRDefault="00BA1BB3" w:rsidP="00255F2C">
      <w:pPr>
        <w:numPr>
          <w:ilvl w:val="0"/>
          <w:numId w:val="12"/>
        </w:numPr>
        <w:spacing w:after="0"/>
        <w:ind w:left="851" w:hanging="491"/>
      </w:pPr>
      <w:r>
        <w:t>(</w:t>
      </w:r>
      <w:r w:rsidRPr="00BA1BB3">
        <w:rPr>
          <w:i/>
          <w:iCs/>
        </w:rPr>
        <w:t>vārds, uzvārds</w:t>
      </w:r>
      <w:r>
        <w:t>) (</w:t>
      </w:r>
      <w:r w:rsidRPr="00BA1BB3">
        <w:rPr>
          <w:i/>
          <w:iCs/>
        </w:rPr>
        <w:t>adrese</w:t>
      </w:r>
      <w:r>
        <w:t>)</w:t>
      </w:r>
      <w:r w:rsidR="00E23EB4">
        <w:t xml:space="preserve">, </w:t>
      </w:r>
    </w:p>
    <w:p w14:paraId="7324E9D7" w14:textId="446146C4" w:rsidR="00255F2C" w:rsidRDefault="00BA1BB3" w:rsidP="00255F2C">
      <w:pPr>
        <w:numPr>
          <w:ilvl w:val="0"/>
          <w:numId w:val="12"/>
        </w:numPr>
        <w:spacing w:after="0"/>
        <w:ind w:left="851" w:hanging="491"/>
      </w:pPr>
      <w:r>
        <w:t>(</w:t>
      </w:r>
      <w:r w:rsidRPr="00BA1BB3">
        <w:rPr>
          <w:i/>
          <w:iCs/>
        </w:rPr>
        <w:t>vārds, uzvārds</w:t>
      </w:r>
      <w:r>
        <w:t>) (</w:t>
      </w:r>
      <w:r w:rsidRPr="00BA1BB3">
        <w:rPr>
          <w:i/>
          <w:iCs/>
        </w:rPr>
        <w:t>adrese</w:t>
      </w:r>
      <w:r>
        <w:t>)</w:t>
      </w:r>
      <w:r w:rsidR="00E23EB4">
        <w:t xml:space="preserve">, </w:t>
      </w:r>
    </w:p>
    <w:p w14:paraId="52E9BF43" w14:textId="789B8628" w:rsidR="00815001" w:rsidRDefault="00BA1BB3" w:rsidP="00E30D06">
      <w:pPr>
        <w:numPr>
          <w:ilvl w:val="0"/>
          <w:numId w:val="12"/>
        </w:numPr>
        <w:spacing w:after="0"/>
        <w:ind w:left="851" w:hanging="491"/>
      </w:pPr>
      <w:r>
        <w:t>(</w:t>
      </w:r>
      <w:r w:rsidRPr="00BA1BB3">
        <w:rPr>
          <w:i/>
          <w:iCs/>
        </w:rPr>
        <w:t>vārds, uzvārds</w:t>
      </w:r>
      <w:r>
        <w:t>) (</w:t>
      </w:r>
      <w:r w:rsidRPr="00BA1BB3">
        <w:rPr>
          <w:i/>
          <w:iCs/>
        </w:rPr>
        <w:t>adrese</w:t>
      </w:r>
      <w:r>
        <w:t>)</w:t>
      </w:r>
      <w:r w:rsidR="00492B92">
        <w:t xml:space="preserve"> </w:t>
      </w:r>
    </w:p>
    <w:p w14:paraId="5FC5A7BE" w14:textId="2934405B" w:rsidR="00255F2C" w:rsidRDefault="00E23EB4" w:rsidP="00E30D06">
      <w:pPr>
        <w:spacing w:before="120" w:after="0"/>
      </w:pPr>
      <w:r>
        <w:t xml:space="preserve">(visi kopā turpmāk – saukti “Iesniedzēji”) iesniegumu (reģistrēts </w:t>
      </w:r>
      <w:r w:rsidR="008221B3">
        <w:t>16</w:t>
      </w:r>
      <w:r>
        <w:t>.</w:t>
      </w:r>
      <w:r w:rsidR="00243498">
        <w:t>0</w:t>
      </w:r>
      <w:r w:rsidR="008221B3">
        <w:t>8</w:t>
      </w:r>
      <w:r w:rsidR="00243498">
        <w:t>.</w:t>
      </w:r>
      <w:r>
        <w:t>202</w:t>
      </w:r>
      <w:r w:rsidR="00243498">
        <w:t>1</w:t>
      </w:r>
      <w:r>
        <w:t>. ar Nr.</w:t>
      </w:r>
      <w:r w:rsidRPr="00427991">
        <w:t xml:space="preserve"> </w:t>
      </w:r>
      <w:r>
        <w:t>ĀND/1-</w:t>
      </w:r>
      <w:r w:rsidR="00815001">
        <w:t>11-1</w:t>
      </w:r>
      <w:r>
        <w:t>/2</w:t>
      </w:r>
      <w:r w:rsidR="00815001">
        <w:t>1</w:t>
      </w:r>
      <w:r>
        <w:t>/</w:t>
      </w:r>
      <w:r w:rsidR="00E65EDE">
        <w:t>668</w:t>
      </w:r>
      <w:r>
        <w:t xml:space="preserve">) ar lūgumu </w:t>
      </w:r>
      <w:r w:rsidR="00B90CC5">
        <w:t xml:space="preserve">atzīt par publisku labumu un </w:t>
      </w:r>
      <w:r>
        <w:t xml:space="preserve">pieņemt lēmumu par nekustamā īpašuma nodokļu atvieglojumu piešķiršanu saistībā ar plānoto maģistrālā ūdensvada </w:t>
      </w:r>
      <w:r w:rsidR="00E65EDE">
        <w:t xml:space="preserve">un kanalizācijas kolektora 1. kārtas </w:t>
      </w:r>
      <w:r>
        <w:t>izbūvi</w:t>
      </w:r>
      <w:r w:rsidR="00AC5EE3">
        <w:t xml:space="preserve"> Indrānu ielā (apm. 75 m garumā), ko Iesni</w:t>
      </w:r>
      <w:r w:rsidRPr="00D71685">
        <w:t>edzēji plāno finansēt par saviem līdzekļiem pēc vienošanās noslēgšanas ar domi.</w:t>
      </w:r>
      <w:r>
        <w:t xml:space="preserve">   </w:t>
      </w:r>
    </w:p>
    <w:p w14:paraId="3CC11EAE" w14:textId="7D6BFE01" w:rsidR="00255F2C" w:rsidRPr="00365E22" w:rsidRDefault="00E23EB4" w:rsidP="00E30D06">
      <w:pPr>
        <w:spacing w:before="120" w:after="0"/>
        <w:rPr>
          <w:szCs w:val="23"/>
        </w:rPr>
      </w:pPr>
      <w:r>
        <w:t xml:space="preserve">Iesniegumam pievienota SIA “NM </w:t>
      </w:r>
      <w:proofErr w:type="spellStart"/>
      <w:r>
        <w:t>Cons</w:t>
      </w:r>
      <w:r w:rsidR="00AC5EE3">
        <w:t>ulting</w:t>
      </w:r>
      <w:proofErr w:type="spellEnd"/>
      <w:r>
        <w:t xml:space="preserve">” sagatavotā </w:t>
      </w:r>
      <w:r w:rsidR="00AC5EE3">
        <w:t xml:space="preserve">1. kārtas maģistrālā </w:t>
      </w:r>
      <w:r>
        <w:t>ūdensvada</w:t>
      </w:r>
      <w:r w:rsidR="00AC5EE3">
        <w:t xml:space="preserve"> un </w:t>
      </w:r>
      <w:r>
        <w:t xml:space="preserve"> </w:t>
      </w:r>
      <w:r w:rsidR="00AC5EE3">
        <w:t xml:space="preserve">kanalizācijas sistēmas </w:t>
      </w:r>
      <w:r>
        <w:t xml:space="preserve">(turpmāk – </w:t>
      </w:r>
      <w:r w:rsidR="00B90CC5">
        <w:t>Ū</w:t>
      </w:r>
      <w:r w:rsidR="00AC5EE3">
        <w:t>KT</w:t>
      </w:r>
      <w:r>
        <w:t xml:space="preserve">) </w:t>
      </w:r>
      <w:r w:rsidRPr="000A6C55">
        <w:t>izbūv</w:t>
      </w:r>
      <w:r>
        <w:t>es</w:t>
      </w:r>
      <w:r w:rsidR="00AC5EE3">
        <w:t xml:space="preserve"> Indrānu ielā </w:t>
      </w:r>
      <w:r>
        <w:t xml:space="preserve"> </w:t>
      </w:r>
      <w:r w:rsidRPr="000A6C55">
        <w:t>būvdarbu izmaksu tāme</w:t>
      </w:r>
      <w:r w:rsidR="00B90CC5">
        <w:t>.</w:t>
      </w:r>
      <w:r w:rsidR="00AC5EE3">
        <w:t xml:space="preserve"> </w:t>
      </w:r>
    </w:p>
    <w:p w14:paraId="57C2E050" w14:textId="77777777" w:rsidR="00255F2C" w:rsidRDefault="00E23EB4" w:rsidP="00255F2C">
      <w:pPr>
        <w:pStyle w:val="ListParagraph"/>
        <w:spacing w:before="120" w:after="120"/>
        <w:ind w:left="0"/>
        <w:jc w:val="both"/>
      </w:pPr>
      <w:r>
        <w:t>Izvērtējot ar lietu saistītos faktiskos apstākļus, dome konstatē:</w:t>
      </w:r>
    </w:p>
    <w:p w14:paraId="2D335B33" w14:textId="514A1BE8" w:rsidR="00815001" w:rsidRPr="00B90CC5" w:rsidRDefault="00E23EB4" w:rsidP="00815001">
      <w:pPr>
        <w:pStyle w:val="ListParagraph"/>
        <w:numPr>
          <w:ilvl w:val="0"/>
          <w:numId w:val="11"/>
        </w:numPr>
        <w:spacing w:after="120"/>
        <w:ind w:left="426" w:hanging="426"/>
        <w:contextualSpacing w:val="0"/>
        <w:jc w:val="both"/>
      </w:pPr>
      <w:r w:rsidRPr="00B90CC5">
        <w:t xml:space="preserve">Iesniedzēji ir augstākminēto nekustamu īpašnieki (aplūkots Rīgas rajona Ādažu novada zemesgrāmatas nodalījumā </w:t>
      </w:r>
      <w:r w:rsidR="00B90CC5" w:rsidRPr="00B90CC5">
        <w:t>16</w:t>
      </w:r>
      <w:r w:rsidRPr="00B90CC5">
        <w:t>.0</w:t>
      </w:r>
      <w:r w:rsidR="00B90CC5" w:rsidRPr="00B90CC5">
        <w:t>8</w:t>
      </w:r>
      <w:r w:rsidRPr="00B90CC5">
        <w:t xml:space="preserve">.2021.).  </w:t>
      </w:r>
    </w:p>
    <w:p w14:paraId="206DC3C0" w14:textId="21039BD4" w:rsidR="00243498" w:rsidRDefault="00E23EB4" w:rsidP="00255F2C">
      <w:pPr>
        <w:pStyle w:val="ListParagraph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Style w:val="FontStyle19"/>
        </w:rPr>
      </w:pPr>
      <w:r w:rsidRPr="00B90CC5">
        <w:rPr>
          <w:sz w:val="22"/>
          <w:szCs w:val="22"/>
        </w:rPr>
        <w:t xml:space="preserve">Ādažu novada domes 17.12.2019. saistošo noteikumu Nr.41/2019 “Par nekustamā īpašuma nodokļa atvieglojumu piemērošanas kārtību” (turpmāk – Noteikumi) 23.5. apakšpunkts nosaka, ka </w:t>
      </w:r>
      <w:r w:rsidRPr="00B90CC5">
        <w:rPr>
          <w:rStyle w:val="FontStyle19"/>
        </w:rPr>
        <w:t>nodokļu maksātājiem, kas par saviem līdzekļiem izbūvējuši maģistrālās koplietošanas</w:t>
      </w:r>
      <w:r w:rsidRPr="00F62D89">
        <w:rPr>
          <w:rStyle w:val="FontStyle19"/>
        </w:rPr>
        <w:t xml:space="preserve"> inženierbūves vai to daļu publiskai lietošanai (t.sk.</w:t>
      </w:r>
      <w:r>
        <w:rPr>
          <w:rStyle w:val="FontStyle19"/>
        </w:rPr>
        <w:t xml:space="preserve"> ūdens un </w:t>
      </w:r>
      <w:r w:rsidRPr="00F62D89">
        <w:rPr>
          <w:rStyle w:val="FontStyle19"/>
        </w:rPr>
        <w:t xml:space="preserve">kanalizācijas tīkli), kas netiek izmantoti komerciālos nolūkos, piešķir </w:t>
      </w:r>
      <w:r>
        <w:rPr>
          <w:rStyle w:val="FontStyle19"/>
        </w:rPr>
        <w:t xml:space="preserve">nekustamā īpašuma nodokļa (NĪN) </w:t>
      </w:r>
      <w:r w:rsidRPr="00F079F9">
        <w:rPr>
          <w:rStyle w:val="FontStyle19"/>
        </w:rPr>
        <w:t>atvieglojumu 90 % apmēr</w:t>
      </w:r>
      <w:r w:rsidRPr="003F012B">
        <w:rPr>
          <w:rStyle w:val="FontStyle19"/>
        </w:rPr>
        <w:t>ā no par visiem nodokļa maksātājam piederošiem īpašumiem Ādažu novadā</w:t>
      </w:r>
      <w:r>
        <w:rPr>
          <w:rStyle w:val="FontStyle19"/>
        </w:rPr>
        <w:t xml:space="preserve">. </w:t>
      </w:r>
    </w:p>
    <w:p w14:paraId="5A2EBC2F" w14:textId="02172BD0" w:rsidR="00243498" w:rsidRPr="003F012B" w:rsidRDefault="00E23EB4" w:rsidP="00243498">
      <w:pPr>
        <w:pStyle w:val="ListParagraph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color w:val="FF0000"/>
        </w:rPr>
      </w:pPr>
      <w:r>
        <w:t>Iesniedzēj</w:t>
      </w:r>
      <w:r w:rsidR="00E30D06">
        <w:t>i</w:t>
      </w:r>
      <w:r>
        <w:t xml:space="preserve"> paredz par privātiem līdzekļiem būvēt publisku inženierbūvi – </w:t>
      </w:r>
      <w:r w:rsidR="00B82154">
        <w:t xml:space="preserve">maģistrālā ūdensvada un kanalizācijas tīklu izbūvi Indrānu ielā (turpmāk – Projekts), kas sastāv no 4. kārtām. Pirmajā kārtā Iesniedzēji izbūvē tīklus apm. 75 m garumā </w:t>
      </w:r>
      <w:r w:rsidR="00B90CC5">
        <w:t xml:space="preserve">  </w:t>
      </w:r>
      <w:r>
        <w:t xml:space="preserve">(skice – pielikumā Nr.1, tāme - pielikumā Nr.2). </w:t>
      </w:r>
      <w:r w:rsidRPr="000A6C55">
        <w:t xml:space="preserve">Būvdarbu </w:t>
      </w:r>
      <w:r>
        <w:t xml:space="preserve">izmaksas </w:t>
      </w:r>
      <w:r w:rsidR="00B90CC5">
        <w:t xml:space="preserve">1. kārtai </w:t>
      </w:r>
      <w:r>
        <w:t xml:space="preserve">aprēķinātas EUR </w:t>
      </w:r>
      <w:r w:rsidR="00B90CC5">
        <w:t>11047,94</w:t>
      </w:r>
      <w:r>
        <w:t xml:space="preserve"> (ar PVN) </w:t>
      </w:r>
      <w:r>
        <w:rPr>
          <w:szCs w:val="23"/>
        </w:rPr>
        <w:t xml:space="preserve">apmērā, un </w:t>
      </w:r>
      <w:r w:rsidRPr="00365E22">
        <w:rPr>
          <w:szCs w:val="23"/>
        </w:rPr>
        <w:t xml:space="preserve">domes ieskatā </w:t>
      </w:r>
      <w:r>
        <w:rPr>
          <w:szCs w:val="23"/>
        </w:rPr>
        <w:t>ir patiesas.</w:t>
      </w:r>
      <w:r w:rsidR="00B66245">
        <w:rPr>
          <w:szCs w:val="23"/>
        </w:rPr>
        <w:t xml:space="preserve">.  </w:t>
      </w:r>
    </w:p>
    <w:p w14:paraId="63D8A162" w14:textId="6CF0AD8D" w:rsidR="00243498" w:rsidRDefault="00E23EB4" w:rsidP="00E30D06">
      <w:pPr>
        <w:pStyle w:val="ListParagraph"/>
        <w:numPr>
          <w:ilvl w:val="0"/>
          <w:numId w:val="11"/>
        </w:numPr>
        <w:spacing w:before="120"/>
        <w:ind w:left="426" w:hanging="426"/>
      </w:pPr>
      <w:r w:rsidRPr="00243498">
        <w:rPr>
          <w:szCs w:val="23"/>
        </w:rPr>
        <w:t>Būvniecības iecere iesniegta BIS (</w:t>
      </w:r>
      <w:proofErr w:type="spellStart"/>
      <w:r w:rsidRPr="00243498">
        <w:rPr>
          <w:szCs w:val="23"/>
        </w:rPr>
        <w:t>reģ</w:t>
      </w:r>
      <w:proofErr w:type="spellEnd"/>
      <w:r w:rsidRPr="00243498">
        <w:rPr>
          <w:szCs w:val="23"/>
        </w:rPr>
        <w:t xml:space="preserve">. </w:t>
      </w:r>
      <w:hyperlink r:id="rId7" w:history="1">
        <w:r>
          <w:rPr>
            <w:rStyle w:val="Hyperlink"/>
          </w:rPr>
          <w:t>BIS-BL-</w:t>
        </w:r>
        <w:r w:rsidR="00E30D06">
          <w:rPr>
            <w:rStyle w:val="Hyperlink"/>
          </w:rPr>
          <w:t>383871</w:t>
        </w:r>
        <w:r>
          <w:rPr>
            <w:rStyle w:val="Hyperlink"/>
          </w:rPr>
          <w:t>-</w:t>
        </w:r>
      </w:hyperlink>
      <w:r w:rsidR="00E30D06">
        <w:rPr>
          <w:rStyle w:val="Hyperlink"/>
        </w:rPr>
        <w:t>5539</w:t>
      </w:r>
      <w:r>
        <w:t>) Būvatļaujas Nr. BIS-BV-4.2-202</w:t>
      </w:r>
      <w:r w:rsidR="00E30D06">
        <w:t>1</w:t>
      </w:r>
      <w:r>
        <w:t>-</w:t>
      </w:r>
      <w:r w:rsidR="00E30D06">
        <w:t>598.</w:t>
      </w:r>
    </w:p>
    <w:p w14:paraId="683EE1B2" w14:textId="77777777" w:rsidR="00E30D06" w:rsidRDefault="00E30D06" w:rsidP="00E30D06">
      <w:pPr>
        <w:pStyle w:val="ListParagraph"/>
        <w:spacing w:before="120"/>
        <w:ind w:left="426"/>
      </w:pPr>
    </w:p>
    <w:p w14:paraId="308124CE" w14:textId="4F63EF36" w:rsidR="00E30D06" w:rsidRPr="00BF10F3" w:rsidRDefault="00E23EB4" w:rsidP="00E30D06">
      <w:pPr>
        <w:pStyle w:val="ListParagraph"/>
        <w:numPr>
          <w:ilvl w:val="0"/>
          <w:numId w:val="11"/>
        </w:numPr>
        <w:spacing w:before="120"/>
        <w:jc w:val="both"/>
      </w:pPr>
      <w:r w:rsidRPr="00BF10F3">
        <w:t xml:space="preserve">Būves uzskatāmas par koplietošanas inženierkomunikācijām, kas tiks izbūvētas sabiedrības vajadzībām. Projektā paredzētos ŪKT risinājumus tehniski varēs izmantot </w:t>
      </w:r>
      <w:r w:rsidR="00BF10F3">
        <w:t>šajā</w:t>
      </w:r>
      <w:r w:rsidRPr="00BF10F3">
        <w:t xml:space="preserve"> projektā neiekļauto īpašumu īpašnieki (pagarinot šajā projektā paredzētās komunikācijas līdz saviem īpašumiem), kā arī nākotnē būs iespējams veidot ūdensvada </w:t>
      </w:r>
      <w:proofErr w:type="spellStart"/>
      <w:r w:rsidRPr="00BF10F3">
        <w:t>sacilpojumu</w:t>
      </w:r>
      <w:proofErr w:type="spellEnd"/>
      <w:r w:rsidRPr="00BF10F3">
        <w:t xml:space="preserve"> (ar ūdensvadu, kurš ir Ataru ceļā).</w:t>
      </w:r>
    </w:p>
    <w:p w14:paraId="663DEE7E" w14:textId="77777777" w:rsidR="00E30D06" w:rsidRDefault="00E30D06" w:rsidP="00E30D06">
      <w:pPr>
        <w:pStyle w:val="ListParagraph"/>
      </w:pPr>
    </w:p>
    <w:p w14:paraId="4FFDE0F2" w14:textId="77777777" w:rsidR="00243498" w:rsidRPr="00BF10F3" w:rsidRDefault="00E23EB4" w:rsidP="00243498">
      <w:pPr>
        <w:pStyle w:val="ListParagraph"/>
        <w:numPr>
          <w:ilvl w:val="0"/>
          <w:numId w:val="11"/>
        </w:numPr>
        <w:ind w:left="426" w:hanging="426"/>
        <w:contextualSpacing w:val="0"/>
        <w:jc w:val="both"/>
        <w:rPr>
          <w:sz w:val="22"/>
          <w:szCs w:val="22"/>
        </w:rPr>
      </w:pPr>
      <w:r w:rsidRPr="00BF10F3">
        <w:rPr>
          <w:sz w:val="22"/>
          <w:szCs w:val="22"/>
        </w:rPr>
        <w:t>Noteikumu 23.5. apakšpunkts nosaka, ka:</w:t>
      </w:r>
    </w:p>
    <w:p w14:paraId="59AB9368" w14:textId="77777777" w:rsidR="00243498" w:rsidRDefault="00E23EB4" w:rsidP="00243498">
      <w:pPr>
        <w:pStyle w:val="ListParagraph"/>
        <w:numPr>
          <w:ilvl w:val="1"/>
          <w:numId w:val="11"/>
        </w:numPr>
        <w:ind w:hanging="366"/>
        <w:contextualSpacing w:val="0"/>
        <w:jc w:val="both"/>
        <w:rPr>
          <w:rStyle w:val="FontStyle19"/>
        </w:rPr>
      </w:pPr>
      <w:r>
        <w:rPr>
          <w:rStyle w:val="FontStyle19"/>
        </w:rPr>
        <w:lastRenderedPageBreak/>
        <w:t xml:space="preserve"> </w:t>
      </w:r>
      <w:r w:rsidRPr="00EB6F1F">
        <w:rPr>
          <w:rStyle w:val="FontStyle19"/>
        </w:rPr>
        <w:t>pirms objekta izbūves persona noslēdz ar domi attiecīgu vienošanos;</w:t>
      </w:r>
    </w:p>
    <w:p w14:paraId="2642E169" w14:textId="77777777" w:rsidR="00243498" w:rsidRDefault="00E23EB4" w:rsidP="00243498">
      <w:pPr>
        <w:pStyle w:val="ListParagraph"/>
        <w:numPr>
          <w:ilvl w:val="1"/>
          <w:numId w:val="11"/>
        </w:numPr>
        <w:ind w:hanging="366"/>
        <w:contextualSpacing w:val="0"/>
        <w:jc w:val="both"/>
        <w:rPr>
          <w:rStyle w:val="FontStyle19"/>
        </w:rPr>
      </w:pPr>
      <w:r>
        <w:rPr>
          <w:rStyle w:val="FontStyle19"/>
        </w:rPr>
        <w:t xml:space="preserve"> </w:t>
      </w:r>
      <w:r w:rsidRPr="00EB6F1F">
        <w:rPr>
          <w:rStyle w:val="FontStyle19"/>
        </w:rPr>
        <w:t>atvieglojumu piešķir pēc objekta nodošanas ekspluatācijā, ja saskaņā ar normatīvajiem aktiem tāda nepieciešama;</w:t>
      </w:r>
    </w:p>
    <w:p w14:paraId="6ECE50CF" w14:textId="77777777" w:rsidR="00243498" w:rsidRPr="00EB6F1F" w:rsidRDefault="00E23EB4" w:rsidP="00243498">
      <w:pPr>
        <w:pStyle w:val="ListParagraph"/>
        <w:numPr>
          <w:ilvl w:val="1"/>
          <w:numId w:val="11"/>
        </w:numPr>
        <w:ind w:hanging="366"/>
        <w:contextualSpacing w:val="0"/>
        <w:jc w:val="both"/>
        <w:rPr>
          <w:rStyle w:val="FontStyle19"/>
        </w:rPr>
      </w:pPr>
      <w:r>
        <w:rPr>
          <w:color w:val="000000"/>
        </w:rPr>
        <w:t xml:space="preserve"> </w:t>
      </w:r>
      <w:r w:rsidRPr="00EB6F1F">
        <w:rPr>
          <w:color w:val="000000"/>
        </w:rPr>
        <w:t>atvieglojuma apmērs nepārsnie</w:t>
      </w:r>
      <w:r>
        <w:rPr>
          <w:color w:val="000000"/>
        </w:rPr>
        <w:t>dz</w:t>
      </w:r>
      <w:r w:rsidRPr="00EB6F1F">
        <w:rPr>
          <w:color w:val="000000"/>
        </w:rPr>
        <w:t xml:space="preserve"> 90 % no summas, ko persona ieguldījusi objekta būvniecībā.</w:t>
      </w:r>
      <w:r>
        <w:t xml:space="preserve"> </w:t>
      </w:r>
      <w:r w:rsidRPr="00EB6F1F">
        <w:rPr>
          <w:color w:val="000000"/>
        </w:rPr>
        <w:t>Ja atvieglojuma apmērs attiecīgajā kalendār</w:t>
      </w:r>
      <w:r>
        <w:rPr>
          <w:color w:val="000000"/>
        </w:rPr>
        <w:t>a</w:t>
      </w:r>
      <w:r w:rsidRPr="00EB6F1F">
        <w:rPr>
          <w:color w:val="000000"/>
        </w:rPr>
        <w:t xml:space="preserve"> gadā ir mazāks, nekā ieguldījums, tad atvieglojumu piemēro līdz 10. (desmitajam) kalendāra gadam.</w:t>
      </w:r>
    </w:p>
    <w:p w14:paraId="7BFF02F7" w14:textId="49AF412E" w:rsidR="00243498" w:rsidRPr="00AB3717" w:rsidRDefault="00E23EB4" w:rsidP="00243498">
      <w:pPr>
        <w:spacing w:before="120"/>
      </w:pPr>
      <w:r>
        <w:t>Ņemot vērā iepriekš minēto un pamatojoties uz likuma „Par pašvaldībām” 14. panta pirmās daļas 3. punktu</w:t>
      </w:r>
      <w:r w:rsidRPr="004539AF">
        <w:t>, likuma „Par nekustamā īpašuma nodokli” 5.</w:t>
      </w:r>
      <w:r>
        <w:t xml:space="preserve"> </w:t>
      </w:r>
      <w:r w:rsidRPr="004539AF">
        <w:t>panta trešo daļu,</w:t>
      </w:r>
      <w:r>
        <w:t xml:space="preserve"> Noteikumu 23.5. apakšpunktu, kā arī Finanšu komitejas </w:t>
      </w:r>
      <w:r w:rsidR="00186777">
        <w:t>17</w:t>
      </w:r>
      <w:r>
        <w:t>.0</w:t>
      </w:r>
      <w:r w:rsidR="00186777">
        <w:t>8</w:t>
      </w:r>
      <w:r>
        <w:t>.2021. atzinumu, Ādažu novada dome</w:t>
      </w:r>
    </w:p>
    <w:p w14:paraId="05B25CAA" w14:textId="77777777" w:rsidR="00255F2C" w:rsidRPr="00AB3717" w:rsidRDefault="00E23EB4" w:rsidP="00255F2C">
      <w:pPr>
        <w:pStyle w:val="BodyText"/>
        <w:spacing w:after="120"/>
        <w:jc w:val="center"/>
        <w:rPr>
          <w:rFonts w:ascii="Times New Roman" w:hAnsi="Times New Roman"/>
          <w:sz w:val="24"/>
          <w:szCs w:val="24"/>
        </w:rPr>
      </w:pPr>
      <w:r w:rsidRPr="00AB3717">
        <w:rPr>
          <w:rFonts w:ascii="Times New Roman" w:hAnsi="Times New Roman"/>
          <w:b/>
          <w:sz w:val="24"/>
          <w:szCs w:val="24"/>
        </w:rPr>
        <w:t>NOLEMJ:</w:t>
      </w:r>
    </w:p>
    <w:p w14:paraId="1D7F4DD4" w14:textId="00F961C0" w:rsidR="00186777" w:rsidRPr="00186777" w:rsidRDefault="00E23EB4" w:rsidP="00186777">
      <w:pPr>
        <w:pStyle w:val="BodyText"/>
        <w:numPr>
          <w:ilvl w:val="0"/>
          <w:numId w:val="10"/>
        </w:numPr>
        <w:ind w:left="426" w:hanging="426"/>
        <w:rPr>
          <w:rFonts w:ascii="Times New Roman" w:hAnsi="Times New Roman"/>
          <w:bCs/>
          <w:color w:val="FF0000"/>
          <w:sz w:val="24"/>
          <w:szCs w:val="24"/>
        </w:rPr>
      </w:pPr>
      <w:r w:rsidRPr="00186777">
        <w:rPr>
          <w:rFonts w:ascii="Times New Roman" w:hAnsi="Times New Roman"/>
          <w:bCs/>
          <w:sz w:val="24"/>
          <w:szCs w:val="24"/>
        </w:rPr>
        <w:t xml:space="preserve">Piekrist, ka </w:t>
      </w:r>
      <w:r w:rsidR="00E30D06">
        <w:rPr>
          <w:rFonts w:ascii="Times New Roman" w:hAnsi="Times New Roman"/>
          <w:bCs/>
          <w:sz w:val="24"/>
          <w:szCs w:val="24"/>
        </w:rPr>
        <w:t xml:space="preserve">Indrānu ielā 1. kārtā izbūvētais maģistrālais ūdensvads un kanalizācijas sistēmas kolektors </w:t>
      </w:r>
      <w:r w:rsidRPr="00186777">
        <w:rPr>
          <w:rFonts w:ascii="Times New Roman" w:hAnsi="Times New Roman"/>
          <w:bCs/>
          <w:sz w:val="24"/>
          <w:szCs w:val="24"/>
        </w:rPr>
        <w:t xml:space="preserve"> </w:t>
      </w:r>
      <w:r w:rsidRPr="00186777">
        <w:rPr>
          <w:rFonts w:ascii="Times New Roman" w:hAnsi="Times New Roman"/>
          <w:sz w:val="24"/>
          <w:szCs w:val="24"/>
        </w:rPr>
        <w:t xml:space="preserve">pēc tā nodošanas ekspluatācijā ir izmantojams sabiedrības vajadzībām, kā rezultātā </w:t>
      </w:r>
      <w:r w:rsidR="00272F91">
        <w:rPr>
          <w:rFonts w:ascii="Times New Roman" w:hAnsi="Times New Roman"/>
          <w:sz w:val="24"/>
          <w:szCs w:val="24"/>
        </w:rPr>
        <w:t xml:space="preserve">Iesniedzējiem </w:t>
      </w:r>
      <w:r w:rsidRPr="00186777">
        <w:rPr>
          <w:rFonts w:ascii="Times New Roman" w:hAnsi="Times New Roman"/>
          <w:sz w:val="24"/>
          <w:szCs w:val="24"/>
        </w:rPr>
        <w:t>būs tiesības saņemt NĪN atvieglojumu saskaņā ar Noteikumu 23.5. apakšpunktu, ja būs iestājušies šādi apstākļi:</w:t>
      </w:r>
    </w:p>
    <w:p w14:paraId="37D98892" w14:textId="274268E5" w:rsidR="00186777" w:rsidRPr="00186777" w:rsidRDefault="00E23EB4" w:rsidP="00186777">
      <w:pPr>
        <w:pStyle w:val="BodyText"/>
        <w:numPr>
          <w:ilvl w:val="1"/>
          <w:numId w:val="10"/>
        </w:numPr>
        <w:ind w:left="993" w:hanging="567"/>
        <w:rPr>
          <w:rFonts w:ascii="Times New Roman" w:hAnsi="Times New Roman"/>
          <w:bCs/>
          <w:color w:val="FF0000"/>
          <w:sz w:val="24"/>
          <w:szCs w:val="24"/>
        </w:rPr>
      </w:pPr>
      <w:r w:rsidRPr="00186777">
        <w:rPr>
          <w:rFonts w:ascii="Times New Roman" w:hAnsi="Times New Roman"/>
          <w:sz w:val="24"/>
          <w:szCs w:val="24"/>
        </w:rPr>
        <w:t>Iesniedzēj</w:t>
      </w:r>
      <w:r w:rsidR="00272F91">
        <w:rPr>
          <w:rFonts w:ascii="Times New Roman" w:hAnsi="Times New Roman"/>
          <w:sz w:val="24"/>
          <w:szCs w:val="24"/>
        </w:rPr>
        <w:t>i būs</w:t>
      </w:r>
      <w:r w:rsidRPr="00186777">
        <w:rPr>
          <w:rFonts w:ascii="Times New Roman" w:hAnsi="Times New Roman"/>
          <w:sz w:val="24"/>
          <w:szCs w:val="24"/>
        </w:rPr>
        <w:t xml:space="preserve"> noslēgusi vienošanos ar domi un izpildīju</w:t>
      </w:r>
      <w:r w:rsidR="00272F91">
        <w:rPr>
          <w:rFonts w:ascii="Times New Roman" w:hAnsi="Times New Roman"/>
          <w:sz w:val="24"/>
          <w:szCs w:val="24"/>
        </w:rPr>
        <w:t>ši</w:t>
      </w:r>
      <w:r w:rsidRPr="00186777">
        <w:rPr>
          <w:rFonts w:ascii="Times New Roman" w:hAnsi="Times New Roman"/>
          <w:sz w:val="24"/>
          <w:szCs w:val="24"/>
        </w:rPr>
        <w:t xml:space="preserve"> tajā noteiktās saistības; </w:t>
      </w:r>
    </w:p>
    <w:p w14:paraId="2F59189D" w14:textId="77777777" w:rsidR="00186777" w:rsidRPr="00186777" w:rsidRDefault="00E23EB4" w:rsidP="00186777">
      <w:pPr>
        <w:pStyle w:val="BodyText"/>
        <w:numPr>
          <w:ilvl w:val="1"/>
          <w:numId w:val="10"/>
        </w:numPr>
        <w:spacing w:after="120"/>
        <w:ind w:left="993" w:hanging="567"/>
        <w:rPr>
          <w:rFonts w:ascii="Times New Roman" w:hAnsi="Times New Roman"/>
          <w:bCs/>
          <w:color w:val="FF0000"/>
          <w:sz w:val="24"/>
          <w:szCs w:val="24"/>
        </w:rPr>
      </w:pPr>
      <w:r w:rsidRPr="00186777">
        <w:rPr>
          <w:rFonts w:ascii="Times New Roman" w:hAnsi="Times New Roman"/>
          <w:bCs/>
          <w:sz w:val="24"/>
          <w:szCs w:val="24"/>
        </w:rPr>
        <w:t>iestājušies visi</w:t>
      </w:r>
      <w:r w:rsidRPr="00186777">
        <w:rPr>
          <w:rFonts w:ascii="Times New Roman" w:hAnsi="Times New Roman"/>
          <w:sz w:val="24"/>
          <w:szCs w:val="24"/>
        </w:rPr>
        <w:t xml:space="preserve"> Noteikumu priekšnoteikumi NĪN atvieglojumu saņemšanai.</w:t>
      </w:r>
    </w:p>
    <w:p w14:paraId="08121522" w14:textId="6B480849" w:rsidR="00186777" w:rsidRPr="00186777" w:rsidRDefault="00E23EB4" w:rsidP="00186777">
      <w:pPr>
        <w:pStyle w:val="BodyText"/>
        <w:numPr>
          <w:ilvl w:val="0"/>
          <w:numId w:val="10"/>
        </w:numPr>
        <w:spacing w:after="120"/>
        <w:ind w:left="426" w:hanging="426"/>
        <w:rPr>
          <w:rFonts w:ascii="Times New Roman" w:hAnsi="Times New Roman"/>
          <w:bCs/>
          <w:sz w:val="24"/>
          <w:szCs w:val="24"/>
        </w:rPr>
      </w:pPr>
      <w:r w:rsidRPr="00186777">
        <w:rPr>
          <w:rFonts w:ascii="Times New Roman" w:hAnsi="Times New Roman"/>
          <w:bCs/>
          <w:sz w:val="24"/>
          <w:szCs w:val="24"/>
        </w:rPr>
        <w:t>Lēmumu par NĪN atvieglojumu piemērošanu par Iesniedzēj</w:t>
      </w:r>
      <w:r w:rsidR="008723C1">
        <w:rPr>
          <w:rFonts w:ascii="Times New Roman" w:hAnsi="Times New Roman"/>
          <w:bCs/>
          <w:sz w:val="24"/>
          <w:szCs w:val="24"/>
        </w:rPr>
        <w:t>iem</w:t>
      </w:r>
      <w:r w:rsidRPr="00186777">
        <w:rPr>
          <w:rFonts w:ascii="Times New Roman" w:hAnsi="Times New Roman"/>
          <w:bCs/>
          <w:sz w:val="24"/>
          <w:szCs w:val="24"/>
        </w:rPr>
        <w:t xml:space="preserve"> piederošiem nekustamajiem īpašumiem pieņems dome pēc šī lēmuma 1. punkta nosacījuma izpildes.</w:t>
      </w:r>
    </w:p>
    <w:p w14:paraId="38C16184" w14:textId="77777777" w:rsidR="00186777" w:rsidRPr="00186777" w:rsidRDefault="00E23EB4" w:rsidP="00186777">
      <w:pPr>
        <w:pStyle w:val="BodyText"/>
        <w:numPr>
          <w:ilvl w:val="0"/>
          <w:numId w:val="10"/>
        </w:numPr>
        <w:ind w:left="426" w:hanging="426"/>
        <w:rPr>
          <w:rFonts w:ascii="Times New Roman" w:hAnsi="Times New Roman"/>
          <w:bCs/>
          <w:sz w:val="24"/>
          <w:szCs w:val="24"/>
        </w:rPr>
      </w:pPr>
      <w:r w:rsidRPr="00186777">
        <w:rPr>
          <w:rFonts w:ascii="Times New Roman" w:hAnsi="Times New Roman"/>
          <w:bCs/>
          <w:sz w:val="24"/>
          <w:szCs w:val="24"/>
        </w:rPr>
        <w:t>Juridiskajai un iepirkuma daļai viena mēneša laikā no šī lēmuma pieņemšanas sagatavot 1.1. apakšpunktā noteiktās vienošanās projektu.</w:t>
      </w:r>
    </w:p>
    <w:p w14:paraId="6DC6C637" w14:textId="1FFF8674" w:rsidR="00186777" w:rsidRPr="00186777" w:rsidRDefault="00E23EB4" w:rsidP="00186777">
      <w:pPr>
        <w:pStyle w:val="BodyText"/>
        <w:numPr>
          <w:ilvl w:val="0"/>
          <w:numId w:val="10"/>
        </w:numPr>
        <w:spacing w:before="120"/>
        <w:ind w:left="425" w:hanging="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Pašvaldības </w:t>
      </w:r>
      <w:r w:rsidRPr="00186777">
        <w:rPr>
          <w:rFonts w:ascii="Times New Roman" w:hAnsi="Times New Roman"/>
          <w:bCs/>
          <w:sz w:val="24"/>
          <w:szCs w:val="24"/>
        </w:rPr>
        <w:t>izpilddirektoram noslēgt 1.1. apakšpunktā noteikto vienošanos un veikt lēmuma izpildes kontroli.</w:t>
      </w:r>
    </w:p>
    <w:p w14:paraId="7DAF0DD5" w14:textId="77777777" w:rsidR="00186777" w:rsidRPr="00186777" w:rsidRDefault="00E23EB4" w:rsidP="00186777">
      <w:pPr>
        <w:pStyle w:val="BodyText"/>
        <w:numPr>
          <w:ilvl w:val="0"/>
          <w:numId w:val="10"/>
        </w:numPr>
        <w:spacing w:before="120"/>
        <w:ind w:left="425" w:hanging="425"/>
        <w:rPr>
          <w:rFonts w:ascii="Times New Roman" w:hAnsi="Times New Roman"/>
          <w:bCs/>
          <w:sz w:val="24"/>
          <w:szCs w:val="24"/>
        </w:rPr>
      </w:pPr>
      <w:r w:rsidRPr="00186777">
        <w:rPr>
          <w:rFonts w:ascii="Times New Roman" w:hAnsi="Times New Roman"/>
          <w:sz w:val="24"/>
          <w:szCs w:val="24"/>
        </w:rPr>
        <w:t xml:space="preserve">Lēmumu var pārsūdzēt Administratīvajā rajona tiesā (Baldones iela 1A, Rīga) viena mēneša laikā no tā spēkā stāšanās dienas.  </w:t>
      </w:r>
      <w:r w:rsidRPr="00186777">
        <w:rPr>
          <w:rFonts w:ascii="Times New Roman" w:hAnsi="Times New Roman"/>
          <w:bCs/>
          <w:sz w:val="24"/>
          <w:szCs w:val="24"/>
        </w:rPr>
        <w:t xml:space="preserve"> </w:t>
      </w:r>
    </w:p>
    <w:p w14:paraId="3FB2AD46" w14:textId="77777777" w:rsidR="00186777" w:rsidRPr="00186777" w:rsidRDefault="00186777" w:rsidP="00186777">
      <w:pPr>
        <w:pStyle w:val="BodyText"/>
        <w:rPr>
          <w:rFonts w:ascii="Times New Roman" w:hAnsi="Times New Roman"/>
          <w:color w:val="FF0000"/>
          <w:sz w:val="24"/>
          <w:szCs w:val="24"/>
        </w:rPr>
      </w:pPr>
    </w:p>
    <w:p w14:paraId="44AE2AE0" w14:textId="0DC9E6CD" w:rsidR="00186777" w:rsidRPr="00186777" w:rsidRDefault="00E23EB4" w:rsidP="00B82154">
      <w:pPr>
        <w:pStyle w:val="BodyText"/>
        <w:ind w:left="1418" w:hanging="1418"/>
        <w:jc w:val="left"/>
        <w:rPr>
          <w:rFonts w:ascii="Times New Roman" w:hAnsi="Times New Roman"/>
          <w:sz w:val="24"/>
          <w:szCs w:val="24"/>
        </w:rPr>
      </w:pPr>
      <w:r w:rsidRPr="00186777">
        <w:rPr>
          <w:rFonts w:ascii="Times New Roman" w:hAnsi="Times New Roman"/>
          <w:sz w:val="24"/>
          <w:szCs w:val="24"/>
        </w:rPr>
        <w:t xml:space="preserve">Pielikumā: </w:t>
      </w:r>
      <w:r w:rsidRPr="00186777">
        <w:rPr>
          <w:rFonts w:ascii="Times New Roman" w:hAnsi="Times New Roman"/>
          <w:sz w:val="24"/>
          <w:szCs w:val="24"/>
        </w:rPr>
        <w:tab/>
        <w:t xml:space="preserve">1)  Būvprojekta ģenerālplāna kopija ārējā ūdensvada tīkla </w:t>
      </w:r>
      <w:r w:rsidR="00E30D06">
        <w:rPr>
          <w:rFonts w:ascii="Times New Roman" w:hAnsi="Times New Roman"/>
          <w:sz w:val="24"/>
          <w:szCs w:val="24"/>
        </w:rPr>
        <w:t xml:space="preserve">un kanalizācijas </w:t>
      </w:r>
      <w:r w:rsidR="00B82154">
        <w:rPr>
          <w:rFonts w:ascii="Times New Roman" w:hAnsi="Times New Roman"/>
          <w:sz w:val="24"/>
          <w:szCs w:val="24"/>
        </w:rPr>
        <w:t xml:space="preserve">  </w:t>
      </w:r>
      <w:r w:rsidR="00E30D06">
        <w:rPr>
          <w:rFonts w:ascii="Times New Roman" w:hAnsi="Times New Roman"/>
          <w:sz w:val="24"/>
          <w:szCs w:val="24"/>
        </w:rPr>
        <w:t xml:space="preserve">sistēmas kolektora </w:t>
      </w:r>
      <w:r w:rsidRPr="00186777">
        <w:rPr>
          <w:rFonts w:ascii="Times New Roman" w:hAnsi="Times New Roman"/>
          <w:sz w:val="24"/>
          <w:szCs w:val="24"/>
        </w:rPr>
        <w:t xml:space="preserve">izbūvei </w:t>
      </w:r>
      <w:r w:rsidR="00E30D06">
        <w:rPr>
          <w:rFonts w:ascii="Times New Roman" w:hAnsi="Times New Roman"/>
          <w:sz w:val="24"/>
          <w:szCs w:val="24"/>
        </w:rPr>
        <w:t>Indrānu ielā</w:t>
      </w:r>
      <w:r w:rsidRPr="001867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30D06">
        <w:rPr>
          <w:rFonts w:ascii="Times New Roman" w:hAnsi="Times New Roman"/>
          <w:sz w:val="24"/>
          <w:szCs w:val="24"/>
        </w:rPr>
        <w:t>Stapriņos</w:t>
      </w:r>
      <w:proofErr w:type="spellEnd"/>
      <w:r w:rsidR="00E30D06">
        <w:rPr>
          <w:rFonts w:ascii="Times New Roman" w:hAnsi="Times New Roman"/>
          <w:sz w:val="24"/>
          <w:szCs w:val="24"/>
        </w:rPr>
        <w:t xml:space="preserve">, </w:t>
      </w:r>
      <w:r w:rsidRPr="00186777">
        <w:rPr>
          <w:rFonts w:ascii="Times New Roman" w:hAnsi="Times New Roman"/>
          <w:sz w:val="24"/>
          <w:szCs w:val="24"/>
        </w:rPr>
        <w:t>Ādaž</w:t>
      </w:r>
      <w:r w:rsidR="00E30D06">
        <w:rPr>
          <w:rFonts w:ascii="Times New Roman" w:hAnsi="Times New Roman"/>
          <w:sz w:val="24"/>
          <w:szCs w:val="24"/>
        </w:rPr>
        <w:t>u novadā</w:t>
      </w:r>
      <w:r w:rsidRPr="00186777">
        <w:rPr>
          <w:rFonts w:ascii="Times New Roman" w:hAnsi="Times New Roman"/>
          <w:sz w:val="24"/>
          <w:szCs w:val="24"/>
        </w:rPr>
        <w:t xml:space="preserve">, uz 1 </w:t>
      </w:r>
      <w:proofErr w:type="spellStart"/>
      <w:r w:rsidRPr="00186777">
        <w:rPr>
          <w:rFonts w:ascii="Times New Roman" w:hAnsi="Times New Roman"/>
          <w:sz w:val="24"/>
          <w:szCs w:val="24"/>
        </w:rPr>
        <w:t>lp</w:t>
      </w:r>
      <w:proofErr w:type="spellEnd"/>
      <w:r w:rsidRPr="00186777">
        <w:rPr>
          <w:rFonts w:ascii="Times New Roman" w:hAnsi="Times New Roman"/>
          <w:sz w:val="24"/>
          <w:szCs w:val="24"/>
        </w:rPr>
        <w:t>.</w:t>
      </w:r>
    </w:p>
    <w:p w14:paraId="68AFA20C" w14:textId="77777777" w:rsidR="00186777" w:rsidRPr="00186777" w:rsidRDefault="00E23EB4" w:rsidP="00186777">
      <w:pPr>
        <w:pStyle w:val="BodyText"/>
        <w:spacing w:before="120"/>
        <w:ind w:left="1724" w:hanging="284"/>
        <w:rPr>
          <w:rFonts w:ascii="Times New Roman" w:hAnsi="Times New Roman"/>
          <w:sz w:val="24"/>
          <w:szCs w:val="24"/>
        </w:rPr>
      </w:pPr>
      <w:r w:rsidRPr="00186777">
        <w:rPr>
          <w:rFonts w:ascii="Times New Roman" w:hAnsi="Times New Roman"/>
          <w:sz w:val="24"/>
          <w:szCs w:val="24"/>
        </w:rPr>
        <w:t xml:space="preserve">2)   Būvdarbu izmaksu tāme, uz 1 </w:t>
      </w:r>
      <w:proofErr w:type="spellStart"/>
      <w:r w:rsidRPr="00186777">
        <w:rPr>
          <w:rFonts w:ascii="Times New Roman" w:hAnsi="Times New Roman"/>
          <w:sz w:val="24"/>
          <w:szCs w:val="24"/>
        </w:rPr>
        <w:t>lp</w:t>
      </w:r>
      <w:proofErr w:type="spellEnd"/>
      <w:r w:rsidRPr="00186777">
        <w:rPr>
          <w:rFonts w:ascii="Times New Roman" w:hAnsi="Times New Roman"/>
          <w:sz w:val="24"/>
          <w:szCs w:val="24"/>
        </w:rPr>
        <w:t>.</w:t>
      </w:r>
    </w:p>
    <w:p w14:paraId="3EF94648" w14:textId="1AFE663B" w:rsidR="00272F91" w:rsidRDefault="00272F91" w:rsidP="00CF452B">
      <w:pPr>
        <w:spacing w:after="0"/>
      </w:pPr>
    </w:p>
    <w:p w14:paraId="2CA4AFB0" w14:textId="77777777" w:rsidR="00CF452B" w:rsidRDefault="00CF452B" w:rsidP="00CF452B">
      <w:pPr>
        <w:spacing w:after="0"/>
      </w:pPr>
    </w:p>
    <w:p w14:paraId="6AEF0F12" w14:textId="77777777" w:rsidR="00CF452B" w:rsidRDefault="00CF452B" w:rsidP="00CF452B">
      <w:pPr>
        <w:spacing w:after="0"/>
      </w:pPr>
    </w:p>
    <w:p w14:paraId="66235D65" w14:textId="77777777" w:rsidR="00CF452B" w:rsidRDefault="00E23EB4" w:rsidP="00CF452B">
      <w:pPr>
        <w:spacing w:after="0"/>
      </w:pPr>
      <w:r>
        <w:t xml:space="preserve">Pašvaldības domes priekšsēdētāja </w:t>
      </w:r>
    </w:p>
    <w:p w14:paraId="4E4E7A1B" w14:textId="09D475F5" w:rsidR="00255F2C" w:rsidRDefault="00E23EB4" w:rsidP="00CF452B">
      <w:pPr>
        <w:spacing w:after="0"/>
      </w:pPr>
      <w:r>
        <w:t xml:space="preserve">vietniece attīstības jautājumos </w:t>
      </w:r>
      <w:r>
        <w:tab/>
        <w:t xml:space="preserve">           </w:t>
      </w:r>
      <w:r w:rsidR="00CF452B">
        <w:tab/>
      </w:r>
      <w:r w:rsidR="00CF452B">
        <w:tab/>
      </w:r>
      <w:r w:rsidR="00CF452B">
        <w:tab/>
      </w:r>
      <w:r w:rsidR="00CF452B">
        <w:tab/>
      </w:r>
      <w:r w:rsidR="00CF452B">
        <w:tab/>
      </w:r>
      <w:r>
        <w:t xml:space="preserve"> K. Miķelsone</w:t>
      </w:r>
    </w:p>
    <w:p w14:paraId="33AF364D" w14:textId="77777777" w:rsidR="00255F2C" w:rsidRPr="005164B3" w:rsidRDefault="00E23EB4" w:rsidP="00255F2C">
      <w:pPr>
        <w:rPr>
          <w:i/>
        </w:rPr>
      </w:pPr>
      <w:r w:rsidRPr="00F64BD3">
        <w:t xml:space="preserve"> </w:t>
      </w:r>
    </w:p>
    <w:p w14:paraId="2976A21D" w14:textId="77777777" w:rsidR="00C5797C" w:rsidRPr="00114021" w:rsidRDefault="00C5797C" w:rsidP="00C5797C"/>
    <w:sectPr w:rsidR="00C5797C" w:rsidRPr="00114021" w:rsidSect="00373715">
      <w:pgSz w:w="11906" w:h="16838" w:code="9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21630E1"/>
    <w:multiLevelType w:val="hybridMultilevel"/>
    <w:tmpl w:val="95B247F6"/>
    <w:lvl w:ilvl="0" w:tplc="74FECC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2677E2">
      <w:start w:val="1"/>
      <w:numFmt w:val="lowerLetter"/>
      <w:lvlText w:val="%2."/>
      <w:lvlJc w:val="left"/>
      <w:pPr>
        <w:ind w:left="1440" w:hanging="360"/>
      </w:pPr>
    </w:lvl>
    <w:lvl w:ilvl="2" w:tplc="A1DA9B18" w:tentative="1">
      <w:start w:val="1"/>
      <w:numFmt w:val="lowerRoman"/>
      <w:lvlText w:val="%3."/>
      <w:lvlJc w:val="right"/>
      <w:pPr>
        <w:ind w:left="2160" w:hanging="180"/>
      </w:pPr>
    </w:lvl>
    <w:lvl w:ilvl="3" w:tplc="65FCF122" w:tentative="1">
      <w:start w:val="1"/>
      <w:numFmt w:val="decimal"/>
      <w:lvlText w:val="%4."/>
      <w:lvlJc w:val="left"/>
      <w:pPr>
        <w:ind w:left="2880" w:hanging="360"/>
      </w:pPr>
    </w:lvl>
    <w:lvl w:ilvl="4" w:tplc="625A9B4E" w:tentative="1">
      <w:start w:val="1"/>
      <w:numFmt w:val="lowerLetter"/>
      <w:lvlText w:val="%5."/>
      <w:lvlJc w:val="left"/>
      <w:pPr>
        <w:ind w:left="3600" w:hanging="360"/>
      </w:pPr>
    </w:lvl>
    <w:lvl w:ilvl="5" w:tplc="AF18C950" w:tentative="1">
      <w:start w:val="1"/>
      <w:numFmt w:val="lowerRoman"/>
      <w:lvlText w:val="%6."/>
      <w:lvlJc w:val="right"/>
      <w:pPr>
        <w:ind w:left="4320" w:hanging="180"/>
      </w:pPr>
    </w:lvl>
    <w:lvl w:ilvl="6" w:tplc="BB6479B6" w:tentative="1">
      <w:start w:val="1"/>
      <w:numFmt w:val="decimal"/>
      <w:lvlText w:val="%7."/>
      <w:lvlJc w:val="left"/>
      <w:pPr>
        <w:ind w:left="5040" w:hanging="360"/>
      </w:pPr>
    </w:lvl>
    <w:lvl w:ilvl="7" w:tplc="E11A6662" w:tentative="1">
      <w:start w:val="1"/>
      <w:numFmt w:val="lowerLetter"/>
      <w:lvlText w:val="%8."/>
      <w:lvlJc w:val="left"/>
      <w:pPr>
        <w:ind w:left="5760" w:hanging="360"/>
      </w:pPr>
    </w:lvl>
    <w:lvl w:ilvl="8" w:tplc="1F4CF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18D0489"/>
    <w:multiLevelType w:val="hybridMultilevel"/>
    <w:tmpl w:val="6B88CA00"/>
    <w:lvl w:ilvl="0" w:tplc="E924A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E42AD1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9CBC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FC8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1066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7A7A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40A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7EDF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8435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E4F7502"/>
    <w:multiLevelType w:val="multilevel"/>
    <w:tmpl w:val="803C2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3" w15:restartNumberingAfterBreak="1">
    <w:nsid w:val="26A5413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1">
    <w:nsid w:val="2C8A70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2E0A6C2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1">
    <w:nsid w:val="35390AD0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1">
    <w:nsid w:val="39896B2F"/>
    <w:multiLevelType w:val="hybridMultilevel"/>
    <w:tmpl w:val="015A39B8"/>
    <w:lvl w:ilvl="0" w:tplc="FB6AABF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F2A8F1C" w:tentative="1">
      <w:start w:val="1"/>
      <w:numFmt w:val="lowerLetter"/>
      <w:lvlText w:val="%2."/>
      <w:lvlJc w:val="left"/>
      <w:pPr>
        <w:ind w:left="1440" w:hanging="360"/>
      </w:pPr>
    </w:lvl>
    <w:lvl w:ilvl="2" w:tplc="CD9EA984" w:tentative="1">
      <w:start w:val="1"/>
      <w:numFmt w:val="lowerRoman"/>
      <w:lvlText w:val="%3."/>
      <w:lvlJc w:val="right"/>
      <w:pPr>
        <w:ind w:left="2160" w:hanging="180"/>
      </w:pPr>
    </w:lvl>
    <w:lvl w:ilvl="3" w:tplc="D346AF08" w:tentative="1">
      <w:start w:val="1"/>
      <w:numFmt w:val="decimal"/>
      <w:lvlText w:val="%4."/>
      <w:lvlJc w:val="left"/>
      <w:pPr>
        <w:ind w:left="2880" w:hanging="360"/>
      </w:pPr>
    </w:lvl>
    <w:lvl w:ilvl="4" w:tplc="703E911C" w:tentative="1">
      <w:start w:val="1"/>
      <w:numFmt w:val="lowerLetter"/>
      <w:lvlText w:val="%5."/>
      <w:lvlJc w:val="left"/>
      <w:pPr>
        <w:ind w:left="3600" w:hanging="360"/>
      </w:pPr>
    </w:lvl>
    <w:lvl w:ilvl="5" w:tplc="554221EC" w:tentative="1">
      <w:start w:val="1"/>
      <w:numFmt w:val="lowerRoman"/>
      <w:lvlText w:val="%6."/>
      <w:lvlJc w:val="right"/>
      <w:pPr>
        <w:ind w:left="4320" w:hanging="180"/>
      </w:pPr>
    </w:lvl>
    <w:lvl w:ilvl="6" w:tplc="AAB6B1D4" w:tentative="1">
      <w:start w:val="1"/>
      <w:numFmt w:val="decimal"/>
      <w:lvlText w:val="%7."/>
      <w:lvlJc w:val="left"/>
      <w:pPr>
        <w:ind w:left="5040" w:hanging="360"/>
      </w:pPr>
    </w:lvl>
    <w:lvl w:ilvl="7" w:tplc="82DA5F68" w:tentative="1">
      <w:start w:val="1"/>
      <w:numFmt w:val="lowerLetter"/>
      <w:lvlText w:val="%8."/>
      <w:lvlJc w:val="left"/>
      <w:pPr>
        <w:ind w:left="5760" w:hanging="360"/>
      </w:pPr>
    </w:lvl>
    <w:lvl w:ilvl="8" w:tplc="9F448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3AB56C5A"/>
    <w:multiLevelType w:val="hybridMultilevel"/>
    <w:tmpl w:val="EABA617C"/>
    <w:lvl w:ilvl="0" w:tplc="D2F0FBF2">
      <w:start w:val="1"/>
      <w:numFmt w:val="decimal"/>
      <w:lvlText w:val="%1."/>
      <w:lvlJc w:val="left"/>
      <w:pPr>
        <w:ind w:left="720" w:hanging="360"/>
      </w:pPr>
    </w:lvl>
    <w:lvl w:ilvl="1" w:tplc="2E3890F4" w:tentative="1">
      <w:start w:val="1"/>
      <w:numFmt w:val="lowerLetter"/>
      <w:lvlText w:val="%2."/>
      <w:lvlJc w:val="left"/>
      <w:pPr>
        <w:ind w:left="1440" w:hanging="360"/>
      </w:pPr>
    </w:lvl>
    <w:lvl w:ilvl="2" w:tplc="4BD0F702" w:tentative="1">
      <w:start w:val="1"/>
      <w:numFmt w:val="lowerRoman"/>
      <w:lvlText w:val="%3."/>
      <w:lvlJc w:val="right"/>
      <w:pPr>
        <w:ind w:left="2160" w:hanging="180"/>
      </w:pPr>
    </w:lvl>
    <w:lvl w:ilvl="3" w:tplc="CC7436FA" w:tentative="1">
      <w:start w:val="1"/>
      <w:numFmt w:val="decimal"/>
      <w:lvlText w:val="%4."/>
      <w:lvlJc w:val="left"/>
      <w:pPr>
        <w:ind w:left="2880" w:hanging="360"/>
      </w:pPr>
    </w:lvl>
    <w:lvl w:ilvl="4" w:tplc="7358984E" w:tentative="1">
      <w:start w:val="1"/>
      <w:numFmt w:val="lowerLetter"/>
      <w:lvlText w:val="%5."/>
      <w:lvlJc w:val="left"/>
      <w:pPr>
        <w:ind w:left="3600" w:hanging="360"/>
      </w:pPr>
    </w:lvl>
    <w:lvl w:ilvl="5" w:tplc="6D20EDA6" w:tentative="1">
      <w:start w:val="1"/>
      <w:numFmt w:val="lowerRoman"/>
      <w:lvlText w:val="%6."/>
      <w:lvlJc w:val="right"/>
      <w:pPr>
        <w:ind w:left="4320" w:hanging="180"/>
      </w:pPr>
    </w:lvl>
    <w:lvl w:ilvl="6" w:tplc="9A9E478E" w:tentative="1">
      <w:start w:val="1"/>
      <w:numFmt w:val="decimal"/>
      <w:lvlText w:val="%7."/>
      <w:lvlJc w:val="left"/>
      <w:pPr>
        <w:ind w:left="5040" w:hanging="360"/>
      </w:pPr>
    </w:lvl>
    <w:lvl w:ilvl="7" w:tplc="890C0964" w:tentative="1">
      <w:start w:val="1"/>
      <w:numFmt w:val="lowerLetter"/>
      <w:lvlText w:val="%8."/>
      <w:lvlJc w:val="left"/>
      <w:pPr>
        <w:ind w:left="5760" w:hanging="360"/>
      </w:pPr>
    </w:lvl>
    <w:lvl w:ilvl="8" w:tplc="9E303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8A822D9"/>
    <w:multiLevelType w:val="hybridMultilevel"/>
    <w:tmpl w:val="95B247F6"/>
    <w:lvl w:ilvl="0" w:tplc="245A1D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4EC238A">
      <w:start w:val="1"/>
      <w:numFmt w:val="lowerLetter"/>
      <w:lvlText w:val="%2."/>
      <w:lvlJc w:val="left"/>
      <w:pPr>
        <w:ind w:left="1440" w:hanging="360"/>
      </w:pPr>
    </w:lvl>
    <w:lvl w:ilvl="2" w:tplc="BE7AEEF6" w:tentative="1">
      <w:start w:val="1"/>
      <w:numFmt w:val="lowerRoman"/>
      <w:lvlText w:val="%3."/>
      <w:lvlJc w:val="right"/>
      <w:pPr>
        <w:ind w:left="2160" w:hanging="180"/>
      </w:pPr>
    </w:lvl>
    <w:lvl w:ilvl="3" w:tplc="D648005E" w:tentative="1">
      <w:start w:val="1"/>
      <w:numFmt w:val="decimal"/>
      <w:lvlText w:val="%4."/>
      <w:lvlJc w:val="left"/>
      <w:pPr>
        <w:ind w:left="2880" w:hanging="360"/>
      </w:pPr>
    </w:lvl>
    <w:lvl w:ilvl="4" w:tplc="7D58263E" w:tentative="1">
      <w:start w:val="1"/>
      <w:numFmt w:val="lowerLetter"/>
      <w:lvlText w:val="%5."/>
      <w:lvlJc w:val="left"/>
      <w:pPr>
        <w:ind w:left="3600" w:hanging="360"/>
      </w:pPr>
    </w:lvl>
    <w:lvl w:ilvl="5" w:tplc="9B20BD74" w:tentative="1">
      <w:start w:val="1"/>
      <w:numFmt w:val="lowerRoman"/>
      <w:lvlText w:val="%6."/>
      <w:lvlJc w:val="right"/>
      <w:pPr>
        <w:ind w:left="4320" w:hanging="180"/>
      </w:pPr>
    </w:lvl>
    <w:lvl w:ilvl="6" w:tplc="B212F448" w:tentative="1">
      <w:start w:val="1"/>
      <w:numFmt w:val="decimal"/>
      <w:lvlText w:val="%7."/>
      <w:lvlJc w:val="left"/>
      <w:pPr>
        <w:ind w:left="5040" w:hanging="360"/>
      </w:pPr>
    </w:lvl>
    <w:lvl w:ilvl="7" w:tplc="1E621880" w:tentative="1">
      <w:start w:val="1"/>
      <w:numFmt w:val="lowerLetter"/>
      <w:lvlText w:val="%8."/>
      <w:lvlJc w:val="left"/>
      <w:pPr>
        <w:ind w:left="5760" w:hanging="360"/>
      </w:pPr>
    </w:lvl>
    <w:lvl w:ilvl="8" w:tplc="5FDCEF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0F93570"/>
    <w:multiLevelType w:val="hybridMultilevel"/>
    <w:tmpl w:val="E4CAD86E"/>
    <w:lvl w:ilvl="0" w:tplc="FCA03B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86A28FC" w:tentative="1">
      <w:start w:val="1"/>
      <w:numFmt w:val="lowerLetter"/>
      <w:lvlText w:val="%2."/>
      <w:lvlJc w:val="left"/>
      <w:pPr>
        <w:ind w:left="1440" w:hanging="360"/>
      </w:pPr>
    </w:lvl>
    <w:lvl w:ilvl="2" w:tplc="BBCE552C" w:tentative="1">
      <w:start w:val="1"/>
      <w:numFmt w:val="lowerRoman"/>
      <w:lvlText w:val="%3."/>
      <w:lvlJc w:val="right"/>
      <w:pPr>
        <w:ind w:left="2160" w:hanging="180"/>
      </w:pPr>
    </w:lvl>
    <w:lvl w:ilvl="3" w:tplc="F9FA7A70" w:tentative="1">
      <w:start w:val="1"/>
      <w:numFmt w:val="decimal"/>
      <w:lvlText w:val="%4."/>
      <w:lvlJc w:val="left"/>
      <w:pPr>
        <w:ind w:left="2880" w:hanging="360"/>
      </w:pPr>
    </w:lvl>
    <w:lvl w:ilvl="4" w:tplc="75A6EE38" w:tentative="1">
      <w:start w:val="1"/>
      <w:numFmt w:val="lowerLetter"/>
      <w:lvlText w:val="%5."/>
      <w:lvlJc w:val="left"/>
      <w:pPr>
        <w:ind w:left="3600" w:hanging="360"/>
      </w:pPr>
    </w:lvl>
    <w:lvl w:ilvl="5" w:tplc="7CECC914" w:tentative="1">
      <w:start w:val="1"/>
      <w:numFmt w:val="lowerRoman"/>
      <w:lvlText w:val="%6."/>
      <w:lvlJc w:val="right"/>
      <w:pPr>
        <w:ind w:left="4320" w:hanging="180"/>
      </w:pPr>
    </w:lvl>
    <w:lvl w:ilvl="6" w:tplc="865843F8" w:tentative="1">
      <w:start w:val="1"/>
      <w:numFmt w:val="decimal"/>
      <w:lvlText w:val="%7."/>
      <w:lvlJc w:val="left"/>
      <w:pPr>
        <w:ind w:left="5040" w:hanging="360"/>
      </w:pPr>
    </w:lvl>
    <w:lvl w:ilvl="7" w:tplc="0C08F51C" w:tentative="1">
      <w:start w:val="1"/>
      <w:numFmt w:val="lowerLetter"/>
      <w:lvlText w:val="%8."/>
      <w:lvlJc w:val="left"/>
      <w:pPr>
        <w:ind w:left="5760" w:hanging="360"/>
      </w:pPr>
    </w:lvl>
    <w:lvl w:ilvl="8" w:tplc="E1E839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90F699E"/>
    <w:multiLevelType w:val="multilevel"/>
    <w:tmpl w:val="A8C2AF8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AA"/>
    <w:rsid w:val="00041AAB"/>
    <w:rsid w:val="00057AEF"/>
    <w:rsid w:val="000A6C55"/>
    <w:rsid w:val="000D4DE3"/>
    <w:rsid w:val="000E7567"/>
    <w:rsid w:val="00112F97"/>
    <w:rsid w:val="00114021"/>
    <w:rsid w:val="00134E6E"/>
    <w:rsid w:val="00186777"/>
    <w:rsid w:val="00186824"/>
    <w:rsid w:val="001B796C"/>
    <w:rsid w:val="00243498"/>
    <w:rsid w:val="00255F2C"/>
    <w:rsid w:val="00272F91"/>
    <w:rsid w:val="00295BEE"/>
    <w:rsid w:val="002B0331"/>
    <w:rsid w:val="00365E22"/>
    <w:rsid w:val="00373715"/>
    <w:rsid w:val="00373E6B"/>
    <w:rsid w:val="003C7908"/>
    <w:rsid w:val="003F012B"/>
    <w:rsid w:val="003F7553"/>
    <w:rsid w:val="00426350"/>
    <w:rsid w:val="00427991"/>
    <w:rsid w:val="004539AF"/>
    <w:rsid w:val="00492B92"/>
    <w:rsid w:val="004960E4"/>
    <w:rsid w:val="004C14F6"/>
    <w:rsid w:val="005164B3"/>
    <w:rsid w:val="005326F2"/>
    <w:rsid w:val="00535244"/>
    <w:rsid w:val="005637A9"/>
    <w:rsid w:val="00613BE4"/>
    <w:rsid w:val="00615C5A"/>
    <w:rsid w:val="00633DE2"/>
    <w:rsid w:val="00677152"/>
    <w:rsid w:val="006A0896"/>
    <w:rsid w:val="006A7C30"/>
    <w:rsid w:val="00736E81"/>
    <w:rsid w:val="007756B8"/>
    <w:rsid w:val="0078377B"/>
    <w:rsid w:val="007960E0"/>
    <w:rsid w:val="007A62AA"/>
    <w:rsid w:val="007D4878"/>
    <w:rsid w:val="007F4381"/>
    <w:rsid w:val="00815001"/>
    <w:rsid w:val="008221B3"/>
    <w:rsid w:val="00843330"/>
    <w:rsid w:val="008723C1"/>
    <w:rsid w:val="008B1092"/>
    <w:rsid w:val="008C2BC0"/>
    <w:rsid w:val="008C5A33"/>
    <w:rsid w:val="008D016B"/>
    <w:rsid w:val="009A6467"/>
    <w:rsid w:val="00A601BE"/>
    <w:rsid w:val="00A663D7"/>
    <w:rsid w:val="00AB3717"/>
    <w:rsid w:val="00AC5E45"/>
    <w:rsid w:val="00AC5EE3"/>
    <w:rsid w:val="00AD67B3"/>
    <w:rsid w:val="00AE0B56"/>
    <w:rsid w:val="00B051FF"/>
    <w:rsid w:val="00B40BA7"/>
    <w:rsid w:val="00B51010"/>
    <w:rsid w:val="00B66245"/>
    <w:rsid w:val="00B82154"/>
    <w:rsid w:val="00B90CC5"/>
    <w:rsid w:val="00BA1BB3"/>
    <w:rsid w:val="00BF10F3"/>
    <w:rsid w:val="00C02037"/>
    <w:rsid w:val="00C26A35"/>
    <w:rsid w:val="00C5797C"/>
    <w:rsid w:val="00C6433A"/>
    <w:rsid w:val="00CA7B1F"/>
    <w:rsid w:val="00CB5526"/>
    <w:rsid w:val="00CF452B"/>
    <w:rsid w:val="00D06EA3"/>
    <w:rsid w:val="00D71685"/>
    <w:rsid w:val="00D76BE9"/>
    <w:rsid w:val="00D958DE"/>
    <w:rsid w:val="00DC6CC7"/>
    <w:rsid w:val="00DD37B1"/>
    <w:rsid w:val="00E23EB4"/>
    <w:rsid w:val="00E30D06"/>
    <w:rsid w:val="00E65EDE"/>
    <w:rsid w:val="00E958E2"/>
    <w:rsid w:val="00EB6F1F"/>
    <w:rsid w:val="00F079F9"/>
    <w:rsid w:val="00F14361"/>
    <w:rsid w:val="00F17A0C"/>
    <w:rsid w:val="00F62D89"/>
    <w:rsid w:val="00F64BD3"/>
    <w:rsid w:val="00FC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BAD7"/>
  <w15:chartTrackingRefBased/>
  <w15:docId w15:val="{7539FC04-91C4-4184-A2EB-CCB325F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C26A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Emphasis">
    <w:name w:val="Emphasis"/>
    <w:uiPriority w:val="20"/>
    <w:qFormat/>
    <w:rsid w:val="00A601BE"/>
    <w:rPr>
      <w:i/>
      <w:iCs/>
    </w:rPr>
  </w:style>
  <w:style w:type="paragraph" w:styleId="Title">
    <w:name w:val="Title"/>
    <w:basedOn w:val="Normal"/>
    <w:link w:val="TitleChar"/>
    <w:qFormat/>
    <w:rsid w:val="00A601BE"/>
    <w:pPr>
      <w:spacing w:after="0"/>
      <w:jc w:val="center"/>
    </w:pPr>
    <w:rPr>
      <w:rFonts w:eastAsia="Times New Roman"/>
      <w:b/>
      <w:sz w:val="28"/>
      <w:szCs w:val="20"/>
      <w:lang w:eastAsia="lv-LV"/>
    </w:rPr>
  </w:style>
  <w:style w:type="character" w:customStyle="1" w:styleId="TitleChar">
    <w:name w:val="Title Char"/>
    <w:basedOn w:val="DefaultParagraphFont"/>
    <w:link w:val="Title"/>
    <w:rsid w:val="00A601BE"/>
    <w:rPr>
      <w:rFonts w:eastAsia="Times New Roman"/>
      <w:b/>
      <w:sz w:val="28"/>
      <w:szCs w:val="20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1AA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A663D7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663D7"/>
    <w:rPr>
      <w:rFonts w:ascii="Arial" w:eastAsia="Times New Roman" w:hAnsi="Arial"/>
      <w:sz w:val="20"/>
      <w:szCs w:val="20"/>
    </w:rPr>
  </w:style>
  <w:style w:type="paragraph" w:customStyle="1" w:styleId="tv213">
    <w:name w:val="tv213"/>
    <w:basedOn w:val="Normal"/>
    <w:rsid w:val="003C7908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character" w:customStyle="1" w:styleId="fontsize2">
    <w:name w:val="fontsize2"/>
    <w:basedOn w:val="DefaultParagraphFont"/>
    <w:rsid w:val="003C7908"/>
  </w:style>
  <w:style w:type="paragraph" w:customStyle="1" w:styleId="naisf">
    <w:name w:val="naisf"/>
    <w:basedOn w:val="Normal"/>
    <w:rsid w:val="00C5797C"/>
    <w:pPr>
      <w:spacing w:before="100" w:beforeAutospacing="1" w:after="100" w:afterAutospacing="1"/>
    </w:pPr>
    <w:rPr>
      <w:rFonts w:eastAsia="Times New Roman"/>
      <w:lang w:val="en-GB"/>
    </w:rPr>
  </w:style>
  <w:style w:type="character" w:customStyle="1" w:styleId="FontStyle19">
    <w:name w:val="Font Style19"/>
    <w:uiPriority w:val="99"/>
    <w:rsid w:val="00255F2C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s.gov.lv/bis2/lv/bis_cases/3423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A49F00C-8FD7-47CF-8A34-27DD8DE911FD}"/>
      </w:docPartPr>
      <w:docPartBody>
        <w:p w:rsidR="002B0331" w:rsidRDefault="002D183C">
          <w:r w:rsidRPr="00057AEF">
            <w:rPr>
              <w:rStyle w:val="PlaceholderText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A0"/>
    <w:rsid w:val="000076B6"/>
    <w:rsid w:val="000D0B83"/>
    <w:rsid w:val="000E7E59"/>
    <w:rsid w:val="00263332"/>
    <w:rsid w:val="002B0331"/>
    <w:rsid w:val="002D183C"/>
    <w:rsid w:val="002D5C5E"/>
    <w:rsid w:val="003A277E"/>
    <w:rsid w:val="004543A0"/>
    <w:rsid w:val="005047A8"/>
    <w:rsid w:val="00507E4C"/>
    <w:rsid w:val="0067260C"/>
    <w:rsid w:val="0074335B"/>
    <w:rsid w:val="0081716F"/>
    <w:rsid w:val="008F263C"/>
    <w:rsid w:val="00934328"/>
    <w:rsid w:val="0096405F"/>
    <w:rsid w:val="00986EC1"/>
    <w:rsid w:val="00CC2284"/>
    <w:rsid w:val="00E243F7"/>
    <w:rsid w:val="00E32C71"/>
    <w:rsid w:val="00E9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43A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9F5BC-4C66-44A9-BAF8-4B5A6A6C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3143</Words>
  <Characters>1792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Guntis Porietis</dc:creator>
  <cp:lastModifiedBy>Jevgēnija Sviridenkova</cp:lastModifiedBy>
  <cp:revision>4</cp:revision>
  <cp:lastPrinted>2021-06-30T07:25:00Z</cp:lastPrinted>
  <dcterms:created xsi:type="dcterms:W3CDTF">2021-08-25T13:20:00Z</dcterms:created>
  <dcterms:modified xsi:type="dcterms:W3CDTF">2021-08-27T08:39:00Z</dcterms:modified>
</cp:coreProperties>
</file>