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D6C0" w14:textId="77777777" w:rsidR="003A50AB" w:rsidRPr="00B6407D" w:rsidRDefault="003A50AB" w:rsidP="003A50AB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kern w:val="3"/>
          <w:sz w:val="24"/>
          <w:szCs w:val="24"/>
          <w:lang w:val="lv-LV"/>
        </w:rPr>
      </w:pPr>
      <w:r w:rsidRPr="0078524B">
        <w:rPr>
          <w:noProof/>
          <w:lang w:val="lv-LV" w:eastAsia="lv-LV"/>
        </w:rPr>
        <w:drawing>
          <wp:inline distT="0" distB="0" distL="0" distR="0" wp14:anchorId="1E23DD2F" wp14:editId="0B637A69">
            <wp:extent cx="5727700" cy="1167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F4E01" w14:textId="77777777" w:rsidR="003A50AB" w:rsidRDefault="003A50AB" w:rsidP="003A50AB">
      <w:pPr>
        <w:jc w:val="right"/>
        <w:rPr>
          <w:rFonts w:ascii="Times New Roman" w:hAnsi="Times New Roman"/>
          <w:sz w:val="24"/>
          <w:szCs w:val="24"/>
        </w:rPr>
      </w:pPr>
    </w:p>
    <w:p w14:paraId="7760566D" w14:textId="39D8B25C" w:rsidR="003A50AB" w:rsidRDefault="003A50AB" w:rsidP="003A50AB">
      <w:pPr>
        <w:jc w:val="right"/>
        <w:rPr>
          <w:rFonts w:ascii="Times New Roman" w:hAnsi="Times New Roman"/>
          <w:noProof/>
          <w:sz w:val="24"/>
          <w:szCs w:val="24"/>
        </w:rPr>
      </w:pPr>
      <w:r w:rsidRPr="009C4D87">
        <w:rPr>
          <w:rFonts w:ascii="Times New Roman" w:hAnsi="Times New Roman"/>
          <w:sz w:val="24"/>
          <w:szCs w:val="24"/>
        </w:rPr>
        <w:t xml:space="preserve">PROJEKTS </w:t>
      </w:r>
      <w:r w:rsidRPr="009C4D87">
        <w:rPr>
          <w:rFonts w:ascii="Times New Roman" w:hAnsi="Times New Roman"/>
          <w:noProof/>
          <w:sz w:val="24"/>
          <w:szCs w:val="24"/>
        </w:rPr>
        <w:t>uz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6F43B4">
        <w:rPr>
          <w:rFonts w:ascii="Times New Roman" w:hAnsi="Times New Roman"/>
          <w:noProof/>
          <w:sz w:val="24"/>
          <w:szCs w:val="24"/>
        </w:rPr>
        <w:t>07</w:t>
      </w:r>
      <w:r w:rsidRPr="002C4DCF">
        <w:rPr>
          <w:rFonts w:ascii="Times New Roman" w:hAnsi="Times New Roman"/>
          <w:noProof/>
          <w:sz w:val="24"/>
          <w:szCs w:val="24"/>
          <w:highlight w:val="yellow"/>
        </w:rPr>
        <w:t>.0</w:t>
      </w:r>
      <w:r w:rsidR="006F43B4">
        <w:rPr>
          <w:rFonts w:ascii="Times New Roman" w:hAnsi="Times New Roman"/>
          <w:noProof/>
          <w:sz w:val="24"/>
          <w:szCs w:val="24"/>
        </w:rPr>
        <w:t>2</w:t>
      </w:r>
      <w:r w:rsidRPr="00C566A5">
        <w:rPr>
          <w:rFonts w:ascii="Times New Roman" w:hAnsi="Times New Roman"/>
          <w:noProof/>
          <w:sz w:val="24"/>
          <w:szCs w:val="24"/>
        </w:rPr>
        <w:t>.202</w:t>
      </w:r>
      <w:r>
        <w:rPr>
          <w:rFonts w:ascii="Times New Roman" w:hAnsi="Times New Roman"/>
          <w:noProof/>
          <w:sz w:val="24"/>
          <w:szCs w:val="24"/>
        </w:rPr>
        <w:t>4</w:t>
      </w:r>
      <w:r w:rsidRPr="00C566A5">
        <w:rPr>
          <w:rFonts w:ascii="Times New Roman" w:hAnsi="Times New Roman"/>
          <w:noProof/>
          <w:sz w:val="24"/>
          <w:szCs w:val="24"/>
        </w:rPr>
        <w:t>.</w:t>
      </w:r>
    </w:p>
    <w:p w14:paraId="45E07A2D" w14:textId="77777777" w:rsidR="003A50AB" w:rsidRPr="00C566A5" w:rsidRDefault="003A50AB" w:rsidP="003A50AB">
      <w:pPr>
        <w:jc w:val="right"/>
        <w:rPr>
          <w:rFonts w:ascii="Times New Roman" w:hAnsi="Times New Roman"/>
          <w:sz w:val="24"/>
          <w:szCs w:val="24"/>
        </w:rPr>
      </w:pPr>
    </w:p>
    <w:p w14:paraId="4FBBDD73" w14:textId="77777777" w:rsidR="003A50AB" w:rsidRPr="00C566A5" w:rsidRDefault="003A50AB" w:rsidP="003A50AB">
      <w:pPr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vēlamais izskatīšanas datums </w:t>
      </w:r>
    </w:p>
    <w:p w14:paraId="752B5B18" w14:textId="4A986B0D" w:rsidR="003A50AB" w:rsidRPr="009C4D87" w:rsidRDefault="003A50AB" w:rsidP="003A50AB">
      <w:pPr>
        <w:jc w:val="right"/>
        <w:rPr>
          <w:rFonts w:ascii="Times New Roman" w:hAnsi="Times New Roman"/>
          <w:noProof/>
          <w:sz w:val="24"/>
          <w:szCs w:val="24"/>
        </w:rPr>
      </w:pPr>
      <w:r w:rsidRPr="00C566A5">
        <w:rPr>
          <w:rFonts w:ascii="Times New Roman" w:hAnsi="Times New Roman"/>
          <w:noProof/>
          <w:sz w:val="24"/>
          <w:szCs w:val="24"/>
        </w:rPr>
        <w:t xml:space="preserve">domē </w:t>
      </w:r>
      <w:r w:rsidRPr="002C4DCF">
        <w:rPr>
          <w:rFonts w:ascii="Times New Roman" w:hAnsi="Times New Roman"/>
          <w:noProof/>
          <w:sz w:val="24"/>
          <w:szCs w:val="24"/>
          <w:highlight w:val="yellow"/>
        </w:rPr>
        <w:t xml:space="preserve">– </w:t>
      </w:r>
      <w:r w:rsidR="006F43B4">
        <w:rPr>
          <w:rFonts w:ascii="Times New Roman" w:hAnsi="Times New Roman"/>
          <w:noProof/>
          <w:sz w:val="24"/>
          <w:szCs w:val="24"/>
          <w:highlight w:val="yellow"/>
        </w:rPr>
        <w:t>07</w:t>
      </w:r>
      <w:r w:rsidRPr="002C4DCF">
        <w:rPr>
          <w:rFonts w:ascii="Times New Roman" w:hAnsi="Times New Roman"/>
          <w:noProof/>
          <w:sz w:val="24"/>
          <w:szCs w:val="24"/>
          <w:highlight w:val="yellow"/>
        </w:rPr>
        <w:t>.0</w:t>
      </w:r>
      <w:r w:rsidR="006F43B4">
        <w:rPr>
          <w:rFonts w:ascii="Times New Roman" w:hAnsi="Times New Roman"/>
          <w:noProof/>
          <w:sz w:val="24"/>
          <w:szCs w:val="24"/>
        </w:rPr>
        <w:t>2</w:t>
      </w:r>
      <w:r>
        <w:rPr>
          <w:rFonts w:ascii="Times New Roman" w:hAnsi="Times New Roman"/>
          <w:noProof/>
          <w:sz w:val="24"/>
          <w:szCs w:val="24"/>
        </w:rPr>
        <w:t>.2024</w:t>
      </w:r>
      <w:r w:rsidRPr="009C4D87">
        <w:rPr>
          <w:rFonts w:ascii="Times New Roman" w:hAnsi="Times New Roman"/>
          <w:noProof/>
          <w:sz w:val="24"/>
          <w:szCs w:val="24"/>
        </w:rPr>
        <w:t>.</w:t>
      </w:r>
    </w:p>
    <w:p w14:paraId="1B528B27" w14:textId="77777777" w:rsidR="003A50AB" w:rsidRDefault="003A50AB" w:rsidP="003A50AB">
      <w:pPr>
        <w:jc w:val="right"/>
        <w:rPr>
          <w:rFonts w:ascii="Times New Roman" w:hAnsi="Times New Roman"/>
          <w:noProof/>
          <w:sz w:val="24"/>
          <w:szCs w:val="24"/>
        </w:rPr>
      </w:pPr>
      <w:r w:rsidRPr="009C4D87">
        <w:rPr>
          <w:rFonts w:ascii="Times New Roman" w:hAnsi="Times New Roman"/>
          <w:noProof/>
          <w:sz w:val="24"/>
          <w:szCs w:val="24"/>
        </w:rPr>
        <w:t>sagatavotājs</w:t>
      </w:r>
      <w:r>
        <w:rPr>
          <w:rFonts w:ascii="Times New Roman" w:hAnsi="Times New Roman"/>
          <w:noProof/>
          <w:sz w:val="24"/>
          <w:szCs w:val="24"/>
        </w:rPr>
        <w:t xml:space="preserve"> un</w:t>
      </w:r>
      <w:r w:rsidRPr="00447A31">
        <w:rPr>
          <w:rFonts w:ascii="Times New Roman" w:hAnsi="Times New Roman"/>
          <w:noProof/>
          <w:sz w:val="24"/>
          <w:szCs w:val="24"/>
        </w:rPr>
        <w:t xml:space="preserve"> </w:t>
      </w:r>
      <w:r w:rsidRPr="009C4D87">
        <w:rPr>
          <w:rFonts w:ascii="Times New Roman" w:hAnsi="Times New Roman"/>
          <w:noProof/>
          <w:sz w:val="24"/>
          <w:szCs w:val="24"/>
        </w:rPr>
        <w:t>ziņotājs:</w:t>
      </w:r>
      <w:r>
        <w:rPr>
          <w:rFonts w:ascii="Times New Roman" w:hAnsi="Times New Roman"/>
          <w:noProof/>
          <w:sz w:val="24"/>
          <w:szCs w:val="24"/>
        </w:rPr>
        <w:t>D.Zilberte</w:t>
      </w:r>
      <w:r w:rsidRPr="009C4D8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8B10C24" w14:textId="77777777" w:rsidR="003A50AB" w:rsidRPr="009C4D87" w:rsidRDefault="003A50AB" w:rsidP="003A50AB">
      <w:pPr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L.Raiskuma</w:t>
      </w:r>
    </w:p>
    <w:p w14:paraId="4B2BAB07" w14:textId="77777777" w:rsidR="003A50AB" w:rsidRPr="00171026" w:rsidRDefault="003A50AB" w:rsidP="003A50AB">
      <w:pPr>
        <w:ind w:left="0"/>
        <w:jc w:val="center"/>
        <w:rPr>
          <w:rFonts w:ascii="Times New Roman" w:eastAsia="Times New Roman" w:hAnsi="Times New Roman"/>
          <w:bCs/>
          <w:sz w:val="24"/>
          <w:szCs w:val="24"/>
          <w:lang w:val="lv-LV"/>
        </w:rPr>
      </w:pPr>
    </w:p>
    <w:p w14:paraId="654CFF3C" w14:textId="77777777" w:rsidR="003A50AB" w:rsidRPr="00644768" w:rsidRDefault="003A50AB" w:rsidP="003A50AB">
      <w:pPr>
        <w:ind w:left="0"/>
        <w:jc w:val="center"/>
        <w:rPr>
          <w:rFonts w:ascii="Times New Roman" w:hAnsi="Times New Roman"/>
          <w:sz w:val="28"/>
          <w:szCs w:val="28"/>
          <w:lang w:val="lv-LV"/>
        </w:rPr>
      </w:pPr>
      <w:r w:rsidRPr="00644768">
        <w:rPr>
          <w:rFonts w:ascii="Times New Roman" w:hAnsi="Times New Roman"/>
          <w:sz w:val="28"/>
          <w:szCs w:val="28"/>
          <w:lang w:val="lv-LV"/>
        </w:rPr>
        <w:t>LĒMUMS</w:t>
      </w:r>
    </w:p>
    <w:p w14:paraId="55E89CE1" w14:textId="77777777" w:rsidR="003A50AB" w:rsidRPr="00644768" w:rsidRDefault="003A50AB" w:rsidP="003A50AB">
      <w:pPr>
        <w:ind w:left="0"/>
        <w:jc w:val="center"/>
        <w:rPr>
          <w:rFonts w:ascii="Times New Roman" w:hAnsi="Times New Roman"/>
          <w:sz w:val="24"/>
          <w:szCs w:val="24"/>
          <w:lang w:val="lv-LV"/>
        </w:rPr>
      </w:pPr>
      <w:r w:rsidRPr="00644768">
        <w:rPr>
          <w:rFonts w:ascii="Times New Roman" w:hAnsi="Times New Roman"/>
          <w:sz w:val="24"/>
          <w:szCs w:val="24"/>
          <w:lang w:val="lv-LV"/>
        </w:rPr>
        <w:t>Ādažos, Ādažu novadā</w:t>
      </w:r>
    </w:p>
    <w:p w14:paraId="57D735C9" w14:textId="77777777" w:rsidR="003A50AB" w:rsidRPr="00644768" w:rsidRDefault="003A50AB" w:rsidP="003A50AB">
      <w:pPr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763735E2" w14:textId="38B1D65A" w:rsidR="003A50AB" w:rsidRPr="00644768" w:rsidRDefault="003A50AB" w:rsidP="003A50AB">
      <w:pPr>
        <w:autoSpaceDE w:val="0"/>
        <w:autoSpaceDN w:val="0"/>
        <w:adjustRightInd w:val="0"/>
        <w:ind w:left="0"/>
        <w:rPr>
          <w:rFonts w:ascii="Times New Roman" w:hAnsi="Times New Roman"/>
          <w:bCs/>
          <w:sz w:val="24"/>
          <w:szCs w:val="24"/>
          <w:lang w:val="lv-LV"/>
        </w:rPr>
      </w:pPr>
      <w:r w:rsidRPr="00644768">
        <w:rPr>
          <w:rFonts w:ascii="Times New Roman" w:hAnsi="Times New Roman"/>
          <w:sz w:val="24"/>
          <w:szCs w:val="24"/>
          <w:lang w:val="lv-LV"/>
        </w:rPr>
        <w:t>202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644768">
        <w:rPr>
          <w:rFonts w:ascii="Times New Roman" w:hAnsi="Times New Roman"/>
          <w:sz w:val="24"/>
          <w:szCs w:val="24"/>
          <w:lang w:val="lv-LV"/>
        </w:rPr>
        <w:t xml:space="preserve">. gada </w:t>
      </w:r>
      <w:r w:rsidR="006F43B4" w:rsidRPr="006F43B4">
        <w:rPr>
          <w:rFonts w:ascii="Times New Roman" w:hAnsi="Times New Roman"/>
          <w:sz w:val="24"/>
          <w:szCs w:val="24"/>
          <w:highlight w:val="yellow"/>
          <w:lang w:val="lv-LV"/>
        </w:rPr>
        <w:t>7</w:t>
      </w:r>
      <w:r w:rsidRPr="006F43B4">
        <w:rPr>
          <w:rFonts w:ascii="Times New Roman" w:hAnsi="Times New Roman"/>
          <w:sz w:val="24"/>
          <w:szCs w:val="24"/>
          <w:highlight w:val="yellow"/>
          <w:lang w:val="lv-LV"/>
        </w:rPr>
        <w:t xml:space="preserve">. </w:t>
      </w:r>
      <w:r w:rsidR="006F43B4" w:rsidRPr="006F43B4">
        <w:rPr>
          <w:rFonts w:ascii="Times New Roman" w:hAnsi="Times New Roman"/>
          <w:sz w:val="24"/>
          <w:szCs w:val="24"/>
          <w:highlight w:val="yellow"/>
          <w:lang w:val="lv-LV"/>
        </w:rPr>
        <w:t>februārī</w:t>
      </w:r>
      <w:r w:rsidRPr="00644768">
        <w:rPr>
          <w:rFonts w:ascii="Times New Roman" w:hAnsi="Times New Roman"/>
          <w:sz w:val="24"/>
          <w:szCs w:val="24"/>
          <w:lang w:val="lv-LV"/>
        </w:rPr>
        <w:tab/>
      </w:r>
      <w:r w:rsidRPr="00644768">
        <w:rPr>
          <w:rFonts w:ascii="Times New Roman" w:hAnsi="Times New Roman"/>
          <w:sz w:val="24"/>
          <w:szCs w:val="24"/>
          <w:lang w:val="lv-LV"/>
        </w:rPr>
        <w:tab/>
      </w:r>
      <w:r w:rsidRPr="00644768">
        <w:rPr>
          <w:rFonts w:ascii="Times New Roman" w:hAnsi="Times New Roman"/>
          <w:sz w:val="24"/>
          <w:szCs w:val="24"/>
          <w:lang w:val="lv-LV"/>
        </w:rPr>
        <w:tab/>
      </w:r>
      <w:r w:rsidRPr="00644768">
        <w:rPr>
          <w:rFonts w:ascii="Times New Roman" w:hAnsi="Times New Roman"/>
          <w:sz w:val="24"/>
          <w:szCs w:val="24"/>
          <w:lang w:val="lv-LV"/>
        </w:rPr>
        <w:tab/>
      </w:r>
      <w:r w:rsidRPr="00644768">
        <w:rPr>
          <w:rFonts w:ascii="Times New Roman" w:hAnsi="Times New Roman"/>
          <w:sz w:val="24"/>
          <w:szCs w:val="24"/>
          <w:lang w:val="lv-LV"/>
        </w:rPr>
        <w:tab/>
        <w:t xml:space="preserve">  </w:t>
      </w:r>
      <w:r w:rsidRPr="00644768"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 xml:space="preserve">          </w:t>
      </w:r>
      <w:r w:rsidRPr="00644768">
        <w:rPr>
          <w:rFonts w:ascii="Times New Roman" w:hAnsi="Times New Roman"/>
          <w:bCs/>
          <w:sz w:val="24"/>
          <w:szCs w:val="24"/>
          <w:lang w:val="lv-LV" w:eastAsia="lv-LV"/>
        </w:rPr>
        <w:t>Nr.{{DOKREGNUMURS}}</w:t>
      </w:r>
    </w:p>
    <w:p w14:paraId="3F1B2573" w14:textId="77777777" w:rsidR="003A50AB" w:rsidRPr="0020480B" w:rsidRDefault="003A50AB" w:rsidP="003A50AB">
      <w:pPr>
        <w:ind w:left="0"/>
        <w:jc w:val="center"/>
        <w:rPr>
          <w:rFonts w:ascii="Times New Roman" w:eastAsia="Times New Roman" w:hAnsi="Times New Roman"/>
          <w:bCs/>
          <w:sz w:val="28"/>
          <w:szCs w:val="28"/>
          <w:lang w:val="lv-LV"/>
        </w:rPr>
      </w:pPr>
    </w:p>
    <w:p w14:paraId="69032174" w14:textId="4D40062C" w:rsidR="006F43B4" w:rsidRDefault="006F43B4" w:rsidP="006F43B4">
      <w:pPr>
        <w:ind w:left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A776F">
        <w:rPr>
          <w:rFonts w:ascii="Times New Roman" w:hAnsi="Times New Roman"/>
          <w:b/>
          <w:sz w:val="24"/>
          <w:szCs w:val="24"/>
          <w:lang w:val="lv-LV"/>
        </w:rPr>
        <w:t xml:space="preserve">Par grozījumiem 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Ādažu novada pašvaldības domes </w:t>
      </w:r>
      <w:r w:rsidRPr="007A776F">
        <w:rPr>
          <w:rFonts w:ascii="Times New Roman" w:hAnsi="Times New Roman"/>
          <w:b/>
          <w:sz w:val="24"/>
          <w:szCs w:val="24"/>
          <w:lang w:val="lv-LV"/>
        </w:rPr>
        <w:t>2023.</w:t>
      </w:r>
      <w:r w:rsidR="00E566EF">
        <w:rPr>
          <w:rFonts w:ascii="Times New Roman" w:hAnsi="Times New Roman"/>
          <w:b/>
          <w:sz w:val="24"/>
          <w:szCs w:val="24"/>
          <w:lang w:val="lv-LV"/>
        </w:rPr>
        <w:t xml:space="preserve"> gada 28. decembra</w:t>
      </w:r>
      <w:r w:rsidRPr="007A776F">
        <w:rPr>
          <w:rFonts w:ascii="Times New Roman" w:hAnsi="Times New Roman"/>
          <w:b/>
          <w:sz w:val="24"/>
          <w:szCs w:val="24"/>
          <w:lang w:val="lv-LV"/>
        </w:rPr>
        <w:t xml:space="preserve"> lēmumā Nr. 499 “Par pašvaldības amatpersonu un darbinieku mēnešalgām 2024. gadā</w:t>
      </w:r>
      <w:r>
        <w:rPr>
          <w:rFonts w:ascii="Times New Roman" w:hAnsi="Times New Roman"/>
          <w:b/>
          <w:sz w:val="24"/>
          <w:szCs w:val="24"/>
          <w:lang w:val="lv-LV"/>
        </w:rPr>
        <w:t>”</w:t>
      </w:r>
    </w:p>
    <w:p w14:paraId="38274199" w14:textId="77777777" w:rsidR="006F43B4" w:rsidRPr="007D4390" w:rsidRDefault="006F43B4" w:rsidP="006F43B4">
      <w:pPr>
        <w:ind w:left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50C57FB" w14:textId="08F979AE" w:rsidR="006F43B4" w:rsidRDefault="006F43B4" w:rsidP="006F43B4">
      <w:pPr>
        <w:spacing w:after="12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C908D5">
        <w:rPr>
          <w:rFonts w:ascii="Times New Roman" w:hAnsi="Times New Roman"/>
          <w:bCs/>
          <w:sz w:val="24"/>
          <w:szCs w:val="24"/>
          <w:lang w:val="lv-LV"/>
        </w:rPr>
        <w:t>Ministru kabinets 2023. gada 19. decembr</w:t>
      </w:r>
      <w:r>
        <w:rPr>
          <w:rFonts w:ascii="Times New Roman" w:hAnsi="Times New Roman"/>
          <w:bCs/>
          <w:sz w:val="24"/>
          <w:szCs w:val="24"/>
          <w:lang w:val="lv-LV"/>
        </w:rPr>
        <w:t>ī</w:t>
      </w:r>
      <w:r w:rsidRPr="00C908D5">
        <w:rPr>
          <w:rFonts w:ascii="Times New Roman" w:hAnsi="Times New Roman"/>
          <w:bCs/>
          <w:sz w:val="24"/>
          <w:szCs w:val="24"/>
          <w:lang w:val="lv-LV"/>
        </w:rPr>
        <w:t xml:space="preserve"> apstiprināj</w:t>
      </w:r>
      <w:r>
        <w:rPr>
          <w:rFonts w:ascii="Times New Roman" w:hAnsi="Times New Roman"/>
          <w:bCs/>
          <w:sz w:val="24"/>
          <w:szCs w:val="24"/>
          <w:lang w:val="lv-LV"/>
        </w:rPr>
        <w:t>a</w:t>
      </w:r>
      <w:r w:rsidRPr="00C908D5">
        <w:rPr>
          <w:rFonts w:ascii="Times New Roman" w:hAnsi="Times New Roman"/>
          <w:sz w:val="24"/>
          <w:szCs w:val="24"/>
          <w:lang w:val="lv-LV"/>
        </w:rPr>
        <w:t xml:space="preserve"> g</w:t>
      </w:r>
      <w:r w:rsidRPr="00C908D5">
        <w:rPr>
          <w:rFonts w:ascii="Times New Roman" w:hAnsi="Times New Roman"/>
          <w:bCs/>
          <w:sz w:val="24"/>
          <w:szCs w:val="24"/>
          <w:lang w:val="lv-LV"/>
        </w:rPr>
        <w:t>ro</w:t>
      </w:r>
      <w:r>
        <w:rPr>
          <w:rFonts w:ascii="Times New Roman" w:hAnsi="Times New Roman"/>
          <w:bCs/>
          <w:sz w:val="24"/>
          <w:szCs w:val="24"/>
          <w:lang w:val="lv-LV"/>
        </w:rPr>
        <w:t>zījumus Ministru kabineta 2016. </w:t>
      </w:r>
      <w:r w:rsidRPr="00C908D5">
        <w:rPr>
          <w:rFonts w:ascii="Times New Roman" w:hAnsi="Times New Roman"/>
          <w:bCs/>
          <w:sz w:val="24"/>
          <w:szCs w:val="24"/>
          <w:lang w:val="lv-LV"/>
        </w:rPr>
        <w:t>gada 5. jūlija noteikumos Nr. 445 “Pedagogu darba samaksas noteikumi”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F545E2">
        <w:rPr>
          <w:rFonts w:ascii="Times New Roman" w:hAnsi="Times New Roman"/>
          <w:sz w:val="24"/>
          <w:szCs w:val="24"/>
          <w:lang w:val="lv-LV"/>
        </w:rPr>
        <w:t>(turpmāk – Noteikumi Nr. 445</w:t>
      </w:r>
      <w:r>
        <w:rPr>
          <w:rFonts w:ascii="Times New Roman" w:hAnsi="Times New Roman"/>
          <w:sz w:val="24"/>
          <w:szCs w:val="24"/>
          <w:lang w:val="lv-LV"/>
        </w:rPr>
        <w:t xml:space="preserve">), nosakot ka </w:t>
      </w:r>
      <w:r w:rsidRPr="00C908D5">
        <w:rPr>
          <w:rFonts w:ascii="Times New Roman" w:hAnsi="Times New Roman"/>
          <w:sz w:val="24"/>
          <w:szCs w:val="24"/>
          <w:lang w:val="lv-LV"/>
        </w:rPr>
        <w:t>no 2024.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08D5">
        <w:rPr>
          <w:rFonts w:ascii="Times New Roman" w:hAnsi="Times New Roman"/>
          <w:sz w:val="24"/>
          <w:szCs w:val="24"/>
          <w:lang w:val="lv-LV"/>
        </w:rPr>
        <w:t>gada 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08D5">
        <w:rPr>
          <w:rFonts w:ascii="Times New Roman" w:hAnsi="Times New Roman"/>
          <w:sz w:val="24"/>
          <w:szCs w:val="24"/>
          <w:lang w:val="lv-LV"/>
        </w:rPr>
        <w:t xml:space="preserve">janvāra tiek paaugstināta profesionālās ievirzes izglītības programmu pedagogu </w:t>
      </w:r>
      <w:bookmarkStart w:id="0" w:name="_Hlk156214300"/>
      <w:r w:rsidRPr="00C908D5">
        <w:rPr>
          <w:rFonts w:ascii="Times New Roman" w:hAnsi="Times New Roman"/>
          <w:sz w:val="24"/>
          <w:szCs w:val="24"/>
          <w:lang w:val="lv-LV"/>
        </w:rPr>
        <w:t xml:space="preserve">minimālā zemākā darba </w:t>
      </w:r>
      <w:r>
        <w:rPr>
          <w:rFonts w:ascii="Times New Roman" w:hAnsi="Times New Roman"/>
          <w:sz w:val="24"/>
          <w:szCs w:val="24"/>
          <w:lang w:val="lv-LV"/>
        </w:rPr>
        <w:t>algas likme</w:t>
      </w:r>
      <w:bookmarkEnd w:id="0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55982A60" w14:textId="1F925FD2" w:rsidR="006F43B4" w:rsidRDefault="006F43B4" w:rsidP="006F43B4">
      <w:pPr>
        <w:shd w:val="clear" w:color="auto" w:fill="FFFFFF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512D41">
        <w:rPr>
          <w:rFonts w:ascii="Times New Roman" w:hAnsi="Times New Roman"/>
          <w:sz w:val="24"/>
          <w:szCs w:val="24"/>
          <w:lang w:val="lv-LV"/>
        </w:rPr>
        <w:t>Pamatojoties uz Pašvaldību likuma 4. panta pirmās daļas 4.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12D41">
        <w:rPr>
          <w:rFonts w:ascii="Times New Roman" w:hAnsi="Times New Roman"/>
          <w:sz w:val="24"/>
          <w:szCs w:val="24"/>
          <w:lang w:val="lv-LV"/>
        </w:rPr>
        <w:t>punktu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512D4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42B71">
        <w:rPr>
          <w:rFonts w:ascii="Times New Roman" w:hAnsi="Times New Roman"/>
          <w:sz w:val="24"/>
          <w:szCs w:val="24"/>
          <w:lang w:val="lv-LV"/>
        </w:rPr>
        <w:t>Ministru kabineta 2016. gada 5. jūlija noteikum</w:t>
      </w:r>
      <w:r w:rsidR="0036684B">
        <w:rPr>
          <w:rFonts w:ascii="Times New Roman" w:hAnsi="Times New Roman"/>
          <w:sz w:val="24"/>
          <w:szCs w:val="24"/>
          <w:lang w:val="lv-LV"/>
        </w:rPr>
        <w:t>u</w:t>
      </w:r>
      <w:r w:rsidRPr="00442B71">
        <w:rPr>
          <w:rFonts w:ascii="Times New Roman" w:hAnsi="Times New Roman"/>
          <w:sz w:val="24"/>
          <w:szCs w:val="24"/>
          <w:lang w:val="lv-LV"/>
        </w:rPr>
        <w:t xml:space="preserve"> Nr. 445 „Pedagogu darba samaksas noteikumi”</w:t>
      </w:r>
      <w:r>
        <w:rPr>
          <w:rFonts w:ascii="Times New Roman" w:hAnsi="Times New Roman"/>
          <w:sz w:val="24"/>
          <w:szCs w:val="24"/>
          <w:lang w:val="lv-LV"/>
        </w:rPr>
        <w:t xml:space="preserve"> 7. punktu un 3.pielikumu, </w:t>
      </w:r>
      <w:r w:rsidR="0036684B">
        <w:rPr>
          <w:rFonts w:ascii="Times New Roman" w:hAnsi="Times New Roman"/>
          <w:sz w:val="24"/>
          <w:szCs w:val="24"/>
          <w:lang w:val="lv-LV"/>
        </w:rPr>
        <w:t xml:space="preserve">kā arī </w:t>
      </w:r>
      <w:r w:rsidRPr="00442B71">
        <w:rPr>
          <w:rFonts w:ascii="Times New Roman" w:hAnsi="Times New Roman"/>
          <w:sz w:val="24"/>
          <w:szCs w:val="24"/>
          <w:lang w:val="lv-LV"/>
        </w:rPr>
        <w:t>Ministru kabineta 2011. gada 10. maija noteikumiem Nr.</w:t>
      </w:r>
      <w:r w:rsidR="0036684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42B71">
        <w:rPr>
          <w:rFonts w:ascii="Times New Roman" w:hAnsi="Times New Roman"/>
          <w:sz w:val="24"/>
          <w:szCs w:val="24"/>
          <w:lang w:val="lv-LV"/>
        </w:rPr>
        <w:t>354 „Noteikumi par pedagogu profesiju un amatu sarakstu”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512D41">
        <w:rPr>
          <w:rFonts w:ascii="Times New Roman" w:hAnsi="Times New Roman"/>
          <w:sz w:val="24"/>
          <w:szCs w:val="24"/>
          <w:lang w:val="lv-LV"/>
        </w:rPr>
        <w:t xml:space="preserve"> Ādažu novada pašvaldības dome </w:t>
      </w:r>
    </w:p>
    <w:p w14:paraId="499E77D2" w14:textId="77777777" w:rsidR="006F43B4" w:rsidRPr="00512D41" w:rsidRDefault="006F43B4" w:rsidP="006F43B4">
      <w:pPr>
        <w:shd w:val="clear" w:color="auto" w:fill="FFFFFF"/>
        <w:spacing w:before="120"/>
        <w:ind w:left="0"/>
        <w:jc w:val="center"/>
        <w:rPr>
          <w:rFonts w:ascii="Times New Roman" w:hAnsi="Times New Roman"/>
          <w:sz w:val="24"/>
          <w:szCs w:val="24"/>
          <w:lang w:val="lv-LV"/>
        </w:rPr>
      </w:pPr>
      <w:r w:rsidRPr="00512D41">
        <w:rPr>
          <w:rFonts w:ascii="Times New Roman" w:hAnsi="Times New Roman"/>
          <w:b/>
          <w:sz w:val="24"/>
          <w:szCs w:val="24"/>
          <w:lang w:val="lv-LV"/>
        </w:rPr>
        <w:t>NOLEMJ</w:t>
      </w:r>
      <w:r w:rsidRPr="00512D41">
        <w:rPr>
          <w:rFonts w:ascii="Times New Roman" w:hAnsi="Times New Roman"/>
          <w:sz w:val="24"/>
          <w:szCs w:val="24"/>
          <w:lang w:val="lv-LV"/>
        </w:rPr>
        <w:t>:</w:t>
      </w:r>
    </w:p>
    <w:p w14:paraId="5F67900C" w14:textId="4D72B595" w:rsidR="006F43B4" w:rsidRDefault="006F43B4" w:rsidP="006F43B4">
      <w:pPr>
        <w:pStyle w:val="ListParagraph"/>
        <w:numPr>
          <w:ilvl w:val="0"/>
          <w:numId w:val="2"/>
        </w:numPr>
        <w:shd w:val="clear" w:color="auto" w:fill="FFFFFF"/>
        <w:spacing w:before="120"/>
        <w:ind w:left="426" w:hanging="426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BE549A">
        <w:rPr>
          <w:rFonts w:ascii="Times New Roman" w:hAnsi="Times New Roman"/>
          <w:bCs/>
          <w:sz w:val="24"/>
          <w:szCs w:val="24"/>
          <w:lang w:val="lv-LV"/>
        </w:rPr>
        <w:t>Veikt grozījumu Ādažu novada pašvaldības domes 202</w:t>
      </w:r>
      <w:r>
        <w:rPr>
          <w:rFonts w:ascii="Times New Roman" w:hAnsi="Times New Roman"/>
          <w:bCs/>
          <w:sz w:val="24"/>
          <w:szCs w:val="24"/>
          <w:lang w:val="lv-LV"/>
        </w:rPr>
        <w:t>3</w:t>
      </w:r>
      <w:r w:rsidRPr="00BE549A">
        <w:rPr>
          <w:rFonts w:ascii="Times New Roman" w:hAnsi="Times New Roman"/>
          <w:bCs/>
          <w:sz w:val="24"/>
          <w:szCs w:val="24"/>
          <w:lang w:val="lv-LV"/>
        </w:rPr>
        <w:t>. gada 2</w:t>
      </w:r>
      <w:r>
        <w:rPr>
          <w:rFonts w:ascii="Times New Roman" w:hAnsi="Times New Roman"/>
          <w:bCs/>
          <w:sz w:val="24"/>
          <w:szCs w:val="24"/>
          <w:lang w:val="lv-LV"/>
        </w:rPr>
        <w:t>8</w:t>
      </w:r>
      <w:r w:rsidRPr="00BE549A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lv-LV"/>
        </w:rPr>
        <w:t>decemb</w:t>
      </w:r>
      <w:r w:rsidRPr="00BE549A">
        <w:rPr>
          <w:rFonts w:ascii="Times New Roman" w:hAnsi="Times New Roman"/>
          <w:bCs/>
          <w:sz w:val="24"/>
          <w:szCs w:val="24"/>
          <w:lang w:val="lv-LV"/>
        </w:rPr>
        <w:t>ra lēmumā Nr. 4</w:t>
      </w:r>
      <w:r>
        <w:rPr>
          <w:rFonts w:ascii="Times New Roman" w:hAnsi="Times New Roman"/>
          <w:bCs/>
          <w:sz w:val="24"/>
          <w:szCs w:val="24"/>
          <w:lang w:val="lv-LV"/>
        </w:rPr>
        <w:t>99</w:t>
      </w:r>
      <w:r w:rsidRPr="00BE549A">
        <w:rPr>
          <w:rFonts w:ascii="Times New Roman" w:hAnsi="Times New Roman"/>
          <w:bCs/>
          <w:sz w:val="24"/>
          <w:szCs w:val="24"/>
          <w:lang w:val="lv-LV"/>
        </w:rPr>
        <w:t xml:space="preserve"> “'Par pašvaldības amatpersonu un darbinieku mēnešalgām 202</w:t>
      </w:r>
      <w:r>
        <w:rPr>
          <w:rFonts w:ascii="Times New Roman" w:hAnsi="Times New Roman"/>
          <w:bCs/>
          <w:sz w:val="24"/>
          <w:szCs w:val="24"/>
          <w:lang w:val="lv-LV"/>
        </w:rPr>
        <w:t>4</w:t>
      </w:r>
      <w:r w:rsidRPr="00BE549A">
        <w:rPr>
          <w:rFonts w:ascii="Times New Roman" w:hAnsi="Times New Roman"/>
          <w:bCs/>
          <w:sz w:val="24"/>
          <w:szCs w:val="24"/>
          <w:lang w:val="lv-LV"/>
        </w:rPr>
        <w:t>. gadā"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, </w:t>
      </w:r>
      <w:r w:rsidRPr="00BE549A">
        <w:rPr>
          <w:rFonts w:ascii="Times New Roman" w:hAnsi="Times New Roman"/>
          <w:bCs/>
          <w:sz w:val="24"/>
          <w:szCs w:val="24"/>
          <w:lang w:val="lv-LV"/>
        </w:rPr>
        <w:t>izsakot 1</w:t>
      </w:r>
      <w:r>
        <w:rPr>
          <w:rFonts w:ascii="Times New Roman" w:hAnsi="Times New Roman"/>
          <w:bCs/>
          <w:sz w:val="24"/>
          <w:szCs w:val="24"/>
          <w:lang w:val="lv-LV"/>
        </w:rPr>
        <w:t>6</w:t>
      </w:r>
      <w:r w:rsidRPr="00BE549A">
        <w:rPr>
          <w:rFonts w:ascii="Times New Roman" w:hAnsi="Times New Roman"/>
          <w:bCs/>
          <w:sz w:val="24"/>
          <w:szCs w:val="24"/>
          <w:lang w:val="lv-LV"/>
        </w:rPr>
        <w:t>. pielikumu jaunā redakcijā (pielikumā).</w:t>
      </w:r>
    </w:p>
    <w:p w14:paraId="230E179E" w14:textId="77777777" w:rsidR="006F43B4" w:rsidRDefault="006F43B4" w:rsidP="006F43B4">
      <w:pPr>
        <w:pStyle w:val="ListParagraph"/>
        <w:numPr>
          <w:ilvl w:val="0"/>
          <w:numId w:val="2"/>
        </w:numPr>
        <w:shd w:val="clear" w:color="auto" w:fill="FFFFFF"/>
        <w:spacing w:before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BE549A">
        <w:rPr>
          <w:rFonts w:ascii="Times New Roman" w:hAnsi="Times New Roman"/>
          <w:sz w:val="24"/>
          <w:szCs w:val="24"/>
          <w:lang w:val="lv-LV"/>
        </w:rPr>
        <w:t>Lēmum</w:t>
      </w:r>
      <w:r>
        <w:rPr>
          <w:rFonts w:ascii="Times New Roman" w:hAnsi="Times New Roman"/>
          <w:sz w:val="24"/>
          <w:szCs w:val="24"/>
          <w:lang w:val="lv-LV"/>
        </w:rPr>
        <w:t>u</w:t>
      </w:r>
      <w:r w:rsidRPr="00BE549A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piemērot ar</w:t>
      </w:r>
      <w:r w:rsidRPr="00BE549A">
        <w:rPr>
          <w:rFonts w:ascii="Times New Roman" w:hAnsi="Times New Roman"/>
          <w:sz w:val="24"/>
          <w:szCs w:val="24"/>
          <w:lang w:val="lv-LV"/>
        </w:rPr>
        <w:t xml:space="preserve"> 2024. gada 1. janvāri</w:t>
      </w:r>
      <w:r w:rsidRPr="00512D41">
        <w:rPr>
          <w:rFonts w:ascii="Times New Roman" w:hAnsi="Times New Roman"/>
          <w:sz w:val="24"/>
          <w:szCs w:val="24"/>
          <w:lang w:val="lv-LV"/>
        </w:rPr>
        <w:t>.</w:t>
      </w:r>
    </w:p>
    <w:p w14:paraId="6EACDA84" w14:textId="74F2674A" w:rsidR="006F43B4" w:rsidRDefault="006F43B4" w:rsidP="006F43B4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  <w:lang w:val="lv-LV"/>
        </w:rPr>
      </w:pPr>
      <w:r w:rsidRPr="007D4390">
        <w:rPr>
          <w:rFonts w:ascii="Times New Roman" w:hAnsi="Times New Roman"/>
          <w:sz w:val="24"/>
          <w:szCs w:val="24"/>
          <w:lang w:val="lv-LV"/>
        </w:rPr>
        <w:t xml:space="preserve">Ādažu </w:t>
      </w:r>
      <w:r>
        <w:rPr>
          <w:rFonts w:ascii="Times New Roman" w:hAnsi="Times New Roman"/>
          <w:sz w:val="24"/>
          <w:szCs w:val="24"/>
          <w:lang w:val="lv-LV"/>
        </w:rPr>
        <w:t>Bērnu un jaunatnes sporta skolas direktor</w:t>
      </w:r>
      <w:r w:rsidR="0036684B">
        <w:rPr>
          <w:rFonts w:ascii="Times New Roman" w:hAnsi="Times New Roman"/>
          <w:sz w:val="24"/>
          <w:szCs w:val="24"/>
          <w:lang w:val="lv-LV"/>
        </w:rPr>
        <w:t>ei</w:t>
      </w:r>
      <w:r>
        <w:rPr>
          <w:rFonts w:ascii="Times New Roman" w:hAnsi="Times New Roman"/>
          <w:sz w:val="24"/>
          <w:szCs w:val="24"/>
          <w:lang w:val="lv-LV"/>
        </w:rPr>
        <w:t xml:space="preserve"> nodrošināt lēmuma izpildi.</w:t>
      </w:r>
    </w:p>
    <w:p w14:paraId="4EFE6EE0" w14:textId="42066BD4" w:rsidR="00DA5C3E" w:rsidRDefault="00DA5C3E" w:rsidP="006F43B4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ind w:left="425" w:hanging="425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Finanšu nodaļai iekļaut nākošajos budžeta grozījumos nepieciešamās summas no konta atlikuma.</w:t>
      </w:r>
    </w:p>
    <w:p w14:paraId="7847FD26" w14:textId="77777777" w:rsidR="006F43B4" w:rsidRPr="00BE549A" w:rsidRDefault="006F43B4" w:rsidP="006F43B4">
      <w:pPr>
        <w:pStyle w:val="ListParagraph"/>
        <w:numPr>
          <w:ilvl w:val="0"/>
          <w:numId w:val="2"/>
        </w:num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Centrālās pārvaldes </w:t>
      </w:r>
      <w:r w:rsidRPr="00BE549A">
        <w:rPr>
          <w:rFonts w:ascii="Times New Roman" w:hAnsi="Times New Roman"/>
          <w:sz w:val="24"/>
          <w:szCs w:val="24"/>
          <w:lang w:val="lv-LV"/>
        </w:rPr>
        <w:t>Grāmatvedības nodaļas vadītāja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BE549A">
        <w:rPr>
          <w:rFonts w:ascii="Times New Roman" w:hAnsi="Times New Roman"/>
          <w:sz w:val="24"/>
          <w:szCs w:val="24"/>
          <w:lang w:val="lv-LV"/>
        </w:rPr>
        <w:t xml:space="preserve"> organizēt lēmuma izpildes kontroli.</w:t>
      </w:r>
    </w:p>
    <w:p w14:paraId="7CC79D1A" w14:textId="77777777" w:rsidR="006F43B4" w:rsidRPr="00E77C2E" w:rsidRDefault="006F43B4" w:rsidP="006F43B4">
      <w:pPr>
        <w:ind w:left="0"/>
        <w:rPr>
          <w:rFonts w:ascii="Times New Roman" w:hAnsi="Times New Roman"/>
          <w:sz w:val="24"/>
          <w:szCs w:val="24"/>
          <w:lang w:val="lv-LV"/>
        </w:rPr>
      </w:pPr>
    </w:p>
    <w:p w14:paraId="10E2E9DB" w14:textId="77777777" w:rsidR="006F43B4" w:rsidRDefault="006F43B4" w:rsidP="006F43B4">
      <w:pPr>
        <w:ind w:left="0"/>
        <w:rPr>
          <w:lang w:val="lv-LV"/>
        </w:rPr>
      </w:pPr>
    </w:p>
    <w:p w14:paraId="6C323053" w14:textId="77777777" w:rsidR="006F43B4" w:rsidRPr="00F545E2" w:rsidRDefault="006F43B4" w:rsidP="006F43B4">
      <w:pPr>
        <w:ind w:left="0"/>
        <w:rPr>
          <w:lang w:val="lv-LV"/>
        </w:rPr>
      </w:pPr>
    </w:p>
    <w:p w14:paraId="5C74E214" w14:textId="77777777" w:rsidR="006F43B4" w:rsidRDefault="006F43B4" w:rsidP="006F43B4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Pašvaldības domes priekšsēdētāja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K. Miķelsone </w:t>
      </w:r>
    </w:p>
    <w:p w14:paraId="1532958A" w14:textId="783A5FC6" w:rsidR="003A50AB" w:rsidRDefault="003A50AB" w:rsidP="003A50AB">
      <w:pPr>
        <w:ind w:left="0"/>
        <w:rPr>
          <w:lang w:val="lv-LV"/>
        </w:rPr>
      </w:pPr>
    </w:p>
    <w:p w14:paraId="72792DDB" w14:textId="2DE11F60" w:rsidR="00AB14E1" w:rsidRDefault="00AB14E1" w:rsidP="00AB14E1">
      <w:pPr>
        <w:ind w:left="0"/>
        <w:jc w:val="center"/>
        <w:rPr>
          <w:lang w:val="lv-LV"/>
        </w:rPr>
      </w:pPr>
      <w:r w:rsidRPr="00147221">
        <w:rPr>
          <w:rFonts w:ascii="Times New Roman" w:hAnsi="Times New Roman"/>
        </w:rPr>
        <w:lastRenderedPageBreak/>
        <w:t>ŠIS DOKUMENTS IR ELEKTRONISKI PARAKSTĪTS AR DROŠU ELEKTRONISKO PARAKSTU UN SATUR LAIKA ZĪMOGU</w:t>
      </w:r>
    </w:p>
    <w:p w14:paraId="509F8BF9" w14:textId="77777777" w:rsidR="003A50AB" w:rsidRDefault="003A50AB" w:rsidP="003A50AB">
      <w:pPr>
        <w:ind w:left="0"/>
        <w:rPr>
          <w:rFonts w:ascii="Times New Roman" w:hAnsi="Times New Roman"/>
          <w:lang w:val="lv-LV"/>
        </w:rPr>
      </w:pPr>
    </w:p>
    <w:p w14:paraId="13C9BC2E" w14:textId="77777777" w:rsidR="003A50AB" w:rsidRPr="00817247" w:rsidRDefault="003A50AB" w:rsidP="003A50AB">
      <w:pPr>
        <w:ind w:left="0"/>
        <w:rPr>
          <w:rFonts w:ascii="Times New Roman" w:hAnsi="Times New Roman"/>
          <w:lang w:val="lv-LV"/>
        </w:rPr>
      </w:pPr>
      <w:r w:rsidRPr="00817247">
        <w:rPr>
          <w:rFonts w:ascii="Times New Roman" w:hAnsi="Times New Roman"/>
          <w:lang w:val="lv-LV"/>
        </w:rPr>
        <w:t xml:space="preserve">Sadale </w:t>
      </w:r>
      <w:r>
        <w:rPr>
          <w:rFonts w:ascii="Times New Roman" w:hAnsi="Times New Roman"/>
          <w:lang w:val="lv-LV"/>
        </w:rPr>
        <w:t>–</w:t>
      </w:r>
      <w:r w:rsidRPr="00817247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ĀBJSS, PSN, GRN, FIN, IJN, IDR - @</w:t>
      </w:r>
    </w:p>
    <w:p w14:paraId="3D44F9B1" w14:textId="77777777" w:rsidR="003A50AB" w:rsidRPr="00387647" w:rsidRDefault="003A50AB" w:rsidP="003A50AB">
      <w:pPr>
        <w:rPr>
          <w:lang w:val="lv-LV"/>
        </w:rPr>
      </w:pPr>
    </w:p>
    <w:p w14:paraId="1A2BD1FF" w14:textId="77777777" w:rsidR="003A50AB" w:rsidRPr="00145409" w:rsidRDefault="003A50AB" w:rsidP="003A50AB">
      <w:pPr>
        <w:rPr>
          <w:lang w:val="lv-LV"/>
        </w:rPr>
      </w:pPr>
    </w:p>
    <w:p w14:paraId="170C9135" w14:textId="77777777" w:rsidR="00667607" w:rsidRPr="003A50AB" w:rsidRDefault="00667607">
      <w:pPr>
        <w:rPr>
          <w:lang w:val="lv-LV"/>
        </w:rPr>
      </w:pPr>
    </w:p>
    <w:sectPr w:rsidR="00667607" w:rsidRPr="003A50AB" w:rsidSect="002B3B8E">
      <w:footerReference w:type="default" r:id="rId8"/>
      <w:pgSz w:w="12240" w:h="15840"/>
      <w:pgMar w:top="1134" w:right="132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7004" w14:textId="77777777" w:rsidR="002230E6" w:rsidRDefault="002230E6">
      <w:r>
        <w:separator/>
      </w:r>
    </w:p>
  </w:endnote>
  <w:endnote w:type="continuationSeparator" w:id="0">
    <w:p w14:paraId="48934AA1" w14:textId="77777777" w:rsidR="002230E6" w:rsidRDefault="0022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5CC9" w14:textId="77777777" w:rsidR="00167F1C" w:rsidRPr="00C62049" w:rsidRDefault="0036684B">
    <w:pPr>
      <w:pStyle w:val="Footer"/>
      <w:jc w:val="right"/>
      <w:rPr>
        <w:rFonts w:ascii="Times New Roman" w:hAnsi="Times New Roman"/>
        <w:sz w:val="24"/>
        <w:szCs w:val="24"/>
      </w:rPr>
    </w:pPr>
    <w:r w:rsidRPr="00C62049">
      <w:rPr>
        <w:rFonts w:ascii="Times New Roman" w:hAnsi="Times New Roman"/>
        <w:sz w:val="24"/>
        <w:szCs w:val="24"/>
      </w:rPr>
      <w:fldChar w:fldCharType="begin"/>
    </w:r>
    <w:r w:rsidRPr="00C62049">
      <w:rPr>
        <w:rFonts w:ascii="Times New Roman" w:hAnsi="Times New Roman"/>
        <w:sz w:val="24"/>
        <w:szCs w:val="24"/>
      </w:rPr>
      <w:instrText xml:space="preserve"> PAGE   \* MERGEFORMAT </w:instrText>
    </w:r>
    <w:r w:rsidRPr="00C62049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C62049">
      <w:rPr>
        <w:rFonts w:ascii="Times New Roman" w:hAnsi="Times New Roman"/>
        <w:noProof/>
        <w:sz w:val="24"/>
        <w:szCs w:val="24"/>
      </w:rPr>
      <w:fldChar w:fldCharType="end"/>
    </w:r>
  </w:p>
  <w:p w14:paraId="20FB7798" w14:textId="77777777" w:rsidR="00167F1C" w:rsidRDefault="00167F1C">
    <w:pPr>
      <w:pStyle w:val="Style12"/>
      <w:widowControl/>
      <w:ind w:left="5" w:right="5"/>
      <w:jc w:val="center"/>
      <w:rPr>
        <w:rStyle w:val="FontStyle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924D" w14:textId="77777777" w:rsidR="002230E6" w:rsidRDefault="002230E6">
      <w:r>
        <w:separator/>
      </w:r>
    </w:p>
  </w:footnote>
  <w:footnote w:type="continuationSeparator" w:id="0">
    <w:p w14:paraId="5B3FCB0E" w14:textId="77777777" w:rsidR="002230E6" w:rsidRDefault="00223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75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2248C1"/>
    <w:multiLevelType w:val="hybridMultilevel"/>
    <w:tmpl w:val="49AA8C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02707">
    <w:abstractNumId w:val="1"/>
  </w:num>
  <w:num w:numId="2" w16cid:durableId="10192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AB"/>
    <w:rsid w:val="00167F1C"/>
    <w:rsid w:val="002230E6"/>
    <w:rsid w:val="00240DE7"/>
    <w:rsid w:val="002B3B8E"/>
    <w:rsid w:val="002C60EE"/>
    <w:rsid w:val="0036684B"/>
    <w:rsid w:val="003A50AB"/>
    <w:rsid w:val="00667607"/>
    <w:rsid w:val="006F43B4"/>
    <w:rsid w:val="00AB14E1"/>
    <w:rsid w:val="00D46C53"/>
    <w:rsid w:val="00DA5C3E"/>
    <w:rsid w:val="00E00501"/>
    <w:rsid w:val="00E5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ECC53"/>
  <w15:chartTrackingRefBased/>
  <w15:docId w15:val="{2BFB09BF-1706-4D5D-AADD-7B82B369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0AB"/>
    <w:pPr>
      <w:spacing w:after="0" w:line="240" w:lineRule="auto"/>
      <w:ind w:left="720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3A50AB"/>
  </w:style>
  <w:style w:type="paragraph" w:customStyle="1" w:styleId="Style12">
    <w:name w:val="Style12"/>
    <w:basedOn w:val="Normal"/>
    <w:uiPriority w:val="99"/>
    <w:rsid w:val="003A50AB"/>
    <w:pPr>
      <w:widowControl w:val="0"/>
      <w:autoSpaceDE w:val="0"/>
      <w:autoSpaceDN w:val="0"/>
      <w:adjustRightInd w:val="0"/>
      <w:ind w:left="0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FontStyle21">
    <w:name w:val="Font Style21"/>
    <w:uiPriority w:val="99"/>
    <w:rsid w:val="003A50AB"/>
    <w:rPr>
      <w:rFonts w:ascii="Calibri" w:hAnsi="Calibri" w:cs="Calibr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50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0AB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3A50AB"/>
    <w:rPr>
      <w:rFonts w:ascii="Calibri" w:eastAsia="Calibri" w:hAnsi="Calibri" w:cs="Times New Roman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nhideWhenUsed/>
    <w:rsid w:val="003A50AB"/>
    <w:pPr>
      <w:ind w:left="0"/>
      <w:jc w:val="both"/>
    </w:pPr>
    <w:rPr>
      <w:rFonts w:ascii="Arial" w:eastAsia="Times New Roman" w:hAnsi="Arial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3A50AB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1115</Words>
  <Characters>637</Characters>
  <Application>Microsoft Office Word</Application>
  <DocSecurity>0</DocSecurity>
  <Lines>5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Ādažu Bērnu un jaunatnes sporta skola</dc:creator>
  <cp:keywords/>
  <dc:description/>
  <cp:lastModifiedBy>Jevgēnija Sviridenkova</cp:lastModifiedBy>
  <cp:revision>2</cp:revision>
  <dcterms:created xsi:type="dcterms:W3CDTF">2024-02-01T12:57:00Z</dcterms:created>
  <dcterms:modified xsi:type="dcterms:W3CDTF">2024-02-01T12:57:00Z</dcterms:modified>
</cp:coreProperties>
</file>