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22AC" w14:textId="016A6D17" w:rsidR="004D516C" w:rsidRDefault="00643DF3" w:rsidP="00564CA6">
      <w:pPr>
        <w:rPr>
          <w:noProof/>
        </w:rPr>
      </w:pPr>
      <w:bookmarkStart w:id="0" w:name="_Hlk124858911"/>
      <w:r>
        <w:rPr>
          <w:noProof/>
        </w:rPr>
        <w:drawing>
          <wp:inline distT="0" distB="0" distL="0" distR="0" wp14:anchorId="55B70459" wp14:editId="54D476A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917C7" w14:textId="77777777" w:rsidR="00643DF3" w:rsidRDefault="00643DF3" w:rsidP="00643DF3">
      <w:pPr>
        <w:jc w:val="right"/>
        <w:rPr>
          <w:rFonts w:ascii="Times New Roman" w:hAnsi="Times New Roman" w:cs="Times New Roman"/>
          <w:noProof/>
        </w:rPr>
      </w:pPr>
    </w:p>
    <w:p w14:paraId="111500AC" w14:textId="2109259A" w:rsidR="00643DF3" w:rsidRPr="006D660A" w:rsidRDefault="00643DF3" w:rsidP="00643DF3">
      <w:pPr>
        <w:jc w:val="right"/>
        <w:rPr>
          <w:rFonts w:ascii="Times New Roman" w:hAnsi="Times New Roman" w:cs="Times New Roman"/>
          <w:noProof/>
        </w:rPr>
      </w:pPr>
      <w:r w:rsidRPr="006D660A">
        <w:rPr>
          <w:rFonts w:ascii="Times New Roman" w:hAnsi="Times New Roman" w:cs="Times New Roman"/>
          <w:noProof/>
        </w:rPr>
        <w:t>PROJEKTS uz 11.01.2024.</w:t>
      </w:r>
    </w:p>
    <w:p w14:paraId="6DC78619" w14:textId="77777777" w:rsidR="00643DF3" w:rsidRPr="006D660A" w:rsidRDefault="00643DF3" w:rsidP="00643DF3">
      <w:pPr>
        <w:jc w:val="right"/>
        <w:rPr>
          <w:rFonts w:ascii="Times New Roman" w:hAnsi="Times New Roman" w:cs="Times New Roman"/>
          <w:noProof/>
        </w:rPr>
      </w:pPr>
      <w:r w:rsidRPr="006D660A">
        <w:rPr>
          <w:rFonts w:ascii="Times New Roman" w:hAnsi="Times New Roman" w:cs="Times New Roman"/>
          <w:noProof/>
        </w:rPr>
        <w:t>vēlamais datums izskatīšanai: Finanšu komitejā 17.01.2024.</w:t>
      </w:r>
    </w:p>
    <w:p w14:paraId="1A704F17" w14:textId="77777777" w:rsidR="00643DF3" w:rsidRPr="006D660A" w:rsidRDefault="00643DF3" w:rsidP="00643DF3">
      <w:pPr>
        <w:jc w:val="right"/>
        <w:rPr>
          <w:rFonts w:ascii="Times New Roman" w:hAnsi="Times New Roman" w:cs="Times New Roman"/>
          <w:noProof/>
        </w:rPr>
      </w:pPr>
      <w:r w:rsidRPr="006D660A">
        <w:rPr>
          <w:rFonts w:ascii="Times New Roman" w:hAnsi="Times New Roman" w:cs="Times New Roman"/>
          <w:noProof/>
        </w:rPr>
        <w:t>domē: 25.01.2024.</w:t>
      </w:r>
    </w:p>
    <w:p w14:paraId="6196EF4F" w14:textId="77777777" w:rsidR="00643DF3" w:rsidRPr="006D660A" w:rsidRDefault="00643DF3" w:rsidP="00643DF3">
      <w:pPr>
        <w:jc w:val="right"/>
        <w:rPr>
          <w:rFonts w:ascii="Times New Roman" w:hAnsi="Times New Roman" w:cs="Times New Roman"/>
          <w:noProof/>
        </w:rPr>
      </w:pPr>
      <w:r w:rsidRPr="006D660A">
        <w:rPr>
          <w:rFonts w:ascii="Times New Roman" w:hAnsi="Times New Roman" w:cs="Times New Roman"/>
          <w:noProof/>
        </w:rPr>
        <w:t>sagatavotājs: Lāsma Dene</w:t>
      </w:r>
    </w:p>
    <w:p w14:paraId="76678E40" w14:textId="77777777" w:rsidR="00643DF3" w:rsidRPr="006D660A" w:rsidRDefault="00643DF3" w:rsidP="00643DF3">
      <w:pPr>
        <w:jc w:val="right"/>
        <w:rPr>
          <w:rFonts w:ascii="Times New Roman" w:hAnsi="Times New Roman" w:cs="Times New Roman"/>
          <w:noProof/>
        </w:rPr>
      </w:pPr>
      <w:r w:rsidRPr="006D660A">
        <w:rPr>
          <w:rFonts w:ascii="Times New Roman" w:hAnsi="Times New Roman" w:cs="Times New Roman"/>
          <w:noProof/>
        </w:rPr>
        <w:t>ziņotājs: Lāsma Dene, Sarmīte Mūze</w:t>
      </w:r>
    </w:p>
    <w:p w14:paraId="0B2CD330" w14:textId="77777777" w:rsidR="00643DF3" w:rsidRDefault="00643DF3" w:rsidP="00564CA6"/>
    <w:p w14:paraId="30591333" w14:textId="77777777" w:rsidR="00564CA6" w:rsidRPr="00564CA6" w:rsidRDefault="00725D45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44268E3" w14:textId="77777777" w:rsidR="00564CA6" w:rsidRPr="00564CA6" w:rsidRDefault="00725D4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2BEB2BD" w14:textId="77777777" w:rsidR="00564CA6" w:rsidRPr="00564CA6" w:rsidRDefault="00725D4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8DBFA8A" w14:textId="0401CF25" w:rsidR="00564CA6" w:rsidRPr="00564CA6" w:rsidRDefault="00725D45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</w:t>
      </w:r>
      <w:r w:rsidR="00643DF3">
        <w:rPr>
          <w:rFonts w:ascii="Times New Roman" w:hAnsi="Times New Roman" w:cs="Times New Roman"/>
        </w:rPr>
        <w:t>4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45AA" w:rsidRPr="00504868">
        <w:rPr>
          <w:rFonts w:ascii="Times New Roman" w:hAnsi="Times New Roman" w:cs="Times New Roman"/>
          <w:b/>
          <w:highlight w:val="lightGray"/>
        </w:rPr>
        <w:t>Nr</w:t>
      </w:r>
      <w:r w:rsidR="00643DF3" w:rsidRPr="00504868">
        <w:rPr>
          <w:rFonts w:ascii="Times New Roman" w:hAnsi="Times New Roman" w:cs="Times New Roman"/>
          <w:b/>
          <w:highlight w:val="lightGray"/>
        </w:rPr>
        <w:t>…</w:t>
      </w:r>
      <w:r w:rsidR="00643DF3" w:rsidRPr="00504868">
        <w:rPr>
          <w:rFonts w:ascii="Times New Roman" w:hAnsi="Times New Roman" w:cs="Times New Roman"/>
          <w:b/>
          <w:bCs/>
          <w:noProof/>
          <w:highlight w:val="lightGray"/>
        </w:rPr>
        <w:t>.</w:t>
      </w:r>
      <w:r w:rsidR="006B45AA" w:rsidRPr="00564CA6">
        <w:rPr>
          <w:rFonts w:ascii="Times New Roman" w:hAnsi="Times New Roman" w:cs="Times New Roman"/>
        </w:rPr>
        <w:tab/>
      </w:r>
    </w:p>
    <w:p w14:paraId="3A275FF7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3996CC9" w14:textId="38FB685D" w:rsidR="00564CA6" w:rsidRDefault="00725D45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AB1639">
        <w:rPr>
          <w:rFonts w:ascii="Times New Roman" w:hAnsi="Times New Roman" w:cs="Times New Roman"/>
          <w:b/>
        </w:rPr>
        <w:t xml:space="preserve">pašvaldības </w:t>
      </w:r>
      <w:r w:rsidR="00AA5DF6" w:rsidRPr="00AA5DF6">
        <w:rPr>
          <w:rFonts w:ascii="Times New Roman" w:hAnsi="Times New Roman" w:cs="Times New Roman"/>
          <w:b/>
        </w:rPr>
        <w:t>līdzfinansējuma apmēru privātajām vispārējās izglītības iestādēm</w:t>
      </w:r>
      <w:r w:rsidR="00643DF3">
        <w:rPr>
          <w:rFonts w:ascii="Times New Roman" w:hAnsi="Times New Roman" w:cs="Times New Roman"/>
          <w:b/>
        </w:rPr>
        <w:t xml:space="preserve"> 2024. gadā</w:t>
      </w:r>
    </w:p>
    <w:p w14:paraId="7FEF1DA1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135095B0" w14:textId="3A097DC1" w:rsidR="00662706" w:rsidRDefault="00725D45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6B45AA">
        <w:rPr>
          <w:rFonts w:ascii="Times New Roman" w:hAnsi="Times New Roman" w:cs="Times New Roman"/>
        </w:rPr>
        <w:t>202</w:t>
      </w:r>
      <w:r w:rsidR="00643DF3"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 w:rsidR="00643DF3"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 w:rsidR="00643DF3"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 w:rsidR="00643DF3"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1" w:name="_Hlk155371850"/>
      <w:r w:rsidRPr="006B45AA">
        <w:rPr>
          <w:rFonts w:ascii="Times New Roman" w:hAnsi="Times New Roman" w:cs="Times New Roman"/>
        </w:rPr>
        <w:t>privāt</w:t>
      </w:r>
      <w:r w:rsidR="00643DF3"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 w:rsidR="00643DF3"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</w:t>
      </w:r>
      <w:bookmarkEnd w:id="1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>īdzfinansējuma apmēru vienam skolēnam mēnesī nosaka pašvaldības dome katru budžeta gadu.</w:t>
      </w:r>
    </w:p>
    <w:p w14:paraId="158B3F81" w14:textId="6D1442A7" w:rsidR="00AB1639" w:rsidRDefault="00725D45" w:rsidP="00AA5DF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Kopējā ietekme uz pašvaldības budžetu 202</w:t>
      </w:r>
      <w:r w:rsidR="00643DF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gadā </w:t>
      </w:r>
      <w:r w:rsidRPr="006F3810">
        <w:rPr>
          <w:rFonts w:ascii="Times New Roman" w:hAnsi="Times New Roman" w:cs="Times New Roman"/>
        </w:rPr>
        <w:t xml:space="preserve">plānota </w:t>
      </w:r>
      <w:r w:rsidR="006F3810" w:rsidRPr="006F3810">
        <w:rPr>
          <w:rFonts w:ascii="Times New Roman" w:hAnsi="Times New Roman" w:cs="Times New Roman"/>
        </w:rPr>
        <w:t>662’790</w:t>
      </w:r>
      <w:r w:rsidR="00643DF3" w:rsidRPr="006F3810">
        <w:rPr>
          <w:rFonts w:ascii="Times New Roman" w:hAnsi="Times New Roman" w:cs="Times New Roman"/>
        </w:rPr>
        <w:t xml:space="preserve"> </w:t>
      </w:r>
      <w:r w:rsidR="00643DF3" w:rsidRPr="006F3810">
        <w:rPr>
          <w:rFonts w:ascii="Times New Roman" w:hAnsi="Times New Roman" w:cs="Times New Roman"/>
          <w:i/>
          <w:iCs/>
        </w:rPr>
        <w:t>euro</w:t>
      </w:r>
      <w:r w:rsidRPr="00504868">
        <w:rPr>
          <w:rFonts w:ascii="Times New Roman" w:hAnsi="Times New Roman" w:cs="Times New Roman"/>
        </w:rPr>
        <w:t>.</w:t>
      </w:r>
    </w:p>
    <w:p w14:paraId="1A10050B" w14:textId="1EDF143F" w:rsidR="00AA5DF6" w:rsidRDefault="00725D45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Pr="006B45AA">
        <w:rPr>
          <w:rFonts w:ascii="Times New Roman" w:hAnsi="Times New Roman" w:cs="Times New Roman"/>
        </w:rPr>
        <w:t>202</w:t>
      </w:r>
      <w:r w:rsidR="00643DF3"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 w:rsidR="00643DF3"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 w:rsidR="00643DF3"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 w:rsidR="00643DF3"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r w:rsidR="00643DF3" w:rsidRPr="006B45AA">
        <w:rPr>
          <w:rFonts w:ascii="Times New Roman" w:hAnsi="Times New Roman" w:cs="Times New Roman"/>
        </w:rPr>
        <w:t>privāt</w:t>
      </w:r>
      <w:r w:rsidR="00643DF3">
        <w:rPr>
          <w:rFonts w:ascii="Times New Roman" w:hAnsi="Times New Roman" w:cs="Times New Roman"/>
        </w:rPr>
        <w:t>aj</w:t>
      </w:r>
      <w:r w:rsidR="00643DF3" w:rsidRPr="006B45AA">
        <w:rPr>
          <w:rFonts w:ascii="Times New Roman" w:hAnsi="Times New Roman" w:cs="Times New Roman"/>
        </w:rPr>
        <w:t>ām vispārējā</w:t>
      </w:r>
      <w:r w:rsidR="00643DF3">
        <w:rPr>
          <w:rFonts w:ascii="Times New Roman" w:hAnsi="Times New Roman" w:cs="Times New Roman"/>
        </w:rPr>
        <w:t>s</w:t>
      </w:r>
      <w:r w:rsidR="00643DF3" w:rsidRPr="006B45AA">
        <w:rPr>
          <w:rFonts w:ascii="Times New Roman" w:hAnsi="Times New Roman" w:cs="Times New Roman"/>
        </w:rPr>
        <w:t xml:space="preserve"> izglītības iestādēm</w:t>
      </w:r>
      <w:r w:rsidRPr="006B45AA">
        <w:rPr>
          <w:rFonts w:ascii="Times New Roman" w:hAnsi="Times New Roman" w:cs="Times New Roman"/>
        </w:rPr>
        <w:t>” 2. punktu, kā arī Finanšu komitejas 1</w:t>
      </w:r>
      <w:r w:rsidR="00643DF3">
        <w:rPr>
          <w:rFonts w:ascii="Times New Roman" w:hAnsi="Times New Roman" w:cs="Times New Roman"/>
        </w:rPr>
        <w:t>7</w:t>
      </w:r>
      <w:r w:rsidRPr="006B45AA">
        <w:rPr>
          <w:rFonts w:ascii="Times New Roman" w:hAnsi="Times New Roman" w:cs="Times New Roman"/>
        </w:rPr>
        <w:t>.01.202</w:t>
      </w:r>
      <w:r w:rsidR="00643DF3">
        <w:rPr>
          <w:rFonts w:ascii="Times New Roman" w:hAnsi="Times New Roman" w:cs="Times New Roman"/>
        </w:rPr>
        <w:t>4</w:t>
      </w:r>
      <w:r w:rsidRPr="006B45AA">
        <w:rPr>
          <w:rFonts w:ascii="Times New Roman" w:hAnsi="Times New Roman" w:cs="Times New Roman"/>
        </w:rPr>
        <w:t xml:space="preserve">. atzinumu, Ādažu novada </w:t>
      </w:r>
      <w:r w:rsidR="008B4B16"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739E2DEA" w14:textId="6F1887D4" w:rsidR="00AA5DF6" w:rsidRPr="00564CA6" w:rsidRDefault="00725D45" w:rsidP="008271B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6546FAF" w14:textId="17D68EDB" w:rsidR="00AA5DF6" w:rsidRDefault="00725D45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 w:rsidR="00643DF3"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 w:rsidR="00643DF3"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</w:t>
      </w:r>
      <w:r w:rsidR="00643DF3" w:rsidRPr="00AA5DF6">
        <w:rPr>
          <w:rFonts w:ascii="Times New Roman" w:hAnsi="Times New Roman" w:cs="Times New Roman"/>
          <w:color w:val="000000"/>
        </w:rPr>
        <w:t>202</w:t>
      </w:r>
      <w:r w:rsidR="00643DF3">
        <w:rPr>
          <w:rFonts w:ascii="Times New Roman" w:hAnsi="Times New Roman" w:cs="Times New Roman"/>
          <w:color w:val="000000"/>
        </w:rPr>
        <w:t>4</w:t>
      </w:r>
      <w:r w:rsidR="00643DF3" w:rsidRPr="00AA5DF6">
        <w:rPr>
          <w:rFonts w:ascii="Times New Roman" w:hAnsi="Times New Roman" w:cs="Times New Roman"/>
          <w:color w:val="000000"/>
        </w:rPr>
        <w:t xml:space="preserve">. gadā </w:t>
      </w:r>
      <w:r w:rsidRPr="00AA5DF6">
        <w:rPr>
          <w:rFonts w:ascii="Times New Roman" w:hAnsi="Times New Roman" w:cs="Times New Roman"/>
          <w:color w:val="000000"/>
        </w:rPr>
        <w:t xml:space="preserve">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6F3810">
        <w:rPr>
          <w:rFonts w:ascii="Times New Roman" w:hAnsi="Times New Roman" w:cs="Times New Roman"/>
          <w:color w:val="000000"/>
        </w:rPr>
        <w:t xml:space="preserve"> mēnesī un privāt</w:t>
      </w:r>
      <w:r w:rsidR="00643DF3" w:rsidRPr="006F3810">
        <w:rPr>
          <w:rFonts w:ascii="Times New Roman" w:hAnsi="Times New Roman" w:cs="Times New Roman"/>
          <w:color w:val="000000"/>
        </w:rPr>
        <w:t>aj</w:t>
      </w:r>
      <w:r w:rsidRPr="006F3810">
        <w:rPr>
          <w:rFonts w:ascii="Times New Roman" w:hAnsi="Times New Roman" w:cs="Times New Roman"/>
          <w:color w:val="000000"/>
        </w:rPr>
        <w:t>ām vispārējā</w:t>
      </w:r>
      <w:r w:rsidR="00643DF3" w:rsidRPr="006F3810">
        <w:rPr>
          <w:rFonts w:ascii="Times New Roman" w:hAnsi="Times New Roman" w:cs="Times New Roman"/>
          <w:color w:val="000000"/>
        </w:rPr>
        <w:t>s</w:t>
      </w:r>
      <w:r w:rsidRPr="006F3810">
        <w:rPr>
          <w:rFonts w:ascii="Times New Roman" w:hAnsi="Times New Roman" w:cs="Times New Roman"/>
          <w:color w:val="000000"/>
        </w:rPr>
        <w:t xml:space="preserve"> tālmācības izglītības iestādēm par vienu skolēnu 45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77322835" w14:textId="77777777" w:rsidR="008271B3" w:rsidRPr="00AA5DF6" w:rsidRDefault="008271B3" w:rsidP="008271B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>
        <w:rPr>
          <w:rFonts w:ascii="Times New Roman" w:hAnsi="Times New Roman" w:cs="Times New Roman"/>
          <w:color w:val="000000"/>
        </w:rPr>
        <w:t>4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404D41D9" w14:textId="1B1FD325" w:rsidR="00AA5DF6" w:rsidRPr="00564CA6" w:rsidRDefault="00725D45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="00643DF3"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</w:t>
      </w:r>
      <w:r w:rsidR="00643DF3">
        <w:rPr>
          <w:rFonts w:ascii="Times New Roman" w:hAnsi="Times New Roman" w:cs="Times New Roman"/>
          <w:color w:val="000000"/>
        </w:rPr>
        <w:t>4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>gada budžeta tāmes līdzekļiem.</w:t>
      </w:r>
    </w:p>
    <w:p w14:paraId="3C125D75" w14:textId="284E09A3" w:rsidR="00AB1639" w:rsidRDefault="008271B3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="00725D45" w:rsidRPr="00AA5DF6">
        <w:rPr>
          <w:rFonts w:ascii="Times New Roman" w:hAnsi="Times New Roman" w:cs="Times New Roman"/>
          <w:color w:val="000000"/>
        </w:rPr>
        <w:t>Sabiedrisko attiecību nodaļai publicēt informāciju par līdzfinansējuma apmēru 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 w:rsidR="00725D45" w:rsidRPr="00AA5DF6">
        <w:rPr>
          <w:rFonts w:ascii="Times New Roman" w:hAnsi="Times New Roman" w:cs="Times New Roman"/>
          <w:color w:val="000000"/>
        </w:rPr>
        <w:t>.</w:t>
      </w:r>
    </w:p>
    <w:p w14:paraId="279828CC" w14:textId="77777777" w:rsidR="00AA5DF6" w:rsidRPr="00AB1639" w:rsidRDefault="00725D45" w:rsidP="00AB163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nodaļai kontrolēt lēmuma izpildi.</w:t>
      </w:r>
      <w:r w:rsidRPr="00AB1639">
        <w:rPr>
          <w:rFonts w:ascii="Times New Roman" w:hAnsi="Times New Roman" w:cs="Times New Roman"/>
          <w:color w:val="000000"/>
        </w:rPr>
        <w:t xml:space="preserve"> </w:t>
      </w:r>
    </w:p>
    <w:p w14:paraId="1361E50A" w14:textId="77777777" w:rsidR="00AA5DF6" w:rsidRPr="00564CA6" w:rsidRDefault="00AA5DF6" w:rsidP="00AA5DF6">
      <w:pPr>
        <w:jc w:val="both"/>
        <w:rPr>
          <w:rFonts w:ascii="Times New Roman" w:hAnsi="Times New Roman" w:cs="Times New Roman"/>
          <w:color w:val="FF0000"/>
        </w:rPr>
      </w:pPr>
    </w:p>
    <w:p w14:paraId="2D9C7CB0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</w:p>
    <w:p w14:paraId="67682D6C" w14:textId="77777777" w:rsidR="00725D45" w:rsidRPr="00564CA6" w:rsidRDefault="00725D45" w:rsidP="00564CA6">
      <w:pPr>
        <w:jc w:val="both"/>
        <w:rPr>
          <w:rFonts w:ascii="Times New Roman" w:hAnsi="Times New Roman" w:cs="Times New Roman"/>
        </w:rPr>
      </w:pPr>
    </w:p>
    <w:p w14:paraId="22A37EFF" w14:textId="77777777" w:rsidR="00564CA6" w:rsidRPr="006B45AA" w:rsidRDefault="00725D45" w:rsidP="00725D45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bookmarkEnd w:id="0"/>
    <w:p w14:paraId="754BD2A7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52598105" w14:textId="77777777" w:rsidR="00643DF3" w:rsidRDefault="00643DF3" w:rsidP="00564CA6">
      <w:pPr>
        <w:rPr>
          <w:rFonts w:ascii="Times New Roman" w:hAnsi="Times New Roman" w:cs="Times New Roman"/>
        </w:rPr>
      </w:pPr>
    </w:p>
    <w:p w14:paraId="0F19B44D" w14:textId="77777777" w:rsidR="00643DF3" w:rsidRPr="00147221" w:rsidRDefault="00643DF3" w:rsidP="00643DF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826A558" w14:textId="77777777" w:rsidR="00643DF3" w:rsidRPr="00564CA6" w:rsidRDefault="00643DF3" w:rsidP="00643DF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__________________________</w:t>
      </w:r>
    </w:p>
    <w:p w14:paraId="2DA203BA" w14:textId="77777777" w:rsidR="00643DF3" w:rsidRPr="00564CA6" w:rsidRDefault="00643DF3" w:rsidP="00643DF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CD777BF" w14:textId="77777777" w:rsidR="00003B53" w:rsidRDefault="00003B53" w:rsidP="00003B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IJN</w:t>
      </w:r>
    </w:p>
    <w:p w14:paraId="2119C1B7" w14:textId="77777777" w:rsidR="00003B53" w:rsidRDefault="00003B53" w:rsidP="00003B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</w:t>
      </w:r>
    </w:p>
    <w:p w14:paraId="74294F89" w14:textId="77777777" w:rsidR="00003B53" w:rsidRDefault="00003B53" w:rsidP="00003B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</w:t>
      </w:r>
    </w:p>
    <w:p w14:paraId="6FDD349A" w14:textId="77777777" w:rsidR="00003B53" w:rsidRDefault="00003B53" w:rsidP="00003B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</w:t>
      </w:r>
    </w:p>
    <w:p w14:paraId="1437DF46" w14:textId="77777777" w:rsidR="00003B53" w:rsidRDefault="00003B53" w:rsidP="00003B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(VPVKAC)</w:t>
      </w:r>
    </w:p>
    <w:p w14:paraId="3E7D467D" w14:textId="77777777" w:rsidR="00003B53" w:rsidRPr="006447A4" w:rsidRDefault="00003B53" w:rsidP="00003B53">
      <w:pPr>
        <w:jc w:val="both"/>
        <w:rPr>
          <w:rFonts w:ascii="Times New Roman" w:hAnsi="Times New Roman" w:cs="Times New Roman"/>
        </w:rPr>
      </w:pPr>
      <w:r w:rsidRPr="006447A4">
        <w:rPr>
          <w:rFonts w:ascii="Times New Roman" w:hAnsi="Times New Roman" w:cs="Times New Roman"/>
        </w:rPr>
        <w:t>„@”</w:t>
      </w:r>
    </w:p>
    <w:p w14:paraId="4B9F779B" w14:textId="77777777" w:rsidR="00643DF3" w:rsidRPr="00564CA6" w:rsidRDefault="00643DF3" w:rsidP="00643DF3">
      <w:pPr>
        <w:jc w:val="both"/>
        <w:rPr>
          <w:rFonts w:ascii="Times New Roman" w:hAnsi="Times New Roman" w:cs="Times New Roman"/>
          <w:color w:val="FF0000"/>
        </w:rPr>
      </w:pPr>
    </w:p>
    <w:p w14:paraId="3FBC4482" w14:textId="77777777" w:rsidR="00643DF3" w:rsidRPr="008F4B11" w:rsidRDefault="00643DF3" w:rsidP="00643DF3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F4B11">
        <w:rPr>
          <w:rFonts w:ascii="Times New Roman" w:hAnsi="Times New Roman" w:cs="Times New Roman"/>
          <w:sz w:val="20"/>
          <w:szCs w:val="20"/>
        </w:rPr>
        <w:t>L.Dene, t.26433257</w:t>
      </w:r>
    </w:p>
    <w:p w14:paraId="349D08D8" w14:textId="77777777" w:rsidR="00643DF3" w:rsidRPr="00564CA6" w:rsidRDefault="00643DF3" w:rsidP="00643DF3">
      <w:pPr>
        <w:rPr>
          <w:rFonts w:ascii="Times New Roman" w:hAnsi="Times New Roman" w:cs="Times New Roman"/>
        </w:rPr>
      </w:pPr>
    </w:p>
    <w:p w14:paraId="0769033D" w14:textId="77777777" w:rsidR="00643DF3" w:rsidRPr="00C53C29" w:rsidRDefault="00643DF3" w:rsidP="00643DF3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6FC5B766" w14:textId="77777777" w:rsidR="00643DF3" w:rsidRPr="00564CA6" w:rsidRDefault="00643DF3" w:rsidP="00564CA6">
      <w:pPr>
        <w:rPr>
          <w:rFonts w:ascii="Times New Roman" w:hAnsi="Times New Roman" w:cs="Times New Roman"/>
        </w:rPr>
      </w:pPr>
    </w:p>
    <w:sectPr w:rsidR="00643DF3" w:rsidRPr="00564CA6" w:rsidSect="009622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4C34E" w14:textId="77777777" w:rsidR="00B46A5B" w:rsidRDefault="00B46A5B">
      <w:r>
        <w:separator/>
      </w:r>
    </w:p>
  </w:endnote>
  <w:endnote w:type="continuationSeparator" w:id="0">
    <w:p w14:paraId="62F0010C" w14:textId="77777777" w:rsidR="00B46A5B" w:rsidRDefault="00B4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4963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F3CDF13" w14:textId="77777777" w:rsidR="005C7FA1" w:rsidRPr="005C7FA1" w:rsidRDefault="00725D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D46B81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354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CFD80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C4B7" w14:textId="77777777" w:rsidR="00B46A5B" w:rsidRDefault="00B46A5B">
      <w:r>
        <w:separator/>
      </w:r>
    </w:p>
  </w:footnote>
  <w:footnote w:type="continuationSeparator" w:id="0">
    <w:p w14:paraId="5FDB7E33" w14:textId="77777777" w:rsidR="00B46A5B" w:rsidRDefault="00B4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C42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57A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5AC8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603022" w:tentative="1">
      <w:start w:val="1"/>
      <w:numFmt w:val="lowerLetter"/>
      <w:lvlText w:val="%2."/>
      <w:lvlJc w:val="left"/>
      <w:pPr>
        <w:ind w:left="1440" w:hanging="360"/>
      </w:pPr>
    </w:lvl>
    <w:lvl w:ilvl="2" w:tplc="D5BC1496" w:tentative="1">
      <w:start w:val="1"/>
      <w:numFmt w:val="lowerRoman"/>
      <w:lvlText w:val="%3."/>
      <w:lvlJc w:val="right"/>
      <w:pPr>
        <w:ind w:left="2160" w:hanging="180"/>
      </w:pPr>
    </w:lvl>
    <w:lvl w:ilvl="3" w:tplc="46B6180A" w:tentative="1">
      <w:start w:val="1"/>
      <w:numFmt w:val="decimal"/>
      <w:lvlText w:val="%4."/>
      <w:lvlJc w:val="left"/>
      <w:pPr>
        <w:ind w:left="2880" w:hanging="360"/>
      </w:pPr>
    </w:lvl>
    <w:lvl w:ilvl="4" w:tplc="78E2D470" w:tentative="1">
      <w:start w:val="1"/>
      <w:numFmt w:val="lowerLetter"/>
      <w:lvlText w:val="%5."/>
      <w:lvlJc w:val="left"/>
      <w:pPr>
        <w:ind w:left="3600" w:hanging="360"/>
      </w:pPr>
    </w:lvl>
    <w:lvl w:ilvl="5" w:tplc="4C9EC876" w:tentative="1">
      <w:start w:val="1"/>
      <w:numFmt w:val="lowerRoman"/>
      <w:lvlText w:val="%6."/>
      <w:lvlJc w:val="right"/>
      <w:pPr>
        <w:ind w:left="4320" w:hanging="180"/>
      </w:pPr>
    </w:lvl>
    <w:lvl w:ilvl="6" w:tplc="F1E6CC30" w:tentative="1">
      <w:start w:val="1"/>
      <w:numFmt w:val="decimal"/>
      <w:lvlText w:val="%7."/>
      <w:lvlJc w:val="left"/>
      <w:pPr>
        <w:ind w:left="5040" w:hanging="360"/>
      </w:pPr>
    </w:lvl>
    <w:lvl w:ilvl="7" w:tplc="CCD6D6C6" w:tentative="1">
      <w:start w:val="1"/>
      <w:numFmt w:val="lowerLetter"/>
      <w:lvlText w:val="%8."/>
      <w:lvlJc w:val="left"/>
      <w:pPr>
        <w:ind w:left="5760" w:hanging="360"/>
      </w:pPr>
    </w:lvl>
    <w:lvl w:ilvl="8" w:tplc="FF1A30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717777357">
    <w:abstractNumId w:val="1"/>
  </w:num>
  <w:num w:numId="2" w16cid:durableId="610279515">
    <w:abstractNumId w:val="0"/>
  </w:num>
  <w:num w:numId="3" w16cid:durableId="16574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B53"/>
    <w:rsid w:val="00016684"/>
    <w:rsid w:val="00070E3F"/>
    <w:rsid w:val="001D35C8"/>
    <w:rsid w:val="0025391B"/>
    <w:rsid w:val="00297558"/>
    <w:rsid w:val="002D1DEE"/>
    <w:rsid w:val="00351D48"/>
    <w:rsid w:val="004D516C"/>
    <w:rsid w:val="00504868"/>
    <w:rsid w:val="00505757"/>
    <w:rsid w:val="0053073B"/>
    <w:rsid w:val="00543508"/>
    <w:rsid w:val="00564CA6"/>
    <w:rsid w:val="005844BC"/>
    <w:rsid w:val="005C7FA1"/>
    <w:rsid w:val="00617AAC"/>
    <w:rsid w:val="00643DF3"/>
    <w:rsid w:val="00662706"/>
    <w:rsid w:val="00693F05"/>
    <w:rsid w:val="006B45AA"/>
    <w:rsid w:val="006D3451"/>
    <w:rsid w:val="006D660A"/>
    <w:rsid w:val="006F3810"/>
    <w:rsid w:val="00725D45"/>
    <w:rsid w:val="00737DD8"/>
    <w:rsid w:val="0074092B"/>
    <w:rsid w:val="008271B3"/>
    <w:rsid w:val="008B4B16"/>
    <w:rsid w:val="009139A1"/>
    <w:rsid w:val="009565DD"/>
    <w:rsid w:val="00962259"/>
    <w:rsid w:val="00996740"/>
    <w:rsid w:val="00A148A8"/>
    <w:rsid w:val="00AA5DF6"/>
    <w:rsid w:val="00AB1639"/>
    <w:rsid w:val="00B36CD4"/>
    <w:rsid w:val="00B46A5B"/>
    <w:rsid w:val="00BE49E5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5A55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styleId="Revision">
    <w:name w:val="Revision"/>
    <w:hidden/>
    <w:uiPriority w:val="99"/>
    <w:semiHidden/>
    <w:rsid w:val="008B4B16"/>
  </w:style>
  <w:style w:type="character" w:styleId="CommentReference">
    <w:name w:val="annotation reference"/>
    <w:basedOn w:val="DefaultParagraphFont"/>
    <w:uiPriority w:val="99"/>
    <w:semiHidden/>
    <w:unhideWhenUsed/>
    <w:rsid w:val="0066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2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2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70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27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DB16-05B0-4CFC-A1F6-9B482BDD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2024-01-18T16:53:00Z</dcterms:created>
  <dcterms:modified xsi:type="dcterms:W3CDTF">2024-01-18T16:53:00Z</dcterms:modified>
</cp:coreProperties>
</file>