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AC119" w14:textId="77777777" w:rsidR="004D516C" w:rsidRDefault="00BD2A5D" w:rsidP="00564CA6">
      <w:r>
        <w:rPr>
          <w:noProof/>
        </w:rPr>
        <w:drawing>
          <wp:inline distT="0" distB="0" distL="0" distR="0" wp14:anchorId="3B3A4D40" wp14:editId="46B27328">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EEED10B" w14:textId="77777777" w:rsidR="005C7FA1" w:rsidRDefault="005C7FA1" w:rsidP="00564CA6"/>
    <w:p w14:paraId="5AD681AA" w14:textId="77777777" w:rsidR="00BD2A5D" w:rsidRPr="00556C82" w:rsidRDefault="00BD2A5D" w:rsidP="00BD2A5D">
      <w:pPr>
        <w:jc w:val="right"/>
        <w:rPr>
          <w:rFonts w:ascii="Times New Roman" w:eastAsia="Calibri" w:hAnsi="Times New Roman" w:cs="Times New Roman"/>
          <w:noProof/>
        </w:rPr>
      </w:pPr>
      <w:r w:rsidRPr="00556C82">
        <w:rPr>
          <w:rFonts w:ascii="Times New Roman" w:eastAsia="Calibri" w:hAnsi="Times New Roman" w:cs="Times New Roman"/>
          <w:noProof/>
        </w:rPr>
        <w:t xml:space="preserve">PROJEKTS uz </w:t>
      </w:r>
      <w:r>
        <w:rPr>
          <w:rFonts w:ascii="Times New Roman" w:eastAsia="Calibri" w:hAnsi="Times New Roman" w:cs="Times New Roman"/>
          <w:noProof/>
        </w:rPr>
        <w:t>09</w:t>
      </w:r>
      <w:r w:rsidRPr="00556C82">
        <w:rPr>
          <w:rFonts w:ascii="Times New Roman" w:eastAsia="Calibri" w:hAnsi="Times New Roman" w:cs="Times New Roman"/>
          <w:noProof/>
        </w:rPr>
        <w:t>.</w:t>
      </w:r>
      <w:r>
        <w:rPr>
          <w:rFonts w:ascii="Times New Roman" w:eastAsia="Calibri" w:hAnsi="Times New Roman" w:cs="Times New Roman"/>
          <w:noProof/>
        </w:rPr>
        <w:t>02</w:t>
      </w:r>
      <w:r w:rsidRPr="00556C82">
        <w:rPr>
          <w:rFonts w:ascii="Times New Roman" w:eastAsia="Calibri" w:hAnsi="Times New Roman" w:cs="Times New Roman"/>
          <w:noProof/>
        </w:rPr>
        <w:t>.202</w:t>
      </w:r>
      <w:r>
        <w:rPr>
          <w:rFonts w:ascii="Times New Roman" w:eastAsia="Calibri" w:hAnsi="Times New Roman" w:cs="Times New Roman"/>
          <w:noProof/>
        </w:rPr>
        <w:t>4</w:t>
      </w:r>
    </w:p>
    <w:p w14:paraId="72393B89" w14:textId="77777777" w:rsidR="00BD2A5D" w:rsidRDefault="00BD2A5D" w:rsidP="00BD2A5D">
      <w:pPr>
        <w:jc w:val="right"/>
        <w:rPr>
          <w:rFonts w:ascii="Times New Roman" w:eastAsia="Calibri" w:hAnsi="Times New Roman" w:cs="Times New Roman"/>
          <w:noProof/>
        </w:rPr>
      </w:pPr>
      <w:r>
        <w:rPr>
          <w:rFonts w:ascii="Times New Roman" w:eastAsia="Calibri" w:hAnsi="Times New Roman" w:cs="Times New Roman"/>
          <w:noProof/>
        </w:rPr>
        <w:t>FK – 17.01.2024.</w:t>
      </w:r>
    </w:p>
    <w:p w14:paraId="18ADDC60" w14:textId="77777777" w:rsidR="00BD2A5D" w:rsidRPr="00556C82" w:rsidRDefault="00BD2A5D" w:rsidP="00BD2A5D">
      <w:pPr>
        <w:jc w:val="right"/>
        <w:rPr>
          <w:rFonts w:ascii="Times New Roman" w:eastAsia="Calibri" w:hAnsi="Times New Roman" w:cs="Times New Roman"/>
          <w:noProof/>
        </w:rPr>
      </w:pPr>
      <w:r w:rsidRPr="00556C82">
        <w:rPr>
          <w:rFonts w:ascii="Times New Roman" w:eastAsia="Calibri" w:hAnsi="Times New Roman" w:cs="Times New Roman"/>
          <w:noProof/>
        </w:rPr>
        <w:t xml:space="preserve">domē – </w:t>
      </w:r>
      <w:r>
        <w:rPr>
          <w:rFonts w:ascii="Times New Roman" w:eastAsia="Calibri" w:hAnsi="Times New Roman" w:cs="Times New Roman"/>
          <w:noProof/>
        </w:rPr>
        <w:t>25</w:t>
      </w:r>
      <w:r w:rsidRPr="00556C82">
        <w:rPr>
          <w:rFonts w:ascii="Times New Roman" w:eastAsia="Calibri" w:hAnsi="Times New Roman" w:cs="Times New Roman"/>
          <w:noProof/>
        </w:rPr>
        <w:t>.</w:t>
      </w:r>
      <w:r>
        <w:rPr>
          <w:rFonts w:ascii="Times New Roman" w:eastAsia="Calibri" w:hAnsi="Times New Roman" w:cs="Times New Roman"/>
          <w:noProof/>
        </w:rPr>
        <w:t>01</w:t>
      </w:r>
      <w:r w:rsidRPr="00556C82">
        <w:rPr>
          <w:rFonts w:ascii="Times New Roman" w:eastAsia="Calibri" w:hAnsi="Times New Roman" w:cs="Times New Roman"/>
          <w:noProof/>
        </w:rPr>
        <w:t>.202</w:t>
      </w:r>
      <w:r>
        <w:rPr>
          <w:rFonts w:ascii="Times New Roman" w:eastAsia="Calibri" w:hAnsi="Times New Roman" w:cs="Times New Roman"/>
          <w:noProof/>
        </w:rPr>
        <w:t>4.</w:t>
      </w:r>
    </w:p>
    <w:p w14:paraId="60EC0E0A" w14:textId="77777777" w:rsidR="00564CA6" w:rsidRPr="00564CA6" w:rsidRDefault="00BD2A5D" w:rsidP="00BD2A5D">
      <w:pPr>
        <w:jc w:val="right"/>
        <w:rPr>
          <w:rFonts w:ascii="Times New Roman" w:hAnsi="Times New Roman" w:cs="Times New Roman"/>
          <w:noProof/>
        </w:rPr>
      </w:pPr>
      <w:r w:rsidRPr="00556C82">
        <w:rPr>
          <w:rFonts w:ascii="Times New Roman" w:eastAsia="Times New Roman" w:hAnsi="Times New Roman" w:cs="Times New Roman"/>
          <w:noProof/>
          <w:color w:val="000000"/>
          <w:lang w:eastAsia="lv-LV"/>
        </w:rPr>
        <w:t>sagatavotājs</w:t>
      </w:r>
      <w:r>
        <w:rPr>
          <w:rFonts w:ascii="Times New Roman" w:eastAsia="Times New Roman" w:hAnsi="Times New Roman" w:cs="Times New Roman"/>
          <w:noProof/>
          <w:color w:val="000000"/>
          <w:lang w:eastAsia="lv-LV"/>
        </w:rPr>
        <w:t xml:space="preserve"> un ziņotājs Kāpa</w:t>
      </w:r>
    </w:p>
    <w:p w14:paraId="5AE37431" w14:textId="77777777" w:rsidR="00564CA6" w:rsidRPr="00564CA6" w:rsidRDefault="00BD2A5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2ED5E7B" w14:textId="77777777" w:rsidR="00564CA6" w:rsidRPr="00564CA6" w:rsidRDefault="00BD2A5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4E76FD" w14:textId="77777777" w:rsidR="00564CA6" w:rsidRPr="00BD2A5D" w:rsidRDefault="00BD2A5D" w:rsidP="00564CA6">
      <w:pPr>
        <w:rPr>
          <w:rFonts w:ascii="Times New Roman" w:hAnsi="Times New Roman" w:cs="Times New Roman"/>
        </w:rPr>
      </w:pPr>
      <w:r w:rsidRPr="00BD2A5D">
        <w:rPr>
          <w:rFonts w:ascii="Times New Roman" w:hAnsi="Times New Roman" w:cs="Times New Roman"/>
          <w:noProof/>
        </w:rPr>
        <w:tab/>
      </w:r>
      <w:r w:rsidRPr="00BD2A5D">
        <w:rPr>
          <w:rFonts w:ascii="Times New Roman" w:hAnsi="Times New Roman" w:cs="Times New Roman"/>
          <w:noProof/>
        </w:rPr>
        <w:tab/>
      </w:r>
      <w:r w:rsidRPr="00BD2A5D">
        <w:rPr>
          <w:rFonts w:ascii="Times New Roman" w:hAnsi="Times New Roman" w:cs="Times New Roman"/>
          <w:noProof/>
        </w:rPr>
        <w:tab/>
      </w:r>
      <w:r w:rsidRPr="00BD2A5D">
        <w:rPr>
          <w:rFonts w:ascii="Times New Roman" w:hAnsi="Times New Roman" w:cs="Times New Roman"/>
          <w:noProof/>
        </w:rPr>
        <w:tab/>
      </w:r>
    </w:p>
    <w:p w14:paraId="2837ADBD" w14:textId="77777777" w:rsidR="00564CA6" w:rsidRPr="00564CA6" w:rsidRDefault="00BD2A5D" w:rsidP="00564CA6">
      <w:pPr>
        <w:rPr>
          <w:rFonts w:ascii="Times New Roman" w:hAnsi="Times New Roman" w:cs="Times New Roman"/>
        </w:rPr>
      </w:pPr>
      <w:r w:rsidRPr="00BD2A5D">
        <w:rPr>
          <w:rFonts w:ascii="Times New Roman" w:hAnsi="Times New Roman" w:cs="Times New Roman"/>
        </w:rPr>
        <w:t xml:space="preserve">2024. gada 25.janvarī </w:t>
      </w:r>
      <w:r w:rsidRPr="00BD2A5D">
        <w:rPr>
          <w:rFonts w:ascii="Times New Roman" w:hAnsi="Times New Roman" w:cs="Times New Roman"/>
        </w:rPr>
        <w:tab/>
      </w:r>
      <w:r w:rsidRPr="00BD2A5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B10FFBA" w14:textId="77777777" w:rsidR="00564CA6" w:rsidRPr="00564CA6" w:rsidRDefault="00564CA6" w:rsidP="00564CA6">
      <w:pPr>
        <w:rPr>
          <w:rFonts w:ascii="Times New Roman" w:hAnsi="Times New Roman" w:cs="Times New Roman"/>
          <w:b/>
        </w:rPr>
      </w:pPr>
    </w:p>
    <w:p w14:paraId="562F7B21" w14:textId="77777777" w:rsidR="00564CA6" w:rsidRPr="00564CA6" w:rsidRDefault="00564CA6" w:rsidP="00564CA6">
      <w:pPr>
        <w:rPr>
          <w:rFonts w:ascii="Times New Roman" w:hAnsi="Times New Roman" w:cs="Times New Roman"/>
        </w:rPr>
      </w:pPr>
    </w:p>
    <w:p w14:paraId="769384DD" w14:textId="77777777" w:rsidR="00564CA6" w:rsidRPr="00564CA6" w:rsidRDefault="00BD2A5D"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BD2A5D">
        <w:rPr>
          <w:rFonts w:ascii="Times New Roman" w:hAnsi="Times New Roman" w:cs="Times New Roman"/>
          <w:b/>
        </w:rPr>
        <w:t>nekustamā īpašuma nodokļa atvieglojumiem</w:t>
      </w:r>
    </w:p>
    <w:p w14:paraId="145D175C" w14:textId="77777777" w:rsidR="00564CA6" w:rsidRPr="00564CA6" w:rsidRDefault="00564CA6" w:rsidP="00564CA6">
      <w:pPr>
        <w:rPr>
          <w:rFonts w:ascii="Times New Roman" w:hAnsi="Times New Roman" w:cs="Times New Roman"/>
          <w:b/>
          <w:i/>
          <w:color w:val="FF0000"/>
        </w:rPr>
      </w:pPr>
    </w:p>
    <w:p w14:paraId="5255EEAD" w14:textId="77777777" w:rsidR="00BD2A5D" w:rsidRPr="00BD2A5D" w:rsidRDefault="00BD2A5D" w:rsidP="00BD2A5D">
      <w:pPr>
        <w:spacing w:before="120"/>
        <w:jc w:val="both"/>
        <w:rPr>
          <w:rFonts w:ascii="Times New Roman" w:hAnsi="Times New Roman" w:cs="Times New Roman"/>
        </w:rPr>
      </w:pPr>
      <w:r w:rsidRPr="00BD2A5D">
        <w:rPr>
          <w:rFonts w:ascii="Times New Roman" w:hAnsi="Times New Roman" w:cs="Times New Roman"/>
        </w:rPr>
        <w:t>Ādažu novada pašvaldības dome izskatīja biedrības “Saules pļavas” (turpmāk – Biedrība) 2023. gada 29. decembra iesniegumu (</w:t>
      </w:r>
      <w:proofErr w:type="spellStart"/>
      <w:r w:rsidRPr="00BD2A5D">
        <w:rPr>
          <w:rFonts w:ascii="Times New Roman" w:hAnsi="Times New Roman" w:cs="Times New Roman"/>
        </w:rPr>
        <w:t>reģ</w:t>
      </w:r>
      <w:proofErr w:type="spellEnd"/>
      <w:r w:rsidRPr="00BD2A5D">
        <w:rPr>
          <w:rFonts w:ascii="Times New Roman" w:hAnsi="Times New Roman" w:cs="Times New Roman"/>
        </w:rPr>
        <w:t xml:space="preserve">. Nr. ĀNP/1-11-1/23/7016) ar lūgumu piešķirt nekustamā īpašuma nodokļa (turpmāk – NĪN) atvieglojumus īpašniekiem (pielikums Nr.1), kuri par saviem līdzekļiem veikuši publiskas infrastruktūras būves - centralizēto ūdensapgādes un kanalizācijas tīklu atjaunošanu Cīruļu ielā, Apogu ielā un Dzilnu ielā, </w:t>
      </w:r>
      <w:proofErr w:type="spellStart"/>
      <w:r w:rsidRPr="00BD2A5D">
        <w:rPr>
          <w:rFonts w:ascii="Times New Roman" w:hAnsi="Times New Roman" w:cs="Times New Roman"/>
        </w:rPr>
        <w:t>Kadaga</w:t>
      </w:r>
      <w:proofErr w:type="spellEnd"/>
      <w:r w:rsidRPr="00BD2A5D">
        <w:rPr>
          <w:rFonts w:ascii="Times New Roman" w:hAnsi="Times New Roman" w:cs="Times New Roman"/>
        </w:rPr>
        <w:t xml:space="preserve">, Ādažu pag., Ādažu nov. </w:t>
      </w:r>
    </w:p>
    <w:p w14:paraId="45B23CE9" w14:textId="77777777" w:rsidR="00BD2A5D" w:rsidRPr="00BD2A5D" w:rsidRDefault="00BD2A5D" w:rsidP="00BD2A5D">
      <w:pPr>
        <w:spacing w:before="120"/>
        <w:rPr>
          <w:rFonts w:ascii="Times New Roman" w:hAnsi="Times New Roman" w:cs="Times New Roman"/>
        </w:rPr>
      </w:pPr>
      <w:r w:rsidRPr="00BD2A5D">
        <w:rPr>
          <w:rFonts w:ascii="Times New Roman" w:hAnsi="Times New Roman" w:cs="Times New Roman"/>
        </w:rPr>
        <w:t>Izvērtējot pašvaldības rīcībā esošo informāciju un ar lietu saistītos apstākļus, konstatēts:</w:t>
      </w:r>
    </w:p>
    <w:p w14:paraId="61D79D38" w14:textId="77777777" w:rsidR="00BD2A5D" w:rsidRPr="00BD2A5D" w:rsidRDefault="00BD2A5D" w:rsidP="00BD2A5D">
      <w:pPr>
        <w:numPr>
          <w:ilvl w:val="0"/>
          <w:numId w:val="4"/>
        </w:numPr>
        <w:spacing w:before="120"/>
        <w:ind w:left="426" w:hanging="426"/>
        <w:jc w:val="both"/>
        <w:rPr>
          <w:rFonts w:ascii="Times New Roman" w:eastAsia="Times New Roman" w:hAnsi="Times New Roman" w:cs="Times New Roman"/>
          <w:bCs/>
        </w:rPr>
      </w:pPr>
      <w:r w:rsidRPr="00BD2A5D">
        <w:rPr>
          <w:rFonts w:ascii="Times New Roman" w:eastAsia="Times New Roman" w:hAnsi="Times New Roman" w:cs="Times New Roman"/>
          <w:lang w:eastAsia="lv-LV"/>
        </w:rPr>
        <w:t>Ādažu novada pašvaldības dome 26.07.2023. pieņēma lēmumu Nr. 281 “Par nekustamā īpašuma nodokļa atvieglojumiem” (turpmāk – Lēmums), nosakot, ka</w:t>
      </w:r>
      <w:r w:rsidRPr="00BD2A5D">
        <w:rPr>
          <w:rFonts w:ascii="Times New Roman" w:eastAsia="Times New Roman" w:hAnsi="Times New Roman" w:cs="Times New Roman"/>
          <w:bCs/>
          <w:lang w:eastAsia="lv-LV"/>
        </w:rPr>
        <w:t xml:space="preserve"> atjaunotā </w:t>
      </w:r>
      <w:bookmarkStart w:id="0" w:name="_Hlk155692647"/>
      <w:r w:rsidRPr="00BD2A5D">
        <w:rPr>
          <w:rFonts w:ascii="Times New Roman" w:eastAsia="Times New Roman" w:hAnsi="Times New Roman" w:cs="Times New Roman"/>
          <w:bCs/>
          <w:lang w:eastAsia="lv-LV"/>
        </w:rPr>
        <w:t xml:space="preserve">ūdensvada un kanalizācijas sistēmu Cīruļu, Apogu un Dzilnu ielā, </w:t>
      </w:r>
      <w:proofErr w:type="spellStart"/>
      <w:r w:rsidRPr="00BD2A5D">
        <w:rPr>
          <w:rFonts w:ascii="Times New Roman" w:eastAsia="Times New Roman" w:hAnsi="Times New Roman" w:cs="Times New Roman"/>
          <w:bCs/>
          <w:lang w:eastAsia="lv-LV"/>
        </w:rPr>
        <w:t>Kadagā</w:t>
      </w:r>
      <w:proofErr w:type="spellEnd"/>
      <w:r w:rsidRPr="00BD2A5D">
        <w:rPr>
          <w:rFonts w:ascii="Times New Roman" w:eastAsia="Times New Roman" w:hAnsi="Times New Roman" w:cs="Times New Roman"/>
          <w:bCs/>
          <w:lang w:eastAsia="lv-LV"/>
        </w:rPr>
        <w:t xml:space="preserve">, Ādažu pag., Ādažu nov. </w:t>
      </w:r>
      <w:bookmarkEnd w:id="0"/>
      <w:r w:rsidRPr="00BD2A5D">
        <w:rPr>
          <w:rFonts w:ascii="Times New Roman" w:eastAsia="Times New Roman" w:hAnsi="Times New Roman" w:cs="Times New Roman"/>
          <w:bCs/>
          <w:lang w:eastAsia="lv-LV"/>
        </w:rPr>
        <w:t xml:space="preserve">(turpmāk – Objekts) pēc darbu pabeigšanas un SIA “Ādažu ūdens” atzinuma saņemšanas, ir izmantojamas sabiedrības vajadzībām </w:t>
      </w:r>
      <w:r w:rsidRPr="00BD2A5D">
        <w:rPr>
          <w:rFonts w:ascii="Times New Roman" w:eastAsia="Times New Roman" w:hAnsi="Times New Roman" w:cs="Times New Roman"/>
          <w:bCs/>
        </w:rPr>
        <w:t xml:space="preserve">un īpašniekiem, kuri ir ieguldījuši finanšu līdzekļus Objekta sakārtošanā būs tiesības saņemt NIN atvieglojumus, </w:t>
      </w:r>
      <w:r w:rsidRPr="00BD2A5D">
        <w:rPr>
          <w:rFonts w:ascii="Times New Roman" w:eastAsia="Times New Roman" w:hAnsi="Times New Roman" w:cs="Times New Roman"/>
          <w:lang w:eastAsia="lv-LV"/>
        </w:rPr>
        <w:t xml:space="preserve"> </w:t>
      </w:r>
      <w:r w:rsidRPr="00BD2A5D">
        <w:rPr>
          <w:rFonts w:ascii="Times New Roman" w:eastAsia="Times New Roman" w:hAnsi="Times New Roman" w:cs="Times New Roman"/>
          <w:bCs/>
        </w:rPr>
        <w:t xml:space="preserve">ja tie noslēgs vienošanos ar pašvaldību, izpildīs savas saistības, un iestāsies visi pašvaldības saistošajos noteikumos noteiktie priekšnoteikumi NĪN atvieglojumu saņemšanai. </w:t>
      </w:r>
    </w:p>
    <w:p w14:paraId="27B760BC" w14:textId="77777777" w:rsidR="00BD2A5D" w:rsidRPr="00BD2A5D" w:rsidRDefault="00BD2A5D" w:rsidP="00BD2A5D">
      <w:pPr>
        <w:numPr>
          <w:ilvl w:val="0"/>
          <w:numId w:val="4"/>
        </w:numPr>
        <w:spacing w:before="120"/>
        <w:ind w:left="426" w:hanging="426"/>
        <w:jc w:val="both"/>
        <w:rPr>
          <w:rFonts w:ascii="Times New Roman" w:eastAsia="Times New Roman" w:hAnsi="Times New Roman" w:cs="Times New Roman"/>
        </w:rPr>
      </w:pPr>
      <w:r w:rsidRPr="00BD2A5D">
        <w:rPr>
          <w:rFonts w:ascii="Times New Roman" w:eastAsia="Times New Roman" w:hAnsi="Times New Roman" w:cs="Times New Roman"/>
        </w:rPr>
        <w:t>Pašvaldība, Biedrība un Objekta īpašnieks SIA “</w:t>
      </w:r>
      <w:proofErr w:type="spellStart"/>
      <w:r w:rsidRPr="00BD2A5D">
        <w:rPr>
          <w:rFonts w:ascii="Times New Roman" w:eastAsia="Times New Roman" w:hAnsi="Times New Roman" w:cs="Times New Roman"/>
        </w:rPr>
        <w:t>Lucrum</w:t>
      </w:r>
      <w:proofErr w:type="spellEnd"/>
      <w:r w:rsidRPr="00BD2A5D">
        <w:rPr>
          <w:rFonts w:ascii="Times New Roman" w:eastAsia="Times New Roman" w:hAnsi="Times New Roman" w:cs="Times New Roman"/>
        </w:rPr>
        <w:t xml:space="preserve"> </w:t>
      </w:r>
      <w:proofErr w:type="spellStart"/>
      <w:r w:rsidRPr="00BD2A5D">
        <w:rPr>
          <w:rFonts w:ascii="Times New Roman" w:eastAsia="Times New Roman" w:hAnsi="Times New Roman" w:cs="Times New Roman"/>
        </w:rPr>
        <w:t>invest</w:t>
      </w:r>
      <w:proofErr w:type="spellEnd"/>
      <w:r w:rsidRPr="00BD2A5D">
        <w:rPr>
          <w:rFonts w:ascii="Times New Roman" w:eastAsia="Times New Roman" w:hAnsi="Times New Roman" w:cs="Times New Roman"/>
        </w:rPr>
        <w:t xml:space="preserve">” 02.08.2023. noslēdza vienošanos Nr. JUR 2023-08/880 par Objekta atjaunošanu, t.sk., esošo UKT atrašanu, </w:t>
      </w:r>
      <w:proofErr w:type="spellStart"/>
      <w:r w:rsidRPr="00BD2A5D">
        <w:rPr>
          <w:rFonts w:ascii="Times New Roman" w:eastAsia="Times New Roman" w:hAnsi="Times New Roman" w:cs="Times New Roman"/>
        </w:rPr>
        <w:t>šurfēšanu</w:t>
      </w:r>
      <w:proofErr w:type="spellEnd"/>
      <w:r w:rsidRPr="00BD2A5D">
        <w:rPr>
          <w:rFonts w:ascii="Times New Roman" w:eastAsia="Times New Roman" w:hAnsi="Times New Roman" w:cs="Times New Roman"/>
        </w:rPr>
        <w:t xml:space="preserve">, apzināšanu, ūdensvada servisa krānu izbūvi, </w:t>
      </w:r>
      <w:proofErr w:type="spellStart"/>
      <w:r w:rsidRPr="00BD2A5D">
        <w:rPr>
          <w:rFonts w:ascii="Times New Roman" w:eastAsia="Times New Roman" w:hAnsi="Times New Roman" w:cs="Times New Roman"/>
        </w:rPr>
        <w:t>ķeta</w:t>
      </w:r>
      <w:proofErr w:type="spellEnd"/>
      <w:r w:rsidRPr="00BD2A5D">
        <w:rPr>
          <w:rFonts w:ascii="Times New Roman" w:eastAsia="Times New Roman" w:hAnsi="Times New Roman" w:cs="Times New Roman"/>
        </w:rPr>
        <w:t xml:space="preserve"> (čuguna) skapju izbūvi (betona apmales ap servisa krāniem), gravitācijas slēdža izbūvi un pieslēgšanu Sūkņu stacijai, GSM moduļa izbūvi un programmēšanu Sūkņu stacijai, sūkņu stacijas papildus automātikas izbūvi, sūkņu stacijas – rupjo atkritumu groza izgatavošanu un izbūvi, sistēmas hidraulisko pārbaudi (lai pārliecinātos, ka ierīču sistēmas izbūve ir droša ekspluatācijai un tur spiedienu), nosakot, ka Objekta atjaunošanas faktiskās izmaksas, par ko var piemērot NĪN atlaidi, nedrīkst pārsniegt EUR 8373,49. </w:t>
      </w:r>
    </w:p>
    <w:p w14:paraId="4106DBA5" w14:textId="77777777" w:rsidR="00BD2A5D" w:rsidRPr="00BD2A5D" w:rsidRDefault="00BD2A5D" w:rsidP="00BD2A5D">
      <w:pPr>
        <w:numPr>
          <w:ilvl w:val="0"/>
          <w:numId w:val="4"/>
        </w:numPr>
        <w:spacing w:before="120"/>
        <w:ind w:left="426" w:hanging="426"/>
        <w:jc w:val="both"/>
        <w:rPr>
          <w:rFonts w:ascii="Times New Roman" w:eastAsia="Times New Roman" w:hAnsi="Times New Roman" w:cs="Times New Roman"/>
        </w:rPr>
      </w:pPr>
      <w:r w:rsidRPr="00BD2A5D">
        <w:rPr>
          <w:rFonts w:ascii="Times New Roman" w:eastAsia="Times New Roman" w:hAnsi="Times New Roman" w:cs="Times New Roman"/>
        </w:rPr>
        <w:t xml:space="preserve">Lietā ir SIA “Ādažu ūdens” 2023. gada 7. septembra atzinums, kas apliecina, ka Objekta atjaunošana ir veikta atbilstoši SIA “Ādažu ūdens” prasībām, un Objekts atbilst normatīvo aktu prasībām.      </w:t>
      </w:r>
    </w:p>
    <w:p w14:paraId="3F25307E" w14:textId="77777777" w:rsidR="00BD2A5D" w:rsidRPr="00BD2A5D" w:rsidRDefault="00BD2A5D" w:rsidP="00BD2A5D">
      <w:pPr>
        <w:numPr>
          <w:ilvl w:val="0"/>
          <w:numId w:val="4"/>
        </w:numPr>
        <w:spacing w:before="120"/>
        <w:ind w:left="426" w:hanging="426"/>
        <w:jc w:val="both"/>
        <w:rPr>
          <w:rFonts w:ascii="Times New Roman" w:eastAsia="Times New Roman" w:hAnsi="Times New Roman" w:cs="Times New Roman"/>
          <w:sz w:val="20"/>
          <w:szCs w:val="20"/>
        </w:rPr>
      </w:pPr>
      <w:r w:rsidRPr="00BD2A5D">
        <w:rPr>
          <w:rFonts w:ascii="Times New Roman" w:eastAsia="Times New Roman" w:hAnsi="Times New Roman" w:cs="Times New Roman"/>
        </w:rPr>
        <w:t xml:space="preserve">Lietā ir pievienoti dokumenti, kas apliecina, ka Biedrība ir veikusi norēķinus par Objekta atjaunošanu par kopējo summu EUR 8498,47, kā arī dokumenti, kas apliecina, ka Īpašnieki ir veikuši finanšu ieguldījumus Objekta atjaunošanā par kopējo summu EUR 6774,60.   </w:t>
      </w:r>
    </w:p>
    <w:p w14:paraId="10C22CAA" w14:textId="77777777" w:rsidR="00BD2A5D" w:rsidRPr="00605A0D" w:rsidRDefault="00BD2A5D" w:rsidP="00BD2A5D">
      <w:pPr>
        <w:numPr>
          <w:ilvl w:val="0"/>
          <w:numId w:val="4"/>
        </w:numPr>
        <w:spacing w:before="120"/>
        <w:ind w:left="426" w:hanging="426"/>
        <w:jc w:val="both"/>
        <w:rPr>
          <w:rFonts w:ascii="Times New Roman" w:eastAsia="Times New Roman" w:hAnsi="Times New Roman" w:cs="Times New Roman"/>
          <w:sz w:val="20"/>
          <w:szCs w:val="20"/>
        </w:rPr>
      </w:pPr>
      <w:r w:rsidRPr="00605A0D">
        <w:rPr>
          <w:rFonts w:ascii="Times New Roman" w:eastAsia="Times New Roman" w:hAnsi="Times New Roman" w:cs="Times New Roman"/>
        </w:rPr>
        <w:lastRenderedPageBreak/>
        <w:t xml:space="preserve">Īpašniekiem nav NĪN parādu pret pašvaldību saskaņā ar Centrālās pārvaldes Grāmatvedības nodaļas sniegto informāciju. </w:t>
      </w:r>
    </w:p>
    <w:p w14:paraId="043835E7" w14:textId="77777777" w:rsidR="00BD2A5D" w:rsidRPr="00BD2A5D" w:rsidRDefault="00BD2A5D" w:rsidP="00BD2A5D">
      <w:pPr>
        <w:numPr>
          <w:ilvl w:val="0"/>
          <w:numId w:val="4"/>
        </w:numPr>
        <w:spacing w:before="120"/>
        <w:ind w:left="426" w:hanging="426"/>
        <w:jc w:val="both"/>
        <w:rPr>
          <w:rFonts w:ascii="Arial" w:eastAsia="Times New Roman" w:hAnsi="Arial" w:cs="Times New Roman"/>
          <w:sz w:val="20"/>
          <w:szCs w:val="20"/>
        </w:rPr>
      </w:pPr>
      <w:r w:rsidRPr="00BD2A5D">
        <w:rPr>
          <w:rFonts w:ascii="Times New Roman" w:eastAsia="Times New Roman" w:hAnsi="Times New Roman" w:cs="Times New Roman"/>
        </w:rPr>
        <w:t xml:space="preserve">Ādažu novada būvvaldes rīcībā līdz 08.01.2024. nav ziņu par 73 īpašumos veiktu patvaļīgu būvniecību un objektiem, kuru būvniecība ir pārtraukta, Īpašniekiem piederošie nekustamie īpašumi nav atzīti par vidi degradējošiem objektiem. Attiecībā uz īpašumu Cīruļu iela 1 un Cīruļu ielu 5 konstatēts, ka tajā ir veikta patvaļīga būvniecība bez būvniecības ieceres dokumentācijas, kuru sekas nav nosvērtas.       </w:t>
      </w:r>
    </w:p>
    <w:p w14:paraId="7B787E9C" w14:textId="77777777" w:rsidR="00BD2A5D" w:rsidRPr="00BD2A5D" w:rsidRDefault="00BD2A5D" w:rsidP="00BD2A5D">
      <w:pPr>
        <w:numPr>
          <w:ilvl w:val="0"/>
          <w:numId w:val="4"/>
        </w:numPr>
        <w:spacing w:before="120"/>
        <w:ind w:left="426" w:hanging="426"/>
        <w:jc w:val="both"/>
        <w:rPr>
          <w:rFonts w:ascii="Times New Roman" w:eastAsia="Times New Roman" w:hAnsi="Times New Roman" w:cs="Times New Roman"/>
          <w:color w:val="000000"/>
          <w:sz w:val="20"/>
          <w:szCs w:val="20"/>
        </w:rPr>
      </w:pPr>
      <w:r w:rsidRPr="00BD2A5D">
        <w:rPr>
          <w:rFonts w:ascii="Times New Roman" w:eastAsia="Times New Roman" w:hAnsi="Times New Roman" w:cs="Times New Roman"/>
        </w:rPr>
        <w:t>Likuma „Par nekustamā īpašuma nodokli” (turpmāk – Likums) 5. panta trešā daļa nosaka, ka pašvaldība var izdot saistošos noteikumus, paredzot atvieglojumus atsevišķām NĪN maksātāju kategorijām. NĪN atvieglojumu piešķiršanas kārtība ir noteikta Noteikumos, kuru 9. un 10. punkts nosaka, ka NĪN atvieglojumus nepiešķir, ja nekustamais īpašums atzīts par vidi degradējošu objektu, ja uz zemesgabala atrodas ēkas vai būves, kas nav nodotas ekspluatācijā un būvdarbi tiek veikti bez būvvaldē reģistrētas būvatļaujas vai arī būvdarbu pārtraukšana nav reģistrēta un būve nav iekonservēta, kā arī, ja NĪN maksātājam ir parāds pret pašvaldību.</w:t>
      </w:r>
    </w:p>
    <w:p w14:paraId="589E2081" w14:textId="77777777" w:rsidR="00BD2A5D" w:rsidRPr="00BD2A5D" w:rsidRDefault="00BD2A5D" w:rsidP="00BD2A5D">
      <w:pPr>
        <w:spacing w:before="120"/>
        <w:ind w:left="426"/>
        <w:jc w:val="both"/>
        <w:rPr>
          <w:rFonts w:ascii="Times New Roman" w:eastAsia="Times New Roman" w:hAnsi="Times New Roman" w:cs="Times New Roman"/>
          <w:sz w:val="20"/>
          <w:szCs w:val="20"/>
        </w:rPr>
      </w:pPr>
      <w:r w:rsidRPr="00BD2A5D">
        <w:rPr>
          <w:rFonts w:ascii="Times New Roman" w:eastAsia="Times New Roman" w:hAnsi="Times New Roman" w:cs="Times New Roman"/>
        </w:rPr>
        <w:t>Noteikumu 32.5. apakšpunkts nosaka, ka nodokļu maksātājiem, kas par saviem līdzekļiem izbūvējuši maģistrālās koplietošanas inženierbūves vai to daļu publiskai lietošanai (t.sk. ūdensvadi),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Atvieglojuma apmērs nedrīkst pārsniegt 90 % no summas, ko persona ieguldījusi objekta būvniecībā. Ja atvieglojums attiecīgajā kalendāra gadā ir mazāks, nekā ieguldījums objektā, tad atvieglojumu piemēro līdz 10. kalendāra gadam.</w:t>
      </w:r>
    </w:p>
    <w:p w14:paraId="4551DC30" w14:textId="77777777" w:rsidR="00BD2A5D" w:rsidRPr="00BD2A5D" w:rsidRDefault="00BD2A5D" w:rsidP="00BD2A5D">
      <w:pPr>
        <w:numPr>
          <w:ilvl w:val="0"/>
          <w:numId w:val="4"/>
        </w:numPr>
        <w:spacing w:before="120"/>
        <w:ind w:left="426" w:hanging="426"/>
        <w:jc w:val="both"/>
        <w:rPr>
          <w:rFonts w:ascii="Times New Roman" w:eastAsia="Times New Roman" w:hAnsi="Times New Roman" w:cs="Times New Roman"/>
          <w:sz w:val="20"/>
          <w:szCs w:val="20"/>
        </w:rPr>
      </w:pPr>
      <w:r w:rsidRPr="00BD2A5D">
        <w:rPr>
          <w:rFonts w:ascii="Times New Roman" w:eastAsia="Times New Roman" w:hAnsi="Times New Roman" w:cs="Times New Roman"/>
        </w:rPr>
        <w:t xml:space="preserve">Ņemot vērā, ka daļa no Īpašniekiem ir izpildījuši ar Līgumu uzņemtās saistības un ir ieguldījuši līdzekļus pašvaldības ceļa atjaunošanā, kā arī ir iestājušies Noteikumu 32.5. apakšpunktā noteiktie apstākļi, un nav iestājušies Noteikumu 9. un 10. punktā noteiktie apstākļi, kas ir par pamatu NĪN atvieglojumu nepiešķiršanai, Īpašniekiem ir piešķirams </w:t>
      </w:r>
      <w:r w:rsidRPr="00BD2A5D">
        <w:rPr>
          <w:rFonts w:ascii="Times New Roman" w:eastAsia="Times New Roman" w:hAnsi="Times New Roman" w:cs="Times New Roman"/>
          <w:bCs/>
        </w:rPr>
        <w:t>NĪN atvieglojums 90 % apmērā</w:t>
      </w:r>
      <w:r w:rsidRPr="00BD2A5D">
        <w:rPr>
          <w:rFonts w:ascii="Times New Roman" w:eastAsia="Times New Roman" w:hAnsi="Times New Roman" w:cs="Times New Roman"/>
        </w:rPr>
        <w:t xml:space="preserve"> par viņiem piederošiem nekustamajiem īpašumiem. Cīruļu ielas 1 un Cīruļu ielas 5 īpašniekiem ir konstatēta patvaļīga būvniecība, kā rezultātā viņiem nepienākas NĪN atvieglojumi līdz nelikumīgās būvniecības seku novēršanai.   </w:t>
      </w:r>
    </w:p>
    <w:p w14:paraId="707909C8" w14:textId="77777777" w:rsidR="00BD2A5D" w:rsidRPr="00BD2A5D" w:rsidRDefault="00BD2A5D" w:rsidP="00BD2A5D">
      <w:pPr>
        <w:spacing w:before="120"/>
        <w:jc w:val="both"/>
        <w:rPr>
          <w:rFonts w:ascii="Times New Roman" w:hAnsi="Times New Roman" w:cs="Times New Roman"/>
          <w:color w:val="000000"/>
        </w:rPr>
      </w:pPr>
      <w:r w:rsidRPr="00BD2A5D">
        <w:rPr>
          <w:rFonts w:ascii="Times New Roman" w:hAnsi="Times New Roman" w:cs="Times New Roman"/>
        </w:rPr>
        <w:t xml:space="preserve">Pamatojoties uz likuma „Par nekustamā īpašuma nodokli” 5. panta trešo daļu, Noteikumu 9. un 10. punktu, un 32.5. apakšpunktu, kā arī Finanšu komitejas 17.01.2024. atzinumu, Ādažu novada pašvaldības dome </w:t>
      </w:r>
    </w:p>
    <w:p w14:paraId="6E793085" w14:textId="77777777" w:rsidR="00BD2A5D" w:rsidRPr="00BD2A5D" w:rsidRDefault="00BD2A5D" w:rsidP="00BD2A5D">
      <w:pPr>
        <w:spacing w:before="120" w:after="120"/>
        <w:jc w:val="center"/>
        <w:rPr>
          <w:rFonts w:ascii="Times New Roman" w:eastAsia="Times New Roman" w:hAnsi="Times New Roman" w:cs="Times New Roman"/>
        </w:rPr>
      </w:pPr>
      <w:r w:rsidRPr="00BD2A5D">
        <w:rPr>
          <w:rFonts w:ascii="Times New Roman" w:eastAsia="Times New Roman" w:hAnsi="Times New Roman" w:cs="Times New Roman"/>
          <w:b/>
        </w:rPr>
        <w:t>NOLEMJ:</w:t>
      </w:r>
    </w:p>
    <w:p w14:paraId="3A4749B0" w14:textId="77777777" w:rsidR="00BD2A5D" w:rsidRPr="00BD2A5D" w:rsidRDefault="00BD2A5D" w:rsidP="00BD2A5D">
      <w:pPr>
        <w:numPr>
          <w:ilvl w:val="0"/>
          <w:numId w:val="3"/>
        </w:numPr>
        <w:ind w:left="426" w:hanging="426"/>
        <w:jc w:val="both"/>
        <w:rPr>
          <w:rFonts w:ascii="Times New Roman" w:eastAsia="Times New Roman" w:hAnsi="Times New Roman" w:cs="Times New Roman"/>
          <w:lang w:eastAsia="lv-LV"/>
        </w:rPr>
      </w:pPr>
      <w:r w:rsidRPr="00BD2A5D">
        <w:rPr>
          <w:rFonts w:ascii="Times New Roman" w:eastAsia="Times New Roman" w:hAnsi="Times New Roman" w:cs="Times New Roman"/>
          <w:bCs/>
          <w:lang w:eastAsia="lv-LV"/>
        </w:rPr>
        <w:t>Piešķirt</w:t>
      </w:r>
      <w:r w:rsidRPr="00BD2A5D">
        <w:rPr>
          <w:rFonts w:ascii="Times New Roman" w:eastAsia="Times New Roman" w:hAnsi="Times New Roman" w:cs="Times New Roman"/>
          <w:lang w:eastAsia="lv-LV"/>
        </w:rPr>
        <w:t xml:space="preserve"> šī lēmuma pielikumā Nr.2 norādītajiem Īpašniekiem nekustamā īpašuma nodokļa atvieglojumu 90 % apmērā par</w:t>
      </w:r>
      <w:r w:rsidRPr="00BD2A5D">
        <w:rPr>
          <w:rFonts w:ascii="Times New Roman" w:eastAsia="Times New Roman" w:hAnsi="Times New Roman" w:cs="Times New Roman"/>
          <w:bCs/>
          <w:lang w:eastAsia="lv-LV"/>
        </w:rPr>
        <w:t xml:space="preserve"> viņiem piederošajiem nekustamajiem īpašumiem,</w:t>
      </w:r>
      <w:r w:rsidRPr="00BD2A5D">
        <w:rPr>
          <w:rFonts w:ascii="Times New Roman" w:eastAsia="Times New Roman" w:hAnsi="Times New Roman" w:cs="Times New Roman"/>
          <w:lang w:eastAsia="lv-LV"/>
        </w:rPr>
        <w:t xml:space="preserve"> sākot ar 2024. gadu</w:t>
      </w:r>
      <w:r w:rsidRPr="00BD2A5D">
        <w:rPr>
          <w:rFonts w:ascii="Times New Roman" w:eastAsia="Times New Roman" w:hAnsi="Times New Roman" w:cs="Times New Roman"/>
          <w:bCs/>
          <w:lang w:eastAsia="lv-LV"/>
        </w:rPr>
        <w:t xml:space="preserve">, par veikto ieguldījumu sabiedriskās infrastruktūras ūdensvada un kanalizācijas sistēmu atjaunošanā Cīruļu, Apogu un Dzilnu ielā, </w:t>
      </w:r>
      <w:proofErr w:type="spellStart"/>
      <w:r w:rsidRPr="00BD2A5D">
        <w:rPr>
          <w:rFonts w:ascii="Times New Roman" w:eastAsia="Times New Roman" w:hAnsi="Times New Roman" w:cs="Times New Roman"/>
          <w:bCs/>
          <w:lang w:eastAsia="lv-LV"/>
        </w:rPr>
        <w:t>Kadaga</w:t>
      </w:r>
      <w:proofErr w:type="spellEnd"/>
      <w:r w:rsidRPr="00BD2A5D">
        <w:rPr>
          <w:rFonts w:ascii="Times New Roman" w:eastAsia="Times New Roman" w:hAnsi="Times New Roman" w:cs="Times New Roman"/>
          <w:bCs/>
          <w:lang w:eastAsia="lv-LV"/>
        </w:rPr>
        <w:t xml:space="preserve">, Ādažu pagasts, Ādažu novads. </w:t>
      </w:r>
    </w:p>
    <w:p w14:paraId="5BE2CA04" w14:textId="77777777" w:rsidR="00BD2A5D" w:rsidRPr="00BD2A5D" w:rsidRDefault="00BD2A5D" w:rsidP="00BD2A5D">
      <w:pPr>
        <w:numPr>
          <w:ilvl w:val="0"/>
          <w:numId w:val="3"/>
        </w:numPr>
        <w:spacing w:before="120" w:after="120"/>
        <w:ind w:left="426" w:hanging="426"/>
        <w:jc w:val="both"/>
        <w:rPr>
          <w:rFonts w:ascii="Times New Roman" w:eastAsia="Times New Roman" w:hAnsi="Times New Roman" w:cs="Times New Roman"/>
          <w:bCs/>
          <w:lang w:eastAsia="lv-LV"/>
        </w:rPr>
      </w:pPr>
      <w:r w:rsidRPr="00BD2A5D">
        <w:rPr>
          <w:rFonts w:ascii="Times New Roman" w:eastAsia="Times New Roman" w:hAnsi="Times New Roman" w:cs="Times New Roman"/>
          <w:bCs/>
          <w:lang w:eastAsia="lv-LV"/>
        </w:rPr>
        <w:t>Atteikt piešķirt NIN atvieglojumu G. S. un I. P.</w:t>
      </w:r>
    </w:p>
    <w:p w14:paraId="266CD691" w14:textId="77777777" w:rsidR="00BD2A5D" w:rsidRPr="00BD2A5D" w:rsidRDefault="00BD2A5D" w:rsidP="00BD2A5D">
      <w:pPr>
        <w:numPr>
          <w:ilvl w:val="0"/>
          <w:numId w:val="3"/>
        </w:numPr>
        <w:spacing w:before="120" w:after="120"/>
        <w:ind w:left="426" w:hanging="426"/>
        <w:jc w:val="both"/>
        <w:rPr>
          <w:rFonts w:ascii="Times New Roman" w:eastAsia="Times New Roman" w:hAnsi="Times New Roman" w:cs="Times New Roman"/>
          <w:bCs/>
          <w:lang w:eastAsia="lv-LV"/>
        </w:rPr>
      </w:pPr>
      <w:r w:rsidRPr="00BD2A5D">
        <w:rPr>
          <w:rFonts w:ascii="Times New Roman" w:eastAsia="Times New Roman" w:hAnsi="Times New Roman" w:cs="Times New Roman"/>
          <w:bCs/>
          <w:lang w:eastAsia="lv-LV"/>
        </w:rPr>
        <w:t>Centrālās pārvaldes Grāmatvedības nodaļai nodrošināt šī lēmuma izpildi.</w:t>
      </w:r>
    </w:p>
    <w:p w14:paraId="38704DB8" w14:textId="77777777" w:rsidR="00BD2A5D" w:rsidRPr="00BD2A5D" w:rsidRDefault="00BD2A5D" w:rsidP="00BD2A5D">
      <w:pPr>
        <w:numPr>
          <w:ilvl w:val="0"/>
          <w:numId w:val="3"/>
        </w:numPr>
        <w:ind w:left="426" w:hanging="426"/>
        <w:jc w:val="both"/>
        <w:rPr>
          <w:rFonts w:ascii="Times New Roman" w:eastAsia="Times New Roman" w:hAnsi="Times New Roman" w:cs="Times New Roman"/>
          <w:bCs/>
        </w:rPr>
      </w:pPr>
      <w:r w:rsidRPr="00BD2A5D">
        <w:rPr>
          <w:rFonts w:ascii="Times New Roman" w:eastAsia="Times New Roman" w:hAnsi="Times New Roman" w:cs="Times New Roman"/>
        </w:rPr>
        <w:t xml:space="preserve">Lēmumu var pārsūdzēt Administratīvā rajona tiesā (Baldones iela 1A, Rīga) viena mēneša laikā no tā spēkā stāšanās dienas.  </w:t>
      </w:r>
      <w:r w:rsidRPr="00BD2A5D">
        <w:rPr>
          <w:rFonts w:ascii="Times New Roman" w:eastAsia="Times New Roman" w:hAnsi="Times New Roman" w:cs="Times New Roman"/>
          <w:bCs/>
        </w:rPr>
        <w:t xml:space="preserve"> </w:t>
      </w:r>
    </w:p>
    <w:p w14:paraId="47626BE7" w14:textId="77777777" w:rsidR="00BD2A5D" w:rsidRDefault="00BD2A5D" w:rsidP="00BD2A5D">
      <w:pPr>
        <w:ind w:left="360"/>
        <w:jc w:val="both"/>
        <w:rPr>
          <w:rFonts w:ascii="Times New Roman" w:eastAsia="Times New Roman" w:hAnsi="Times New Roman" w:cs="Times New Roman"/>
          <w:bCs/>
        </w:rPr>
      </w:pPr>
    </w:p>
    <w:p w14:paraId="25D25184" w14:textId="77777777" w:rsidR="00BD2A5D" w:rsidRPr="00BD2A5D" w:rsidRDefault="00BD2A5D" w:rsidP="00BD2A5D">
      <w:pPr>
        <w:spacing w:after="120"/>
        <w:jc w:val="both"/>
        <w:rPr>
          <w:rFonts w:ascii="Times New Roman" w:eastAsia="Calibri" w:hAnsi="Times New Roman" w:cs="Times New Roman"/>
        </w:rPr>
      </w:pPr>
      <w:r w:rsidRPr="00BD2A5D">
        <w:rPr>
          <w:rFonts w:ascii="Times New Roman" w:eastAsia="Times New Roman" w:hAnsi="Times New Roman" w:cs="Times New Roman"/>
        </w:rPr>
        <w:t xml:space="preserve">Pašvaldības domes priekšsēdētāja </w:t>
      </w:r>
      <w:r w:rsidRPr="00BD2A5D">
        <w:rPr>
          <w:rFonts w:ascii="Times New Roman" w:eastAsia="Times New Roman" w:hAnsi="Times New Roman" w:cs="Times New Roman"/>
        </w:rPr>
        <w:tab/>
      </w:r>
      <w:r w:rsidRPr="00BD2A5D">
        <w:rPr>
          <w:rFonts w:ascii="Times New Roman" w:eastAsia="Times New Roman" w:hAnsi="Times New Roman" w:cs="Times New Roman"/>
        </w:rPr>
        <w:tab/>
      </w:r>
      <w:r w:rsidRPr="00BD2A5D">
        <w:rPr>
          <w:rFonts w:ascii="Times New Roman" w:eastAsia="Times New Roman" w:hAnsi="Times New Roman" w:cs="Times New Roman"/>
        </w:rPr>
        <w:tab/>
      </w:r>
      <w:r w:rsidRPr="00BD2A5D">
        <w:rPr>
          <w:rFonts w:ascii="Times New Roman" w:eastAsia="Times New Roman" w:hAnsi="Times New Roman" w:cs="Times New Roman"/>
        </w:rPr>
        <w:tab/>
      </w:r>
      <w:r w:rsidRPr="00BD2A5D">
        <w:rPr>
          <w:rFonts w:ascii="Times New Roman" w:eastAsia="Times New Roman" w:hAnsi="Times New Roman" w:cs="Times New Roman"/>
        </w:rPr>
        <w:tab/>
      </w:r>
      <w:r w:rsidRPr="00BD2A5D">
        <w:rPr>
          <w:rFonts w:ascii="Times New Roman" w:eastAsia="Times New Roman" w:hAnsi="Times New Roman" w:cs="Times New Roman"/>
        </w:rPr>
        <w:tab/>
        <w:t>K. Miķelsone</w:t>
      </w:r>
    </w:p>
    <w:p w14:paraId="108DEB34" w14:textId="77777777" w:rsidR="00BD2A5D" w:rsidRPr="00BD2A5D" w:rsidRDefault="00BD2A5D" w:rsidP="00BD2A5D">
      <w:pPr>
        <w:ind w:left="360"/>
        <w:jc w:val="both"/>
        <w:rPr>
          <w:rFonts w:ascii="Times New Roman" w:eastAsia="Times New Roman" w:hAnsi="Times New Roman" w:cs="Times New Roman"/>
          <w:bCs/>
        </w:rPr>
      </w:pPr>
    </w:p>
    <w:p w14:paraId="2F84F0D9" w14:textId="77777777" w:rsidR="00147221" w:rsidRPr="00147221" w:rsidRDefault="00BD2A5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A188F33" w14:textId="77777777" w:rsidR="00564CA6" w:rsidRPr="00564CA6" w:rsidRDefault="00564CA6" w:rsidP="00564CA6">
      <w:pPr>
        <w:jc w:val="both"/>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F637" w14:textId="77777777" w:rsidR="000F11F8" w:rsidRDefault="000F11F8">
      <w:r>
        <w:separator/>
      </w:r>
    </w:p>
  </w:endnote>
  <w:endnote w:type="continuationSeparator" w:id="0">
    <w:p w14:paraId="4B185D02" w14:textId="77777777" w:rsidR="000F11F8" w:rsidRDefault="000F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410552"/>
      <w:docPartObj>
        <w:docPartGallery w:val="Page Numbers (Bottom of Page)"/>
        <w:docPartUnique/>
      </w:docPartObj>
    </w:sdtPr>
    <w:sdtEndPr>
      <w:rPr>
        <w:rFonts w:ascii="Times New Roman" w:hAnsi="Times New Roman" w:cs="Times New Roman"/>
        <w:noProof/>
      </w:rPr>
    </w:sdtEndPr>
    <w:sdtContent>
      <w:p w14:paraId="2458FF3F" w14:textId="77777777" w:rsidR="005C7FA1" w:rsidRPr="005C7FA1" w:rsidRDefault="00BD2A5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544D60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60F1" w14:textId="77777777" w:rsidR="005C7FA1" w:rsidRPr="005C7FA1" w:rsidRDefault="005C7FA1">
    <w:pPr>
      <w:pStyle w:val="Footer"/>
      <w:jc w:val="right"/>
      <w:rPr>
        <w:rFonts w:ascii="Times New Roman" w:hAnsi="Times New Roman" w:cs="Times New Roman"/>
      </w:rPr>
    </w:pPr>
  </w:p>
  <w:p w14:paraId="4CF20BC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853B" w14:textId="77777777" w:rsidR="000F11F8" w:rsidRDefault="000F11F8">
      <w:r>
        <w:separator/>
      </w:r>
    </w:p>
  </w:footnote>
  <w:footnote w:type="continuationSeparator" w:id="0">
    <w:p w14:paraId="3EE9CAF8" w14:textId="77777777" w:rsidR="000F11F8" w:rsidRDefault="000F1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AB8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D07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E488846">
      <w:start w:val="1"/>
      <w:numFmt w:val="decimal"/>
      <w:lvlText w:val="%1."/>
      <w:lvlJc w:val="left"/>
      <w:pPr>
        <w:ind w:left="720" w:hanging="360"/>
      </w:pPr>
      <w:rPr>
        <w:rFonts w:hint="default"/>
      </w:rPr>
    </w:lvl>
    <w:lvl w:ilvl="1" w:tplc="6C9AB376" w:tentative="1">
      <w:start w:val="1"/>
      <w:numFmt w:val="lowerLetter"/>
      <w:lvlText w:val="%2."/>
      <w:lvlJc w:val="left"/>
      <w:pPr>
        <w:ind w:left="1440" w:hanging="360"/>
      </w:pPr>
    </w:lvl>
    <w:lvl w:ilvl="2" w:tplc="6D7226D4" w:tentative="1">
      <w:start w:val="1"/>
      <w:numFmt w:val="lowerRoman"/>
      <w:lvlText w:val="%3."/>
      <w:lvlJc w:val="right"/>
      <w:pPr>
        <w:ind w:left="2160" w:hanging="180"/>
      </w:pPr>
    </w:lvl>
    <w:lvl w:ilvl="3" w:tplc="FEDE22FA" w:tentative="1">
      <w:start w:val="1"/>
      <w:numFmt w:val="decimal"/>
      <w:lvlText w:val="%4."/>
      <w:lvlJc w:val="left"/>
      <w:pPr>
        <w:ind w:left="2880" w:hanging="360"/>
      </w:pPr>
    </w:lvl>
    <w:lvl w:ilvl="4" w:tplc="44B43C66" w:tentative="1">
      <w:start w:val="1"/>
      <w:numFmt w:val="lowerLetter"/>
      <w:lvlText w:val="%5."/>
      <w:lvlJc w:val="left"/>
      <w:pPr>
        <w:ind w:left="3600" w:hanging="360"/>
      </w:pPr>
    </w:lvl>
    <w:lvl w:ilvl="5" w:tplc="6D0E19F2" w:tentative="1">
      <w:start w:val="1"/>
      <w:numFmt w:val="lowerRoman"/>
      <w:lvlText w:val="%6."/>
      <w:lvlJc w:val="right"/>
      <w:pPr>
        <w:ind w:left="4320" w:hanging="180"/>
      </w:pPr>
    </w:lvl>
    <w:lvl w:ilvl="6" w:tplc="9A82E5B0" w:tentative="1">
      <w:start w:val="1"/>
      <w:numFmt w:val="decimal"/>
      <w:lvlText w:val="%7."/>
      <w:lvlJc w:val="left"/>
      <w:pPr>
        <w:ind w:left="5040" w:hanging="360"/>
      </w:pPr>
    </w:lvl>
    <w:lvl w:ilvl="7" w:tplc="47FC233C" w:tentative="1">
      <w:start w:val="1"/>
      <w:numFmt w:val="lowerLetter"/>
      <w:lvlText w:val="%8."/>
      <w:lvlJc w:val="left"/>
      <w:pPr>
        <w:ind w:left="5760" w:hanging="360"/>
      </w:pPr>
    </w:lvl>
    <w:lvl w:ilvl="8" w:tplc="F8E87F80" w:tentative="1">
      <w:start w:val="1"/>
      <w:numFmt w:val="lowerRoman"/>
      <w:lvlText w:val="%9."/>
      <w:lvlJc w:val="right"/>
      <w:pPr>
        <w:ind w:left="6480" w:hanging="180"/>
      </w:pPr>
    </w:lvl>
  </w:abstractNum>
  <w:abstractNum w:abstractNumId="1" w15:restartNumberingAfterBreak="0">
    <w:nsid w:val="1E4F7502"/>
    <w:multiLevelType w:val="multilevel"/>
    <w:tmpl w:val="2D346BAA"/>
    <w:lvl w:ilvl="0">
      <w:start w:val="1"/>
      <w:numFmt w:val="decimal"/>
      <w:lvlText w:val="%1)"/>
      <w:lvlJc w:val="left"/>
      <w:pPr>
        <w:ind w:left="360" w:hanging="360"/>
      </w:pPr>
      <w:rPr>
        <w:rFonts w:ascii="Times New Roman" w:eastAsia="Times New Roman" w:hAnsi="Times New Roman" w:cs="Times New Roman"/>
        <w:color w:val="auto"/>
        <w:sz w:val="24"/>
        <w:szCs w:val="24"/>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65D910B2"/>
    <w:multiLevelType w:val="multilevel"/>
    <w:tmpl w:val="2DCA0D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98071016">
    <w:abstractNumId w:val="2"/>
  </w:num>
  <w:num w:numId="4" w16cid:durableId="391580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F11F8"/>
    <w:rsid w:val="00147221"/>
    <w:rsid w:val="00195A73"/>
    <w:rsid w:val="0025391B"/>
    <w:rsid w:val="00297558"/>
    <w:rsid w:val="00351D48"/>
    <w:rsid w:val="004D516C"/>
    <w:rsid w:val="0053073B"/>
    <w:rsid w:val="00543508"/>
    <w:rsid w:val="00564CA6"/>
    <w:rsid w:val="005A6218"/>
    <w:rsid w:val="005C7FA1"/>
    <w:rsid w:val="00605A0D"/>
    <w:rsid w:val="00617AAC"/>
    <w:rsid w:val="00693F05"/>
    <w:rsid w:val="006D3451"/>
    <w:rsid w:val="0074092B"/>
    <w:rsid w:val="007B4DDB"/>
    <w:rsid w:val="008257F8"/>
    <w:rsid w:val="009139A1"/>
    <w:rsid w:val="00996740"/>
    <w:rsid w:val="009A3989"/>
    <w:rsid w:val="00A52B04"/>
    <w:rsid w:val="00B36CD4"/>
    <w:rsid w:val="00BB16A4"/>
    <w:rsid w:val="00BC0701"/>
    <w:rsid w:val="00BD2A5D"/>
    <w:rsid w:val="00C9477C"/>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D26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2024-01-18T16:41:00Z</dcterms:created>
  <dcterms:modified xsi:type="dcterms:W3CDTF">2024-01-18T16:41:00Z</dcterms:modified>
</cp:coreProperties>
</file>