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C00C6" w14:textId="77777777" w:rsidR="007D66D6" w:rsidRPr="00837BCC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  <w:r w:rsidRPr="00837BCC">
        <w:rPr>
          <w:rFonts w:ascii="Verdana" w:hAnsi="Verdana" w:cstheme="minorHAnsi"/>
          <w:b/>
          <w:bCs/>
          <w:sz w:val="16"/>
          <w:szCs w:val="16"/>
        </w:rPr>
        <w:t>Pielikums Nr.1</w:t>
      </w:r>
    </w:p>
    <w:p w14:paraId="411663C0" w14:textId="77777777" w:rsidR="007D66D6" w:rsidRPr="00837BCC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  <w:r w:rsidRPr="00837BCC">
        <w:rPr>
          <w:rFonts w:ascii="Verdana" w:hAnsi="Verdana" w:cstheme="minorHAnsi"/>
          <w:b/>
          <w:bCs/>
          <w:sz w:val="16"/>
          <w:szCs w:val="16"/>
        </w:rPr>
        <w:t>Nešķirotu sadzīves atkritumu tarifa aprēķins:</w:t>
      </w:r>
    </w:p>
    <w:p w14:paraId="12FDA2F5" w14:textId="77777777" w:rsidR="007D66D6" w:rsidRPr="00837BCC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</w:p>
    <w:tbl>
      <w:tblPr>
        <w:tblStyle w:val="Reatabula1"/>
        <w:tblW w:w="7263" w:type="dxa"/>
        <w:tblLook w:val="04A0" w:firstRow="1" w:lastRow="0" w:firstColumn="1" w:lastColumn="0" w:noHBand="0" w:noVBand="1"/>
      </w:tblPr>
      <w:tblGrid>
        <w:gridCol w:w="840"/>
        <w:gridCol w:w="3555"/>
        <w:gridCol w:w="729"/>
        <w:gridCol w:w="1421"/>
        <w:gridCol w:w="1302"/>
      </w:tblGrid>
      <w:tr w:rsidR="007D66D6" w:rsidRPr="006E2F8B" w14:paraId="05D0951C" w14:textId="77777777" w:rsidTr="00B74FBD">
        <w:trPr>
          <w:trHeight w:val="240"/>
        </w:trPr>
        <w:tc>
          <w:tcPr>
            <w:tcW w:w="840" w:type="dxa"/>
            <w:shd w:val="clear" w:color="auto" w:fill="E2EFD9" w:themeFill="accent6" w:themeFillTint="33"/>
            <w:noWrap/>
            <w:hideMark/>
          </w:tcPr>
          <w:p w14:paraId="27613B31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</w:p>
        </w:tc>
        <w:tc>
          <w:tcPr>
            <w:tcW w:w="3555" w:type="dxa"/>
            <w:shd w:val="clear" w:color="auto" w:fill="E2EFD9" w:themeFill="accent6" w:themeFillTint="33"/>
            <w:noWrap/>
            <w:hideMark/>
          </w:tcPr>
          <w:p w14:paraId="58288464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256BD602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2023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34FDD0DC" w14:textId="77777777" w:rsidR="007D66D6" w:rsidRPr="006E2F8B" w:rsidRDefault="007D66D6" w:rsidP="00B74FBD">
            <w:pPr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 xml:space="preserve">2024 </w:t>
            </w:r>
          </w:p>
          <w:p w14:paraId="0842625D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(bez bio komponentes ar DRN)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75C44679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2024 (AR BIO KOMPONENTI UN DRN)</w:t>
            </w:r>
          </w:p>
        </w:tc>
      </w:tr>
      <w:tr w:rsidR="007D66D6" w:rsidRPr="006E2F8B" w14:paraId="475F396D" w14:textId="77777777" w:rsidTr="00B74FBD">
        <w:trPr>
          <w:trHeight w:val="720"/>
        </w:trPr>
        <w:tc>
          <w:tcPr>
            <w:tcW w:w="840" w:type="dxa"/>
            <w:shd w:val="clear" w:color="auto" w:fill="E2EFD9" w:themeFill="accent6" w:themeFillTint="33"/>
            <w:hideMark/>
          </w:tcPr>
          <w:p w14:paraId="2DF4FE1B" w14:textId="77777777" w:rsidR="007D66D6" w:rsidRPr="006E2F8B" w:rsidRDefault="007D66D6" w:rsidP="00B74FBD">
            <w:pPr>
              <w:jc w:val="center"/>
              <w:rPr>
                <w:rFonts w:ascii="Verdana" w:hAnsi="Verdana"/>
                <w:caps/>
                <w:color w:val="000000"/>
                <w:sz w:val="14"/>
                <w:szCs w:val="14"/>
              </w:rPr>
            </w:pP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t>Nr. pk</w:t>
            </w:r>
          </w:p>
        </w:tc>
        <w:tc>
          <w:tcPr>
            <w:tcW w:w="3555" w:type="dxa"/>
            <w:shd w:val="clear" w:color="auto" w:fill="E2EFD9" w:themeFill="accent6" w:themeFillTint="33"/>
            <w:hideMark/>
          </w:tcPr>
          <w:p w14:paraId="2AC52EB9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caps/>
                <w:color w:val="000000"/>
                <w:sz w:val="14"/>
                <w:szCs w:val="14"/>
              </w:rPr>
            </w:pPr>
            <w:r w:rsidRPr="006E2F8B">
              <w:rPr>
                <w:rFonts w:ascii="Verdana" w:hAnsi="Verdana"/>
                <w:b/>
                <w:bCs/>
                <w:caps/>
                <w:color w:val="000000"/>
                <w:sz w:val="14"/>
                <w:szCs w:val="14"/>
              </w:rPr>
              <w:t>Izmaksas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699E2BAC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t xml:space="preserve">EUR </w:t>
            </w: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br/>
              <w:t>(bez PVN)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73FE55B9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t xml:space="preserve">EUR </w:t>
            </w: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br/>
              <w:t>(bez PVN)</w:t>
            </w:r>
          </w:p>
        </w:tc>
        <w:tc>
          <w:tcPr>
            <w:tcW w:w="956" w:type="dxa"/>
            <w:shd w:val="clear" w:color="auto" w:fill="E2EFD9" w:themeFill="accent6" w:themeFillTint="33"/>
            <w:vAlign w:val="center"/>
          </w:tcPr>
          <w:p w14:paraId="7F2B9E27" w14:textId="77777777" w:rsidR="007D66D6" w:rsidRPr="006E2F8B" w:rsidRDefault="007D66D6" w:rsidP="00B74FBD">
            <w:pPr>
              <w:rPr>
                <w:rFonts w:ascii="Verdana" w:hAnsi="Verdana"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t xml:space="preserve">EUR </w:t>
            </w:r>
            <w:r w:rsidRPr="006E2F8B">
              <w:rPr>
                <w:rFonts w:ascii="Verdana" w:hAnsi="Verdana"/>
                <w:caps/>
                <w:color w:val="000000"/>
                <w:sz w:val="14"/>
                <w:szCs w:val="14"/>
              </w:rPr>
              <w:br/>
              <w:t>(bez PVN)</w:t>
            </w:r>
          </w:p>
        </w:tc>
      </w:tr>
      <w:tr w:rsidR="007D66D6" w:rsidRPr="00837BCC" w14:paraId="2F35083D" w14:textId="77777777" w:rsidTr="00B74FBD">
        <w:trPr>
          <w:trHeight w:val="240"/>
        </w:trPr>
        <w:tc>
          <w:tcPr>
            <w:tcW w:w="840" w:type="dxa"/>
            <w:hideMark/>
          </w:tcPr>
          <w:p w14:paraId="2B2ADCCC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3555" w:type="dxa"/>
            <w:hideMark/>
          </w:tcPr>
          <w:p w14:paraId="26653B8D" w14:textId="77777777" w:rsidR="007D66D6" w:rsidRPr="006E2F8B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Maksa par 1 m3 sadzīves atkritumu apsaimniekošanu,</w:t>
            </w:r>
          </w:p>
        </w:tc>
        <w:tc>
          <w:tcPr>
            <w:tcW w:w="956" w:type="dxa"/>
            <w:vAlign w:val="center"/>
          </w:tcPr>
          <w:p w14:paraId="14AA67F7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25,17</w:t>
            </w:r>
          </w:p>
        </w:tc>
        <w:tc>
          <w:tcPr>
            <w:tcW w:w="956" w:type="dxa"/>
            <w:vAlign w:val="center"/>
          </w:tcPr>
          <w:p w14:paraId="68633D1A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25,93</w:t>
            </w:r>
          </w:p>
        </w:tc>
        <w:tc>
          <w:tcPr>
            <w:tcW w:w="956" w:type="dxa"/>
            <w:vAlign w:val="center"/>
          </w:tcPr>
          <w:p w14:paraId="422C0E7F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27,29</w:t>
            </w:r>
          </w:p>
        </w:tc>
      </w:tr>
      <w:tr w:rsidR="007D66D6" w:rsidRPr="00837BCC" w14:paraId="32F3412E" w14:textId="77777777" w:rsidTr="00B74FBD">
        <w:trPr>
          <w:trHeight w:val="240"/>
        </w:trPr>
        <w:tc>
          <w:tcPr>
            <w:tcW w:w="840" w:type="dxa"/>
            <w:hideMark/>
          </w:tcPr>
          <w:p w14:paraId="2089C76E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3555" w:type="dxa"/>
            <w:hideMark/>
          </w:tcPr>
          <w:p w14:paraId="60B4946F" w14:textId="77777777" w:rsidR="007D66D6" w:rsidRPr="006E2F8B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BNA korekcija</w:t>
            </w:r>
          </w:p>
        </w:tc>
        <w:tc>
          <w:tcPr>
            <w:tcW w:w="956" w:type="dxa"/>
            <w:vAlign w:val="center"/>
          </w:tcPr>
          <w:p w14:paraId="0AAF5F7D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0,52</w:t>
            </w:r>
          </w:p>
        </w:tc>
        <w:tc>
          <w:tcPr>
            <w:tcW w:w="956" w:type="dxa"/>
            <w:vAlign w:val="center"/>
          </w:tcPr>
          <w:p w14:paraId="04EEE6E0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6" w:type="dxa"/>
            <w:shd w:val="clear" w:color="auto" w:fill="F4B083" w:themeFill="accent2" w:themeFillTint="99"/>
            <w:vAlign w:val="center"/>
          </w:tcPr>
          <w:p w14:paraId="5C1BD625" w14:textId="77777777" w:rsidR="007D66D6" w:rsidRPr="006E2F8B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1,36</w:t>
            </w:r>
          </w:p>
        </w:tc>
      </w:tr>
      <w:tr w:rsidR="007D66D6" w:rsidRPr="00837BCC" w14:paraId="2A41E1CC" w14:textId="77777777" w:rsidTr="00B74FBD">
        <w:trPr>
          <w:trHeight w:val="240"/>
        </w:trPr>
        <w:tc>
          <w:tcPr>
            <w:tcW w:w="840" w:type="dxa"/>
            <w:hideMark/>
          </w:tcPr>
          <w:p w14:paraId="39183F3A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3555" w:type="dxa"/>
            <w:hideMark/>
          </w:tcPr>
          <w:p w14:paraId="723E72C7" w14:textId="77777777" w:rsidR="007D66D6" w:rsidRPr="00837BCC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tai skaitā:</w:t>
            </w:r>
          </w:p>
        </w:tc>
        <w:tc>
          <w:tcPr>
            <w:tcW w:w="956" w:type="dxa"/>
            <w:vAlign w:val="center"/>
          </w:tcPr>
          <w:p w14:paraId="60C62CE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2DB5C0C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30B1A634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D66D6" w:rsidRPr="00837BCC" w14:paraId="58510999" w14:textId="77777777" w:rsidTr="00B74FBD">
        <w:trPr>
          <w:trHeight w:val="480"/>
        </w:trPr>
        <w:tc>
          <w:tcPr>
            <w:tcW w:w="840" w:type="dxa"/>
            <w:hideMark/>
          </w:tcPr>
          <w:p w14:paraId="3C801ED5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1.1.</w:t>
            </w:r>
          </w:p>
        </w:tc>
        <w:tc>
          <w:tcPr>
            <w:tcW w:w="3555" w:type="dxa"/>
            <w:hideMark/>
          </w:tcPr>
          <w:p w14:paraId="1A2BB569" w14:textId="77777777" w:rsidR="007D66D6" w:rsidRPr="00837BCC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Sadzīves atkritumu apsaimniekotāja izdevumi par degvielu 1 m3 sadzīves atkritumu daudzuma savākšanu</w:t>
            </w:r>
          </w:p>
        </w:tc>
        <w:tc>
          <w:tcPr>
            <w:tcW w:w="956" w:type="dxa"/>
            <w:vAlign w:val="center"/>
          </w:tcPr>
          <w:p w14:paraId="19DB436E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1,75</w:t>
            </w:r>
          </w:p>
        </w:tc>
        <w:tc>
          <w:tcPr>
            <w:tcW w:w="956" w:type="dxa"/>
            <w:vAlign w:val="center"/>
          </w:tcPr>
          <w:p w14:paraId="0BB694FA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1,75</w:t>
            </w:r>
          </w:p>
        </w:tc>
        <w:tc>
          <w:tcPr>
            <w:tcW w:w="956" w:type="dxa"/>
            <w:vAlign w:val="center"/>
          </w:tcPr>
          <w:p w14:paraId="767DEF44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1,75</w:t>
            </w:r>
          </w:p>
        </w:tc>
      </w:tr>
      <w:tr w:rsidR="007D66D6" w:rsidRPr="00837BCC" w14:paraId="5900389F" w14:textId="77777777" w:rsidTr="00B74FBD">
        <w:trPr>
          <w:trHeight w:val="480"/>
        </w:trPr>
        <w:tc>
          <w:tcPr>
            <w:tcW w:w="840" w:type="dxa"/>
            <w:hideMark/>
          </w:tcPr>
          <w:p w14:paraId="37EA2333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1.2.</w:t>
            </w:r>
          </w:p>
        </w:tc>
        <w:tc>
          <w:tcPr>
            <w:tcW w:w="3555" w:type="dxa"/>
            <w:hideMark/>
          </w:tcPr>
          <w:p w14:paraId="2C553598" w14:textId="77777777" w:rsidR="007D66D6" w:rsidRPr="00837BCC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Dabas resursa nodoklis par 1 m3 par savākto sadzīves atkritumu daudzumu</w:t>
            </w:r>
          </w:p>
        </w:tc>
        <w:tc>
          <w:tcPr>
            <w:tcW w:w="956" w:type="dxa"/>
            <w:vAlign w:val="center"/>
          </w:tcPr>
          <w:p w14:paraId="5BF5C86E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8,07</w:t>
            </w:r>
          </w:p>
        </w:tc>
        <w:tc>
          <w:tcPr>
            <w:tcW w:w="956" w:type="dxa"/>
            <w:vAlign w:val="center"/>
          </w:tcPr>
          <w:p w14:paraId="7F17175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9,35</w:t>
            </w:r>
          </w:p>
        </w:tc>
        <w:tc>
          <w:tcPr>
            <w:tcW w:w="956" w:type="dxa"/>
            <w:shd w:val="clear" w:color="auto" w:fill="F4B083" w:themeFill="accent2" w:themeFillTint="99"/>
            <w:vAlign w:val="center"/>
          </w:tcPr>
          <w:p w14:paraId="33E7A70C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9,35</w:t>
            </w:r>
          </w:p>
        </w:tc>
      </w:tr>
      <w:tr w:rsidR="007D66D6" w:rsidRPr="00837BCC" w14:paraId="430983D8" w14:textId="77777777" w:rsidTr="00B74FBD">
        <w:trPr>
          <w:trHeight w:val="480"/>
        </w:trPr>
        <w:tc>
          <w:tcPr>
            <w:tcW w:w="840" w:type="dxa"/>
            <w:hideMark/>
          </w:tcPr>
          <w:p w14:paraId="78890D9D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1.3.</w:t>
            </w:r>
          </w:p>
        </w:tc>
        <w:tc>
          <w:tcPr>
            <w:tcW w:w="3555" w:type="dxa"/>
            <w:hideMark/>
          </w:tcPr>
          <w:p w14:paraId="3CDC48C8" w14:textId="77777777" w:rsidR="007D66D6" w:rsidRPr="00837BCC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Sadzīves atkritumu apglabāšanas izdevumi CSA poligonā “Getliņi” par 1 m3 savākto nešķiroto sadzīves atkritumu daudzumu</w:t>
            </w:r>
          </w:p>
        </w:tc>
        <w:tc>
          <w:tcPr>
            <w:tcW w:w="956" w:type="dxa"/>
            <w:vAlign w:val="center"/>
          </w:tcPr>
          <w:p w14:paraId="69E0E72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7,78</w:t>
            </w:r>
          </w:p>
        </w:tc>
        <w:tc>
          <w:tcPr>
            <w:tcW w:w="956" w:type="dxa"/>
            <w:vAlign w:val="center"/>
          </w:tcPr>
          <w:p w14:paraId="74110D2C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7,78</w:t>
            </w:r>
          </w:p>
        </w:tc>
        <w:tc>
          <w:tcPr>
            <w:tcW w:w="956" w:type="dxa"/>
            <w:vAlign w:val="center"/>
          </w:tcPr>
          <w:p w14:paraId="4D3345CC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7,78</w:t>
            </w:r>
          </w:p>
        </w:tc>
      </w:tr>
      <w:tr w:rsidR="007D66D6" w:rsidRPr="00837BCC" w14:paraId="36F9BA56" w14:textId="77777777" w:rsidTr="00B74FBD">
        <w:trPr>
          <w:trHeight w:val="720"/>
        </w:trPr>
        <w:tc>
          <w:tcPr>
            <w:tcW w:w="840" w:type="dxa"/>
            <w:hideMark/>
          </w:tcPr>
          <w:p w14:paraId="5F13BC0D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1,4</w:t>
            </w:r>
          </w:p>
        </w:tc>
        <w:tc>
          <w:tcPr>
            <w:tcW w:w="3555" w:type="dxa"/>
            <w:hideMark/>
          </w:tcPr>
          <w:p w14:paraId="13221C9C" w14:textId="77777777" w:rsidR="007D66D6" w:rsidRPr="00837BCC" w:rsidRDefault="007D66D6" w:rsidP="00B74FBD">
            <w:pPr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Pārējie sadzīves atkrituma apsaimniekotāja izdevumi par 1 m3 savākto sadzīves atkritumu daudzuma apsaimniekošanu (konteineri, atkritumu maisi, atalgojums u.t.t.)</w:t>
            </w:r>
          </w:p>
        </w:tc>
        <w:tc>
          <w:tcPr>
            <w:tcW w:w="956" w:type="dxa"/>
            <w:vAlign w:val="center"/>
          </w:tcPr>
          <w:p w14:paraId="1EB05701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7,05</w:t>
            </w:r>
          </w:p>
        </w:tc>
        <w:tc>
          <w:tcPr>
            <w:tcW w:w="956" w:type="dxa"/>
            <w:vAlign w:val="center"/>
          </w:tcPr>
          <w:p w14:paraId="6E067C08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7,05</w:t>
            </w:r>
          </w:p>
        </w:tc>
        <w:tc>
          <w:tcPr>
            <w:tcW w:w="956" w:type="dxa"/>
            <w:vAlign w:val="center"/>
          </w:tcPr>
          <w:p w14:paraId="09D1215E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7,05</w:t>
            </w:r>
          </w:p>
        </w:tc>
      </w:tr>
      <w:tr w:rsidR="007D66D6" w:rsidRPr="00837BCC" w14:paraId="536E548A" w14:textId="77777777" w:rsidTr="00B74FBD">
        <w:trPr>
          <w:trHeight w:val="480"/>
        </w:trPr>
        <w:tc>
          <w:tcPr>
            <w:tcW w:w="840" w:type="dxa"/>
            <w:hideMark/>
          </w:tcPr>
          <w:p w14:paraId="256E4F02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3555" w:type="dxa"/>
            <w:hideMark/>
          </w:tcPr>
          <w:p w14:paraId="13D9CA6F" w14:textId="77777777" w:rsidR="007D66D6" w:rsidRPr="00837BCC" w:rsidRDefault="007D66D6" w:rsidP="00B74FB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37BCC">
              <w:rPr>
                <w:rFonts w:ascii="Verdana" w:hAnsi="Verdana"/>
                <w:b/>
                <w:bCs/>
                <w:sz w:val="16"/>
                <w:szCs w:val="16"/>
              </w:rPr>
              <w:t>Norādīt atkritumu tilpuma m3 uz svara mērvienības kg pārrēķina koeficientu</w:t>
            </w:r>
          </w:p>
        </w:tc>
        <w:tc>
          <w:tcPr>
            <w:tcW w:w="956" w:type="dxa"/>
            <w:vAlign w:val="center"/>
          </w:tcPr>
          <w:p w14:paraId="2537BB7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b/>
                <w:bCs/>
                <w:sz w:val="16"/>
                <w:szCs w:val="16"/>
              </w:rPr>
              <w:t>0,117</w:t>
            </w:r>
          </w:p>
        </w:tc>
        <w:tc>
          <w:tcPr>
            <w:tcW w:w="956" w:type="dxa"/>
            <w:vAlign w:val="center"/>
          </w:tcPr>
          <w:p w14:paraId="661FDECE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b/>
                <w:bCs/>
                <w:sz w:val="16"/>
                <w:szCs w:val="16"/>
              </w:rPr>
              <w:t>0,117</w:t>
            </w:r>
          </w:p>
        </w:tc>
        <w:tc>
          <w:tcPr>
            <w:tcW w:w="956" w:type="dxa"/>
            <w:vAlign w:val="center"/>
          </w:tcPr>
          <w:p w14:paraId="6FB37A79" w14:textId="77777777" w:rsidR="007D66D6" w:rsidRPr="00837BCC" w:rsidRDefault="007D66D6" w:rsidP="00B74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837BCC">
              <w:rPr>
                <w:rFonts w:ascii="Verdana" w:hAnsi="Verdana"/>
                <w:b/>
                <w:bCs/>
                <w:sz w:val="16"/>
                <w:szCs w:val="16"/>
              </w:rPr>
              <w:t>0,117</w:t>
            </w:r>
          </w:p>
        </w:tc>
      </w:tr>
    </w:tbl>
    <w:p w14:paraId="4AAE1137" w14:textId="77777777" w:rsidR="007D66D6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</w:p>
    <w:p w14:paraId="12D75814" w14:textId="77777777" w:rsidR="007D66D6" w:rsidRPr="00837BCC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  <w:r w:rsidRPr="00837BCC">
        <w:rPr>
          <w:rFonts w:ascii="Verdana" w:hAnsi="Verdana" w:cstheme="minorHAnsi"/>
          <w:b/>
          <w:bCs/>
          <w:sz w:val="16"/>
          <w:szCs w:val="16"/>
        </w:rPr>
        <w:t>Pielikums Nr.</w:t>
      </w:r>
      <w:r>
        <w:rPr>
          <w:rFonts w:ascii="Verdana" w:hAnsi="Verdana" w:cstheme="minorHAnsi"/>
          <w:b/>
          <w:bCs/>
          <w:sz w:val="16"/>
          <w:szCs w:val="16"/>
        </w:rPr>
        <w:t>2</w:t>
      </w:r>
    </w:p>
    <w:p w14:paraId="6A5ABCB9" w14:textId="77777777" w:rsidR="007D66D6" w:rsidRPr="00837BCC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  <w:r>
        <w:rPr>
          <w:rFonts w:ascii="Verdana" w:hAnsi="Verdana" w:cstheme="minorHAnsi"/>
          <w:b/>
          <w:bCs/>
          <w:sz w:val="16"/>
          <w:szCs w:val="16"/>
        </w:rPr>
        <w:t>Bioloģiski noārdāmu atkritumu</w:t>
      </w:r>
      <w:r w:rsidRPr="00837BCC">
        <w:rPr>
          <w:rFonts w:ascii="Verdana" w:hAnsi="Verdana" w:cstheme="minorHAnsi"/>
          <w:b/>
          <w:bCs/>
          <w:sz w:val="16"/>
          <w:szCs w:val="16"/>
        </w:rPr>
        <w:t xml:space="preserve"> tarifa aprēķins:</w:t>
      </w:r>
    </w:p>
    <w:tbl>
      <w:tblPr>
        <w:tblStyle w:val="Reatabula1"/>
        <w:tblW w:w="8075" w:type="dxa"/>
        <w:tblLook w:val="04A0" w:firstRow="1" w:lastRow="0" w:firstColumn="1" w:lastColumn="0" w:noHBand="0" w:noVBand="1"/>
      </w:tblPr>
      <w:tblGrid>
        <w:gridCol w:w="814"/>
        <w:gridCol w:w="3381"/>
        <w:gridCol w:w="725"/>
        <w:gridCol w:w="1575"/>
        <w:gridCol w:w="1580"/>
      </w:tblGrid>
      <w:tr w:rsidR="007D66D6" w14:paraId="2809586E" w14:textId="77777777" w:rsidTr="00B74FBD">
        <w:trPr>
          <w:trHeight w:val="720"/>
        </w:trPr>
        <w:tc>
          <w:tcPr>
            <w:tcW w:w="840" w:type="dxa"/>
            <w:shd w:val="clear" w:color="auto" w:fill="E2EFD9" w:themeFill="accent6" w:themeFillTint="33"/>
            <w:hideMark/>
          </w:tcPr>
          <w:p w14:paraId="3606EDA8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b/>
                <w:bCs/>
                <w:caps/>
                <w:sz w:val="14"/>
                <w:szCs w:val="14"/>
              </w:rPr>
              <w:t>Nr. pk</w:t>
            </w:r>
          </w:p>
        </w:tc>
        <w:tc>
          <w:tcPr>
            <w:tcW w:w="3550" w:type="dxa"/>
            <w:shd w:val="clear" w:color="auto" w:fill="E2EFD9" w:themeFill="accent6" w:themeFillTint="33"/>
            <w:hideMark/>
          </w:tcPr>
          <w:p w14:paraId="42D827D0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b/>
                <w:bCs/>
                <w:caps/>
                <w:sz w:val="14"/>
                <w:szCs w:val="14"/>
              </w:rPr>
              <w:t>Izmaksas</w:t>
            </w:r>
          </w:p>
        </w:tc>
        <w:tc>
          <w:tcPr>
            <w:tcW w:w="729" w:type="dxa"/>
            <w:shd w:val="clear" w:color="auto" w:fill="E2EFD9" w:themeFill="accent6" w:themeFillTint="33"/>
            <w:hideMark/>
          </w:tcPr>
          <w:p w14:paraId="797C31F9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caps/>
                <w:sz w:val="14"/>
                <w:szCs w:val="14"/>
              </w:rPr>
            </w:pPr>
            <w:r w:rsidRPr="006E2F8B">
              <w:rPr>
                <w:rFonts w:ascii="Verdana" w:hAnsi="Verdana"/>
                <w:b/>
                <w:bCs/>
                <w:caps/>
                <w:sz w:val="14"/>
                <w:szCs w:val="14"/>
              </w:rPr>
              <w:t xml:space="preserve">EUR </w:t>
            </w:r>
            <w:r w:rsidRPr="006E2F8B">
              <w:rPr>
                <w:rFonts w:ascii="Verdana" w:hAnsi="Verdana"/>
                <w:b/>
                <w:bCs/>
                <w:caps/>
                <w:sz w:val="14"/>
                <w:szCs w:val="14"/>
              </w:rPr>
              <w:br/>
              <w:t>(bez PVN)</w:t>
            </w:r>
          </w:p>
        </w:tc>
        <w:tc>
          <w:tcPr>
            <w:tcW w:w="1539" w:type="dxa"/>
            <w:shd w:val="clear" w:color="auto" w:fill="E2EFD9" w:themeFill="accent6" w:themeFillTint="33"/>
            <w:vAlign w:val="center"/>
            <w:hideMark/>
          </w:tcPr>
          <w:p w14:paraId="2C960E60" w14:textId="77777777" w:rsidR="007D66D6" w:rsidRPr="006E2F8B" w:rsidRDefault="007D66D6" w:rsidP="00B74FBD">
            <w:pPr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 xml:space="preserve">2024 </w:t>
            </w:r>
          </w:p>
          <w:p w14:paraId="13B24887" w14:textId="77777777" w:rsidR="007D66D6" w:rsidRPr="006E2F8B" w:rsidRDefault="007D66D6" w:rsidP="00B74FBD">
            <w:pPr>
              <w:rPr>
                <w:rFonts w:ascii="Verdana" w:hAnsi="Verdana"/>
                <w:b/>
                <w:bCs/>
                <w:caps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(bez bio komponentes sam</w:t>
            </w:r>
            <w:r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a</w:t>
            </w: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zinājuma)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  <w:hideMark/>
          </w:tcPr>
          <w:p w14:paraId="399519BE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caps/>
                <w:sz w:val="14"/>
                <w:szCs w:val="14"/>
              </w:rPr>
            </w:pPr>
            <w:r w:rsidRPr="006E2F8B">
              <w:rPr>
                <w:rFonts w:ascii="Verdana" w:hAnsi="Verdana" w:cs="Calibri"/>
                <w:b/>
                <w:bCs/>
                <w:caps/>
                <w:color w:val="000000"/>
                <w:sz w:val="14"/>
                <w:szCs w:val="14"/>
              </w:rPr>
              <w:t>2024 (AR BIO KOMPONENTes samazinājumu)</w:t>
            </w:r>
          </w:p>
        </w:tc>
      </w:tr>
      <w:tr w:rsidR="007D66D6" w14:paraId="40401D02" w14:textId="77777777" w:rsidTr="00B74FBD">
        <w:trPr>
          <w:trHeight w:val="480"/>
        </w:trPr>
        <w:tc>
          <w:tcPr>
            <w:tcW w:w="840" w:type="dxa"/>
            <w:shd w:val="clear" w:color="auto" w:fill="auto"/>
            <w:hideMark/>
          </w:tcPr>
          <w:p w14:paraId="0992359A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3550" w:type="dxa"/>
            <w:shd w:val="clear" w:color="auto" w:fill="auto"/>
            <w:hideMark/>
          </w:tcPr>
          <w:p w14:paraId="491F0CEB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Maksa par 1 m3 bioloģisko atkritumu apsaimniekošanu (kodi: 200108; 200109; 200201),</w:t>
            </w:r>
          </w:p>
        </w:tc>
        <w:tc>
          <w:tcPr>
            <w:tcW w:w="729" w:type="dxa"/>
            <w:shd w:val="clear" w:color="auto" w:fill="auto"/>
            <w:hideMark/>
          </w:tcPr>
          <w:p w14:paraId="473F6126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20,14</w:t>
            </w:r>
          </w:p>
        </w:tc>
        <w:tc>
          <w:tcPr>
            <w:tcW w:w="1539" w:type="dxa"/>
            <w:shd w:val="clear" w:color="auto" w:fill="auto"/>
            <w:hideMark/>
          </w:tcPr>
          <w:p w14:paraId="657EB71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30,06</w:t>
            </w:r>
          </w:p>
        </w:tc>
        <w:tc>
          <w:tcPr>
            <w:tcW w:w="1417" w:type="dxa"/>
            <w:shd w:val="clear" w:color="auto" w:fill="auto"/>
            <w:hideMark/>
          </w:tcPr>
          <w:p w14:paraId="494391E0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16,46</w:t>
            </w:r>
          </w:p>
        </w:tc>
      </w:tr>
      <w:tr w:rsidR="007D66D6" w14:paraId="36D16FB5" w14:textId="77777777" w:rsidTr="00B74FBD">
        <w:trPr>
          <w:trHeight w:val="240"/>
        </w:trPr>
        <w:tc>
          <w:tcPr>
            <w:tcW w:w="840" w:type="dxa"/>
            <w:shd w:val="clear" w:color="auto" w:fill="auto"/>
            <w:hideMark/>
          </w:tcPr>
          <w:p w14:paraId="76A5BF5F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 </w:t>
            </w:r>
          </w:p>
        </w:tc>
        <w:tc>
          <w:tcPr>
            <w:tcW w:w="3550" w:type="dxa"/>
            <w:shd w:val="clear" w:color="auto" w:fill="auto"/>
            <w:hideMark/>
          </w:tcPr>
          <w:p w14:paraId="4FABA40F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BNA korekcija</w:t>
            </w:r>
          </w:p>
        </w:tc>
        <w:tc>
          <w:tcPr>
            <w:tcW w:w="729" w:type="dxa"/>
            <w:shd w:val="clear" w:color="auto" w:fill="auto"/>
            <w:hideMark/>
          </w:tcPr>
          <w:p w14:paraId="06C1B9BB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-4,62</w:t>
            </w:r>
          </w:p>
        </w:tc>
        <w:tc>
          <w:tcPr>
            <w:tcW w:w="1539" w:type="dxa"/>
            <w:shd w:val="clear" w:color="auto" w:fill="auto"/>
            <w:hideMark/>
          </w:tcPr>
          <w:p w14:paraId="50FEEC16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4B083" w:themeFill="accent2" w:themeFillTint="99"/>
            <w:hideMark/>
          </w:tcPr>
          <w:p w14:paraId="5EB3E7D3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- 13,60</w:t>
            </w:r>
          </w:p>
        </w:tc>
      </w:tr>
      <w:tr w:rsidR="007D66D6" w14:paraId="1DC88431" w14:textId="77777777" w:rsidTr="00B74FBD">
        <w:trPr>
          <w:trHeight w:val="240"/>
        </w:trPr>
        <w:tc>
          <w:tcPr>
            <w:tcW w:w="840" w:type="dxa"/>
            <w:hideMark/>
          </w:tcPr>
          <w:p w14:paraId="1BB7355E" w14:textId="77777777" w:rsidR="007D66D6" w:rsidRPr="006E2F8B" w:rsidRDefault="007D66D6" w:rsidP="00B74FBD">
            <w:pPr>
              <w:jc w:val="center"/>
              <w:outlineLv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0" w:type="dxa"/>
            <w:hideMark/>
          </w:tcPr>
          <w:p w14:paraId="5E871CFB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tai skaitā:</w:t>
            </w:r>
          </w:p>
        </w:tc>
        <w:tc>
          <w:tcPr>
            <w:tcW w:w="729" w:type="dxa"/>
            <w:hideMark/>
          </w:tcPr>
          <w:p w14:paraId="006FAE1E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39" w:type="dxa"/>
            <w:hideMark/>
          </w:tcPr>
          <w:p w14:paraId="57775BB6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hideMark/>
          </w:tcPr>
          <w:p w14:paraId="19063268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7D66D6" w14:paraId="13A78C9A" w14:textId="77777777" w:rsidTr="00B74FBD">
        <w:trPr>
          <w:trHeight w:val="480"/>
        </w:trPr>
        <w:tc>
          <w:tcPr>
            <w:tcW w:w="840" w:type="dxa"/>
            <w:hideMark/>
          </w:tcPr>
          <w:p w14:paraId="30841F6C" w14:textId="77777777" w:rsidR="007D66D6" w:rsidRPr="006E2F8B" w:rsidRDefault="007D66D6" w:rsidP="00B74FB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2.1.</w:t>
            </w:r>
          </w:p>
        </w:tc>
        <w:tc>
          <w:tcPr>
            <w:tcW w:w="3550" w:type="dxa"/>
            <w:hideMark/>
          </w:tcPr>
          <w:p w14:paraId="57B640F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Sadzīves apsaimniekotāja izdevumi par degvielu par 1 m3 atkritumu daudzuma savākšanu</w:t>
            </w:r>
          </w:p>
        </w:tc>
        <w:tc>
          <w:tcPr>
            <w:tcW w:w="729" w:type="dxa"/>
            <w:hideMark/>
          </w:tcPr>
          <w:p w14:paraId="05E7D9B8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2,75</w:t>
            </w:r>
          </w:p>
        </w:tc>
        <w:tc>
          <w:tcPr>
            <w:tcW w:w="1539" w:type="dxa"/>
            <w:hideMark/>
          </w:tcPr>
          <w:p w14:paraId="2A9816FA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2,75</w:t>
            </w:r>
          </w:p>
        </w:tc>
        <w:tc>
          <w:tcPr>
            <w:tcW w:w="1417" w:type="dxa"/>
            <w:hideMark/>
          </w:tcPr>
          <w:p w14:paraId="27B631F7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2,75</w:t>
            </w:r>
          </w:p>
        </w:tc>
      </w:tr>
      <w:tr w:rsidR="007D66D6" w14:paraId="7739F297" w14:textId="77777777" w:rsidTr="00B74FBD">
        <w:trPr>
          <w:trHeight w:val="240"/>
        </w:trPr>
        <w:tc>
          <w:tcPr>
            <w:tcW w:w="840" w:type="dxa"/>
            <w:hideMark/>
          </w:tcPr>
          <w:p w14:paraId="1DC9A872" w14:textId="77777777" w:rsidR="007D66D6" w:rsidRPr="006E2F8B" w:rsidRDefault="007D66D6" w:rsidP="00B74FB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2.2.</w:t>
            </w:r>
          </w:p>
        </w:tc>
        <w:tc>
          <w:tcPr>
            <w:tcW w:w="3550" w:type="dxa"/>
            <w:hideMark/>
          </w:tcPr>
          <w:p w14:paraId="5C4FCF3D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Dabas resursa nodoklis par 1 m3 savākto atkritumu daudzumu</w:t>
            </w:r>
          </w:p>
        </w:tc>
        <w:tc>
          <w:tcPr>
            <w:tcW w:w="729" w:type="dxa"/>
            <w:hideMark/>
          </w:tcPr>
          <w:p w14:paraId="7CCE4F57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539" w:type="dxa"/>
            <w:hideMark/>
          </w:tcPr>
          <w:p w14:paraId="11C6CA4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17" w:type="dxa"/>
            <w:hideMark/>
          </w:tcPr>
          <w:p w14:paraId="124B8BA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tr w:rsidR="007D66D6" w14:paraId="734F4282" w14:textId="77777777" w:rsidTr="00B74FBD">
        <w:trPr>
          <w:trHeight w:val="480"/>
        </w:trPr>
        <w:tc>
          <w:tcPr>
            <w:tcW w:w="840" w:type="dxa"/>
            <w:hideMark/>
          </w:tcPr>
          <w:p w14:paraId="051C7209" w14:textId="77777777" w:rsidR="007D66D6" w:rsidRPr="006E2F8B" w:rsidRDefault="007D66D6" w:rsidP="00B74FB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2.3.</w:t>
            </w:r>
          </w:p>
        </w:tc>
        <w:tc>
          <w:tcPr>
            <w:tcW w:w="3550" w:type="dxa"/>
            <w:hideMark/>
          </w:tcPr>
          <w:p w14:paraId="2F4F7B64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Atkritumu apglabāšanas izdevumi CSA poligonā “Getliņi” par 1 m3 savākto atkritumu daudzumu</w:t>
            </w:r>
          </w:p>
        </w:tc>
        <w:tc>
          <w:tcPr>
            <w:tcW w:w="729" w:type="dxa"/>
            <w:hideMark/>
          </w:tcPr>
          <w:p w14:paraId="173D870B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12,9</w:t>
            </w:r>
          </w:p>
        </w:tc>
        <w:tc>
          <w:tcPr>
            <w:tcW w:w="1539" w:type="dxa"/>
            <w:hideMark/>
          </w:tcPr>
          <w:p w14:paraId="2E727110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18,2</w:t>
            </w:r>
          </w:p>
        </w:tc>
        <w:tc>
          <w:tcPr>
            <w:tcW w:w="1417" w:type="dxa"/>
            <w:shd w:val="clear" w:color="auto" w:fill="F4B083" w:themeFill="accent2" w:themeFillTint="99"/>
            <w:hideMark/>
          </w:tcPr>
          <w:p w14:paraId="776831E6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18,2</w:t>
            </w:r>
          </w:p>
        </w:tc>
      </w:tr>
      <w:tr w:rsidR="007D66D6" w14:paraId="09D0F4FC" w14:textId="77777777" w:rsidTr="00B74FBD">
        <w:trPr>
          <w:trHeight w:val="720"/>
        </w:trPr>
        <w:tc>
          <w:tcPr>
            <w:tcW w:w="840" w:type="dxa"/>
            <w:hideMark/>
          </w:tcPr>
          <w:p w14:paraId="42B75C1A" w14:textId="77777777" w:rsidR="007D66D6" w:rsidRPr="006E2F8B" w:rsidRDefault="007D66D6" w:rsidP="00B74FBD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2,4</w:t>
            </w:r>
          </w:p>
        </w:tc>
        <w:tc>
          <w:tcPr>
            <w:tcW w:w="3550" w:type="dxa"/>
            <w:hideMark/>
          </w:tcPr>
          <w:p w14:paraId="0F553A6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Pārējie sadzīves atkrituma apsaimniekotāja izdevumi par 1 m3 savākto atkritumu daudzuma apsaimniekošanu (konteineri, atkritumu maisi, atalgojums u.t.t.)</w:t>
            </w:r>
          </w:p>
        </w:tc>
        <w:tc>
          <w:tcPr>
            <w:tcW w:w="729" w:type="dxa"/>
            <w:hideMark/>
          </w:tcPr>
          <w:p w14:paraId="53AF0711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9,11</w:t>
            </w:r>
          </w:p>
        </w:tc>
        <w:tc>
          <w:tcPr>
            <w:tcW w:w="1539" w:type="dxa"/>
            <w:hideMark/>
          </w:tcPr>
          <w:p w14:paraId="7CAEFC1A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9,11</w:t>
            </w:r>
          </w:p>
        </w:tc>
        <w:tc>
          <w:tcPr>
            <w:tcW w:w="1417" w:type="dxa"/>
            <w:hideMark/>
          </w:tcPr>
          <w:p w14:paraId="600A64FC" w14:textId="77777777" w:rsidR="007D66D6" w:rsidRPr="006E2F8B" w:rsidRDefault="007D66D6" w:rsidP="00B74FBD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6E2F8B">
              <w:rPr>
                <w:rFonts w:ascii="Verdana" w:hAnsi="Verdana"/>
                <w:sz w:val="16"/>
                <w:szCs w:val="16"/>
              </w:rPr>
              <w:t>9,11</w:t>
            </w:r>
          </w:p>
        </w:tc>
      </w:tr>
      <w:tr w:rsidR="007D66D6" w14:paraId="49208AA0" w14:textId="77777777" w:rsidTr="00B74FBD">
        <w:trPr>
          <w:trHeight w:val="480"/>
        </w:trPr>
        <w:tc>
          <w:tcPr>
            <w:tcW w:w="840" w:type="dxa"/>
            <w:hideMark/>
          </w:tcPr>
          <w:p w14:paraId="30532E6E" w14:textId="77777777" w:rsidR="007D66D6" w:rsidRPr="006E2F8B" w:rsidRDefault="007D66D6" w:rsidP="00B74FBD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50" w:type="dxa"/>
            <w:hideMark/>
          </w:tcPr>
          <w:p w14:paraId="0229055C" w14:textId="77777777" w:rsidR="007D66D6" w:rsidRPr="006E2F8B" w:rsidRDefault="007D66D6" w:rsidP="00B74FB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Norādīt atkritumu tilpuma m3 uz svara mērvienības kg pārrēķina koeficientu</w:t>
            </w:r>
          </w:p>
        </w:tc>
        <w:tc>
          <w:tcPr>
            <w:tcW w:w="729" w:type="dxa"/>
            <w:hideMark/>
          </w:tcPr>
          <w:p w14:paraId="7ABF5443" w14:textId="77777777" w:rsidR="007D66D6" w:rsidRPr="006E2F8B" w:rsidRDefault="007D66D6" w:rsidP="00B74FB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0,2</w:t>
            </w:r>
          </w:p>
        </w:tc>
        <w:tc>
          <w:tcPr>
            <w:tcW w:w="1539" w:type="dxa"/>
            <w:hideMark/>
          </w:tcPr>
          <w:p w14:paraId="1910973D" w14:textId="77777777" w:rsidR="007D66D6" w:rsidRPr="006E2F8B" w:rsidRDefault="007D66D6" w:rsidP="00B74FB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0,2</w:t>
            </w:r>
          </w:p>
        </w:tc>
        <w:tc>
          <w:tcPr>
            <w:tcW w:w="1417" w:type="dxa"/>
            <w:hideMark/>
          </w:tcPr>
          <w:p w14:paraId="2C86C42C" w14:textId="77777777" w:rsidR="007D66D6" w:rsidRPr="006E2F8B" w:rsidRDefault="007D66D6" w:rsidP="00B74FBD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6E2F8B">
              <w:rPr>
                <w:rFonts w:ascii="Verdana" w:hAnsi="Verdana"/>
                <w:b/>
                <w:bCs/>
                <w:sz w:val="16"/>
                <w:szCs w:val="16"/>
              </w:rPr>
              <w:t>0,2</w:t>
            </w:r>
          </w:p>
        </w:tc>
      </w:tr>
    </w:tbl>
    <w:p w14:paraId="0072F046" w14:textId="77777777" w:rsidR="007D66D6" w:rsidRDefault="007D66D6" w:rsidP="007D66D6">
      <w:pPr>
        <w:rPr>
          <w:rFonts w:ascii="Verdana" w:hAnsi="Verdana" w:cstheme="minorHAnsi"/>
          <w:b/>
          <w:bCs/>
          <w:sz w:val="16"/>
          <w:szCs w:val="16"/>
        </w:rPr>
      </w:pPr>
    </w:p>
    <w:p w14:paraId="5479EAC6" w14:textId="77777777" w:rsidR="00E31E26" w:rsidRDefault="00E31E26"/>
    <w:sectPr w:rsidR="00E31E26" w:rsidSect="00EB07B3">
      <w:headerReference w:type="default" r:id="rId6"/>
      <w:footerReference w:type="default" r:id="rId7"/>
      <w:pgSz w:w="11906" w:h="16838"/>
      <w:pgMar w:top="1843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21C3F" w14:textId="77777777" w:rsidR="00E8540C" w:rsidRDefault="00E8540C">
      <w:r>
        <w:separator/>
      </w:r>
    </w:p>
  </w:endnote>
  <w:endnote w:type="continuationSeparator" w:id="0">
    <w:p w14:paraId="047CE338" w14:textId="77777777" w:rsidR="00E8540C" w:rsidRDefault="00E8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23D7A" w14:textId="77777777" w:rsidR="00D31F41" w:rsidRDefault="007D66D6" w:rsidP="005E6854">
    <w:pPr>
      <w:pStyle w:val="Footer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3EF4F9" wp14:editId="2B48B7D2">
          <wp:simplePos x="0" y="0"/>
          <wp:positionH relativeFrom="column">
            <wp:posOffset>-1086368</wp:posOffset>
          </wp:positionH>
          <wp:positionV relativeFrom="paragraph">
            <wp:posOffset>-245110</wp:posOffset>
          </wp:positionV>
          <wp:extent cx="7446214" cy="838173"/>
          <wp:effectExtent l="0" t="0" r="2540" b="635"/>
          <wp:wrapNone/>
          <wp:docPr id="2490965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6214" cy="8381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70E2" w14:textId="77777777" w:rsidR="00E8540C" w:rsidRDefault="00E8540C">
      <w:r>
        <w:separator/>
      </w:r>
    </w:p>
  </w:footnote>
  <w:footnote w:type="continuationSeparator" w:id="0">
    <w:p w14:paraId="40AB6271" w14:textId="77777777" w:rsidR="00E8540C" w:rsidRDefault="00E85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603B" w14:textId="77777777" w:rsidR="00D31F41" w:rsidRDefault="007D66D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067B0F" wp14:editId="2AABA0A7">
          <wp:simplePos x="0" y="0"/>
          <wp:positionH relativeFrom="column">
            <wp:posOffset>-1009650</wp:posOffset>
          </wp:positionH>
          <wp:positionV relativeFrom="paragraph">
            <wp:posOffset>-391160</wp:posOffset>
          </wp:positionV>
          <wp:extent cx="7362190" cy="977167"/>
          <wp:effectExtent l="0" t="0" r="0" b="1270"/>
          <wp:wrapNone/>
          <wp:docPr id="1324445658" name="Picture 1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ackground patter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2190" cy="977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D6"/>
    <w:rsid w:val="00654AF9"/>
    <w:rsid w:val="007D66D6"/>
    <w:rsid w:val="00E31E26"/>
    <w:rsid w:val="00E8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1DA7B"/>
  <w15:chartTrackingRefBased/>
  <w15:docId w15:val="{2B6D8D51-B4BB-45E0-946C-04397A31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6D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D66D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6D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D66D6"/>
    <w:rPr>
      <w:sz w:val="24"/>
      <w:szCs w:val="24"/>
    </w:rPr>
  </w:style>
  <w:style w:type="table" w:customStyle="1" w:styleId="Reatabula1">
    <w:name w:val="Režģa tabula1"/>
    <w:basedOn w:val="TableNormal"/>
    <w:next w:val="TableGrid"/>
    <w:uiPriority w:val="39"/>
    <w:rsid w:val="007D66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D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1167</Words>
  <Characters>666</Characters>
  <Application>Microsoft Office Word</Application>
  <DocSecurity>0</DocSecurity>
  <Lines>5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2023-12-22T10:36:00Z</dcterms:created>
  <dcterms:modified xsi:type="dcterms:W3CDTF">2023-12-22T10:36:00Z</dcterms:modified>
</cp:coreProperties>
</file>