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1D8F7" w14:textId="77777777" w:rsidR="002B5670" w:rsidRDefault="00E26AD2" w:rsidP="002B5670">
      <w:pPr>
        <w:jc w:val="center"/>
      </w:pPr>
      <w:r w:rsidRPr="00E26AD2">
        <w:rPr>
          <w:noProof/>
          <w:lang w:eastAsia="lv-LV" w:bidi="ar-SA"/>
        </w:rPr>
        <w:drawing>
          <wp:inline distT="0" distB="0" distL="0" distR="0" wp14:anchorId="68753B7C" wp14:editId="7477F8EF">
            <wp:extent cx="2997624" cy="1114425"/>
            <wp:effectExtent l="0" t="0" r="0" b="0"/>
            <wp:docPr id="1" name="Picture 1" descr="C:\Users\Neo.NEO-PC\AppData\Local\Temp\Temp1_GIAB_Logo.zip\GIAB_Logo\LOGO\GIAB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o.NEO-PC\AppData\Local\Temp\Temp1_GIAB_Logo.zip\GIAB_Logo\LOGO\GIAB_Logo_RGB.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95463" cy="1187975"/>
                    </a:xfrm>
                    <a:prstGeom prst="rect">
                      <a:avLst/>
                    </a:prstGeom>
                    <a:noFill/>
                    <a:ln>
                      <a:noFill/>
                    </a:ln>
                  </pic:spPr>
                </pic:pic>
              </a:graphicData>
            </a:graphic>
          </wp:inline>
        </w:drawing>
      </w:r>
    </w:p>
    <w:p w14:paraId="286D689A" w14:textId="77777777" w:rsidR="002B5670" w:rsidRDefault="002B5670" w:rsidP="002B5670">
      <w:pPr>
        <w:jc w:val="center"/>
      </w:pPr>
    </w:p>
    <w:p w14:paraId="0852B2F1" w14:textId="77777777" w:rsidR="002B5670" w:rsidRDefault="002B5670" w:rsidP="002B5670">
      <w:pPr>
        <w:jc w:val="center"/>
      </w:pPr>
      <w:r>
        <w:t xml:space="preserve">Biedrība </w:t>
      </w:r>
      <w:r>
        <w:rPr>
          <w:b/>
          <w:bCs/>
        </w:rPr>
        <w:t>“Gaujas ilgtspējīgas attīstības biedrība”</w:t>
      </w:r>
    </w:p>
    <w:p w14:paraId="67A7769B" w14:textId="33CE3E85" w:rsidR="002B5670" w:rsidRDefault="002B5670" w:rsidP="002B5670">
      <w:pPr>
        <w:pBdr>
          <w:bottom w:val="single" w:sz="8" w:space="2" w:color="000000"/>
        </w:pBdr>
        <w:jc w:val="center"/>
      </w:pPr>
      <w:r>
        <w:t xml:space="preserve">reģ.Nr.50008235771, </w:t>
      </w:r>
      <w:proofErr w:type="spellStart"/>
      <w:r>
        <w:t>Spriņģu</w:t>
      </w:r>
      <w:proofErr w:type="spellEnd"/>
      <w:r>
        <w:t xml:space="preserve"> ielā – 4, Līgatne, </w:t>
      </w:r>
      <w:proofErr w:type="spellStart"/>
      <w:r w:rsidR="007A7C31">
        <w:t>Cēsu</w:t>
      </w:r>
      <w:proofErr w:type="spellEnd"/>
      <w:r>
        <w:t xml:space="preserve"> novads LV-4110</w:t>
      </w:r>
    </w:p>
    <w:p w14:paraId="1E7DF4D9" w14:textId="06E1EE4C" w:rsidR="001979C1" w:rsidRDefault="00502F5D" w:rsidP="001979C1">
      <w:pPr>
        <w:rPr>
          <w:rFonts w:eastAsia="Times New Roman" w:cs="Times New Roman"/>
          <w:lang w:eastAsia="lv-LV"/>
        </w:rPr>
      </w:pPr>
      <w:r>
        <w:rPr>
          <w:rFonts w:eastAsia="Times New Roman" w:cs="Times New Roman"/>
          <w:lang w:eastAsia="lv-LV"/>
        </w:rPr>
        <w:t>202</w:t>
      </w:r>
      <w:r w:rsidR="007D220A">
        <w:rPr>
          <w:rFonts w:eastAsia="Times New Roman" w:cs="Times New Roman"/>
          <w:lang w:eastAsia="lv-LV"/>
        </w:rPr>
        <w:t>3</w:t>
      </w:r>
      <w:r>
        <w:rPr>
          <w:rFonts w:eastAsia="Times New Roman" w:cs="Times New Roman"/>
          <w:lang w:eastAsia="lv-LV"/>
        </w:rPr>
        <w:t xml:space="preserve">. gada </w:t>
      </w:r>
      <w:r w:rsidR="007B1E03">
        <w:rPr>
          <w:rFonts w:eastAsia="Times New Roman" w:cs="Times New Roman"/>
          <w:lang w:eastAsia="lv-LV"/>
        </w:rPr>
        <w:t>7</w:t>
      </w:r>
      <w:r>
        <w:rPr>
          <w:rFonts w:eastAsia="Times New Roman" w:cs="Times New Roman"/>
          <w:lang w:eastAsia="lv-LV"/>
        </w:rPr>
        <w:t xml:space="preserve">. </w:t>
      </w:r>
      <w:r w:rsidR="007D220A">
        <w:rPr>
          <w:rFonts w:eastAsia="Times New Roman" w:cs="Times New Roman"/>
          <w:lang w:eastAsia="lv-LV"/>
        </w:rPr>
        <w:t>augustā</w:t>
      </w:r>
    </w:p>
    <w:p w14:paraId="6126E8D2" w14:textId="77777777" w:rsidR="001979C1" w:rsidRDefault="001979C1" w:rsidP="001979C1">
      <w:pPr>
        <w:jc w:val="right"/>
        <w:rPr>
          <w:rFonts w:eastAsia="Times New Roman" w:cs="Times New Roman"/>
          <w:lang w:eastAsia="lv-LV"/>
        </w:rPr>
      </w:pPr>
    </w:p>
    <w:p w14:paraId="2CBE9EC6" w14:textId="77777777" w:rsidR="001979C1" w:rsidRDefault="001979C1" w:rsidP="001979C1">
      <w:pPr>
        <w:jc w:val="right"/>
        <w:rPr>
          <w:rFonts w:eastAsia="Times New Roman" w:cs="Times New Roman"/>
          <w:lang w:eastAsia="lv-LV"/>
        </w:rPr>
      </w:pPr>
      <w:r>
        <w:rPr>
          <w:rFonts w:eastAsia="Times New Roman" w:cs="Times New Roman"/>
          <w:lang w:eastAsia="lv-LV"/>
        </w:rPr>
        <w:t xml:space="preserve">Ādažu novada domei </w:t>
      </w:r>
    </w:p>
    <w:p w14:paraId="27DDEDA5" w14:textId="0BA89E9D" w:rsidR="001979C1" w:rsidRDefault="007B1E03" w:rsidP="001979C1">
      <w:pPr>
        <w:jc w:val="right"/>
        <w:rPr>
          <w:rFonts w:eastAsia="Times New Roman" w:cs="Times New Roman"/>
          <w:lang w:eastAsia="lv-LV"/>
        </w:rPr>
      </w:pPr>
      <w:r>
        <w:rPr>
          <w:rFonts w:eastAsia="Times New Roman" w:cs="Times New Roman"/>
          <w:lang w:eastAsia="lv-LV"/>
        </w:rPr>
        <w:t>Saulkrastu</w:t>
      </w:r>
      <w:r w:rsidR="001979C1" w:rsidRPr="001979C1">
        <w:rPr>
          <w:rFonts w:eastAsia="Times New Roman" w:cs="Times New Roman"/>
          <w:lang w:eastAsia="lv-LV"/>
        </w:rPr>
        <w:t xml:space="preserve"> </w:t>
      </w:r>
      <w:r w:rsidR="001979C1">
        <w:rPr>
          <w:rFonts w:eastAsia="Times New Roman" w:cs="Times New Roman"/>
          <w:lang w:eastAsia="lv-LV"/>
        </w:rPr>
        <w:t>novada domei</w:t>
      </w:r>
    </w:p>
    <w:p w14:paraId="07F29302" w14:textId="4A0A7991" w:rsidR="001979C1" w:rsidRDefault="001979C1" w:rsidP="001979C1">
      <w:pPr>
        <w:jc w:val="right"/>
        <w:rPr>
          <w:rFonts w:eastAsia="Times New Roman" w:cs="Times New Roman"/>
          <w:lang w:eastAsia="lv-LV"/>
        </w:rPr>
      </w:pPr>
      <w:r>
        <w:rPr>
          <w:rFonts w:eastAsia="Times New Roman" w:cs="Times New Roman"/>
          <w:lang w:eastAsia="lv-LV"/>
        </w:rPr>
        <w:t>S</w:t>
      </w:r>
      <w:r w:rsidR="007B1E03">
        <w:rPr>
          <w:rFonts w:eastAsia="Times New Roman" w:cs="Times New Roman"/>
          <w:lang w:eastAsia="lv-LV"/>
        </w:rPr>
        <w:t>iguldas</w:t>
      </w:r>
      <w:r w:rsidRPr="001979C1">
        <w:rPr>
          <w:rFonts w:eastAsia="Times New Roman" w:cs="Times New Roman"/>
          <w:lang w:eastAsia="lv-LV"/>
        </w:rPr>
        <w:t xml:space="preserve"> </w:t>
      </w:r>
      <w:r>
        <w:rPr>
          <w:rFonts w:eastAsia="Times New Roman" w:cs="Times New Roman"/>
          <w:lang w:eastAsia="lv-LV"/>
        </w:rPr>
        <w:t xml:space="preserve">novada domei </w:t>
      </w:r>
    </w:p>
    <w:p w14:paraId="623A82D8" w14:textId="77777777" w:rsidR="001979C1" w:rsidRDefault="001979C1" w:rsidP="001979C1">
      <w:pPr>
        <w:jc w:val="right"/>
        <w:rPr>
          <w:rFonts w:eastAsia="Times New Roman" w:cs="Times New Roman"/>
          <w:lang w:eastAsia="lv-LV"/>
        </w:rPr>
      </w:pPr>
      <w:proofErr w:type="spellStart"/>
      <w:r>
        <w:rPr>
          <w:rFonts w:eastAsia="Times New Roman" w:cs="Times New Roman"/>
          <w:lang w:eastAsia="lv-LV"/>
        </w:rPr>
        <w:t>Cēsu</w:t>
      </w:r>
      <w:proofErr w:type="spellEnd"/>
      <w:r w:rsidRPr="001979C1">
        <w:rPr>
          <w:rFonts w:eastAsia="Times New Roman" w:cs="Times New Roman"/>
          <w:lang w:eastAsia="lv-LV"/>
        </w:rPr>
        <w:t xml:space="preserve"> </w:t>
      </w:r>
      <w:r>
        <w:rPr>
          <w:rFonts w:eastAsia="Times New Roman" w:cs="Times New Roman"/>
          <w:lang w:eastAsia="lv-LV"/>
        </w:rPr>
        <w:t>novada domei</w:t>
      </w:r>
    </w:p>
    <w:p w14:paraId="25FE13AE" w14:textId="60EBCB2D" w:rsidR="001979C1" w:rsidRDefault="001979C1" w:rsidP="001979C1">
      <w:pPr>
        <w:jc w:val="right"/>
        <w:rPr>
          <w:rFonts w:eastAsia="Times New Roman" w:cs="Times New Roman"/>
          <w:lang w:eastAsia="lv-LV"/>
        </w:rPr>
      </w:pPr>
      <w:r>
        <w:rPr>
          <w:rFonts w:eastAsia="Times New Roman" w:cs="Times New Roman"/>
          <w:lang w:eastAsia="lv-LV"/>
        </w:rPr>
        <w:t xml:space="preserve">Valmieras </w:t>
      </w:r>
      <w:r w:rsidR="007B1E03">
        <w:rPr>
          <w:rFonts w:eastAsia="Times New Roman" w:cs="Times New Roman"/>
          <w:lang w:eastAsia="lv-LV"/>
        </w:rPr>
        <w:t>novada</w:t>
      </w:r>
      <w:r>
        <w:rPr>
          <w:rFonts w:eastAsia="Times New Roman" w:cs="Times New Roman"/>
          <w:lang w:eastAsia="lv-LV"/>
        </w:rPr>
        <w:t xml:space="preserve"> domei</w:t>
      </w:r>
    </w:p>
    <w:p w14:paraId="1F45C511" w14:textId="01B74515" w:rsidR="001979C1" w:rsidRDefault="00502F5D" w:rsidP="001979C1">
      <w:pPr>
        <w:jc w:val="right"/>
        <w:rPr>
          <w:rFonts w:eastAsia="Times New Roman" w:cs="Times New Roman"/>
          <w:lang w:eastAsia="lv-LV"/>
        </w:rPr>
      </w:pPr>
      <w:r>
        <w:rPr>
          <w:rFonts w:eastAsia="Times New Roman" w:cs="Times New Roman"/>
          <w:lang w:eastAsia="lv-LV"/>
        </w:rPr>
        <w:t xml:space="preserve"> </w:t>
      </w:r>
    </w:p>
    <w:p w14:paraId="6EE1DB57" w14:textId="69A898F5" w:rsidR="007B1E03" w:rsidRDefault="007B1E03" w:rsidP="001979C1">
      <w:pPr>
        <w:jc w:val="right"/>
        <w:rPr>
          <w:rFonts w:eastAsia="Times New Roman" w:cs="Times New Roman"/>
          <w:lang w:eastAsia="lv-LV"/>
        </w:rPr>
      </w:pPr>
    </w:p>
    <w:p w14:paraId="0400E59F" w14:textId="77777777" w:rsidR="007B1E03" w:rsidRDefault="007B1E03" w:rsidP="001979C1">
      <w:pPr>
        <w:jc w:val="right"/>
        <w:rPr>
          <w:rFonts w:eastAsia="Times New Roman" w:cs="Times New Roman"/>
          <w:lang w:eastAsia="lv-LV"/>
        </w:rPr>
      </w:pPr>
    </w:p>
    <w:p w14:paraId="52A5E242" w14:textId="77777777" w:rsidR="001979C1" w:rsidRDefault="001979C1" w:rsidP="001979C1">
      <w:pPr>
        <w:rPr>
          <w:rFonts w:eastAsia="Times New Roman" w:cs="Times New Roman"/>
          <w:i/>
          <w:lang w:eastAsia="lv-LV"/>
        </w:rPr>
      </w:pPr>
      <w:r>
        <w:rPr>
          <w:rFonts w:eastAsia="Times New Roman" w:cs="Times New Roman"/>
          <w:i/>
          <w:lang w:eastAsia="lv-LV"/>
        </w:rPr>
        <w:t>Par licencēto makšķerēšanu Gaujā un Braslā</w:t>
      </w:r>
    </w:p>
    <w:p w14:paraId="40E5E9F3" w14:textId="77777777" w:rsidR="001979C1" w:rsidRDefault="001979C1" w:rsidP="001979C1">
      <w:pPr>
        <w:rPr>
          <w:rFonts w:eastAsia="Times New Roman" w:cs="Times New Roman"/>
          <w:i/>
          <w:lang w:eastAsia="lv-LV"/>
        </w:rPr>
      </w:pPr>
    </w:p>
    <w:p w14:paraId="531F6683" w14:textId="4EE5121E" w:rsidR="00DA6080" w:rsidRDefault="00DA6080" w:rsidP="00D21CAF">
      <w:pPr>
        <w:jc w:val="both"/>
        <w:rPr>
          <w:rFonts w:eastAsia="Times New Roman" w:cs="Times New Roman"/>
          <w:lang w:eastAsia="lv-LV"/>
        </w:rPr>
      </w:pPr>
      <w:r>
        <w:rPr>
          <w:rFonts w:eastAsia="Times New Roman" w:cs="Times New Roman"/>
          <w:lang w:eastAsia="lv-LV"/>
        </w:rPr>
        <w:t xml:space="preserve">Saskaņā ar Nolikuma “Par </w:t>
      </w:r>
      <w:proofErr w:type="spellStart"/>
      <w:r>
        <w:rPr>
          <w:rFonts w:eastAsia="Times New Roman" w:cs="Times New Roman"/>
          <w:lang w:eastAsia="lv-LV"/>
        </w:rPr>
        <w:t>lašveidīgo</w:t>
      </w:r>
      <w:proofErr w:type="spellEnd"/>
      <w:r>
        <w:rPr>
          <w:rFonts w:eastAsia="Times New Roman" w:cs="Times New Roman"/>
          <w:lang w:eastAsia="lv-LV"/>
        </w:rPr>
        <w:t xml:space="preserve"> zivju licencēto makšķerēšanu Gaujā un Braslā” 36. punktu, nosūtu pašvaldībām saskaņošanai pārskatu par licencēto m</w:t>
      </w:r>
      <w:r w:rsidR="00247CC0">
        <w:rPr>
          <w:rFonts w:eastAsia="Times New Roman" w:cs="Times New Roman"/>
          <w:lang w:eastAsia="lv-LV"/>
        </w:rPr>
        <w:t>akšķerēšanu Gaujā un Braslā 202</w:t>
      </w:r>
      <w:r w:rsidR="007D220A">
        <w:rPr>
          <w:rFonts w:eastAsia="Times New Roman" w:cs="Times New Roman"/>
          <w:lang w:eastAsia="lv-LV"/>
        </w:rPr>
        <w:t>3</w:t>
      </w:r>
      <w:r>
        <w:rPr>
          <w:rFonts w:eastAsia="Times New Roman" w:cs="Times New Roman"/>
          <w:lang w:eastAsia="lv-LV"/>
        </w:rPr>
        <w:t xml:space="preserve">. </w:t>
      </w:r>
      <w:r w:rsidR="00254AA0">
        <w:rPr>
          <w:rFonts w:eastAsia="Times New Roman" w:cs="Times New Roman"/>
          <w:lang w:eastAsia="lv-LV"/>
        </w:rPr>
        <w:t>gadā.</w:t>
      </w:r>
    </w:p>
    <w:p w14:paraId="52E4251E" w14:textId="77777777" w:rsidR="00254AA0" w:rsidRDefault="00254AA0" w:rsidP="00D21CAF">
      <w:pPr>
        <w:jc w:val="both"/>
        <w:rPr>
          <w:rFonts w:eastAsia="Times New Roman" w:cs="Times New Roman"/>
          <w:lang w:eastAsia="lv-LV"/>
        </w:rPr>
      </w:pPr>
    </w:p>
    <w:p w14:paraId="76AC8BC0" w14:textId="4E520115" w:rsidR="00A52B58" w:rsidRDefault="0065511A" w:rsidP="00D21CAF">
      <w:pPr>
        <w:jc w:val="both"/>
        <w:rPr>
          <w:rFonts w:eastAsia="Times New Roman" w:cs="Times New Roman"/>
          <w:lang w:eastAsia="lv-LV"/>
        </w:rPr>
      </w:pPr>
      <w:r>
        <w:rPr>
          <w:rFonts w:eastAsia="Times New Roman" w:cs="Times New Roman"/>
          <w:lang w:eastAsia="lv-LV"/>
        </w:rPr>
        <w:t>202</w:t>
      </w:r>
      <w:r w:rsidR="007D220A">
        <w:rPr>
          <w:rFonts w:eastAsia="Times New Roman" w:cs="Times New Roman"/>
          <w:lang w:eastAsia="lv-LV"/>
        </w:rPr>
        <w:t>3</w:t>
      </w:r>
      <w:r>
        <w:rPr>
          <w:rFonts w:eastAsia="Times New Roman" w:cs="Times New Roman"/>
          <w:lang w:eastAsia="lv-LV"/>
        </w:rPr>
        <w:t xml:space="preserve">. gada </w:t>
      </w:r>
      <w:proofErr w:type="spellStart"/>
      <w:r>
        <w:rPr>
          <w:rFonts w:eastAsia="Times New Roman" w:cs="Times New Roman"/>
          <w:lang w:eastAsia="lv-LV"/>
        </w:rPr>
        <w:t>lašveidīgo</w:t>
      </w:r>
      <w:proofErr w:type="spellEnd"/>
      <w:r>
        <w:rPr>
          <w:rFonts w:eastAsia="Times New Roman" w:cs="Times New Roman"/>
          <w:lang w:eastAsia="lv-LV"/>
        </w:rPr>
        <w:t xml:space="preserve"> zivju licencētās makšķerēšanas sezona Gaujā un Brasl</w:t>
      </w:r>
      <w:r w:rsidR="00A52B58">
        <w:rPr>
          <w:rFonts w:eastAsia="Times New Roman" w:cs="Times New Roman"/>
          <w:lang w:eastAsia="lv-LV"/>
        </w:rPr>
        <w:t xml:space="preserve">ā ir vērtējama, kā </w:t>
      </w:r>
      <w:r w:rsidR="007D220A">
        <w:rPr>
          <w:rFonts w:eastAsia="Times New Roman" w:cs="Times New Roman"/>
          <w:lang w:eastAsia="lv-LV"/>
        </w:rPr>
        <w:t xml:space="preserve">izdevusies. Vērtējuma pamatā ir realizēto licenču skaits, kas saistīts ar makšķerēšanai salīdzinoši labvēlīgiem laika apstākļiem un pastiprinātiem kontroles un uzraudzības pasākumiem, ko nodrošināja divas biedrības operatīvās vienības sadarbībā ar Valsts Vides dienesta un pašvaldību policijas amatpersonām. </w:t>
      </w:r>
      <w:r w:rsidR="00875E87">
        <w:rPr>
          <w:rFonts w:eastAsia="Times New Roman" w:cs="Times New Roman"/>
          <w:lang w:eastAsia="lv-LV"/>
        </w:rPr>
        <w:t>Kopumā realizētas 3436 dienas licences, kas ir 53,52% no atļautā licenču limita</w:t>
      </w:r>
      <w:r w:rsidR="004C7BD3">
        <w:rPr>
          <w:rFonts w:eastAsia="Times New Roman" w:cs="Times New Roman"/>
          <w:lang w:eastAsia="lv-LV"/>
        </w:rPr>
        <w:t xml:space="preserve"> (6240) un par 61,7% vairāk nekā 2022. gadā.</w:t>
      </w:r>
    </w:p>
    <w:p w14:paraId="547A2E9F" w14:textId="7BF59262" w:rsidR="00A52B58" w:rsidRDefault="005264DF" w:rsidP="00A52B58">
      <w:pPr>
        <w:pStyle w:val="Sarakstarindkopa"/>
        <w:numPr>
          <w:ilvl w:val="0"/>
          <w:numId w:val="1"/>
        </w:numPr>
        <w:jc w:val="both"/>
        <w:rPr>
          <w:rFonts w:eastAsia="Times New Roman" w:cs="Times New Roman"/>
          <w:lang w:eastAsia="lv-LV"/>
        </w:rPr>
      </w:pPr>
      <w:r>
        <w:rPr>
          <w:rFonts w:eastAsia="Times New Roman" w:cs="Times New Roman"/>
          <w:lang w:eastAsia="lv-LV"/>
        </w:rPr>
        <w:t xml:space="preserve">Laika apstākļi makšķerēšanai bija salīdzinoši labvēlīgi, kas atsaucās uz makšķernieku aktivitāti. Gada sākumā, kaut laika apstākļi bija salīdzinoši silti un upes posmi nebija aizsaluši, Gaujā bija salīdzinoši augsts ūdens līmenis ar sliktu caurredzamību. Janvāra pirmajā dekādē, pēc ūdens līmeņa paaugstināšanos, sākās sals veidojot vāji aizsalstošas krasta joslas un vižņu plūdumu. </w:t>
      </w:r>
    </w:p>
    <w:p w14:paraId="3610A643" w14:textId="77AA0D4D" w:rsidR="00437187" w:rsidRDefault="005264DF" w:rsidP="00A52B58">
      <w:pPr>
        <w:pStyle w:val="Sarakstarindkopa"/>
        <w:numPr>
          <w:ilvl w:val="0"/>
          <w:numId w:val="1"/>
        </w:numPr>
        <w:jc w:val="both"/>
        <w:rPr>
          <w:rFonts w:eastAsia="Times New Roman" w:cs="Times New Roman"/>
          <w:lang w:eastAsia="lv-LV"/>
        </w:rPr>
      </w:pPr>
      <w:r>
        <w:rPr>
          <w:rFonts w:eastAsia="Times New Roman" w:cs="Times New Roman"/>
          <w:lang w:eastAsia="lv-LV"/>
        </w:rPr>
        <w:t>Aktīvāka makšķerēšanas sezona sākās februārī, kad upes ūdens skaidro</w:t>
      </w:r>
      <w:r w:rsidR="008A4D54">
        <w:rPr>
          <w:rFonts w:eastAsia="Times New Roman" w:cs="Times New Roman"/>
          <w:lang w:eastAsia="lv-LV"/>
        </w:rPr>
        <w:t>jās</w:t>
      </w:r>
      <w:r>
        <w:rPr>
          <w:rFonts w:eastAsia="Times New Roman" w:cs="Times New Roman"/>
          <w:lang w:eastAsia="lv-LV"/>
        </w:rPr>
        <w:t xml:space="preserve">. Tomēr februāra trešā dekāde visai bieži bija ar saliem, kas </w:t>
      </w:r>
      <w:proofErr w:type="spellStart"/>
      <w:r>
        <w:rPr>
          <w:rFonts w:eastAsia="Times New Roman" w:cs="Times New Roman"/>
          <w:lang w:eastAsia="lv-LV"/>
        </w:rPr>
        <w:t>vižnu</w:t>
      </w:r>
      <w:proofErr w:type="spellEnd"/>
      <w:r>
        <w:rPr>
          <w:rFonts w:eastAsia="Times New Roman" w:cs="Times New Roman"/>
          <w:lang w:eastAsia="lv-LV"/>
        </w:rPr>
        <w:t xml:space="preserve"> plūduma dēļ apgrūtināja makšķerēšanu.</w:t>
      </w:r>
    </w:p>
    <w:p w14:paraId="553EB3AA" w14:textId="1A17DB67" w:rsidR="008F3BF3" w:rsidRDefault="004C7BD3" w:rsidP="00A52B58">
      <w:pPr>
        <w:pStyle w:val="Sarakstarindkopa"/>
        <w:numPr>
          <w:ilvl w:val="0"/>
          <w:numId w:val="1"/>
        </w:numPr>
        <w:jc w:val="both"/>
        <w:rPr>
          <w:rFonts w:eastAsia="Times New Roman" w:cs="Times New Roman"/>
          <w:lang w:eastAsia="lv-LV"/>
        </w:rPr>
      </w:pPr>
      <w:r>
        <w:rPr>
          <w:rFonts w:eastAsia="Times New Roman" w:cs="Times New Roman"/>
          <w:lang w:eastAsia="lv-LV"/>
        </w:rPr>
        <w:t>Atšķirībā no iepriekšējā gada, Gaujā pavasara pali sākās agrāk (ap 22. martu), bet palu ūdeņi noskrēja ap 11. aprīli. T</w:t>
      </w:r>
      <w:r w:rsidR="008A4D54">
        <w:rPr>
          <w:rFonts w:eastAsia="Times New Roman" w:cs="Times New Roman"/>
          <w:lang w:eastAsia="lv-LV"/>
        </w:rPr>
        <w:t xml:space="preserve">as </w:t>
      </w:r>
      <w:r>
        <w:rPr>
          <w:rFonts w:eastAsia="Times New Roman" w:cs="Times New Roman"/>
          <w:lang w:eastAsia="lv-LV"/>
        </w:rPr>
        <w:t>ra</w:t>
      </w:r>
      <w:r w:rsidR="008A4D54">
        <w:rPr>
          <w:rFonts w:eastAsia="Times New Roman" w:cs="Times New Roman"/>
          <w:lang w:eastAsia="lv-LV"/>
        </w:rPr>
        <w:t>dīja</w:t>
      </w:r>
      <w:r>
        <w:rPr>
          <w:rFonts w:eastAsia="Times New Roman" w:cs="Times New Roman"/>
          <w:lang w:eastAsia="lv-LV"/>
        </w:rPr>
        <w:t xml:space="preserve"> labvēlīgus apstākļus makšķerēšanai Gaujas lejtecē – īpaši 2. un 3. zonā. </w:t>
      </w:r>
    </w:p>
    <w:p w14:paraId="309BD1FE" w14:textId="2EF92B5E" w:rsidR="00467A3B" w:rsidRDefault="004C7BD3" w:rsidP="00D21CAF">
      <w:pPr>
        <w:pStyle w:val="Sarakstarindkopa"/>
        <w:numPr>
          <w:ilvl w:val="0"/>
          <w:numId w:val="1"/>
        </w:numPr>
        <w:jc w:val="both"/>
        <w:rPr>
          <w:rFonts w:eastAsia="Times New Roman" w:cs="Times New Roman"/>
          <w:lang w:eastAsia="lv-LV"/>
        </w:rPr>
      </w:pPr>
      <w:r>
        <w:rPr>
          <w:rFonts w:eastAsia="Times New Roman" w:cs="Times New Roman"/>
          <w:lang w:eastAsia="lv-LV"/>
        </w:rPr>
        <w:t>Tai pašā laikā, kaut sākot</w:t>
      </w:r>
      <w:r w:rsidR="008A4D54">
        <w:rPr>
          <w:rFonts w:eastAsia="Times New Roman" w:cs="Times New Roman"/>
          <w:lang w:eastAsia="lv-LV"/>
        </w:rPr>
        <w:t xml:space="preserve"> no</w:t>
      </w:r>
      <w:r>
        <w:rPr>
          <w:rFonts w:eastAsia="Times New Roman" w:cs="Times New Roman"/>
          <w:lang w:eastAsia="lv-LV"/>
        </w:rPr>
        <w:t xml:space="preserve"> aprīļa otrā semestra makšķerēšanai bija labvēlīgi apstākļi, tomēr šai laikā daļa “krītošās” lielās zivis bija atgriezušās jūrā. Iespējams, ka šis ir viens no iemesliem, kāpēc lomos neparādās trofejas laši un taimiņi, kaut viņu klātbūtne Gaujā tika pierādīta rudens vaislas zvejas laik</w:t>
      </w:r>
      <w:r w:rsidR="008A4D54">
        <w:rPr>
          <w:rFonts w:eastAsia="Times New Roman" w:cs="Times New Roman"/>
          <w:lang w:eastAsia="lv-LV"/>
        </w:rPr>
        <w:t>ā.</w:t>
      </w:r>
    </w:p>
    <w:p w14:paraId="1DDF0817" w14:textId="77777777" w:rsidR="007778AA" w:rsidRPr="007778AA" w:rsidRDefault="007778AA" w:rsidP="007778AA">
      <w:pPr>
        <w:pStyle w:val="Sarakstarindkopa"/>
        <w:jc w:val="both"/>
        <w:rPr>
          <w:rFonts w:eastAsia="Times New Roman" w:cs="Times New Roman"/>
          <w:lang w:eastAsia="lv-LV"/>
        </w:rPr>
      </w:pPr>
    </w:p>
    <w:p w14:paraId="24345B1C" w14:textId="77777777" w:rsidR="00254AA0" w:rsidRDefault="00254AA0" w:rsidP="00D21CAF">
      <w:pPr>
        <w:jc w:val="both"/>
        <w:rPr>
          <w:rFonts w:eastAsia="Times New Roman" w:cs="Times New Roman"/>
          <w:b/>
          <w:lang w:eastAsia="lv-LV"/>
        </w:rPr>
      </w:pPr>
    </w:p>
    <w:p w14:paraId="08CC98F5" w14:textId="17639DC3" w:rsidR="00DA6080" w:rsidRPr="00243CBF" w:rsidRDefault="004924F3" w:rsidP="00D21CAF">
      <w:pPr>
        <w:jc w:val="both"/>
        <w:rPr>
          <w:rFonts w:eastAsia="Times New Roman" w:cs="Times New Roman"/>
          <w:b/>
          <w:lang w:eastAsia="lv-LV"/>
        </w:rPr>
      </w:pPr>
      <w:r w:rsidRPr="00243CBF">
        <w:rPr>
          <w:rFonts w:eastAsia="Times New Roman" w:cs="Times New Roman"/>
          <w:b/>
          <w:lang w:eastAsia="lv-LV"/>
        </w:rPr>
        <w:lastRenderedPageBreak/>
        <w:t>Realizēto licenču skaits pa posmiem</w:t>
      </w:r>
      <w:r w:rsidR="009F2876">
        <w:rPr>
          <w:rFonts w:eastAsia="Times New Roman" w:cs="Times New Roman"/>
          <w:b/>
          <w:lang w:eastAsia="lv-LV"/>
        </w:rPr>
        <w:t xml:space="preserve"> 202</w:t>
      </w:r>
      <w:r w:rsidR="00875E87">
        <w:rPr>
          <w:rFonts w:eastAsia="Times New Roman" w:cs="Times New Roman"/>
          <w:b/>
          <w:lang w:eastAsia="lv-LV"/>
        </w:rPr>
        <w:t>3</w:t>
      </w:r>
      <w:r w:rsidR="009F2876">
        <w:rPr>
          <w:rFonts w:eastAsia="Times New Roman" w:cs="Times New Roman"/>
          <w:b/>
          <w:lang w:eastAsia="lv-LV"/>
        </w:rPr>
        <w:t>. gada</w:t>
      </w:r>
      <w:r w:rsidR="0065511A">
        <w:rPr>
          <w:rFonts w:eastAsia="Times New Roman" w:cs="Times New Roman"/>
          <w:b/>
          <w:lang w:eastAsia="lv-LV"/>
        </w:rPr>
        <w:t xml:space="preserve"> (iekavās 2020</w:t>
      </w:r>
      <w:r w:rsidR="009F2876">
        <w:rPr>
          <w:rFonts w:eastAsia="Times New Roman" w:cs="Times New Roman"/>
          <w:b/>
          <w:lang w:eastAsia="lv-LV"/>
        </w:rPr>
        <w:t>; 2021</w:t>
      </w:r>
      <w:r w:rsidR="00875E87">
        <w:rPr>
          <w:rFonts w:eastAsia="Times New Roman" w:cs="Times New Roman"/>
          <w:b/>
          <w:lang w:eastAsia="lv-LV"/>
        </w:rPr>
        <w:t>;2022</w:t>
      </w:r>
      <w:r w:rsidR="0065511A">
        <w:rPr>
          <w:rFonts w:eastAsia="Times New Roman" w:cs="Times New Roman"/>
          <w:b/>
          <w:lang w:eastAsia="lv-LV"/>
        </w:rPr>
        <w:t xml:space="preserve"> gads)</w:t>
      </w:r>
      <w:r w:rsidRPr="00243CBF">
        <w:rPr>
          <w:rFonts w:eastAsia="Times New Roman" w:cs="Times New Roman"/>
          <w:b/>
          <w:lang w:eastAsia="lv-LV"/>
        </w:rPr>
        <w:t>:</w:t>
      </w:r>
      <w:r w:rsidR="00D21CAF" w:rsidRPr="00243CBF">
        <w:rPr>
          <w:rFonts w:eastAsia="Times New Roman" w:cs="Times New Roman"/>
          <w:b/>
          <w:lang w:eastAsia="lv-LV"/>
        </w:rPr>
        <w:t xml:space="preserve"> </w:t>
      </w:r>
    </w:p>
    <w:p w14:paraId="2C14967E" w14:textId="77777777" w:rsidR="004924F3" w:rsidRDefault="004924F3" w:rsidP="00D21CAF">
      <w:pPr>
        <w:jc w:val="both"/>
        <w:rPr>
          <w:rFonts w:eastAsia="Times New Roman" w:cs="Times New Roman"/>
          <w:lang w:eastAsia="lv-LV"/>
        </w:rPr>
      </w:pPr>
    </w:p>
    <w:tbl>
      <w:tblPr>
        <w:tblW w:w="8217" w:type="dxa"/>
        <w:tblLook w:val="04A0" w:firstRow="1" w:lastRow="0" w:firstColumn="1" w:lastColumn="0" w:noHBand="0" w:noVBand="1"/>
      </w:tblPr>
      <w:tblGrid>
        <w:gridCol w:w="6232"/>
        <w:gridCol w:w="1985"/>
      </w:tblGrid>
      <w:tr w:rsidR="004924F3" w:rsidRPr="004924F3" w14:paraId="71335F8F" w14:textId="77777777" w:rsidTr="00875E87">
        <w:trPr>
          <w:trHeight w:val="300"/>
        </w:trPr>
        <w:tc>
          <w:tcPr>
            <w:tcW w:w="6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E2F0D" w14:textId="045B762E" w:rsidR="004924F3" w:rsidRPr="004924F3" w:rsidRDefault="004924F3" w:rsidP="004924F3">
            <w:pPr>
              <w:widowControl/>
              <w:suppressAutoHyphens w:val="0"/>
              <w:rPr>
                <w:rFonts w:eastAsia="Times New Roman" w:cs="Times New Roman"/>
                <w:color w:val="000000"/>
                <w:kern w:val="0"/>
                <w:sz w:val="22"/>
                <w:szCs w:val="22"/>
                <w:lang w:eastAsia="lv-LV" w:bidi="ar-SA"/>
              </w:rPr>
            </w:pPr>
            <w:r w:rsidRPr="004924F3">
              <w:rPr>
                <w:rFonts w:eastAsia="Times New Roman" w:cs="Times New Roman"/>
                <w:color w:val="000000"/>
                <w:kern w:val="0"/>
                <w:sz w:val="22"/>
                <w:szCs w:val="22"/>
                <w:lang w:eastAsia="lv-LV" w:bidi="ar-SA"/>
              </w:rPr>
              <w:t xml:space="preserve">Gauja (posmā no </w:t>
            </w:r>
            <w:r w:rsidR="00875E87">
              <w:rPr>
                <w:rFonts w:eastAsia="Times New Roman" w:cs="Times New Roman"/>
                <w:color w:val="000000"/>
                <w:kern w:val="0"/>
                <w:sz w:val="22"/>
                <w:szCs w:val="22"/>
                <w:lang w:eastAsia="lv-LV" w:bidi="ar-SA"/>
              </w:rPr>
              <w:t>Carnikavas dzelzceļa tilta</w:t>
            </w:r>
            <w:r w:rsidRPr="004924F3">
              <w:rPr>
                <w:rFonts w:eastAsia="Times New Roman" w:cs="Times New Roman"/>
                <w:color w:val="000000"/>
                <w:kern w:val="0"/>
                <w:sz w:val="22"/>
                <w:szCs w:val="22"/>
                <w:lang w:eastAsia="lv-LV" w:bidi="ar-SA"/>
              </w:rPr>
              <w:t xml:space="preserve"> līdz autoceļa A3 tiltam) - 1. </w:t>
            </w:r>
            <w:r w:rsidR="00875E87">
              <w:rPr>
                <w:rFonts w:eastAsia="Times New Roman" w:cs="Times New Roman"/>
                <w:color w:val="000000"/>
                <w:kern w:val="0"/>
                <w:sz w:val="22"/>
                <w:szCs w:val="22"/>
                <w:lang w:eastAsia="lv-LV" w:bidi="ar-SA"/>
              </w:rPr>
              <w:t>zona</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70223D9B" w14:textId="1B94AF7C" w:rsidR="009F2876" w:rsidRDefault="00875E87" w:rsidP="004924F3">
            <w:pPr>
              <w:widowControl/>
              <w:suppressAutoHyphens w:val="0"/>
              <w:jc w:val="center"/>
              <w:rPr>
                <w:rFonts w:eastAsia="Times New Roman" w:cs="Times New Roman"/>
                <w:b/>
                <w:color w:val="000000"/>
                <w:kern w:val="0"/>
                <w:sz w:val="22"/>
                <w:szCs w:val="22"/>
                <w:lang w:eastAsia="lv-LV" w:bidi="ar-SA"/>
              </w:rPr>
            </w:pPr>
            <w:r>
              <w:rPr>
                <w:rFonts w:eastAsia="Times New Roman" w:cs="Times New Roman"/>
                <w:b/>
                <w:color w:val="000000"/>
                <w:kern w:val="0"/>
                <w:sz w:val="22"/>
                <w:szCs w:val="22"/>
                <w:lang w:eastAsia="lv-LV" w:bidi="ar-SA"/>
              </w:rPr>
              <w:t>1615</w:t>
            </w:r>
          </w:p>
          <w:p w14:paraId="62BFBFF1" w14:textId="6A8882E9" w:rsidR="004924F3" w:rsidRPr="004924F3" w:rsidRDefault="009F2876" w:rsidP="009F2876">
            <w:pPr>
              <w:widowControl/>
              <w:suppressAutoHyphens w:val="0"/>
              <w:jc w:val="center"/>
              <w:rPr>
                <w:rFonts w:eastAsia="Times New Roman" w:cs="Times New Roman"/>
                <w:color w:val="000000"/>
                <w:kern w:val="0"/>
                <w:sz w:val="22"/>
                <w:szCs w:val="22"/>
                <w:lang w:eastAsia="lv-LV" w:bidi="ar-SA"/>
              </w:rPr>
            </w:pPr>
            <w:r w:rsidRPr="009F2876">
              <w:rPr>
                <w:rFonts w:eastAsia="Times New Roman" w:cs="Times New Roman"/>
                <w:bCs/>
                <w:color w:val="000000"/>
                <w:kern w:val="0"/>
                <w:sz w:val="22"/>
                <w:szCs w:val="22"/>
                <w:lang w:eastAsia="lv-LV" w:bidi="ar-SA"/>
              </w:rPr>
              <w:t>(</w:t>
            </w:r>
            <w:r>
              <w:rPr>
                <w:rFonts w:eastAsia="Times New Roman" w:cs="Times New Roman"/>
                <w:bCs/>
                <w:color w:val="000000"/>
                <w:kern w:val="0"/>
                <w:sz w:val="22"/>
                <w:szCs w:val="22"/>
                <w:lang w:eastAsia="lv-LV" w:bidi="ar-SA"/>
              </w:rPr>
              <w:t xml:space="preserve">755; </w:t>
            </w:r>
            <w:r w:rsidR="0065511A" w:rsidRPr="009F2876">
              <w:rPr>
                <w:rFonts w:eastAsia="Times New Roman" w:cs="Times New Roman"/>
                <w:bCs/>
                <w:color w:val="000000"/>
                <w:kern w:val="0"/>
                <w:sz w:val="22"/>
                <w:szCs w:val="22"/>
                <w:lang w:eastAsia="lv-LV" w:bidi="ar-SA"/>
              </w:rPr>
              <w:t>109</w:t>
            </w:r>
            <w:r>
              <w:rPr>
                <w:rFonts w:eastAsia="Times New Roman" w:cs="Times New Roman"/>
                <w:bCs/>
                <w:color w:val="000000"/>
                <w:kern w:val="0"/>
                <w:sz w:val="22"/>
                <w:szCs w:val="22"/>
                <w:lang w:eastAsia="lv-LV" w:bidi="ar-SA"/>
              </w:rPr>
              <w:t>1</w:t>
            </w:r>
            <w:r w:rsidR="00875E87">
              <w:rPr>
                <w:rFonts w:eastAsia="Times New Roman" w:cs="Times New Roman"/>
                <w:bCs/>
                <w:color w:val="000000"/>
                <w:kern w:val="0"/>
                <w:sz w:val="22"/>
                <w:szCs w:val="22"/>
                <w:lang w:eastAsia="lv-LV" w:bidi="ar-SA"/>
              </w:rPr>
              <w:t>;494</w:t>
            </w:r>
            <w:r>
              <w:rPr>
                <w:rFonts w:eastAsia="Times New Roman" w:cs="Times New Roman"/>
                <w:bCs/>
                <w:color w:val="000000"/>
                <w:kern w:val="0"/>
                <w:sz w:val="22"/>
                <w:szCs w:val="22"/>
                <w:lang w:eastAsia="lv-LV" w:bidi="ar-SA"/>
              </w:rPr>
              <w:t>)</w:t>
            </w:r>
          </w:p>
        </w:tc>
      </w:tr>
      <w:tr w:rsidR="004924F3" w:rsidRPr="004924F3" w14:paraId="3ECC9D6A" w14:textId="77777777" w:rsidTr="00875E87">
        <w:trPr>
          <w:trHeight w:val="300"/>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5AE5D713" w14:textId="15416800" w:rsidR="004924F3" w:rsidRPr="004924F3" w:rsidRDefault="004924F3" w:rsidP="004924F3">
            <w:pPr>
              <w:widowControl/>
              <w:suppressAutoHyphens w:val="0"/>
              <w:rPr>
                <w:rFonts w:eastAsia="Times New Roman" w:cs="Times New Roman"/>
                <w:color w:val="000000"/>
                <w:kern w:val="0"/>
                <w:sz w:val="22"/>
                <w:szCs w:val="22"/>
                <w:lang w:eastAsia="lv-LV" w:bidi="ar-SA"/>
              </w:rPr>
            </w:pPr>
            <w:r w:rsidRPr="004924F3">
              <w:rPr>
                <w:rFonts w:eastAsia="Times New Roman" w:cs="Times New Roman"/>
                <w:color w:val="000000"/>
                <w:kern w:val="0"/>
                <w:sz w:val="22"/>
                <w:szCs w:val="22"/>
                <w:lang w:eastAsia="lv-LV" w:bidi="ar-SA"/>
              </w:rPr>
              <w:t>Gauja (posmā no autoceļa A3 tilta līdz autoceļa P8 tiltam)</w:t>
            </w:r>
            <w:r w:rsidR="008A4D54">
              <w:rPr>
                <w:rFonts w:eastAsia="Times New Roman" w:cs="Times New Roman"/>
                <w:color w:val="000000"/>
                <w:kern w:val="0"/>
                <w:sz w:val="22"/>
                <w:szCs w:val="22"/>
                <w:lang w:eastAsia="lv-LV" w:bidi="ar-SA"/>
              </w:rPr>
              <w:t xml:space="preserve"> -</w:t>
            </w:r>
            <w:r w:rsidRPr="004924F3">
              <w:rPr>
                <w:rFonts w:eastAsia="Times New Roman" w:cs="Times New Roman"/>
                <w:color w:val="000000"/>
                <w:kern w:val="0"/>
                <w:sz w:val="22"/>
                <w:szCs w:val="22"/>
                <w:lang w:eastAsia="lv-LV" w:bidi="ar-SA"/>
              </w:rPr>
              <w:t xml:space="preserve"> 2. </w:t>
            </w:r>
            <w:r w:rsidR="00875E87">
              <w:rPr>
                <w:rFonts w:eastAsia="Times New Roman" w:cs="Times New Roman"/>
                <w:color w:val="000000"/>
                <w:kern w:val="0"/>
                <w:sz w:val="22"/>
                <w:szCs w:val="22"/>
                <w:lang w:eastAsia="lv-LV" w:bidi="ar-SA"/>
              </w:rPr>
              <w:t>zona</w:t>
            </w:r>
          </w:p>
        </w:tc>
        <w:tc>
          <w:tcPr>
            <w:tcW w:w="1985" w:type="dxa"/>
            <w:tcBorders>
              <w:top w:val="nil"/>
              <w:left w:val="nil"/>
              <w:bottom w:val="single" w:sz="4" w:space="0" w:color="auto"/>
              <w:right w:val="single" w:sz="4" w:space="0" w:color="auto"/>
            </w:tcBorders>
            <w:shd w:val="clear" w:color="auto" w:fill="auto"/>
            <w:noWrap/>
            <w:vAlign w:val="bottom"/>
            <w:hideMark/>
          </w:tcPr>
          <w:p w14:paraId="6B69EF57" w14:textId="7C5FED65" w:rsidR="009F2876" w:rsidRDefault="00875E87" w:rsidP="004924F3">
            <w:pPr>
              <w:widowControl/>
              <w:suppressAutoHyphens w:val="0"/>
              <w:jc w:val="center"/>
              <w:rPr>
                <w:rFonts w:eastAsia="Times New Roman" w:cs="Times New Roman"/>
                <w:color w:val="000000"/>
                <w:kern w:val="0"/>
                <w:sz w:val="22"/>
                <w:szCs w:val="22"/>
                <w:lang w:eastAsia="lv-LV" w:bidi="ar-SA"/>
              </w:rPr>
            </w:pPr>
            <w:r>
              <w:rPr>
                <w:rFonts w:eastAsia="Times New Roman" w:cs="Times New Roman"/>
                <w:b/>
                <w:color w:val="000000"/>
                <w:kern w:val="0"/>
                <w:sz w:val="22"/>
                <w:szCs w:val="22"/>
                <w:lang w:eastAsia="lv-LV" w:bidi="ar-SA"/>
              </w:rPr>
              <w:t>836</w:t>
            </w:r>
          </w:p>
          <w:p w14:paraId="3E78E3EC" w14:textId="175A8E4B" w:rsidR="004924F3" w:rsidRPr="004924F3" w:rsidRDefault="0065511A" w:rsidP="004924F3">
            <w:pPr>
              <w:widowControl/>
              <w:suppressAutoHyphens w:val="0"/>
              <w:jc w:val="center"/>
              <w:rPr>
                <w:rFonts w:eastAsia="Times New Roman" w:cs="Times New Roman"/>
                <w:color w:val="000000"/>
                <w:kern w:val="0"/>
                <w:sz w:val="22"/>
                <w:szCs w:val="22"/>
                <w:lang w:eastAsia="lv-LV" w:bidi="ar-SA"/>
              </w:rPr>
            </w:pPr>
            <w:r>
              <w:rPr>
                <w:rFonts w:eastAsia="Times New Roman" w:cs="Times New Roman"/>
                <w:color w:val="000000"/>
                <w:kern w:val="0"/>
                <w:sz w:val="22"/>
                <w:szCs w:val="22"/>
                <w:lang w:eastAsia="lv-LV" w:bidi="ar-SA"/>
              </w:rPr>
              <w:t>(</w:t>
            </w:r>
            <w:r w:rsidR="004924F3" w:rsidRPr="004924F3">
              <w:rPr>
                <w:rFonts w:eastAsia="Times New Roman" w:cs="Times New Roman"/>
                <w:color w:val="000000"/>
                <w:kern w:val="0"/>
                <w:sz w:val="22"/>
                <w:szCs w:val="22"/>
                <w:lang w:eastAsia="lv-LV" w:bidi="ar-SA"/>
              </w:rPr>
              <w:t>330</w:t>
            </w:r>
            <w:r w:rsidR="005E5D88">
              <w:rPr>
                <w:rFonts w:eastAsia="Times New Roman" w:cs="Times New Roman"/>
                <w:color w:val="000000"/>
                <w:kern w:val="0"/>
                <w:sz w:val="22"/>
                <w:szCs w:val="22"/>
                <w:lang w:eastAsia="lv-LV" w:bidi="ar-SA"/>
              </w:rPr>
              <w:t>; 559</w:t>
            </w:r>
            <w:r w:rsidR="00875E87">
              <w:rPr>
                <w:rFonts w:eastAsia="Times New Roman" w:cs="Times New Roman"/>
                <w:color w:val="000000"/>
                <w:kern w:val="0"/>
                <w:sz w:val="22"/>
                <w:szCs w:val="22"/>
                <w:lang w:eastAsia="lv-LV" w:bidi="ar-SA"/>
              </w:rPr>
              <w:t>; 329</w:t>
            </w:r>
            <w:r>
              <w:rPr>
                <w:rFonts w:eastAsia="Times New Roman" w:cs="Times New Roman"/>
                <w:color w:val="000000"/>
                <w:kern w:val="0"/>
                <w:sz w:val="22"/>
                <w:szCs w:val="22"/>
                <w:lang w:eastAsia="lv-LV" w:bidi="ar-SA"/>
              </w:rPr>
              <w:t>)</w:t>
            </w:r>
          </w:p>
        </w:tc>
      </w:tr>
      <w:tr w:rsidR="004924F3" w:rsidRPr="004924F3" w14:paraId="4C74BE0A" w14:textId="77777777" w:rsidTr="00875E87">
        <w:trPr>
          <w:trHeight w:val="300"/>
        </w:trPr>
        <w:tc>
          <w:tcPr>
            <w:tcW w:w="6232" w:type="dxa"/>
            <w:tcBorders>
              <w:top w:val="nil"/>
              <w:left w:val="single" w:sz="4" w:space="0" w:color="auto"/>
              <w:bottom w:val="single" w:sz="4" w:space="0" w:color="auto"/>
              <w:right w:val="single" w:sz="4" w:space="0" w:color="auto"/>
            </w:tcBorders>
            <w:shd w:val="clear" w:color="auto" w:fill="auto"/>
            <w:noWrap/>
            <w:vAlign w:val="bottom"/>
            <w:hideMark/>
          </w:tcPr>
          <w:p w14:paraId="4ABFCCB1" w14:textId="0B225419" w:rsidR="004924F3" w:rsidRPr="004924F3" w:rsidRDefault="004924F3" w:rsidP="004924F3">
            <w:pPr>
              <w:widowControl/>
              <w:suppressAutoHyphens w:val="0"/>
              <w:rPr>
                <w:rFonts w:eastAsia="Times New Roman" w:cs="Times New Roman"/>
                <w:color w:val="000000"/>
                <w:kern w:val="0"/>
                <w:sz w:val="22"/>
                <w:szCs w:val="22"/>
                <w:lang w:eastAsia="lv-LV" w:bidi="ar-SA"/>
              </w:rPr>
            </w:pPr>
            <w:r w:rsidRPr="004924F3">
              <w:rPr>
                <w:rFonts w:eastAsia="Times New Roman" w:cs="Times New Roman"/>
                <w:color w:val="000000"/>
                <w:kern w:val="0"/>
                <w:sz w:val="22"/>
                <w:szCs w:val="22"/>
                <w:lang w:eastAsia="lv-LV" w:bidi="ar-SA"/>
              </w:rPr>
              <w:t>Gauja (posmā no autoceļa P8 tilta līdz Braslas upes ietekai) -</w:t>
            </w:r>
            <w:r w:rsidR="00875E87">
              <w:rPr>
                <w:rFonts w:eastAsia="Times New Roman" w:cs="Times New Roman"/>
                <w:color w:val="000000"/>
                <w:kern w:val="0"/>
                <w:sz w:val="22"/>
                <w:szCs w:val="22"/>
                <w:lang w:eastAsia="lv-LV" w:bidi="ar-SA"/>
              </w:rPr>
              <w:t xml:space="preserve">        </w:t>
            </w:r>
            <w:r w:rsidRPr="004924F3">
              <w:rPr>
                <w:rFonts w:eastAsia="Times New Roman" w:cs="Times New Roman"/>
                <w:color w:val="000000"/>
                <w:kern w:val="0"/>
                <w:sz w:val="22"/>
                <w:szCs w:val="22"/>
                <w:lang w:eastAsia="lv-LV" w:bidi="ar-SA"/>
              </w:rPr>
              <w:t xml:space="preserve"> 3. </w:t>
            </w:r>
            <w:r w:rsidR="00875E87">
              <w:rPr>
                <w:rFonts w:eastAsia="Times New Roman" w:cs="Times New Roman"/>
                <w:color w:val="000000"/>
                <w:kern w:val="0"/>
                <w:sz w:val="22"/>
                <w:szCs w:val="22"/>
                <w:lang w:eastAsia="lv-LV" w:bidi="ar-SA"/>
              </w:rPr>
              <w:t>zona</w:t>
            </w:r>
          </w:p>
        </w:tc>
        <w:tc>
          <w:tcPr>
            <w:tcW w:w="1985" w:type="dxa"/>
            <w:tcBorders>
              <w:top w:val="nil"/>
              <w:left w:val="nil"/>
              <w:bottom w:val="single" w:sz="4" w:space="0" w:color="auto"/>
              <w:right w:val="single" w:sz="4" w:space="0" w:color="auto"/>
            </w:tcBorders>
            <w:shd w:val="clear" w:color="auto" w:fill="auto"/>
            <w:noWrap/>
            <w:vAlign w:val="bottom"/>
            <w:hideMark/>
          </w:tcPr>
          <w:p w14:paraId="32300D91" w14:textId="34C6B8EC" w:rsidR="005E5D88" w:rsidRDefault="00875E87" w:rsidP="004924F3">
            <w:pPr>
              <w:widowControl/>
              <w:suppressAutoHyphens w:val="0"/>
              <w:jc w:val="center"/>
              <w:rPr>
                <w:rFonts w:eastAsia="Times New Roman" w:cs="Times New Roman"/>
                <w:b/>
                <w:color w:val="000000"/>
                <w:kern w:val="0"/>
                <w:sz w:val="22"/>
                <w:szCs w:val="22"/>
                <w:lang w:eastAsia="lv-LV" w:bidi="ar-SA"/>
              </w:rPr>
            </w:pPr>
            <w:r>
              <w:rPr>
                <w:rFonts w:eastAsia="Times New Roman" w:cs="Times New Roman"/>
                <w:b/>
                <w:color w:val="000000"/>
                <w:kern w:val="0"/>
                <w:sz w:val="22"/>
                <w:szCs w:val="22"/>
                <w:lang w:eastAsia="lv-LV" w:bidi="ar-SA"/>
              </w:rPr>
              <w:t>572</w:t>
            </w:r>
          </w:p>
          <w:p w14:paraId="3B1C6C55" w14:textId="6C8F36BE" w:rsidR="004924F3" w:rsidRPr="004924F3" w:rsidRDefault="0065511A" w:rsidP="004924F3">
            <w:pPr>
              <w:widowControl/>
              <w:suppressAutoHyphens w:val="0"/>
              <w:jc w:val="center"/>
              <w:rPr>
                <w:rFonts w:eastAsia="Times New Roman" w:cs="Times New Roman"/>
                <w:color w:val="000000"/>
                <w:kern w:val="0"/>
                <w:sz w:val="22"/>
                <w:szCs w:val="22"/>
                <w:lang w:eastAsia="lv-LV" w:bidi="ar-SA"/>
              </w:rPr>
            </w:pPr>
            <w:r>
              <w:rPr>
                <w:rFonts w:eastAsia="Times New Roman" w:cs="Times New Roman"/>
                <w:color w:val="000000"/>
                <w:kern w:val="0"/>
                <w:sz w:val="22"/>
                <w:szCs w:val="22"/>
                <w:lang w:eastAsia="lv-LV" w:bidi="ar-SA"/>
              </w:rPr>
              <w:t xml:space="preserve"> (</w:t>
            </w:r>
            <w:r w:rsidR="004924F3" w:rsidRPr="004924F3">
              <w:rPr>
                <w:rFonts w:eastAsia="Times New Roman" w:cs="Times New Roman"/>
                <w:color w:val="000000"/>
                <w:kern w:val="0"/>
                <w:sz w:val="22"/>
                <w:szCs w:val="22"/>
                <w:lang w:eastAsia="lv-LV" w:bidi="ar-SA"/>
              </w:rPr>
              <w:t>512</w:t>
            </w:r>
            <w:r w:rsidR="005E5D88">
              <w:rPr>
                <w:rFonts w:eastAsia="Times New Roman" w:cs="Times New Roman"/>
                <w:color w:val="000000"/>
                <w:kern w:val="0"/>
                <w:sz w:val="22"/>
                <w:szCs w:val="22"/>
                <w:lang w:eastAsia="lv-LV" w:bidi="ar-SA"/>
              </w:rPr>
              <w:t>; 718</w:t>
            </w:r>
            <w:r w:rsidR="00875E87">
              <w:rPr>
                <w:rFonts w:eastAsia="Times New Roman" w:cs="Times New Roman"/>
                <w:color w:val="000000"/>
                <w:kern w:val="0"/>
                <w:sz w:val="22"/>
                <w:szCs w:val="22"/>
                <w:lang w:eastAsia="lv-LV" w:bidi="ar-SA"/>
              </w:rPr>
              <w:t>; 454</w:t>
            </w:r>
            <w:r>
              <w:rPr>
                <w:rFonts w:eastAsia="Times New Roman" w:cs="Times New Roman"/>
                <w:color w:val="000000"/>
                <w:kern w:val="0"/>
                <w:sz w:val="22"/>
                <w:szCs w:val="22"/>
                <w:lang w:eastAsia="lv-LV" w:bidi="ar-SA"/>
              </w:rPr>
              <w:t>)</w:t>
            </w:r>
          </w:p>
        </w:tc>
      </w:tr>
      <w:tr w:rsidR="004924F3" w:rsidRPr="004924F3" w14:paraId="5876A13B" w14:textId="77777777" w:rsidTr="00875E87">
        <w:trPr>
          <w:trHeight w:val="300"/>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35AB5236" w14:textId="54194C10" w:rsidR="004924F3" w:rsidRPr="004924F3" w:rsidRDefault="004924F3" w:rsidP="004924F3">
            <w:pPr>
              <w:widowControl/>
              <w:suppressAutoHyphens w:val="0"/>
              <w:rPr>
                <w:rFonts w:eastAsia="Times New Roman" w:cs="Times New Roman"/>
                <w:color w:val="000000"/>
                <w:kern w:val="0"/>
                <w:sz w:val="22"/>
                <w:szCs w:val="22"/>
                <w:lang w:eastAsia="lv-LV" w:bidi="ar-SA"/>
              </w:rPr>
            </w:pPr>
            <w:r w:rsidRPr="004924F3">
              <w:rPr>
                <w:rFonts w:eastAsia="Times New Roman" w:cs="Times New Roman"/>
                <w:color w:val="000000"/>
                <w:kern w:val="0"/>
                <w:sz w:val="22"/>
                <w:szCs w:val="22"/>
                <w:lang w:eastAsia="lv-LV" w:bidi="ar-SA"/>
              </w:rPr>
              <w:t>Brasla (no zivju audzētavas līdz iete</w:t>
            </w:r>
            <w:r w:rsidR="00230B49">
              <w:rPr>
                <w:rFonts w:eastAsia="Times New Roman" w:cs="Times New Roman"/>
                <w:color w:val="000000"/>
                <w:kern w:val="0"/>
                <w:sz w:val="22"/>
                <w:szCs w:val="22"/>
                <w:lang w:eastAsia="lv-LV" w:bidi="ar-SA"/>
              </w:rPr>
              <w:t>k</w:t>
            </w:r>
            <w:r w:rsidRPr="004924F3">
              <w:rPr>
                <w:rFonts w:eastAsia="Times New Roman" w:cs="Times New Roman"/>
                <w:color w:val="000000"/>
                <w:kern w:val="0"/>
                <w:sz w:val="22"/>
                <w:szCs w:val="22"/>
                <w:lang w:eastAsia="lv-LV" w:bidi="ar-SA"/>
              </w:rPr>
              <w:t>ai Gaujā) - 4.</w:t>
            </w:r>
            <w:r w:rsidR="00875E87">
              <w:rPr>
                <w:rFonts w:eastAsia="Times New Roman" w:cs="Times New Roman"/>
                <w:color w:val="000000"/>
                <w:kern w:val="0"/>
                <w:sz w:val="22"/>
                <w:szCs w:val="22"/>
                <w:lang w:eastAsia="lv-LV" w:bidi="ar-SA"/>
              </w:rPr>
              <w:t xml:space="preserve"> zona</w:t>
            </w:r>
          </w:p>
        </w:tc>
        <w:tc>
          <w:tcPr>
            <w:tcW w:w="1985" w:type="dxa"/>
            <w:tcBorders>
              <w:top w:val="nil"/>
              <w:left w:val="nil"/>
              <w:bottom w:val="single" w:sz="4" w:space="0" w:color="auto"/>
              <w:right w:val="single" w:sz="4" w:space="0" w:color="auto"/>
            </w:tcBorders>
            <w:shd w:val="clear" w:color="auto" w:fill="auto"/>
            <w:noWrap/>
            <w:vAlign w:val="bottom"/>
            <w:hideMark/>
          </w:tcPr>
          <w:p w14:paraId="028B9499" w14:textId="26CE4DF9" w:rsidR="005E5D88" w:rsidRDefault="00875E87" w:rsidP="004924F3">
            <w:pPr>
              <w:widowControl/>
              <w:suppressAutoHyphens w:val="0"/>
              <w:jc w:val="center"/>
              <w:rPr>
                <w:rFonts w:eastAsia="Times New Roman" w:cs="Times New Roman"/>
                <w:color w:val="000000"/>
                <w:kern w:val="0"/>
                <w:sz w:val="22"/>
                <w:szCs w:val="22"/>
                <w:lang w:eastAsia="lv-LV" w:bidi="ar-SA"/>
              </w:rPr>
            </w:pPr>
            <w:r>
              <w:rPr>
                <w:rFonts w:eastAsia="Times New Roman" w:cs="Times New Roman"/>
                <w:b/>
                <w:color w:val="000000"/>
                <w:kern w:val="0"/>
                <w:sz w:val="22"/>
                <w:szCs w:val="22"/>
                <w:lang w:eastAsia="lv-LV" w:bidi="ar-SA"/>
              </w:rPr>
              <w:t>45</w:t>
            </w:r>
          </w:p>
          <w:p w14:paraId="087DAD86" w14:textId="06B04028" w:rsidR="004924F3" w:rsidRPr="004924F3" w:rsidRDefault="0065511A" w:rsidP="004924F3">
            <w:pPr>
              <w:widowControl/>
              <w:suppressAutoHyphens w:val="0"/>
              <w:jc w:val="center"/>
              <w:rPr>
                <w:rFonts w:eastAsia="Times New Roman" w:cs="Times New Roman"/>
                <w:color w:val="000000"/>
                <w:kern w:val="0"/>
                <w:sz w:val="22"/>
                <w:szCs w:val="22"/>
                <w:lang w:eastAsia="lv-LV" w:bidi="ar-SA"/>
              </w:rPr>
            </w:pPr>
            <w:r>
              <w:rPr>
                <w:rFonts w:eastAsia="Times New Roman" w:cs="Times New Roman"/>
                <w:color w:val="000000"/>
                <w:kern w:val="0"/>
                <w:sz w:val="22"/>
                <w:szCs w:val="22"/>
                <w:lang w:eastAsia="lv-LV" w:bidi="ar-SA"/>
              </w:rPr>
              <w:t>(</w:t>
            </w:r>
            <w:r w:rsidR="004924F3" w:rsidRPr="004924F3">
              <w:rPr>
                <w:rFonts w:eastAsia="Times New Roman" w:cs="Times New Roman"/>
                <w:color w:val="000000"/>
                <w:kern w:val="0"/>
                <w:sz w:val="22"/>
                <w:szCs w:val="22"/>
                <w:lang w:eastAsia="lv-LV" w:bidi="ar-SA"/>
              </w:rPr>
              <w:t>94</w:t>
            </w:r>
            <w:r w:rsidR="005E5D88">
              <w:rPr>
                <w:rFonts w:eastAsia="Times New Roman" w:cs="Times New Roman"/>
                <w:color w:val="000000"/>
                <w:kern w:val="0"/>
                <w:sz w:val="22"/>
                <w:szCs w:val="22"/>
                <w:lang w:eastAsia="lv-LV" w:bidi="ar-SA"/>
              </w:rPr>
              <w:t>; 172</w:t>
            </w:r>
            <w:r w:rsidR="00875E87">
              <w:rPr>
                <w:rFonts w:eastAsia="Times New Roman" w:cs="Times New Roman"/>
                <w:color w:val="000000"/>
                <w:kern w:val="0"/>
                <w:sz w:val="22"/>
                <w:szCs w:val="22"/>
                <w:lang w:eastAsia="lv-LV" w:bidi="ar-SA"/>
              </w:rPr>
              <w:t>;153</w:t>
            </w:r>
            <w:r>
              <w:rPr>
                <w:rFonts w:eastAsia="Times New Roman" w:cs="Times New Roman"/>
                <w:color w:val="000000"/>
                <w:kern w:val="0"/>
                <w:sz w:val="22"/>
                <w:szCs w:val="22"/>
                <w:lang w:eastAsia="lv-LV" w:bidi="ar-SA"/>
              </w:rPr>
              <w:t>)</w:t>
            </w:r>
          </w:p>
        </w:tc>
      </w:tr>
      <w:tr w:rsidR="004924F3" w:rsidRPr="004924F3" w14:paraId="75A9F195" w14:textId="77777777" w:rsidTr="00875E87">
        <w:trPr>
          <w:trHeight w:val="300"/>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5A142D13" w14:textId="3ECA9A34" w:rsidR="004924F3" w:rsidRPr="004924F3" w:rsidRDefault="004924F3" w:rsidP="004924F3">
            <w:pPr>
              <w:widowControl/>
              <w:suppressAutoHyphens w:val="0"/>
              <w:rPr>
                <w:rFonts w:eastAsia="Times New Roman" w:cs="Times New Roman"/>
                <w:color w:val="000000"/>
                <w:kern w:val="0"/>
                <w:sz w:val="22"/>
                <w:szCs w:val="22"/>
                <w:lang w:eastAsia="lv-LV" w:bidi="ar-SA"/>
              </w:rPr>
            </w:pPr>
            <w:r w:rsidRPr="004924F3">
              <w:rPr>
                <w:rFonts w:eastAsia="Times New Roman" w:cs="Times New Roman"/>
                <w:color w:val="000000"/>
                <w:kern w:val="0"/>
                <w:sz w:val="22"/>
                <w:szCs w:val="22"/>
                <w:lang w:eastAsia="lv-LV" w:bidi="ar-SA"/>
              </w:rPr>
              <w:t xml:space="preserve">Gauja (posmā no Braslas ietekas līdz Amatas ietekai) - 5. </w:t>
            </w:r>
            <w:r w:rsidR="00875E87">
              <w:rPr>
                <w:rFonts w:eastAsia="Times New Roman" w:cs="Times New Roman"/>
                <w:color w:val="000000"/>
                <w:kern w:val="0"/>
                <w:sz w:val="22"/>
                <w:szCs w:val="22"/>
                <w:lang w:eastAsia="lv-LV" w:bidi="ar-SA"/>
              </w:rPr>
              <w:t>zona</w:t>
            </w:r>
          </w:p>
        </w:tc>
        <w:tc>
          <w:tcPr>
            <w:tcW w:w="1985" w:type="dxa"/>
            <w:tcBorders>
              <w:top w:val="nil"/>
              <w:left w:val="nil"/>
              <w:bottom w:val="single" w:sz="4" w:space="0" w:color="auto"/>
              <w:right w:val="single" w:sz="4" w:space="0" w:color="auto"/>
            </w:tcBorders>
            <w:shd w:val="clear" w:color="auto" w:fill="auto"/>
            <w:noWrap/>
            <w:vAlign w:val="bottom"/>
            <w:hideMark/>
          </w:tcPr>
          <w:p w14:paraId="38DD1EF9" w14:textId="2C0E4F98" w:rsidR="005E5D88" w:rsidRDefault="00875E87" w:rsidP="004924F3">
            <w:pPr>
              <w:widowControl/>
              <w:suppressAutoHyphens w:val="0"/>
              <w:jc w:val="center"/>
              <w:rPr>
                <w:rFonts w:eastAsia="Times New Roman" w:cs="Times New Roman"/>
                <w:color w:val="000000"/>
                <w:kern w:val="0"/>
                <w:sz w:val="22"/>
                <w:szCs w:val="22"/>
                <w:lang w:eastAsia="lv-LV" w:bidi="ar-SA"/>
              </w:rPr>
            </w:pPr>
            <w:r>
              <w:rPr>
                <w:rFonts w:eastAsia="Times New Roman" w:cs="Times New Roman"/>
                <w:b/>
                <w:color w:val="000000"/>
                <w:kern w:val="0"/>
                <w:sz w:val="22"/>
                <w:szCs w:val="22"/>
                <w:lang w:eastAsia="lv-LV" w:bidi="ar-SA"/>
              </w:rPr>
              <w:t>277</w:t>
            </w:r>
            <w:r w:rsidR="0065511A">
              <w:rPr>
                <w:rFonts w:eastAsia="Times New Roman" w:cs="Times New Roman"/>
                <w:color w:val="000000"/>
                <w:kern w:val="0"/>
                <w:sz w:val="22"/>
                <w:szCs w:val="22"/>
                <w:lang w:eastAsia="lv-LV" w:bidi="ar-SA"/>
              </w:rPr>
              <w:t xml:space="preserve"> </w:t>
            </w:r>
          </w:p>
          <w:p w14:paraId="5312072B" w14:textId="328DBA7E" w:rsidR="004924F3" w:rsidRPr="004924F3" w:rsidRDefault="0065511A" w:rsidP="004924F3">
            <w:pPr>
              <w:widowControl/>
              <w:suppressAutoHyphens w:val="0"/>
              <w:jc w:val="center"/>
              <w:rPr>
                <w:rFonts w:eastAsia="Times New Roman" w:cs="Times New Roman"/>
                <w:color w:val="000000"/>
                <w:kern w:val="0"/>
                <w:sz w:val="22"/>
                <w:szCs w:val="22"/>
                <w:lang w:eastAsia="lv-LV" w:bidi="ar-SA"/>
              </w:rPr>
            </w:pPr>
            <w:r>
              <w:rPr>
                <w:rFonts w:eastAsia="Times New Roman" w:cs="Times New Roman"/>
                <w:color w:val="000000"/>
                <w:kern w:val="0"/>
                <w:sz w:val="22"/>
                <w:szCs w:val="22"/>
                <w:lang w:eastAsia="lv-LV" w:bidi="ar-SA"/>
              </w:rPr>
              <w:t>(</w:t>
            </w:r>
            <w:r w:rsidR="004924F3" w:rsidRPr="004924F3">
              <w:rPr>
                <w:rFonts w:eastAsia="Times New Roman" w:cs="Times New Roman"/>
                <w:color w:val="000000"/>
                <w:kern w:val="0"/>
                <w:sz w:val="22"/>
                <w:szCs w:val="22"/>
                <w:lang w:eastAsia="lv-LV" w:bidi="ar-SA"/>
              </w:rPr>
              <w:t>275</w:t>
            </w:r>
            <w:r w:rsidR="005E5D88">
              <w:rPr>
                <w:rFonts w:eastAsia="Times New Roman" w:cs="Times New Roman"/>
                <w:color w:val="000000"/>
                <w:kern w:val="0"/>
                <w:sz w:val="22"/>
                <w:szCs w:val="22"/>
                <w:lang w:eastAsia="lv-LV" w:bidi="ar-SA"/>
              </w:rPr>
              <w:t>; 581</w:t>
            </w:r>
            <w:r w:rsidR="00875E87">
              <w:rPr>
                <w:rFonts w:eastAsia="Times New Roman" w:cs="Times New Roman"/>
                <w:color w:val="000000"/>
                <w:kern w:val="0"/>
                <w:sz w:val="22"/>
                <w:szCs w:val="22"/>
                <w:lang w:eastAsia="lv-LV" w:bidi="ar-SA"/>
              </w:rPr>
              <w:t>; 491</w:t>
            </w:r>
            <w:r>
              <w:rPr>
                <w:rFonts w:eastAsia="Times New Roman" w:cs="Times New Roman"/>
                <w:color w:val="000000"/>
                <w:kern w:val="0"/>
                <w:sz w:val="22"/>
                <w:szCs w:val="22"/>
                <w:lang w:eastAsia="lv-LV" w:bidi="ar-SA"/>
              </w:rPr>
              <w:t>)</w:t>
            </w:r>
          </w:p>
        </w:tc>
      </w:tr>
      <w:tr w:rsidR="004924F3" w:rsidRPr="004924F3" w14:paraId="4736054E" w14:textId="77777777" w:rsidTr="00875E87">
        <w:trPr>
          <w:trHeight w:val="300"/>
        </w:trPr>
        <w:tc>
          <w:tcPr>
            <w:tcW w:w="6232" w:type="dxa"/>
            <w:tcBorders>
              <w:top w:val="nil"/>
              <w:left w:val="single" w:sz="4" w:space="0" w:color="auto"/>
              <w:bottom w:val="single" w:sz="4" w:space="0" w:color="auto"/>
              <w:right w:val="single" w:sz="4" w:space="0" w:color="auto"/>
            </w:tcBorders>
            <w:shd w:val="clear" w:color="auto" w:fill="auto"/>
            <w:noWrap/>
            <w:vAlign w:val="bottom"/>
            <w:hideMark/>
          </w:tcPr>
          <w:p w14:paraId="13A5CFBA" w14:textId="53BE2A09" w:rsidR="004924F3" w:rsidRPr="004924F3" w:rsidRDefault="004924F3" w:rsidP="004924F3">
            <w:pPr>
              <w:widowControl/>
              <w:suppressAutoHyphens w:val="0"/>
              <w:rPr>
                <w:rFonts w:eastAsia="Times New Roman" w:cs="Times New Roman"/>
                <w:color w:val="000000"/>
                <w:kern w:val="0"/>
                <w:sz w:val="22"/>
                <w:szCs w:val="22"/>
                <w:lang w:eastAsia="lv-LV" w:bidi="ar-SA"/>
              </w:rPr>
            </w:pPr>
            <w:r w:rsidRPr="004924F3">
              <w:rPr>
                <w:rFonts w:eastAsia="Times New Roman" w:cs="Times New Roman"/>
                <w:color w:val="000000"/>
                <w:kern w:val="0"/>
                <w:sz w:val="22"/>
                <w:szCs w:val="22"/>
                <w:lang w:eastAsia="lv-LV" w:bidi="ar-SA"/>
              </w:rPr>
              <w:t xml:space="preserve">Gauja (posmā </w:t>
            </w:r>
            <w:r w:rsidR="00875E87">
              <w:rPr>
                <w:rFonts w:eastAsia="Times New Roman" w:cs="Times New Roman"/>
                <w:color w:val="000000"/>
                <w:kern w:val="0"/>
                <w:sz w:val="22"/>
                <w:szCs w:val="22"/>
                <w:lang w:eastAsia="lv-LV" w:bidi="ar-SA"/>
              </w:rPr>
              <w:t xml:space="preserve">no </w:t>
            </w:r>
            <w:r w:rsidRPr="004924F3">
              <w:rPr>
                <w:rFonts w:eastAsia="Times New Roman" w:cs="Times New Roman"/>
                <w:color w:val="000000"/>
                <w:kern w:val="0"/>
                <w:sz w:val="22"/>
                <w:szCs w:val="22"/>
                <w:lang w:eastAsia="lv-LV" w:bidi="ar-SA"/>
              </w:rPr>
              <w:t>Amatas</w:t>
            </w:r>
            <w:r w:rsidR="00875E87">
              <w:rPr>
                <w:rFonts w:eastAsia="Times New Roman" w:cs="Times New Roman"/>
                <w:color w:val="000000"/>
                <w:kern w:val="0"/>
                <w:sz w:val="22"/>
                <w:szCs w:val="22"/>
                <w:lang w:eastAsia="lv-LV" w:bidi="ar-SA"/>
              </w:rPr>
              <w:t xml:space="preserve"> ietekas</w:t>
            </w:r>
            <w:r w:rsidRPr="004924F3">
              <w:rPr>
                <w:rFonts w:eastAsia="Times New Roman" w:cs="Times New Roman"/>
                <w:color w:val="000000"/>
                <w:kern w:val="0"/>
                <w:sz w:val="22"/>
                <w:szCs w:val="22"/>
                <w:lang w:eastAsia="lv-LV" w:bidi="ar-SA"/>
              </w:rPr>
              <w:t xml:space="preserve"> </w:t>
            </w:r>
            <w:r w:rsidR="00875E87">
              <w:rPr>
                <w:rFonts w:eastAsia="Times New Roman" w:cs="Times New Roman"/>
                <w:color w:val="000000"/>
                <w:kern w:val="0"/>
                <w:sz w:val="22"/>
                <w:szCs w:val="22"/>
                <w:lang w:eastAsia="lv-LV" w:bidi="ar-SA"/>
              </w:rPr>
              <w:t>līdz P18 tiltam pie Valmieras</w:t>
            </w:r>
            <w:r w:rsidRPr="004924F3">
              <w:rPr>
                <w:rFonts w:eastAsia="Times New Roman" w:cs="Times New Roman"/>
                <w:color w:val="000000"/>
                <w:kern w:val="0"/>
                <w:sz w:val="22"/>
                <w:szCs w:val="22"/>
                <w:lang w:eastAsia="lv-LV" w:bidi="ar-SA"/>
              </w:rPr>
              <w:t>) -</w:t>
            </w:r>
            <w:r w:rsidR="00875E87">
              <w:rPr>
                <w:rFonts w:eastAsia="Times New Roman" w:cs="Times New Roman"/>
                <w:color w:val="000000"/>
                <w:kern w:val="0"/>
                <w:sz w:val="22"/>
                <w:szCs w:val="22"/>
                <w:lang w:eastAsia="lv-LV" w:bidi="ar-SA"/>
              </w:rPr>
              <w:t xml:space="preserve">  </w:t>
            </w:r>
            <w:r w:rsidRPr="004924F3">
              <w:rPr>
                <w:rFonts w:eastAsia="Times New Roman" w:cs="Times New Roman"/>
                <w:color w:val="000000"/>
                <w:kern w:val="0"/>
                <w:sz w:val="22"/>
                <w:szCs w:val="22"/>
                <w:lang w:eastAsia="lv-LV" w:bidi="ar-SA"/>
              </w:rPr>
              <w:t xml:space="preserve"> 6. </w:t>
            </w:r>
            <w:r w:rsidR="00875E87">
              <w:rPr>
                <w:rFonts w:eastAsia="Times New Roman" w:cs="Times New Roman"/>
                <w:color w:val="000000"/>
                <w:kern w:val="0"/>
                <w:sz w:val="22"/>
                <w:szCs w:val="22"/>
                <w:lang w:eastAsia="lv-LV" w:bidi="ar-SA"/>
              </w:rPr>
              <w:t>zona</w:t>
            </w:r>
          </w:p>
        </w:tc>
        <w:tc>
          <w:tcPr>
            <w:tcW w:w="1985" w:type="dxa"/>
            <w:tcBorders>
              <w:top w:val="nil"/>
              <w:left w:val="nil"/>
              <w:bottom w:val="single" w:sz="4" w:space="0" w:color="auto"/>
              <w:right w:val="single" w:sz="4" w:space="0" w:color="auto"/>
            </w:tcBorders>
            <w:shd w:val="clear" w:color="auto" w:fill="auto"/>
            <w:noWrap/>
            <w:vAlign w:val="bottom"/>
            <w:hideMark/>
          </w:tcPr>
          <w:p w14:paraId="5575E10B" w14:textId="3D8D143E" w:rsidR="005E5D88" w:rsidRDefault="00875E87" w:rsidP="004924F3">
            <w:pPr>
              <w:widowControl/>
              <w:suppressAutoHyphens w:val="0"/>
              <w:jc w:val="center"/>
              <w:rPr>
                <w:rFonts w:eastAsia="Times New Roman" w:cs="Times New Roman"/>
                <w:color w:val="000000"/>
                <w:kern w:val="0"/>
                <w:sz w:val="22"/>
                <w:szCs w:val="22"/>
                <w:lang w:eastAsia="lv-LV" w:bidi="ar-SA"/>
              </w:rPr>
            </w:pPr>
            <w:r>
              <w:rPr>
                <w:rFonts w:eastAsia="Times New Roman" w:cs="Times New Roman"/>
                <w:b/>
                <w:color w:val="000000"/>
                <w:kern w:val="0"/>
                <w:sz w:val="22"/>
                <w:szCs w:val="22"/>
                <w:lang w:eastAsia="lv-LV" w:bidi="ar-SA"/>
              </w:rPr>
              <w:t>91</w:t>
            </w:r>
          </w:p>
          <w:p w14:paraId="5B1EC9F1" w14:textId="08A1334A" w:rsidR="004924F3" w:rsidRPr="004924F3" w:rsidRDefault="0065511A" w:rsidP="004924F3">
            <w:pPr>
              <w:widowControl/>
              <w:suppressAutoHyphens w:val="0"/>
              <w:jc w:val="center"/>
              <w:rPr>
                <w:rFonts w:eastAsia="Times New Roman" w:cs="Times New Roman"/>
                <w:color w:val="000000"/>
                <w:kern w:val="0"/>
                <w:sz w:val="22"/>
                <w:szCs w:val="22"/>
                <w:lang w:eastAsia="lv-LV" w:bidi="ar-SA"/>
              </w:rPr>
            </w:pPr>
            <w:r>
              <w:rPr>
                <w:rFonts w:eastAsia="Times New Roman" w:cs="Times New Roman"/>
                <w:color w:val="000000"/>
                <w:kern w:val="0"/>
                <w:sz w:val="22"/>
                <w:szCs w:val="22"/>
                <w:lang w:eastAsia="lv-LV" w:bidi="ar-SA"/>
              </w:rPr>
              <w:t>(</w:t>
            </w:r>
            <w:r w:rsidR="004924F3" w:rsidRPr="004924F3">
              <w:rPr>
                <w:rFonts w:eastAsia="Times New Roman" w:cs="Times New Roman"/>
                <w:color w:val="000000"/>
                <w:kern w:val="0"/>
                <w:sz w:val="22"/>
                <w:szCs w:val="22"/>
                <w:lang w:eastAsia="lv-LV" w:bidi="ar-SA"/>
              </w:rPr>
              <w:t>40</w:t>
            </w:r>
            <w:r w:rsidR="005E5D88">
              <w:rPr>
                <w:rFonts w:eastAsia="Times New Roman" w:cs="Times New Roman"/>
                <w:color w:val="000000"/>
                <w:kern w:val="0"/>
                <w:sz w:val="22"/>
                <w:szCs w:val="22"/>
                <w:lang w:eastAsia="lv-LV" w:bidi="ar-SA"/>
              </w:rPr>
              <w:t>; 89</w:t>
            </w:r>
            <w:r w:rsidR="00875E87">
              <w:rPr>
                <w:rFonts w:eastAsia="Times New Roman" w:cs="Times New Roman"/>
                <w:color w:val="000000"/>
                <w:kern w:val="0"/>
                <w:sz w:val="22"/>
                <w:szCs w:val="22"/>
                <w:lang w:eastAsia="lv-LV" w:bidi="ar-SA"/>
              </w:rPr>
              <w:t>; 200</w:t>
            </w:r>
            <w:r>
              <w:rPr>
                <w:rFonts w:eastAsia="Times New Roman" w:cs="Times New Roman"/>
                <w:color w:val="000000"/>
                <w:kern w:val="0"/>
                <w:sz w:val="22"/>
                <w:szCs w:val="22"/>
                <w:lang w:eastAsia="lv-LV" w:bidi="ar-SA"/>
              </w:rPr>
              <w:t>)</w:t>
            </w:r>
          </w:p>
        </w:tc>
      </w:tr>
      <w:tr w:rsidR="004924F3" w:rsidRPr="004924F3" w14:paraId="264E91AF" w14:textId="77777777" w:rsidTr="00875E87">
        <w:trPr>
          <w:trHeight w:val="300"/>
        </w:trPr>
        <w:tc>
          <w:tcPr>
            <w:tcW w:w="6232" w:type="dxa"/>
            <w:tcBorders>
              <w:top w:val="nil"/>
              <w:left w:val="single" w:sz="4" w:space="0" w:color="auto"/>
              <w:bottom w:val="single" w:sz="4" w:space="0" w:color="auto"/>
              <w:right w:val="single" w:sz="4" w:space="0" w:color="auto"/>
            </w:tcBorders>
            <w:shd w:val="clear" w:color="auto" w:fill="auto"/>
            <w:noWrap/>
            <w:vAlign w:val="bottom"/>
            <w:hideMark/>
          </w:tcPr>
          <w:p w14:paraId="7E766A9B" w14:textId="77777777" w:rsidR="004924F3" w:rsidRPr="004924F3" w:rsidRDefault="004924F3" w:rsidP="004924F3">
            <w:pPr>
              <w:widowControl/>
              <w:suppressAutoHyphens w:val="0"/>
              <w:jc w:val="right"/>
              <w:rPr>
                <w:rFonts w:eastAsia="Times New Roman" w:cs="Times New Roman"/>
                <w:color w:val="000000"/>
                <w:kern w:val="0"/>
                <w:sz w:val="22"/>
                <w:szCs w:val="22"/>
                <w:lang w:eastAsia="lv-LV" w:bidi="ar-SA"/>
              </w:rPr>
            </w:pPr>
            <w:r w:rsidRPr="004924F3">
              <w:rPr>
                <w:rFonts w:eastAsia="Times New Roman" w:cs="Times New Roman"/>
                <w:color w:val="000000"/>
                <w:kern w:val="0"/>
                <w:sz w:val="22"/>
                <w:szCs w:val="22"/>
                <w:lang w:eastAsia="lv-LV" w:bidi="ar-SA"/>
              </w:rPr>
              <w:t> </w:t>
            </w:r>
            <w:r w:rsidRPr="00243CBF">
              <w:rPr>
                <w:rFonts w:eastAsia="Times New Roman" w:cs="Times New Roman"/>
                <w:color w:val="000000"/>
                <w:kern w:val="0"/>
                <w:sz w:val="22"/>
                <w:szCs w:val="22"/>
                <w:lang w:eastAsia="lv-LV" w:bidi="ar-SA"/>
              </w:rPr>
              <w:t>Kopā</w:t>
            </w:r>
          </w:p>
        </w:tc>
        <w:tc>
          <w:tcPr>
            <w:tcW w:w="1985" w:type="dxa"/>
            <w:tcBorders>
              <w:top w:val="nil"/>
              <w:left w:val="nil"/>
              <w:bottom w:val="single" w:sz="4" w:space="0" w:color="auto"/>
              <w:right w:val="single" w:sz="4" w:space="0" w:color="auto"/>
            </w:tcBorders>
            <w:shd w:val="clear" w:color="auto" w:fill="auto"/>
            <w:noWrap/>
            <w:vAlign w:val="bottom"/>
            <w:hideMark/>
          </w:tcPr>
          <w:p w14:paraId="15339B70" w14:textId="21C5C44A" w:rsidR="00146BF6" w:rsidRDefault="00875E87" w:rsidP="004924F3">
            <w:pPr>
              <w:widowControl/>
              <w:suppressAutoHyphens w:val="0"/>
              <w:jc w:val="center"/>
              <w:rPr>
                <w:rFonts w:eastAsia="Times New Roman" w:cs="Times New Roman"/>
                <w:b/>
                <w:color w:val="000000"/>
                <w:kern w:val="0"/>
                <w:sz w:val="22"/>
                <w:szCs w:val="22"/>
                <w:lang w:eastAsia="lv-LV" w:bidi="ar-SA"/>
              </w:rPr>
            </w:pPr>
            <w:r>
              <w:rPr>
                <w:rFonts w:eastAsia="Times New Roman" w:cs="Times New Roman"/>
                <w:b/>
                <w:color w:val="000000"/>
                <w:kern w:val="0"/>
                <w:sz w:val="22"/>
                <w:szCs w:val="22"/>
                <w:lang w:eastAsia="lv-LV" w:bidi="ar-SA"/>
              </w:rPr>
              <w:t>3436</w:t>
            </w:r>
          </w:p>
          <w:p w14:paraId="1FE4C461" w14:textId="6F4C16D9" w:rsidR="004924F3" w:rsidRPr="004924F3" w:rsidRDefault="0065511A" w:rsidP="004924F3">
            <w:pPr>
              <w:widowControl/>
              <w:suppressAutoHyphens w:val="0"/>
              <w:jc w:val="center"/>
              <w:rPr>
                <w:rFonts w:eastAsia="Times New Roman" w:cs="Times New Roman"/>
                <w:color w:val="000000"/>
                <w:kern w:val="0"/>
                <w:sz w:val="22"/>
                <w:szCs w:val="22"/>
                <w:lang w:eastAsia="lv-LV" w:bidi="ar-SA"/>
              </w:rPr>
            </w:pPr>
            <w:r>
              <w:rPr>
                <w:rFonts w:eastAsia="Times New Roman" w:cs="Times New Roman"/>
                <w:color w:val="000000"/>
                <w:kern w:val="0"/>
                <w:sz w:val="22"/>
                <w:szCs w:val="22"/>
                <w:lang w:eastAsia="lv-LV" w:bidi="ar-SA"/>
              </w:rPr>
              <w:t>(</w:t>
            </w:r>
            <w:r w:rsidR="004924F3" w:rsidRPr="004924F3">
              <w:rPr>
                <w:rFonts w:eastAsia="Times New Roman" w:cs="Times New Roman"/>
                <w:color w:val="000000"/>
                <w:kern w:val="0"/>
                <w:sz w:val="22"/>
                <w:szCs w:val="22"/>
                <w:lang w:eastAsia="lv-LV" w:bidi="ar-SA"/>
              </w:rPr>
              <w:t>2006</w:t>
            </w:r>
            <w:r w:rsidR="00146BF6">
              <w:rPr>
                <w:rFonts w:eastAsia="Times New Roman" w:cs="Times New Roman"/>
                <w:color w:val="000000"/>
                <w:kern w:val="0"/>
                <w:sz w:val="22"/>
                <w:szCs w:val="22"/>
                <w:lang w:eastAsia="lv-LV" w:bidi="ar-SA"/>
              </w:rPr>
              <w:t>; 3210</w:t>
            </w:r>
            <w:r w:rsidR="00875E87">
              <w:rPr>
                <w:rFonts w:eastAsia="Times New Roman" w:cs="Times New Roman"/>
                <w:color w:val="000000"/>
                <w:kern w:val="0"/>
                <w:sz w:val="22"/>
                <w:szCs w:val="22"/>
                <w:lang w:eastAsia="lv-LV" w:bidi="ar-SA"/>
              </w:rPr>
              <w:t>; 2121</w:t>
            </w:r>
            <w:r>
              <w:rPr>
                <w:rFonts w:eastAsia="Times New Roman" w:cs="Times New Roman"/>
                <w:color w:val="000000"/>
                <w:kern w:val="0"/>
                <w:sz w:val="22"/>
                <w:szCs w:val="22"/>
                <w:lang w:eastAsia="lv-LV" w:bidi="ar-SA"/>
              </w:rPr>
              <w:t>)</w:t>
            </w:r>
          </w:p>
        </w:tc>
      </w:tr>
    </w:tbl>
    <w:p w14:paraId="2F37B540" w14:textId="77777777" w:rsidR="004924F3" w:rsidRDefault="004924F3" w:rsidP="00D21CAF">
      <w:pPr>
        <w:jc w:val="both"/>
      </w:pPr>
    </w:p>
    <w:p w14:paraId="03C34065" w14:textId="0B2872E4" w:rsidR="00CB23D0" w:rsidRDefault="00A52B58" w:rsidP="00D21CAF">
      <w:pPr>
        <w:jc w:val="both"/>
      </w:pPr>
      <w:r>
        <w:t>Izveidotā atskaišu sistēma nodrošina, ka atskaites t</w:t>
      </w:r>
      <w:r w:rsidR="00712A3B">
        <w:t>ika</w:t>
      </w:r>
      <w:r>
        <w:t xml:space="preserve"> iesniegtas </w:t>
      </w:r>
      <w:r w:rsidR="00146BF6">
        <w:t>9</w:t>
      </w:r>
      <w:r w:rsidR="00875E87">
        <w:t>9</w:t>
      </w:r>
      <w:r w:rsidR="00146BF6">
        <w:t>,</w:t>
      </w:r>
      <w:r w:rsidR="00875E87">
        <w:t>42</w:t>
      </w:r>
      <w:r>
        <w:t xml:space="preserve">% no izsniegtajām licencēm. </w:t>
      </w:r>
      <w:r w:rsidR="00875E87">
        <w:t>Atskaites pēc vairākkārtējiem atgādinājumiem nav iesnieguši 20 makšķernieki, par ko informācija, saskaņā ar spēkā esošajiem normatīvajiem aktiem, nodota Valsts Vides dienestam.</w:t>
      </w:r>
    </w:p>
    <w:p w14:paraId="086A7734" w14:textId="77777777" w:rsidR="00712A3B" w:rsidRDefault="00712A3B" w:rsidP="00D21CAF">
      <w:pPr>
        <w:jc w:val="both"/>
      </w:pPr>
    </w:p>
    <w:p w14:paraId="748A1F75" w14:textId="2B29A5E0" w:rsidR="00CB23D0" w:rsidRPr="00E613FE" w:rsidRDefault="00243CBF" w:rsidP="00D21CAF">
      <w:pPr>
        <w:jc w:val="both"/>
        <w:rPr>
          <w:b/>
          <w:u w:val="single"/>
        </w:rPr>
      </w:pPr>
      <w:r>
        <w:rPr>
          <w:b/>
          <w:u w:val="single"/>
        </w:rPr>
        <w:t>Statistika par noķ</w:t>
      </w:r>
      <w:r w:rsidR="00E613FE" w:rsidRPr="00E613FE">
        <w:rPr>
          <w:b/>
          <w:u w:val="single"/>
        </w:rPr>
        <w:t>ertajām zivīm pēc atskaitēm</w:t>
      </w:r>
      <w:r w:rsidR="0086754C">
        <w:rPr>
          <w:b/>
          <w:u w:val="single"/>
        </w:rPr>
        <w:t xml:space="preserve"> (iekavās 2022 gada dati)</w:t>
      </w:r>
      <w:r w:rsidR="00E613FE" w:rsidRPr="00E613FE">
        <w:rPr>
          <w:b/>
          <w:u w:val="single"/>
        </w:rPr>
        <w:t>:</w:t>
      </w:r>
    </w:p>
    <w:p w14:paraId="71E5B141" w14:textId="77777777" w:rsidR="00E613FE" w:rsidRDefault="00E613FE" w:rsidP="00D21CAF">
      <w:pPr>
        <w:jc w:val="both"/>
        <w:rPr>
          <w:b/>
        </w:rPr>
      </w:pPr>
      <w:r>
        <w:rPr>
          <w:b/>
        </w:rPr>
        <w:t>1.POSMS</w:t>
      </w:r>
    </w:p>
    <w:tbl>
      <w:tblPr>
        <w:tblStyle w:val="Reatabula"/>
        <w:tblW w:w="0" w:type="auto"/>
        <w:tblLook w:val="04A0" w:firstRow="1" w:lastRow="0" w:firstColumn="1" w:lastColumn="0" w:noHBand="0" w:noVBand="1"/>
      </w:tblPr>
      <w:tblGrid>
        <w:gridCol w:w="2295"/>
        <w:gridCol w:w="1350"/>
        <w:gridCol w:w="1847"/>
        <w:gridCol w:w="1402"/>
        <w:gridCol w:w="1402"/>
      </w:tblGrid>
      <w:tr w:rsidR="0086754C" w14:paraId="2C1B8182" w14:textId="352F2C0F" w:rsidTr="0086754C">
        <w:tc>
          <w:tcPr>
            <w:tcW w:w="2295" w:type="dxa"/>
          </w:tcPr>
          <w:p w14:paraId="13CDFE3B" w14:textId="77777777" w:rsidR="0086754C" w:rsidRDefault="0086754C" w:rsidP="00E613FE">
            <w:pPr>
              <w:jc w:val="center"/>
              <w:rPr>
                <w:b/>
              </w:rPr>
            </w:pPr>
            <w:r>
              <w:rPr>
                <w:b/>
              </w:rPr>
              <w:t>Zivs suga</w:t>
            </w:r>
          </w:p>
        </w:tc>
        <w:tc>
          <w:tcPr>
            <w:tcW w:w="1350" w:type="dxa"/>
          </w:tcPr>
          <w:p w14:paraId="609EDB66" w14:textId="77777777" w:rsidR="0086754C" w:rsidRDefault="0086754C" w:rsidP="00E613FE">
            <w:pPr>
              <w:jc w:val="center"/>
              <w:rPr>
                <w:b/>
              </w:rPr>
            </w:pPr>
            <w:r>
              <w:rPr>
                <w:b/>
              </w:rPr>
              <w:t>Skaits</w:t>
            </w:r>
          </w:p>
        </w:tc>
        <w:tc>
          <w:tcPr>
            <w:tcW w:w="1847" w:type="dxa"/>
          </w:tcPr>
          <w:p w14:paraId="4953BA36" w14:textId="77777777" w:rsidR="0086754C" w:rsidRDefault="0086754C" w:rsidP="00E613FE">
            <w:pPr>
              <w:jc w:val="center"/>
              <w:rPr>
                <w:b/>
              </w:rPr>
            </w:pPr>
            <w:r>
              <w:rPr>
                <w:b/>
              </w:rPr>
              <w:t>Kopējais svars</w:t>
            </w:r>
          </w:p>
        </w:tc>
        <w:tc>
          <w:tcPr>
            <w:tcW w:w="1402" w:type="dxa"/>
          </w:tcPr>
          <w:p w14:paraId="6DBA0780" w14:textId="3D440E85" w:rsidR="0086754C" w:rsidRPr="0086754C" w:rsidRDefault="0086754C" w:rsidP="00E613FE">
            <w:pPr>
              <w:jc w:val="center"/>
              <w:rPr>
                <w:bCs/>
                <w:sz w:val="22"/>
                <w:szCs w:val="22"/>
              </w:rPr>
            </w:pPr>
            <w:r w:rsidRPr="0086754C">
              <w:rPr>
                <w:bCs/>
                <w:sz w:val="22"/>
                <w:szCs w:val="22"/>
              </w:rPr>
              <w:t>t.sk. paturēts (</w:t>
            </w:r>
            <w:proofErr w:type="spellStart"/>
            <w:r w:rsidRPr="0086754C">
              <w:rPr>
                <w:bCs/>
                <w:sz w:val="22"/>
                <w:szCs w:val="22"/>
              </w:rPr>
              <w:t>gab</w:t>
            </w:r>
            <w:proofErr w:type="spellEnd"/>
            <w:r w:rsidRPr="0086754C">
              <w:rPr>
                <w:bCs/>
                <w:sz w:val="22"/>
                <w:szCs w:val="22"/>
              </w:rPr>
              <w:t>)</w:t>
            </w:r>
          </w:p>
        </w:tc>
        <w:tc>
          <w:tcPr>
            <w:tcW w:w="1402" w:type="dxa"/>
          </w:tcPr>
          <w:p w14:paraId="14BEA15B" w14:textId="0A6439F9" w:rsidR="0086754C" w:rsidRPr="0086754C" w:rsidRDefault="0086754C" w:rsidP="00E613FE">
            <w:pPr>
              <w:jc w:val="center"/>
              <w:rPr>
                <w:bCs/>
                <w:sz w:val="22"/>
                <w:szCs w:val="22"/>
              </w:rPr>
            </w:pPr>
            <w:r w:rsidRPr="0086754C">
              <w:rPr>
                <w:bCs/>
                <w:sz w:val="22"/>
                <w:szCs w:val="22"/>
              </w:rPr>
              <w:t>t.sk. paturēts (kg)</w:t>
            </w:r>
          </w:p>
        </w:tc>
      </w:tr>
      <w:tr w:rsidR="0086754C" w14:paraId="2978D4C6" w14:textId="7040CA3E" w:rsidTr="0086754C">
        <w:tc>
          <w:tcPr>
            <w:tcW w:w="2295" w:type="dxa"/>
          </w:tcPr>
          <w:p w14:paraId="3644348A" w14:textId="67A2115C" w:rsidR="0086754C" w:rsidRPr="00E613FE" w:rsidRDefault="0086754C" w:rsidP="00E613FE">
            <w:r>
              <w:t xml:space="preserve">Taimiņš ar negrieztu </w:t>
            </w:r>
            <w:proofErr w:type="spellStart"/>
            <w:r>
              <w:t>taukspuru</w:t>
            </w:r>
            <w:proofErr w:type="spellEnd"/>
          </w:p>
        </w:tc>
        <w:tc>
          <w:tcPr>
            <w:tcW w:w="1350" w:type="dxa"/>
          </w:tcPr>
          <w:p w14:paraId="71A06394" w14:textId="4F0761AE" w:rsidR="0086754C" w:rsidRPr="00343A7D" w:rsidRDefault="0086754C" w:rsidP="00E613FE">
            <w:pPr>
              <w:jc w:val="center"/>
            </w:pPr>
            <w:r w:rsidRPr="0086754C">
              <w:rPr>
                <w:b/>
                <w:bCs/>
              </w:rPr>
              <w:t>481</w:t>
            </w:r>
            <w:r>
              <w:t xml:space="preserve"> (</w:t>
            </w:r>
            <w:r w:rsidRPr="00343A7D">
              <w:t>34</w:t>
            </w:r>
            <w:r>
              <w:t>)</w:t>
            </w:r>
          </w:p>
        </w:tc>
        <w:tc>
          <w:tcPr>
            <w:tcW w:w="1847" w:type="dxa"/>
          </w:tcPr>
          <w:p w14:paraId="31190F9D" w14:textId="46289A8B" w:rsidR="0086754C" w:rsidRPr="00343A7D" w:rsidRDefault="0086754C" w:rsidP="00E613FE">
            <w:pPr>
              <w:jc w:val="center"/>
            </w:pPr>
            <w:r w:rsidRPr="0086754C">
              <w:rPr>
                <w:b/>
                <w:bCs/>
              </w:rPr>
              <w:t>593,22</w:t>
            </w:r>
            <w:r>
              <w:t xml:space="preserve"> (</w:t>
            </w:r>
            <w:r w:rsidRPr="00343A7D">
              <w:t>165</w:t>
            </w:r>
            <w:r>
              <w:t>,</w:t>
            </w:r>
            <w:r w:rsidRPr="00343A7D">
              <w:t>70</w:t>
            </w:r>
            <w:r>
              <w:t>)</w:t>
            </w:r>
          </w:p>
        </w:tc>
        <w:tc>
          <w:tcPr>
            <w:tcW w:w="1402" w:type="dxa"/>
          </w:tcPr>
          <w:p w14:paraId="009B907B" w14:textId="543C5E93" w:rsidR="0086754C" w:rsidRPr="00343A7D" w:rsidRDefault="0086754C" w:rsidP="00E613FE">
            <w:pPr>
              <w:jc w:val="center"/>
            </w:pPr>
            <w:r>
              <w:t>124</w:t>
            </w:r>
          </w:p>
        </w:tc>
        <w:tc>
          <w:tcPr>
            <w:tcW w:w="1402" w:type="dxa"/>
          </w:tcPr>
          <w:p w14:paraId="6B027E25" w14:textId="52C2612A" w:rsidR="0086754C" w:rsidRPr="00343A7D" w:rsidRDefault="0086754C" w:rsidP="00E613FE">
            <w:pPr>
              <w:jc w:val="center"/>
            </w:pPr>
            <w:r>
              <w:t>227,95</w:t>
            </w:r>
          </w:p>
        </w:tc>
      </w:tr>
      <w:tr w:rsidR="0086754C" w14:paraId="5D4EC9A3" w14:textId="59AE4BE0" w:rsidTr="0086754C">
        <w:tc>
          <w:tcPr>
            <w:tcW w:w="2295" w:type="dxa"/>
          </w:tcPr>
          <w:p w14:paraId="3A32022A" w14:textId="2C6A2C84" w:rsidR="0086754C" w:rsidRDefault="0086754C" w:rsidP="00E613FE">
            <w:r>
              <w:t xml:space="preserve">Taimiņš ar grieztu </w:t>
            </w:r>
            <w:proofErr w:type="spellStart"/>
            <w:r>
              <w:t>taukspuru</w:t>
            </w:r>
            <w:proofErr w:type="spellEnd"/>
          </w:p>
        </w:tc>
        <w:tc>
          <w:tcPr>
            <w:tcW w:w="1350" w:type="dxa"/>
          </w:tcPr>
          <w:p w14:paraId="2B89D1FC" w14:textId="70107BE9" w:rsidR="0086754C" w:rsidRPr="006E65BB" w:rsidRDefault="00750A5B" w:rsidP="00E613FE">
            <w:pPr>
              <w:jc w:val="center"/>
            </w:pPr>
            <w:r w:rsidRPr="00750A5B">
              <w:rPr>
                <w:b/>
                <w:bCs/>
              </w:rPr>
              <w:t>35</w:t>
            </w:r>
            <w:r>
              <w:t xml:space="preserve"> (</w:t>
            </w:r>
            <w:r w:rsidR="0086754C">
              <w:t>2</w:t>
            </w:r>
            <w:r>
              <w:t>)</w:t>
            </w:r>
          </w:p>
        </w:tc>
        <w:tc>
          <w:tcPr>
            <w:tcW w:w="1847" w:type="dxa"/>
          </w:tcPr>
          <w:p w14:paraId="61498A62" w14:textId="62129611" w:rsidR="0086754C" w:rsidRPr="006E65BB" w:rsidRDefault="00750A5B" w:rsidP="00E613FE">
            <w:pPr>
              <w:jc w:val="center"/>
            </w:pPr>
            <w:r w:rsidRPr="00750A5B">
              <w:rPr>
                <w:b/>
                <w:bCs/>
              </w:rPr>
              <w:t>52,78</w:t>
            </w:r>
            <w:r>
              <w:t xml:space="preserve"> (</w:t>
            </w:r>
            <w:r w:rsidR="0086754C">
              <w:t>2,90</w:t>
            </w:r>
            <w:r>
              <w:t>)</w:t>
            </w:r>
          </w:p>
        </w:tc>
        <w:tc>
          <w:tcPr>
            <w:tcW w:w="1402" w:type="dxa"/>
          </w:tcPr>
          <w:p w14:paraId="0EA1AE1D" w14:textId="5E5E2542" w:rsidR="0086754C" w:rsidRDefault="00750A5B" w:rsidP="00E613FE">
            <w:pPr>
              <w:jc w:val="center"/>
            </w:pPr>
            <w:r>
              <w:t>11</w:t>
            </w:r>
          </w:p>
        </w:tc>
        <w:tc>
          <w:tcPr>
            <w:tcW w:w="1402" w:type="dxa"/>
          </w:tcPr>
          <w:p w14:paraId="6BA14AED" w14:textId="00935A45" w:rsidR="0086754C" w:rsidRDefault="00750A5B" w:rsidP="00E613FE">
            <w:pPr>
              <w:jc w:val="center"/>
            </w:pPr>
            <w:r>
              <w:t>18,70</w:t>
            </w:r>
          </w:p>
        </w:tc>
      </w:tr>
      <w:tr w:rsidR="0086754C" w14:paraId="54C28100" w14:textId="25C44F60" w:rsidTr="0086754C">
        <w:tc>
          <w:tcPr>
            <w:tcW w:w="2295" w:type="dxa"/>
          </w:tcPr>
          <w:p w14:paraId="1B87887F" w14:textId="6636D4AD" w:rsidR="0086754C" w:rsidRDefault="0086754C" w:rsidP="00E613FE">
            <w:r>
              <w:t xml:space="preserve">Lasis ar negrieztu </w:t>
            </w:r>
            <w:proofErr w:type="spellStart"/>
            <w:r>
              <w:t>taukspuru</w:t>
            </w:r>
            <w:proofErr w:type="spellEnd"/>
          </w:p>
        </w:tc>
        <w:tc>
          <w:tcPr>
            <w:tcW w:w="1350" w:type="dxa"/>
          </w:tcPr>
          <w:p w14:paraId="398C3E70" w14:textId="78AC8056" w:rsidR="0086754C" w:rsidRPr="006E65BB" w:rsidRDefault="0086754C" w:rsidP="00E613FE">
            <w:pPr>
              <w:jc w:val="center"/>
            </w:pPr>
            <w:r w:rsidRPr="0086754C">
              <w:rPr>
                <w:b/>
                <w:bCs/>
              </w:rPr>
              <w:t>34</w:t>
            </w:r>
            <w:r>
              <w:t xml:space="preserve"> (10)</w:t>
            </w:r>
          </w:p>
        </w:tc>
        <w:tc>
          <w:tcPr>
            <w:tcW w:w="1847" w:type="dxa"/>
          </w:tcPr>
          <w:p w14:paraId="54442168" w14:textId="48E76535" w:rsidR="0086754C" w:rsidRPr="006E65BB" w:rsidRDefault="0086754C" w:rsidP="00E613FE">
            <w:pPr>
              <w:jc w:val="center"/>
            </w:pPr>
            <w:r w:rsidRPr="0086754C">
              <w:rPr>
                <w:b/>
                <w:bCs/>
              </w:rPr>
              <w:t>56,4</w:t>
            </w:r>
            <w:r>
              <w:t xml:space="preserve"> (16,90)</w:t>
            </w:r>
            <w:r w:rsidRPr="006E65BB">
              <w:t xml:space="preserve"> </w:t>
            </w:r>
          </w:p>
        </w:tc>
        <w:tc>
          <w:tcPr>
            <w:tcW w:w="1402" w:type="dxa"/>
          </w:tcPr>
          <w:p w14:paraId="7725D14A" w14:textId="7AFCCE43" w:rsidR="0086754C" w:rsidRDefault="0086754C" w:rsidP="00E613FE">
            <w:pPr>
              <w:jc w:val="center"/>
            </w:pPr>
            <w:r>
              <w:t>-</w:t>
            </w:r>
          </w:p>
        </w:tc>
        <w:tc>
          <w:tcPr>
            <w:tcW w:w="1402" w:type="dxa"/>
          </w:tcPr>
          <w:p w14:paraId="00DB05AA" w14:textId="26AF4B6B" w:rsidR="0086754C" w:rsidRDefault="0086754C" w:rsidP="00E613FE">
            <w:pPr>
              <w:jc w:val="center"/>
            </w:pPr>
            <w:r>
              <w:t>-</w:t>
            </w:r>
          </w:p>
        </w:tc>
      </w:tr>
      <w:tr w:rsidR="0086754C" w14:paraId="7CA1C691" w14:textId="6D74EEF2" w:rsidTr="0086754C">
        <w:tc>
          <w:tcPr>
            <w:tcW w:w="2295" w:type="dxa"/>
          </w:tcPr>
          <w:p w14:paraId="4709903A" w14:textId="2572813A" w:rsidR="0086754C" w:rsidRDefault="0086754C" w:rsidP="00E613FE">
            <w:r>
              <w:t xml:space="preserve">Lasis ar grieztu </w:t>
            </w:r>
            <w:proofErr w:type="spellStart"/>
            <w:r>
              <w:t>taukspuru</w:t>
            </w:r>
            <w:proofErr w:type="spellEnd"/>
          </w:p>
        </w:tc>
        <w:tc>
          <w:tcPr>
            <w:tcW w:w="1350" w:type="dxa"/>
          </w:tcPr>
          <w:p w14:paraId="54EEE34D" w14:textId="6FA855ED" w:rsidR="0086754C" w:rsidRPr="006E65BB" w:rsidRDefault="0086754C" w:rsidP="00E613FE">
            <w:pPr>
              <w:jc w:val="center"/>
            </w:pPr>
            <w:r w:rsidRPr="0086754C">
              <w:rPr>
                <w:b/>
                <w:bCs/>
              </w:rPr>
              <w:t>5</w:t>
            </w:r>
            <w:r>
              <w:t xml:space="preserve"> (6)</w:t>
            </w:r>
          </w:p>
        </w:tc>
        <w:tc>
          <w:tcPr>
            <w:tcW w:w="1847" w:type="dxa"/>
          </w:tcPr>
          <w:p w14:paraId="6B92DFD4" w14:textId="3B061A52" w:rsidR="0086754C" w:rsidRPr="006E65BB" w:rsidRDefault="0086754C" w:rsidP="00E613FE">
            <w:pPr>
              <w:jc w:val="center"/>
            </w:pPr>
            <w:r w:rsidRPr="0086754C">
              <w:rPr>
                <w:b/>
                <w:bCs/>
              </w:rPr>
              <w:t>15,4</w:t>
            </w:r>
            <w:r>
              <w:t xml:space="preserve"> (29,20)</w:t>
            </w:r>
          </w:p>
        </w:tc>
        <w:tc>
          <w:tcPr>
            <w:tcW w:w="1402" w:type="dxa"/>
          </w:tcPr>
          <w:p w14:paraId="39FFAFDA" w14:textId="742C9DDE" w:rsidR="0086754C" w:rsidRDefault="0086754C" w:rsidP="00E613FE">
            <w:pPr>
              <w:jc w:val="center"/>
            </w:pPr>
            <w:r>
              <w:t>-</w:t>
            </w:r>
          </w:p>
        </w:tc>
        <w:tc>
          <w:tcPr>
            <w:tcW w:w="1402" w:type="dxa"/>
          </w:tcPr>
          <w:p w14:paraId="210A1FD4" w14:textId="6EB144EF" w:rsidR="0086754C" w:rsidRDefault="0086754C" w:rsidP="00E613FE">
            <w:pPr>
              <w:jc w:val="center"/>
            </w:pPr>
            <w:r>
              <w:t>-</w:t>
            </w:r>
          </w:p>
        </w:tc>
      </w:tr>
      <w:tr w:rsidR="0086754C" w14:paraId="6307C9DF" w14:textId="1C73D57E" w:rsidTr="0086754C">
        <w:tc>
          <w:tcPr>
            <w:tcW w:w="2295" w:type="dxa"/>
          </w:tcPr>
          <w:p w14:paraId="44DBBE42" w14:textId="77777777" w:rsidR="0086754C" w:rsidRDefault="0086754C" w:rsidP="00E613FE">
            <w:r>
              <w:t>Līdaka</w:t>
            </w:r>
          </w:p>
        </w:tc>
        <w:tc>
          <w:tcPr>
            <w:tcW w:w="1350" w:type="dxa"/>
          </w:tcPr>
          <w:p w14:paraId="3D1EBAF9" w14:textId="216FD612" w:rsidR="0086754C" w:rsidRPr="006E65BB" w:rsidRDefault="0086754C" w:rsidP="00E613FE">
            <w:pPr>
              <w:jc w:val="center"/>
            </w:pPr>
            <w:r w:rsidRPr="0086754C">
              <w:rPr>
                <w:b/>
                <w:bCs/>
              </w:rPr>
              <w:t>29</w:t>
            </w:r>
            <w:r>
              <w:t xml:space="preserve"> (6)</w:t>
            </w:r>
            <w:r w:rsidRPr="006E65BB">
              <w:t xml:space="preserve"> </w:t>
            </w:r>
          </w:p>
        </w:tc>
        <w:tc>
          <w:tcPr>
            <w:tcW w:w="1847" w:type="dxa"/>
          </w:tcPr>
          <w:p w14:paraId="5EF7C9DB" w14:textId="31311EF7" w:rsidR="0086754C" w:rsidRPr="006E65BB" w:rsidRDefault="0086754C" w:rsidP="00E613FE">
            <w:pPr>
              <w:jc w:val="center"/>
            </w:pPr>
            <w:r w:rsidRPr="0086754C">
              <w:rPr>
                <w:b/>
                <w:bCs/>
              </w:rPr>
              <w:t>42,58</w:t>
            </w:r>
            <w:r>
              <w:t xml:space="preserve"> (9,90)</w:t>
            </w:r>
            <w:r w:rsidRPr="006E65BB">
              <w:t xml:space="preserve"> </w:t>
            </w:r>
          </w:p>
        </w:tc>
        <w:tc>
          <w:tcPr>
            <w:tcW w:w="1402" w:type="dxa"/>
          </w:tcPr>
          <w:p w14:paraId="22D21592" w14:textId="447DC4EB" w:rsidR="0086754C" w:rsidRDefault="0086754C" w:rsidP="00E613FE">
            <w:pPr>
              <w:jc w:val="center"/>
            </w:pPr>
            <w:r>
              <w:t>4</w:t>
            </w:r>
          </w:p>
        </w:tc>
        <w:tc>
          <w:tcPr>
            <w:tcW w:w="1402" w:type="dxa"/>
          </w:tcPr>
          <w:p w14:paraId="709250DC" w14:textId="073FDBB0" w:rsidR="0086754C" w:rsidRDefault="0086754C" w:rsidP="00E613FE">
            <w:pPr>
              <w:jc w:val="center"/>
            </w:pPr>
            <w:r>
              <w:t>6,31</w:t>
            </w:r>
          </w:p>
        </w:tc>
      </w:tr>
      <w:tr w:rsidR="0086754C" w14:paraId="2EF2656E" w14:textId="38350B6C" w:rsidTr="0086754C">
        <w:tc>
          <w:tcPr>
            <w:tcW w:w="2295" w:type="dxa"/>
          </w:tcPr>
          <w:p w14:paraId="3CD85EC2" w14:textId="3695BBC5" w:rsidR="0086754C" w:rsidRDefault="0086754C" w:rsidP="00E613FE">
            <w:r>
              <w:t xml:space="preserve">Strauta forele </w:t>
            </w:r>
          </w:p>
        </w:tc>
        <w:tc>
          <w:tcPr>
            <w:tcW w:w="1350" w:type="dxa"/>
          </w:tcPr>
          <w:p w14:paraId="53B7FDC9" w14:textId="154ABEE7" w:rsidR="0086754C" w:rsidRPr="006E65BB" w:rsidRDefault="00750A5B" w:rsidP="00E613FE">
            <w:pPr>
              <w:jc w:val="center"/>
            </w:pPr>
            <w:r w:rsidRPr="00750A5B">
              <w:rPr>
                <w:b/>
                <w:bCs/>
              </w:rPr>
              <w:t xml:space="preserve">2 </w:t>
            </w:r>
            <w:r>
              <w:t>(</w:t>
            </w:r>
            <w:r w:rsidR="0086754C">
              <w:t>1</w:t>
            </w:r>
            <w:r>
              <w:t>)</w:t>
            </w:r>
          </w:p>
        </w:tc>
        <w:tc>
          <w:tcPr>
            <w:tcW w:w="1847" w:type="dxa"/>
          </w:tcPr>
          <w:p w14:paraId="548FE288" w14:textId="68B929CC" w:rsidR="0086754C" w:rsidRPr="006E65BB" w:rsidRDefault="00750A5B" w:rsidP="00E613FE">
            <w:pPr>
              <w:jc w:val="center"/>
            </w:pPr>
            <w:r w:rsidRPr="00750A5B">
              <w:rPr>
                <w:b/>
                <w:bCs/>
              </w:rPr>
              <w:t>0,9</w:t>
            </w:r>
            <w:r>
              <w:t xml:space="preserve"> (</w:t>
            </w:r>
            <w:r w:rsidR="0086754C" w:rsidRPr="006E65BB">
              <w:t>0</w:t>
            </w:r>
            <w:r w:rsidR="0086754C">
              <w:t>,</w:t>
            </w:r>
            <w:r w:rsidR="0086754C" w:rsidRPr="006E65BB">
              <w:t>3</w:t>
            </w:r>
            <w:r w:rsidR="0086754C">
              <w:t>5</w:t>
            </w:r>
            <w:r>
              <w:t>)</w:t>
            </w:r>
            <w:r w:rsidR="0086754C" w:rsidRPr="006E65BB">
              <w:t xml:space="preserve"> </w:t>
            </w:r>
          </w:p>
        </w:tc>
        <w:tc>
          <w:tcPr>
            <w:tcW w:w="1402" w:type="dxa"/>
          </w:tcPr>
          <w:p w14:paraId="6603FFAE" w14:textId="228566AE" w:rsidR="0086754C" w:rsidRPr="006E65BB" w:rsidRDefault="00750A5B" w:rsidP="00E613FE">
            <w:pPr>
              <w:jc w:val="center"/>
            </w:pPr>
            <w:r>
              <w:t>-</w:t>
            </w:r>
          </w:p>
        </w:tc>
        <w:tc>
          <w:tcPr>
            <w:tcW w:w="1402" w:type="dxa"/>
          </w:tcPr>
          <w:p w14:paraId="4274A10F" w14:textId="72C0E671" w:rsidR="0086754C" w:rsidRPr="006E65BB" w:rsidRDefault="00750A5B" w:rsidP="00E613FE">
            <w:pPr>
              <w:jc w:val="center"/>
            </w:pPr>
            <w:r>
              <w:t>-</w:t>
            </w:r>
          </w:p>
        </w:tc>
      </w:tr>
      <w:tr w:rsidR="0086754C" w14:paraId="3B8DF7D6" w14:textId="0F53970A" w:rsidTr="0086754C">
        <w:tc>
          <w:tcPr>
            <w:tcW w:w="2295" w:type="dxa"/>
          </w:tcPr>
          <w:p w14:paraId="242A07A0" w14:textId="39C07D6A" w:rsidR="0086754C" w:rsidRDefault="0086754C" w:rsidP="00E613FE">
            <w:r>
              <w:t>Sapals</w:t>
            </w:r>
          </w:p>
        </w:tc>
        <w:tc>
          <w:tcPr>
            <w:tcW w:w="1350" w:type="dxa"/>
          </w:tcPr>
          <w:p w14:paraId="7B7356B8" w14:textId="0AD7029E" w:rsidR="0086754C" w:rsidRPr="006E65BB" w:rsidRDefault="00750A5B" w:rsidP="00E613FE">
            <w:pPr>
              <w:jc w:val="center"/>
            </w:pPr>
            <w:r w:rsidRPr="00750A5B">
              <w:rPr>
                <w:b/>
                <w:bCs/>
              </w:rPr>
              <w:t>13</w:t>
            </w:r>
            <w:r>
              <w:t xml:space="preserve"> (</w:t>
            </w:r>
            <w:r w:rsidR="0086754C">
              <w:t>2</w:t>
            </w:r>
            <w:r>
              <w:t>)</w:t>
            </w:r>
          </w:p>
        </w:tc>
        <w:tc>
          <w:tcPr>
            <w:tcW w:w="1847" w:type="dxa"/>
          </w:tcPr>
          <w:p w14:paraId="12D2C9A2" w14:textId="43FD5D4D" w:rsidR="0086754C" w:rsidRPr="006E65BB" w:rsidRDefault="00750A5B" w:rsidP="00E613FE">
            <w:pPr>
              <w:jc w:val="center"/>
            </w:pPr>
            <w:r w:rsidRPr="00750A5B">
              <w:rPr>
                <w:b/>
                <w:bCs/>
              </w:rPr>
              <w:t>17,7</w:t>
            </w:r>
            <w:r>
              <w:t xml:space="preserve"> (</w:t>
            </w:r>
            <w:r w:rsidR="0086754C">
              <w:t>3,80</w:t>
            </w:r>
            <w:r>
              <w:t>)</w:t>
            </w:r>
          </w:p>
        </w:tc>
        <w:tc>
          <w:tcPr>
            <w:tcW w:w="1402" w:type="dxa"/>
          </w:tcPr>
          <w:p w14:paraId="14D62544" w14:textId="69F122D8" w:rsidR="0086754C" w:rsidRDefault="00750A5B" w:rsidP="00E613FE">
            <w:pPr>
              <w:jc w:val="center"/>
            </w:pPr>
            <w:r>
              <w:t>2</w:t>
            </w:r>
          </w:p>
        </w:tc>
        <w:tc>
          <w:tcPr>
            <w:tcW w:w="1402" w:type="dxa"/>
          </w:tcPr>
          <w:p w14:paraId="766051E1" w14:textId="37B1B06F" w:rsidR="0086754C" w:rsidRDefault="00750A5B" w:rsidP="00E613FE">
            <w:pPr>
              <w:jc w:val="center"/>
            </w:pPr>
            <w:r>
              <w:t>2,10</w:t>
            </w:r>
          </w:p>
        </w:tc>
      </w:tr>
      <w:tr w:rsidR="00750A5B" w14:paraId="6771903A" w14:textId="77777777" w:rsidTr="0086754C">
        <w:tc>
          <w:tcPr>
            <w:tcW w:w="2295" w:type="dxa"/>
          </w:tcPr>
          <w:p w14:paraId="2BEADE55" w14:textId="1C84DE53" w:rsidR="00750A5B" w:rsidRDefault="00750A5B" w:rsidP="00E613FE">
            <w:r>
              <w:t>Varavīksnes forele</w:t>
            </w:r>
          </w:p>
        </w:tc>
        <w:tc>
          <w:tcPr>
            <w:tcW w:w="1350" w:type="dxa"/>
          </w:tcPr>
          <w:p w14:paraId="6C603E37" w14:textId="3051E85A" w:rsidR="00750A5B" w:rsidRPr="00750A5B" w:rsidRDefault="00750A5B" w:rsidP="00E613FE">
            <w:pPr>
              <w:jc w:val="center"/>
              <w:rPr>
                <w:b/>
                <w:bCs/>
              </w:rPr>
            </w:pPr>
            <w:r>
              <w:rPr>
                <w:b/>
                <w:bCs/>
              </w:rPr>
              <w:t>3</w:t>
            </w:r>
          </w:p>
        </w:tc>
        <w:tc>
          <w:tcPr>
            <w:tcW w:w="1847" w:type="dxa"/>
          </w:tcPr>
          <w:p w14:paraId="433FADEE" w14:textId="778314C6" w:rsidR="00750A5B" w:rsidRPr="00750A5B" w:rsidRDefault="00750A5B" w:rsidP="00E613FE">
            <w:pPr>
              <w:jc w:val="center"/>
              <w:rPr>
                <w:b/>
                <w:bCs/>
              </w:rPr>
            </w:pPr>
            <w:r>
              <w:rPr>
                <w:b/>
                <w:bCs/>
              </w:rPr>
              <w:t>3,70</w:t>
            </w:r>
          </w:p>
        </w:tc>
        <w:tc>
          <w:tcPr>
            <w:tcW w:w="1402" w:type="dxa"/>
          </w:tcPr>
          <w:p w14:paraId="7D00574D" w14:textId="71912C3C" w:rsidR="00750A5B" w:rsidRDefault="00750A5B" w:rsidP="00E613FE">
            <w:pPr>
              <w:jc w:val="center"/>
            </w:pPr>
            <w:r>
              <w:t>-</w:t>
            </w:r>
          </w:p>
        </w:tc>
        <w:tc>
          <w:tcPr>
            <w:tcW w:w="1402" w:type="dxa"/>
          </w:tcPr>
          <w:p w14:paraId="11222EFE" w14:textId="695B011D" w:rsidR="00750A5B" w:rsidRDefault="00750A5B" w:rsidP="00E613FE">
            <w:pPr>
              <w:jc w:val="center"/>
            </w:pPr>
            <w:r>
              <w:t>-</w:t>
            </w:r>
          </w:p>
        </w:tc>
      </w:tr>
      <w:tr w:rsidR="00750A5B" w14:paraId="6064426A" w14:textId="77777777" w:rsidTr="0086754C">
        <w:tc>
          <w:tcPr>
            <w:tcW w:w="2295" w:type="dxa"/>
          </w:tcPr>
          <w:p w14:paraId="005546D0" w14:textId="0CC8D2EC" w:rsidR="00750A5B" w:rsidRDefault="00750A5B" w:rsidP="00E613FE">
            <w:r>
              <w:t>Asaris</w:t>
            </w:r>
          </w:p>
        </w:tc>
        <w:tc>
          <w:tcPr>
            <w:tcW w:w="1350" w:type="dxa"/>
          </w:tcPr>
          <w:p w14:paraId="628A3B47" w14:textId="0F506DF2" w:rsidR="00750A5B" w:rsidRDefault="00750A5B" w:rsidP="00E613FE">
            <w:pPr>
              <w:jc w:val="center"/>
              <w:rPr>
                <w:b/>
                <w:bCs/>
              </w:rPr>
            </w:pPr>
            <w:r>
              <w:rPr>
                <w:b/>
                <w:bCs/>
              </w:rPr>
              <w:t>1</w:t>
            </w:r>
          </w:p>
        </w:tc>
        <w:tc>
          <w:tcPr>
            <w:tcW w:w="1847" w:type="dxa"/>
          </w:tcPr>
          <w:p w14:paraId="6C1108F4" w14:textId="0073D230" w:rsidR="00750A5B" w:rsidRDefault="00750A5B" w:rsidP="00E613FE">
            <w:pPr>
              <w:jc w:val="center"/>
              <w:rPr>
                <w:b/>
                <w:bCs/>
              </w:rPr>
            </w:pPr>
            <w:r>
              <w:rPr>
                <w:b/>
                <w:bCs/>
              </w:rPr>
              <w:t>0,45</w:t>
            </w:r>
          </w:p>
        </w:tc>
        <w:tc>
          <w:tcPr>
            <w:tcW w:w="1402" w:type="dxa"/>
          </w:tcPr>
          <w:p w14:paraId="64917206" w14:textId="76532458" w:rsidR="00750A5B" w:rsidRDefault="00750A5B" w:rsidP="00E613FE">
            <w:pPr>
              <w:jc w:val="center"/>
            </w:pPr>
            <w:r>
              <w:t>-</w:t>
            </w:r>
          </w:p>
        </w:tc>
        <w:tc>
          <w:tcPr>
            <w:tcW w:w="1402" w:type="dxa"/>
          </w:tcPr>
          <w:p w14:paraId="3AD033E9" w14:textId="6EA64AEA" w:rsidR="00750A5B" w:rsidRDefault="00750A5B" w:rsidP="00E613FE">
            <w:pPr>
              <w:jc w:val="center"/>
            </w:pPr>
            <w:r>
              <w:t>-</w:t>
            </w:r>
          </w:p>
        </w:tc>
      </w:tr>
      <w:tr w:rsidR="00750A5B" w14:paraId="482B8B6A" w14:textId="77777777" w:rsidTr="0086754C">
        <w:tc>
          <w:tcPr>
            <w:tcW w:w="2295" w:type="dxa"/>
          </w:tcPr>
          <w:p w14:paraId="1FB91268" w14:textId="0ECA1DCB" w:rsidR="00750A5B" w:rsidRDefault="00750A5B" w:rsidP="00E613FE">
            <w:r>
              <w:t>Akmeņplekste</w:t>
            </w:r>
          </w:p>
        </w:tc>
        <w:tc>
          <w:tcPr>
            <w:tcW w:w="1350" w:type="dxa"/>
          </w:tcPr>
          <w:p w14:paraId="1A03E684" w14:textId="7AE59F74" w:rsidR="00750A5B" w:rsidRDefault="00750A5B" w:rsidP="00E613FE">
            <w:pPr>
              <w:jc w:val="center"/>
              <w:rPr>
                <w:b/>
                <w:bCs/>
              </w:rPr>
            </w:pPr>
            <w:r>
              <w:rPr>
                <w:b/>
                <w:bCs/>
              </w:rPr>
              <w:t>1</w:t>
            </w:r>
          </w:p>
        </w:tc>
        <w:tc>
          <w:tcPr>
            <w:tcW w:w="1847" w:type="dxa"/>
          </w:tcPr>
          <w:p w14:paraId="22AF1B6A" w14:textId="3EE58FF4" w:rsidR="00750A5B" w:rsidRDefault="00750A5B" w:rsidP="00E613FE">
            <w:pPr>
              <w:jc w:val="center"/>
              <w:rPr>
                <w:b/>
                <w:bCs/>
              </w:rPr>
            </w:pPr>
            <w:r>
              <w:rPr>
                <w:b/>
                <w:bCs/>
              </w:rPr>
              <w:t>0,10</w:t>
            </w:r>
          </w:p>
        </w:tc>
        <w:tc>
          <w:tcPr>
            <w:tcW w:w="1402" w:type="dxa"/>
          </w:tcPr>
          <w:p w14:paraId="32BB7399" w14:textId="07D04A01" w:rsidR="00750A5B" w:rsidRDefault="00750A5B" w:rsidP="00E613FE">
            <w:pPr>
              <w:jc w:val="center"/>
            </w:pPr>
            <w:r>
              <w:t>-</w:t>
            </w:r>
          </w:p>
        </w:tc>
        <w:tc>
          <w:tcPr>
            <w:tcW w:w="1402" w:type="dxa"/>
          </w:tcPr>
          <w:p w14:paraId="5C4E7000" w14:textId="5CB3AAFB" w:rsidR="00750A5B" w:rsidRDefault="00750A5B" w:rsidP="00E613FE">
            <w:pPr>
              <w:jc w:val="center"/>
            </w:pPr>
            <w:r>
              <w:t>-</w:t>
            </w:r>
          </w:p>
        </w:tc>
      </w:tr>
      <w:tr w:rsidR="00750A5B" w14:paraId="2AB61652" w14:textId="77777777" w:rsidTr="0086754C">
        <w:tc>
          <w:tcPr>
            <w:tcW w:w="2295" w:type="dxa"/>
          </w:tcPr>
          <w:p w14:paraId="7F752D7C" w14:textId="67811625" w:rsidR="00750A5B" w:rsidRDefault="00750A5B" w:rsidP="00E613FE">
            <w:r>
              <w:t>Salate (Meža vimba)</w:t>
            </w:r>
          </w:p>
        </w:tc>
        <w:tc>
          <w:tcPr>
            <w:tcW w:w="1350" w:type="dxa"/>
          </w:tcPr>
          <w:p w14:paraId="4D5EF358" w14:textId="5E3B87D8" w:rsidR="00750A5B" w:rsidRDefault="00750A5B" w:rsidP="00E613FE">
            <w:pPr>
              <w:jc w:val="center"/>
              <w:rPr>
                <w:b/>
                <w:bCs/>
              </w:rPr>
            </w:pPr>
            <w:r>
              <w:rPr>
                <w:b/>
                <w:bCs/>
              </w:rPr>
              <w:t>2</w:t>
            </w:r>
          </w:p>
        </w:tc>
        <w:tc>
          <w:tcPr>
            <w:tcW w:w="1847" w:type="dxa"/>
          </w:tcPr>
          <w:p w14:paraId="4EAA5634" w14:textId="635CE08C" w:rsidR="00750A5B" w:rsidRDefault="00750A5B" w:rsidP="00E613FE">
            <w:pPr>
              <w:jc w:val="center"/>
              <w:rPr>
                <w:b/>
                <w:bCs/>
              </w:rPr>
            </w:pPr>
            <w:r>
              <w:rPr>
                <w:b/>
                <w:bCs/>
              </w:rPr>
              <w:t>2,10</w:t>
            </w:r>
          </w:p>
        </w:tc>
        <w:tc>
          <w:tcPr>
            <w:tcW w:w="1402" w:type="dxa"/>
          </w:tcPr>
          <w:p w14:paraId="77B9DD8E" w14:textId="7D1F4900" w:rsidR="00750A5B" w:rsidRDefault="00750A5B" w:rsidP="00E613FE">
            <w:pPr>
              <w:jc w:val="center"/>
            </w:pPr>
            <w:r>
              <w:t>-</w:t>
            </w:r>
          </w:p>
        </w:tc>
        <w:tc>
          <w:tcPr>
            <w:tcW w:w="1402" w:type="dxa"/>
          </w:tcPr>
          <w:p w14:paraId="30759A88" w14:textId="344085A7" w:rsidR="00750A5B" w:rsidRDefault="00750A5B" w:rsidP="00E613FE">
            <w:pPr>
              <w:jc w:val="center"/>
            </w:pPr>
            <w:r>
              <w:t>-</w:t>
            </w:r>
          </w:p>
        </w:tc>
      </w:tr>
    </w:tbl>
    <w:p w14:paraId="5B33FFB0" w14:textId="77777777" w:rsidR="000E4FAE" w:rsidRDefault="000E4FAE" w:rsidP="00D21CAF">
      <w:pPr>
        <w:jc w:val="both"/>
        <w:rPr>
          <w:b/>
        </w:rPr>
      </w:pPr>
    </w:p>
    <w:p w14:paraId="5EAE2800" w14:textId="60ACAB49" w:rsidR="00E613FE" w:rsidRDefault="00E613FE" w:rsidP="00D21CAF">
      <w:pPr>
        <w:jc w:val="both"/>
        <w:rPr>
          <w:b/>
        </w:rPr>
      </w:pPr>
      <w:r>
        <w:rPr>
          <w:b/>
        </w:rPr>
        <w:t>2.POSMS</w:t>
      </w:r>
    </w:p>
    <w:tbl>
      <w:tblPr>
        <w:tblStyle w:val="Reatabula"/>
        <w:tblW w:w="0" w:type="auto"/>
        <w:tblLook w:val="04A0" w:firstRow="1" w:lastRow="0" w:firstColumn="1" w:lastColumn="0" w:noHBand="0" w:noVBand="1"/>
      </w:tblPr>
      <w:tblGrid>
        <w:gridCol w:w="2295"/>
        <w:gridCol w:w="1350"/>
        <w:gridCol w:w="1847"/>
        <w:gridCol w:w="1402"/>
        <w:gridCol w:w="1402"/>
      </w:tblGrid>
      <w:tr w:rsidR="0012690C" w14:paraId="690EFBAC" w14:textId="7388FCEB" w:rsidTr="0012690C">
        <w:tc>
          <w:tcPr>
            <w:tcW w:w="2295" w:type="dxa"/>
          </w:tcPr>
          <w:p w14:paraId="5A417EFC" w14:textId="77777777" w:rsidR="0012690C" w:rsidRDefault="0012690C" w:rsidP="00C106C5">
            <w:pPr>
              <w:jc w:val="center"/>
              <w:rPr>
                <w:b/>
              </w:rPr>
            </w:pPr>
            <w:r>
              <w:rPr>
                <w:b/>
              </w:rPr>
              <w:t>Zivs suga</w:t>
            </w:r>
          </w:p>
        </w:tc>
        <w:tc>
          <w:tcPr>
            <w:tcW w:w="1350" w:type="dxa"/>
          </w:tcPr>
          <w:p w14:paraId="1DB17479" w14:textId="77777777" w:rsidR="0012690C" w:rsidRDefault="0012690C" w:rsidP="00C106C5">
            <w:pPr>
              <w:jc w:val="center"/>
              <w:rPr>
                <w:b/>
              </w:rPr>
            </w:pPr>
            <w:r>
              <w:rPr>
                <w:b/>
              </w:rPr>
              <w:t>Skaits</w:t>
            </w:r>
          </w:p>
        </w:tc>
        <w:tc>
          <w:tcPr>
            <w:tcW w:w="1847" w:type="dxa"/>
          </w:tcPr>
          <w:p w14:paraId="3BCE0127" w14:textId="77777777" w:rsidR="0012690C" w:rsidRDefault="0012690C" w:rsidP="00C106C5">
            <w:pPr>
              <w:jc w:val="center"/>
              <w:rPr>
                <w:b/>
              </w:rPr>
            </w:pPr>
            <w:r>
              <w:rPr>
                <w:b/>
              </w:rPr>
              <w:t>Kopējais svars</w:t>
            </w:r>
          </w:p>
        </w:tc>
        <w:tc>
          <w:tcPr>
            <w:tcW w:w="1402" w:type="dxa"/>
          </w:tcPr>
          <w:p w14:paraId="695BB722" w14:textId="4180E267" w:rsidR="0012690C" w:rsidRPr="0012690C" w:rsidRDefault="0012690C" w:rsidP="00C106C5">
            <w:pPr>
              <w:jc w:val="center"/>
              <w:rPr>
                <w:bCs/>
                <w:sz w:val="22"/>
                <w:szCs w:val="22"/>
              </w:rPr>
            </w:pPr>
            <w:r w:rsidRPr="0012690C">
              <w:rPr>
                <w:bCs/>
                <w:sz w:val="22"/>
                <w:szCs w:val="22"/>
              </w:rPr>
              <w:t>t.sk. paturēts (</w:t>
            </w:r>
            <w:proofErr w:type="spellStart"/>
            <w:r w:rsidRPr="0012690C">
              <w:rPr>
                <w:bCs/>
                <w:sz w:val="22"/>
                <w:szCs w:val="22"/>
              </w:rPr>
              <w:t>gab</w:t>
            </w:r>
            <w:proofErr w:type="spellEnd"/>
            <w:r w:rsidRPr="0012690C">
              <w:rPr>
                <w:bCs/>
                <w:sz w:val="22"/>
                <w:szCs w:val="22"/>
              </w:rPr>
              <w:t>)</w:t>
            </w:r>
          </w:p>
        </w:tc>
        <w:tc>
          <w:tcPr>
            <w:tcW w:w="1402" w:type="dxa"/>
          </w:tcPr>
          <w:p w14:paraId="7E8D859D" w14:textId="7B1F27D4" w:rsidR="0012690C" w:rsidRPr="0012690C" w:rsidRDefault="0012690C" w:rsidP="00C106C5">
            <w:pPr>
              <w:jc w:val="center"/>
              <w:rPr>
                <w:bCs/>
                <w:sz w:val="22"/>
                <w:szCs w:val="22"/>
              </w:rPr>
            </w:pPr>
            <w:r w:rsidRPr="0012690C">
              <w:rPr>
                <w:bCs/>
                <w:sz w:val="22"/>
                <w:szCs w:val="22"/>
              </w:rPr>
              <w:t>t.sk. paturēts (kg)</w:t>
            </w:r>
          </w:p>
        </w:tc>
      </w:tr>
      <w:tr w:rsidR="0012690C" w:rsidRPr="00E613FE" w14:paraId="57D33000" w14:textId="164BD851" w:rsidTr="0012690C">
        <w:tc>
          <w:tcPr>
            <w:tcW w:w="2295" w:type="dxa"/>
          </w:tcPr>
          <w:p w14:paraId="7ED9F2C3" w14:textId="5DDBFB80" w:rsidR="0012690C" w:rsidRPr="00E613FE" w:rsidRDefault="0012690C" w:rsidP="006E65BB">
            <w:r>
              <w:t xml:space="preserve">Taimiņš ar negrieztu </w:t>
            </w:r>
            <w:proofErr w:type="spellStart"/>
            <w:r>
              <w:t>taukspuru</w:t>
            </w:r>
            <w:proofErr w:type="spellEnd"/>
          </w:p>
        </w:tc>
        <w:tc>
          <w:tcPr>
            <w:tcW w:w="1350" w:type="dxa"/>
          </w:tcPr>
          <w:p w14:paraId="0A4317A8" w14:textId="2E602C85" w:rsidR="0012690C" w:rsidRPr="00E613FE" w:rsidRDefault="00532EBF" w:rsidP="006E65BB">
            <w:pPr>
              <w:jc w:val="center"/>
            </w:pPr>
            <w:r w:rsidRPr="00532EBF">
              <w:rPr>
                <w:b/>
                <w:bCs/>
              </w:rPr>
              <w:t xml:space="preserve">346 </w:t>
            </w:r>
            <w:r>
              <w:t>(</w:t>
            </w:r>
            <w:r w:rsidR="0012690C">
              <w:t>47</w:t>
            </w:r>
            <w:r>
              <w:t>)</w:t>
            </w:r>
          </w:p>
        </w:tc>
        <w:tc>
          <w:tcPr>
            <w:tcW w:w="1847" w:type="dxa"/>
          </w:tcPr>
          <w:p w14:paraId="4AEF4266" w14:textId="2910A248" w:rsidR="0012690C" w:rsidRPr="00E613FE" w:rsidRDefault="00532EBF" w:rsidP="006E65BB">
            <w:pPr>
              <w:jc w:val="center"/>
            </w:pPr>
            <w:r w:rsidRPr="00532EBF">
              <w:rPr>
                <w:b/>
                <w:bCs/>
              </w:rPr>
              <w:t>460,60</w:t>
            </w:r>
            <w:r>
              <w:t xml:space="preserve"> (</w:t>
            </w:r>
            <w:r w:rsidR="0012690C">
              <w:t>81,40</w:t>
            </w:r>
            <w:r>
              <w:t>)</w:t>
            </w:r>
          </w:p>
        </w:tc>
        <w:tc>
          <w:tcPr>
            <w:tcW w:w="1402" w:type="dxa"/>
          </w:tcPr>
          <w:p w14:paraId="76B64DB3" w14:textId="57542070" w:rsidR="0012690C" w:rsidRDefault="00532EBF" w:rsidP="006E65BB">
            <w:pPr>
              <w:jc w:val="center"/>
            </w:pPr>
            <w:r>
              <w:t>79</w:t>
            </w:r>
          </w:p>
        </w:tc>
        <w:tc>
          <w:tcPr>
            <w:tcW w:w="1402" w:type="dxa"/>
          </w:tcPr>
          <w:p w14:paraId="4ACFC7A9" w14:textId="4BA4D91E" w:rsidR="0012690C" w:rsidRDefault="00532EBF" w:rsidP="006E65BB">
            <w:pPr>
              <w:jc w:val="center"/>
            </w:pPr>
            <w:r>
              <w:t>130,08</w:t>
            </w:r>
          </w:p>
        </w:tc>
      </w:tr>
      <w:tr w:rsidR="0012690C" w:rsidRPr="00E613FE" w14:paraId="701700D8" w14:textId="202B6D25" w:rsidTr="0012690C">
        <w:tc>
          <w:tcPr>
            <w:tcW w:w="2295" w:type="dxa"/>
          </w:tcPr>
          <w:p w14:paraId="74FDC9EB" w14:textId="28FE2471" w:rsidR="0012690C" w:rsidRDefault="0012690C" w:rsidP="006E65BB">
            <w:r>
              <w:t xml:space="preserve">Taimiņš ar grieztu </w:t>
            </w:r>
            <w:proofErr w:type="spellStart"/>
            <w:r>
              <w:t>taukspuru</w:t>
            </w:r>
            <w:proofErr w:type="spellEnd"/>
          </w:p>
        </w:tc>
        <w:tc>
          <w:tcPr>
            <w:tcW w:w="1350" w:type="dxa"/>
          </w:tcPr>
          <w:p w14:paraId="473838AD" w14:textId="38A0805A" w:rsidR="0012690C" w:rsidRDefault="006F7172" w:rsidP="006E65BB">
            <w:pPr>
              <w:jc w:val="center"/>
            </w:pPr>
            <w:r w:rsidRPr="006F7172">
              <w:rPr>
                <w:b/>
                <w:bCs/>
              </w:rPr>
              <w:t xml:space="preserve">21 </w:t>
            </w:r>
            <w:r>
              <w:t>(</w:t>
            </w:r>
            <w:r w:rsidR="0012690C">
              <w:t>3</w:t>
            </w:r>
            <w:r>
              <w:t>)</w:t>
            </w:r>
          </w:p>
        </w:tc>
        <w:tc>
          <w:tcPr>
            <w:tcW w:w="1847" w:type="dxa"/>
          </w:tcPr>
          <w:p w14:paraId="52E32BE0" w14:textId="6152CBE1" w:rsidR="0012690C" w:rsidRDefault="006F7172" w:rsidP="006E65BB">
            <w:pPr>
              <w:jc w:val="center"/>
            </w:pPr>
            <w:r w:rsidRPr="006F7172">
              <w:rPr>
                <w:b/>
                <w:bCs/>
              </w:rPr>
              <w:t>26,50</w:t>
            </w:r>
            <w:r>
              <w:t xml:space="preserve"> (</w:t>
            </w:r>
            <w:r w:rsidR="0012690C">
              <w:t>8,00</w:t>
            </w:r>
            <w:r>
              <w:t>)</w:t>
            </w:r>
          </w:p>
        </w:tc>
        <w:tc>
          <w:tcPr>
            <w:tcW w:w="1402" w:type="dxa"/>
          </w:tcPr>
          <w:p w14:paraId="3D06FA9C" w14:textId="645FC4D5" w:rsidR="0012690C" w:rsidRDefault="006F7172" w:rsidP="006E65BB">
            <w:pPr>
              <w:jc w:val="center"/>
            </w:pPr>
            <w:r>
              <w:t>10</w:t>
            </w:r>
          </w:p>
        </w:tc>
        <w:tc>
          <w:tcPr>
            <w:tcW w:w="1402" w:type="dxa"/>
          </w:tcPr>
          <w:p w14:paraId="4FC9082A" w14:textId="30A0B35E" w:rsidR="0012690C" w:rsidRDefault="006F7172" w:rsidP="006E65BB">
            <w:pPr>
              <w:jc w:val="center"/>
            </w:pPr>
            <w:r>
              <w:t>14,70</w:t>
            </w:r>
          </w:p>
        </w:tc>
      </w:tr>
      <w:tr w:rsidR="0012690C" w14:paraId="65A58FBF" w14:textId="6E4B16C3" w:rsidTr="0012690C">
        <w:tc>
          <w:tcPr>
            <w:tcW w:w="2295" w:type="dxa"/>
          </w:tcPr>
          <w:p w14:paraId="5BE54DE2" w14:textId="2E7A1B8C" w:rsidR="0012690C" w:rsidRDefault="0012690C" w:rsidP="006E65BB">
            <w:r>
              <w:t xml:space="preserve">Lasis ar negrieztu </w:t>
            </w:r>
            <w:proofErr w:type="spellStart"/>
            <w:r>
              <w:t>taukspuru</w:t>
            </w:r>
            <w:proofErr w:type="spellEnd"/>
          </w:p>
        </w:tc>
        <w:tc>
          <w:tcPr>
            <w:tcW w:w="1350" w:type="dxa"/>
          </w:tcPr>
          <w:p w14:paraId="06E9C7CC" w14:textId="62FE8C80" w:rsidR="0012690C" w:rsidRPr="00E613FE" w:rsidRDefault="004E27C9" w:rsidP="006E65BB">
            <w:pPr>
              <w:jc w:val="center"/>
            </w:pPr>
            <w:r w:rsidRPr="004E27C9">
              <w:rPr>
                <w:b/>
                <w:bCs/>
              </w:rPr>
              <w:t xml:space="preserve">19 </w:t>
            </w:r>
            <w:r>
              <w:t>(</w:t>
            </w:r>
            <w:r w:rsidR="0012690C">
              <w:t>6</w:t>
            </w:r>
            <w:r>
              <w:t>)</w:t>
            </w:r>
          </w:p>
        </w:tc>
        <w:tc>
          <w:tcPr>
            <w:tcW w:w="1847" w:type="dxa"/>
          </w:tcPr>
          <w:p w14:paraId="51A297C7" w14:textId="7D1664D2" w:rsidR="0012690C" w:rsidRDefault="004E27C9" w:rsidP="006E65BB">
            <w:pPr>
              <w:jc w:val="center"/>
            </w:pPr>
            <w:r w:rsidRPr="004E27C9">
              <w:rPr>
                <w:b/>
                <w:bCs/>
              </w:rPr>
              <w:t>65,50</w:t>
            </w:r>
            <w:r>
              <w:t xml:space="preserve"> (</w:t>
            </w:r>
            <w:r w:rsidR="0012690C">
              <w:t>39,50</w:t>
            </w:r>
            <w:r>
              <w:t>)</w:t>
            </w:r>
          </w:p>
        </w:tc>
        <w:tc>
          <w:tcPr>
            <w:tcW w:w="1402" w:type="dxa"/>
          </w:tcPr>
          <w:p w14:paraId="51B51912" w14:textId="7FABCE89" w:rsidR="0012690C" w:rsidRDefault="004E27C9" w:rsidP="006E65BB">
            <w:pPr>
              <w:jc w:val="center"/>
            </w:pPr>
            <w:r>
              <w:t>-</w:t>
            </w:r>
          </w:p>
        </w:tc>
        <w:tc>
          <w:tcPr>
            <w:tcW w:w="1402" w:type="dxa"/>
          </w:tcPr>
          <w:p w14:paraId="2B8FA67A" w14:textId="7D1F5E91" w:rsidR="0012690C" w:rsidRDefault="004E27C9" w:rsidP="006E65BB">
            <w:pPr>
              <w:jc w:val="center"/>
            </w:pPr>
            <w:r>
              <w:t>-</w:t>
            </w:r>
          </w:p>
        </w:tc>
      </w:tr>
      <w:tr w:rsidR="0012690C" w14:paraId="6B5EFE02" w14:textId="40F24F1E" w:rsidTr="0012690C">
        <w:tc>
          <w:tcPr>
            <w:tcW w:w="2295" w:type="dxa"/>
          </w:tcPr>
          <w:p w14:paraId="3C71B68B" w14:textId="298BE63E" w:rsidR="0012690C" w:rsidRDefault="0012690C" w:rsidP="006E65BB">
            <w:r>
              <w:lastRenderedPageBreak/>
              <w:t xml:space="preserve">Lasis ar grieztu </w:t>
            </w:r>
            <w:proofErr w:type="spellStart"/>
            <w:r>
              <w:t>taukspuru</w:t>
            </w:r>
            <w:proofErr w:type="spellEnd"/>
          </w:p>
        </w:tc>
        <w:tc>
          <w:tcPr>
            <w:tcW w:w="1350" w:type="dxa"/>
          </w:tcPr>
          <w:p w14:paraId="7174BD92" w14:textId="1FF8AB08" w:rsidR="0012690C" w:rsidRDefault="004E27C9" w:rsidP="006E65BB">
            <w:pPr>
              <w:jc w:val="center"/>
            </w:pPr>
            <w:r w:rsidRPr="004E27C9">
              <w:rPr>
                <w:b/>
                <w:bCs/>
              </w:rPr>
              <w:t>7</w:t>
            </w:r>
            <w:r>
              <w:t xml:space="preserve"> (</w:t>
            </w:r>
            <w:r w:rsidR="0012690C">
              <w:t>3</w:t>
            </w:r>
            <w:r>
              <w:t>)</w:t>
            </w:r>
          </w:p>
        </w:tc>
        <w:tc>
          <w:tcPr>
            <w:tcW w:w="1847" w:type="dxa"/>
          </w:tcPr>
          <w:p w14:paraId="26998A65" w14:textId="5652CA08" w:rsidR="0012690C" w:rsidRDefault="004E27C9" w:rsidP="006E65BB">
            <w:pPr>
              <w:jc w:val="center"/>
            </w:pPr>
            <w:r w:rsidRPr="004E27C9">
              <w:rPr>
                <w:b/>
                <w:bCs/>
              </w:rPr>
              <w:t>17,30</w:t>
            </w:r>
            <w:r>
              <w:t xml:space="preserve"> (</w:t>
            </w:r>
            <w:r w:rsidR="0012690C">
              <w:t>17,00</w:t>
            </w:r>
            <w:r>
              <w:t>)</w:t>
            </w:r>
          </w:p>
        </w:tc>
        <w:tc>
          <w:tcPr>
            <w:tcW w:w="1402" w:type="dxa"/>
          </w:tcPr>
          <w:p w14:paraId="2AD1FF9A" w14:textId="411D702B" w:rsidR="0012690C" w:rsidRDefault="004E27C9" w:rsidP="006E65BB">
            <w:pPr>
              <w:jc w:val="center"/>
            </w:pPr>
            <w:r>
              <w:t>-</w:t>
            </w:r>
          </w:p>
        </w:tc>
        <w:tc>
          <w:tcPr>
            <w:tcW w:w="1402" w:type="dxa"/>
          </w:tcPr>
          <w:p w14:paraId="55477848" w14:textId="2165049B" w:rsidR="0012690C" w:rsidRDefault="004E27C9" w:rsidP="006E65BB">
            <w:pPr>
              <w:jc w:val="center"/>
            </w:pPr>
            <w:r>
              <w:t>-</w:t>
            </w:r>
          </w:p>
        </w:tc>
      </w:tr>
      <w:tr w:rsidR="0012690C" w14:paraId="55570EE4" w14:textId="31DE4AFB" w:rsidTr="0012690C">
        <w:tc>
          <w:tcPr>
            <w:tcW w:w="2295" w:type="dxa"/>
          </w:tcPr>
          <w:p w14:paraId="1B888627" w14:textId="77777777" w:rsidR="0012690C" w:rsidRDefault="0012690C" w:rsidP="006E65BB">
            <w:r>
              <w:t>Līdaka</w:t>
            </w:r>
          </w:p>
        </w:tc>
        <w:tc>
          <w:tcPr>
            <w:tcW w:w="1350" w:type="dxa"/>
          </w:tcPr>
          <w:p w14:paraId="5F8F51FE" w14:textId="38A83915" w:rsidR="0012690C" w:rsidRDefault="004E27C9" w:rsidP="006E65BB">
            <w:pPr>
              <w:jc w:val="center"/>
            </w:pPr>
            <w:r w:rsidRPr="004E27C9">
              <w:rPr>
                <w:b/>
                <w:bCs/>
              </w:rPr>
              <w:t>10</w:t>
            </w:r>
            <w:r>
              <w:t xml:space="preserve"> (</w:t>
            </w:r>
            <w:r w:rsidR="0012690C">
              <w:t>6</w:t>
            </w:r>
            <w:r>
              <w:t>)</w:t>
            </w:r>
          </w:p>
        </w:tc>
        <w:tc>
          <w:tcPr>
            <w:tcW w:w="1847" w:type="dxa"/>
          </w:tcPr>
          <w:p w14:paraId="18497696" w14:textId="76794E2F" w:rsidR="0012690C" w:rsidRDefault="004E27C9" w:rsidP="006E65BB">
            <w:pPr>
              <w:jc w:val="center"/>
            </w:pPr>
            <w:r w:rsidRPr="004E27C9">
              <w:rPr>
                <w:b/>
                <w:bCs/>
              </w:rPr>
              <w:t>9,70</w:t>
            </w:r>
            <w:r>
              <w:t xml:space="preserve"> (</w:t>
            </w:r>
            <w:r w:rsidR="0012690C">
              <w:t>7,85</w:t>
            </w:r>
            <w:r>
              <w:t>)</w:t>
            </w:r>
          </w:p>
        </w:tc>
        <w:tc>
          <w:tcPr>
            <w:tcW w:w="1402" w:type="dxa"/>
          </w:tcPr>
          <w:p w14:paraId="37EF5D72" w14:textId="26B96A1F" w:rsidR="0012690C" w:rsidRDefault="004E27C9" w:rsidP="006E65BB">
            <w:pPr>
              <w:jc w:val="center"/>
            </w:pPr>
            <w:r>
              <w:t>-</w:t>
            </w:r>
          </w:p>
        </w:tc>
        <w:tc>
          <w:tcPr>
            <w:tcW w:w="1402" w:type="dxa"/>
          </w:tcPr>
          <w:p w14:paraId="74E0A538" w14:textId="3228E348" w:rsidR="0012690C" w:rsidRDefault="004E27C9" w:rsidP="006E65BB">
            <w:pPr>
              <w:jc w:val="center"/>
            </w:pPr>
            <w:r>
              <w:t>-</w:t>
            </w:r>
          </w:p>
        </w:tc>
      </w:tr>
      <w:tr w:rsidR="0012690C" w14:paraId="53AEF960" w14:textId="22F7330B" w:rsidTr="0012690C">
        <w:tc>
          <w:tcPr>
            <w:tcW w:w="2295" w:type="dxa"/>
          </w:tcPr>
          <w:p w14:paraId="171FAA8F" w14:textId="77777777" w:rsidR="0012690C" w:rsidRDefault="0012690C" w:rsidP="006E65BB">
            <w:r>
              <w:t>Sapals</w:t>
            </w:r>
          </w:p>
        </w:tc>
        <w:tc>
          <w:tcPr>
            <w:tcW w:w="1350" w:type="dxa"/>
          </w:tcPr>
          <w:p w14:paraId="34DEE00E" w14:textId="2FD2ED56" w:rsidR="0012690C" w:rsidRDefault="00532EBF" w:rsidP="006E65BB">
            <w:pPr>
              <w:jc w:val="center"/>
            </w:pPr>
            <w:r>
              <w:rPr>
                <w:b/>
                <w:bCs/>
              </w:rPr>
              <w:t xml:space="preserve">5 </w:t>
            </w:r>
            <w:r w:rsidRPr="00532EBF">
              <w:t>(</w:t>
            </w:r>
            <w:r w:rsidR="0012690C" w:rsidRPr="00532EBF">
              <w:t>1</w:t>
            </w:r>
            <w:r w:rsidRPr="00532EBF">
              <w:t>)</w:t>
            </w:r>
          </w:p>
        </w:tc>
        <w:tc>
          <w:tcPr>
            <w:tcW w:w="1847" w:type="dxa"/>
          </w:tcPr>
          <w:p w14:paraId="65464416" w14:textId="2E1FC4FC" w:rsidR="0012690C" w:rsidRDefault="00532EBF" w:rsidP="006E65BB">
            <w:pPr>
              <w:jc w:val="center"/>
            </w:pPr>
            <w:r w:rsidRPr="00532EBF">
              <w:rPr>
                <w:b/>
                <w:bCs/>
              </w:rPr>
              <w:t>4,30</w:t>
            </w:r>
            <w:r>
              <w:t xml:space="preserve"> (</w:t>
            </w:r>
            <w:r w:rsidR="0012690C">
              <w:t>1,50</w:t>
            </w:r>
            <w:r>
              <w:t>)</w:t>
            </w:r>
          </w:p>
        </w:tc>
        <w:tc>
          <w:tcPr>
            <w:tcW w:w="1402" w:type="dxa"/>
          </w:tcPr>
          <w:p w14:paraId="006DE2F3" w14:textId="760111AE" w:rsidR="0012690C" w:rsidRDefault="00532EBF" w:rsidP="006E65BB">
            <w:pPr>
              <w:jc w:val="center"/>
            </w:pPr>
            <w:r>
              <w:t>-</w:t>
            </w:r>
          </w:p>
        </w:tc>
        <w:tc>
          <w:tcPr>
            <w:tcW w:w="1402" w:type="dxa"/>
          </w:tcPr>
          <w:p w14:paraId="12A82F5D" w14:textId="22103AA5" w:rsidR="0012690C" w:rsidRDefault="00532EBF" w:rsidP="006E65BB">
            <w:pPr>
              <w:jc w:val="center"/>
            </w:pPr>
            <w:r>
              <w:t>-</w:t>
            </w:r>
          </w:p>
        </w:tc>
      </w:tr>
      <w:tr w:rsidR="006F7172" w14:paraId="7A66B82A" w14:textId="77777777" w:rsidTr="0012690C">
        <w:tc>
          <w:tcPr>
            <w:tcW w:w="2295" w:type="dxa"/>
          </w:tcPr>
          <w:p w14:paraId="220BA75F" w14:textId="224F9E97" w:rsidR="006F7172" w:rsidRDefault="006F7172" w:rsidP="006E65BB">
            <w:proofErr w:type="spellStart"/>
            <w:r>
              <w:t>Ausleja</w:t>
            </w:r>
            <w:proofErr w:type="spellEnd"/>
          </w:p>
        </w:tc>
        <w:tc>
          <w:tcPr>
            <w:tcW w:w="1350" w:type="dxa"/>
          </w:tcPr>
          <w:p w14:paraId="3420B9A2" w14:textId="6383BDC7" w:rsidR="006F7172" w:rsidRDefault="006F7172" w:rsidP="006E65BB">
            <w:pPr>
              <w:jc w:val="center"/>
              <w:rPr>
                <w:b/>
                <w:bCs/>
              </w:rPr>
            </w:pPr>
            <w:r>
              <w:rPr>
                <w:b/>
                <w:bCs/>
              </w:rPr>
              <w:t>1</w:t>
            </w:r>
          </w:p>
        </w:tc>
        <w:tc>
          <w:tcPr>
            <w:tcW w:w="1847" w:type="dxa"/>
          </w:tcPr>
          <w:p w14:paraId="667E58B0" w14:textId="1C5BD674" w:rsidR="006F7172" w:rsidRPr="00532EBF" w:rsidRDefault="006F7172" w:rsidP="006E65BB">
            <w:pPr>
              <w:jc w:val="center"/>
              <w:rPr>
                <w:b/>
                <w:bCs/>
              </w:rPr>
            </w:pPr>
            <w:r>
              <w:rPr>
                <w:b/>
                <w:bCs/>
              </w:rPr>
              <w:t>0,10</w:t>
            </w:r>
          </w:p>
        </w:tc>
        <w:tc>
          <w:tcPr>
            <w:tcW w:w="1402" w:type="dxa"/>
          </w:tcPr>
          <w:p w14:paraId="181D33CD" w14:textId="65A40796" w:rsidR="006F7172" w:rsidRDefault="004E27C9" w:rsidP="006E65BB">
            <w:pPr>
              <w:jc w:val="center"/>
            </w:pPr>
            <w:r>
              <w:t>-</w:t>
            </w:r>
          </w:p>
        </w:tc>
        <w:tc>
          <w:tcPr>
            <w:tcW w:w="1402" w:type="dxa"/>
          </w:tcPr>
          <w:p w14:paraId="33590D79" w14:textId="60C3FBCD" w:rsidR="006F7172" w:rsidRDefault="004E27C9" w:rsidP="006E65BB">
            <w:pPr>
              <w:jc w:val="center"/>
            </w:pPr>
            <w:r>
              <w:t>-</w:t>
            </w:r>
          </w:p>
        </w:tc>
      </w:tr>
      <w:tr w:rsidR="004E27C9" w14:paraId="35AC383D" w14:textId="77777777" w:rsidTr="0012690C">
        <w:tc>
          <w:tcPr>
            <w:tcW w:w="2295" w:type="dxa"/>
          </w:tcPr>
          <w:p w14:paraId="3A5F223E" w14:textId="3E706848" w:rsidR="004E27C9" w:rsidRDefault="004E27C9" w:rsidP="006E65BB">
            <w:r>
              <w:t>Ķīsis</w:t>
            </w:r>
          </w:p>
        </w:tc>
        <w:tc>
          <w:tcPr>
            <w:tcW w:w="1350" w:type="dxa"/>
          </w:tcPr>
          <w:p w14:paraId="6EB16928" w14:textId="795D6759" w:rsidR="004E27C9" w:rsidRDefault="004E27C9" w:rsidP="006E65BB">
            <w:pPr>
              <w:jc w:val="center"/>
              <w:rPr>
                <w:b/>
                <w:bCs/>
              </w:rPr>
            </w:pPr>
            <w:r>
              <w:rPr>
                <w:b/>
                <w:bCs/>
              </w:rPr>
              <w:t>1</w:t>
            </w:r>
          </w:p>
        </w:tc>
        <w:tc>
          <w:tcPr>
            <w:tcW w:w="1847" w:type="dxa"/>
          </w:tcPr>
          <w:p w14:paraId="271C0C0F" w14:textId="1878EA28" w:rsidR="004E27C9" w:rsidRDefault="004E27C9" w:rsidP="006E65BB">
            <w:pPr>
              <w:jc w:val="center"/>
              <w:rPr>
                <w:b/>
                <w:bCs/>
              </w:rPr>
            </w:pPr>
            <w:r>
              <w:rPr>
                <w:b/>
                <w:bCs/>
              </w:rPr>
              <w:t>0,10</w:t>
            </w:r>
          </w:p>
        </w:tc>
        <w:tc>
          <w:tcPr>
            <w:tcW w:w="1402" w:type="dxa"/>
          </w:tcPr>
          <w:p w14:paraId="7A075DE8" w14:textId="523A7992" w:rsidR="004E27C9" w:rsidRDefault="004E27C9" w:rsidP="006E65BB">
            <w:pPr>
              <w:jc w:val="center"/>
            </w:pPr>
            <w:r>
              <w:t>-</w:t>
            </w:r>
          </w:p>
        </w:tc>
        <w:tc>
          <w:tcPr>
            <w:tcW w:w="1402" w:type="dxa"/>
          </w:tcPr>
          <w:p w14:paraId="07AA91E8" w14:textId="2856BEF1" w:rsidR="004E27C9" w:rsidRDefault="004E27C9" w:rsidP="006E65BB">
            <w:pPr>
              <w:jc w:val="center"/>
            </w:pPr>
            <w:r>
              <w:t>-</w:t>
            </w:r>
          </w:p>
        </w:tc>
      </w:tr>
      <w:tr w:rsidR="004E27C9" w14:paraId="1FA8CE1D" w14:textId="77777777" w:rsidTr="0012690C">
        <w:tc>
          <w:tcPr>
            <w:tcW w:w="2295" w:type="dxa"/>
          </w:tcPr>
          <w:p w14:paraId="4F31099D" w14:textId="5F4F8ACE" w:rsidR="004E27C9" w:rsidRDefault="004E27C9" w:rsidP="006E65BB">
            <w:r>
              <w:t>Baltais sapals</w:t>
            </w:r>
          </w:p>
        </w:tc>
        <w:tc>
          <w:tcPr>
            <w:tcW w:w="1350" w:type="dxa"/>
          </w:tcPr>
          <w:p w14:paraId="274AA0B5" w14:textId="098CF98D" w:rsidR="004E27C9" w:rsidRDefault="004E27C9" w:rsidP="006E65BB">
            <w:pPr>
              <w:jc w:val="center"/>
              <w:rPr>
                <w:b/>
                <w:bCs/>
              </w:rPr>
            </w:pPr>
            <w:r>
              <w:rPr>
                <w:b/>
                <w:bCs/>
              </w:rPr>
              <w:t>1</w:t>
            </w:r>
          </w:p>
        </w:tc>
        <w:tc>
          <w:tcPr>
            <w:tcW w:w="1847" w:type="dxa"/>
          </w:tcPr>
          <w:p w14:paraId="7503FCF8" w14:textId="62E96EEC" w:rsidR="004E27C9" w:rsidRDefault="004E27C9" w:rsidP="006E65BB">
            <w:pPr>
              <w:jc w:val="center"/>
              <w:rPr>
                <w:b/>
                <w:bCs/>
              </w:rPr>
            </w:pPr>
            <w:r>
              <w:rPr>
                <w:b/>
                <w:bCs/>
              </w:rPr>
              <w:t>0,90</w:t>
            </w:r>
          </w:p>
        </w:tc>
        <w:tc>
          <w:tcPr>
            <w:tcW w:w="1402" w:type="dxa"/>
          </w:tcPr>
          <w:p w14:paraId="350C9F4B" w14:textId="30514F11" w:rsidR="004E27C9" w:rsidRDefault="004E27C9" w:rsidP="006E65BB">
            <w:pPr>
              <w:jc w:val="center"/>
            </w:pPr>
            <w:r>
              <w:t>-</w:t>
            </w:r>
          </w:p>
        </w:tc>
        <w:tc>
          <w:tcPr>
            <w:tcW w:w="1402" w:type="dxa"/>
          </w:tcPr>
          <w:p w14:paraId="4047DAFC" w14:textId="3A531844" w:rsidR="004E27C9" w:rsidRDefault="004E27C9" w:rsidP="006E65BB">
            <w:pPr>
              <w:jc w:val="center"/>
            </w:pPr>
            <w:r>
              <w:t>-</w:t>
            </w:r>
          </w:p>
        </w:tc>
      </w:tr>
      <w:tr w:rsidR="004E27C9" w14:paraId="31321985" w14:textId="77777777" w:rsidTr="0012690C">
        <w:tc>
          <w:tcPr>
            <w:tcW w:w="2295" w:type="dxa"/>
          </w:tcPr>
          <w:p w14:paraId="42883817" w14:textId="644CA347" w:rsidR="004E27C9" w:rsidRDefault="004E27C9" w:rsidP="006E65BB">
            <w:r>
              <w:t>Salate (Meža vimba)</w:t>
            </w:r>
          </w:p>
        </w:tc>
        <w:tc>
          <w:tcPr>
            <w:tcW w:w="1350" w:type="dxa"/>
          </w:tcPr>
          <w:p w14:paraId="7EDCB580" w14:textId="6B20C484" w:rsidR="004E27C9" w:rsidRDefault="004E27C9" w:rsidP="006E65BB">
            <w:pPr>
              <w:jc w:val="center"/>
              <w:rPr>
                <w:b/>
                <w:bCs/>
              </w:rPr>
            </w:pPr>
            <w:r>
              <w:rPr>
                <w:b/>
                <w:bCs/>
              </w:rPr>
              <w:t>1</w:t>
            </w:r>
          </w:p>
        </w:tc>
        <w:tc>
          <w:tcPr>
            <w:tcW w:w="1847" w:type="dxa"/>
          </w:tcPr>
          <w:p w14:paraId="742BE5F5" w14:textId="2DB422F7" w:rsidR="004E27C9" w:rsidRDefault="004E27C9" w:rsidP="006E65BB">
            <w:pPr>
              <w:jc w:val="center"/>
              <w:rPr>
                <w:b/>
                <w:bCs/>
              </w:rPr>
            </w:pPr>
            <w:r>
              <w:rPr>
                <w:b/>
                <w:bCs/>
              </w:rPr>
              <w:t>0,90</w:t>
            </w:r>
          </w:p>
        </w:tc>
        <w:tc>
          <w:tcPr>
            <w:tcW w:w="1402" w:type="dxa"/>
          </w:tcPr>
          <w:p w14:paraId="5321EEF3" w14:textId="72AE2F8D" w:rsidR="004E27C9" w:rsidRDefault="004E27C9" w:rsidP="006E65BB">
            <w:pPr>
              <w:jc w:val="center"/>
            </w:pPr>
            <w:r>
              <w:t>-</w:t>
            </w:r>
          </w:p>
        </w:tc>
        <w:tc>
          <w:tcPr>
            <w:tcW w:w="1402" w:type="dxa"/>
          </w:tcPr>
          <w:p w14:paraId="57D8BF5C" w14:textId="1F631B8D" w:rsidR="004E27C9" w:rsidRDefault="004E27C9" w:rsidP="006E65BB">
            <w:pPr>
              <w:jc w:val="center"/>
            </w:pPr>
            <w:r>
              <w:t>-</w:t>
            </w:r>
          </w:p>
        </w:tc>
      </w:tr>
    </w:tbl>
    <w:p w14:paraId="7AA1BB9A" w14:textId="77777777" w:rsidR="00E613FE" w:rsidRDefault="00E613FE" w:rsidP="00D21CAF">
      <w:pPr>
        <w:jc w:val="both"/>
        <w:rPr>
          <w:b/>
        </w:rPr>
      </w:pPr>
    </w:p>
    <w:p w14:paraId="29A6FA15" w14:textId="77777777" w:rsidR="000C5056" w:rsidRDefault="00150632" w:rsidP="00D21CAF">
      <w:pPr>
        <w:jc w:val="both"/>
        <w:rPr>
          <w:b/>
        </w:rPr>
      </w:pPr>
      <w:r>
        <w:rPr>
          <w:b/>
        </w:rPr>
        <w:t>3.POSMS</w:t>
      </w:r>
    </w:p>
    <w:tbl>
      <w:tblPr>
        <w:tblStyle w:val="Reatabula"/>
        <w:tblW w:w="0" w:type="auto"/>
        <w:tblLook w:val="04A0" w:firstRow="1" w:lastRow="0" w:firstColumn="1" w:lastColumn="0" w:noHBand="0" w:noVBand="1"/>
      </w:tblPr>
      <w:tblGrid>
        <w:gridCol w:w="2295"/>
        <w:gridCol w:w="1350"/>
        <w:gridCol w:w="1847"/>
        <w:gridCol w:w="1402"/>
        <w:gridCol w:w="1402"/>
      </w:tblGrid>
      <w:tr w:rsidR="0012690C" w14:paraId="4044FF7B" w14:textId="56DF553A" w:rsidTr="0012690C">
        <w:tc>
          <w:tcPr>
            <w:tcW w:w="2295" w:type="dxa"/>
          </w:tcPr>
          <w:p w14:paraId="05D4CA47" w14:textId="77777777" w:rsidR="0012690C" w:rsidRDefault="0012690C" w:rsidP="00C106C5">
            <w:pPr>
              <w:jc w:val="center"/>
              <w:rPr>
                <w:b/>
              </w:rPr>
            </w:pPr>
            <w:r>
              <w:rPr>
                <w:b/>
              </w:rPr>
              <w:t>Zivs suga</w:t>
            </w:r>
          </w:p>
        </w:tc>
        <w:tc>
          <w:tcPr>
            <w:tcW w:w="1350" w:type="dxa"/>
          </w:tcPr>
          <w:p w14:paraId="4F60C6AE" w14:textId="77777777" w:rsidR="0012690C" w:rsidRDefault="0012690C" w:rsidP="00C106C5">
            <w:pPr>
              <w:jc w:val="center"/>
              <w:rPr>
                <w:b/>
              </w:rPr>
            </w:pPr>
            <w:r>
              <w:rPr>
                <w:b/>
              </w:rPr>
              <w:t>Skaits</w:t>
            </w:r>
          </w:p>
        </w:tc>
        <w:tc>
          <w:tcPr>
            <w:tcW w:w="1847" w:type="dxa"/>
          </w:tcPr>
          <w:p w14:paraId="4EB2E697" w14:textId="77777777" w:rsidR="0012690C" w:rsidRDefault="0012690C" w:rsidP="00C106C5">
            <w:pPr>
              <w:jc w:val="center"/>
              <w:rPr>
                <w:b/>
              </w:rPr>
            </w:pPr>
            <w:r>
              <w:rPr>
                <w:b/>
              </w:rPr>
              <w:t>Kopējais svars</w:t>
            </w:r>
          </w:p>
        </w:tc>
        <w:tc>
          <w:tcPr>
            <w:tcW w:w="1402" w:type="dxa"/>
          </w:tcPr>
          <w:p w14:paraId="50D58409" w14:textId="3C6D13C6" w:rsidR="00671EA3" w:rsidRPr="00671EA3" w:rsidRDefault="00671EA3" w:rsidP="00671EA3">
            <w:pPr>
              <w:jc w:val="center"/>
              <w:rPr>
                <w:bCs/>
                <w:sz w:val="22"/>
                <w:szCs w:val="22"/>
              </w:rPr>
            </w:pPr>
            <w:r w:rsidRPr="00671EA3">
              <w:rPr>
                <w:bCs/>
                <w:sz w:val="22"/>
                <w:szCs w:val="22"/>
              </w:rPr>
              <w:t>t.sk. paturēts (</w:t>
            </w:r>
            <w:proofErr w:type="spellStart"/>
            <w:r w:rsidRPr="00671EA3">
              <w:rPr>
                <w:bCs/>
                <w:sz w:val="22"/>
                <w:szCs w:val="22"/>
              </w:rPr>
              <w:t>gab</w:t>
            </w:r>
            <w:proofErr w:type="spellEnd"/>
            <w:r w:rsidRPr="00671EA3">
              <w:rPr>
                <w:bCs/>
                <w:sz w:val="22"/>
                <w:szCs w:val="22"/>
              </w:rPr>
              <w:t>)</w:t>
            </w:r>
          </w:p>
        </w:tc>
        <w:tc>
          <w:tcPr>
            <w:tcW w:w="1402" w:type="dxa"/>
          </w:tcPr>
          <w:p w14:paraId="2A3731AD" w14:textId="4FE21CF5" w:rsidR="0012690C" w:rsidRPr="00671EA3" w:rsidRDefault="00671EA3" w:rsidP="00C106C5">
            <w:pPr>
              <w:jc w:val="center"/>
              <w:rPr>
                <w:bCs/>
                <w:sz w:val="22"/>
                <w:szCs w:val="22"/>
              </w:rPr>
            </w:pPr>
            <w:r w:rsidRPr="00671EA3">
              <w:rPr>
                <w:bCs/>
                <w:sz w:val="22"/>
                <w:szCs w:val="22"/>
              </w:rPr>
              <w:t>t.sk. paturēts (kg)</w:t>
            </w:r>
          </w:p>
        </w:tc>
      </w:tr>
      <w:tr w:rsidR="0012690C" w:rsidRPr="00E613FE" w14:paraId="4F288BA2" w14:textId="22797C9C" w:rsidTr="0012690C">
        <w:tc>
          <w:tcPr>
            <w:tcW w:w="2295" w:type="dxa"/>
          </w:tcPr>
          <w:p w14:paraId="3209D63F" w14:textId="7392D13E" w:rsidR="0012690C" w:rsidRPr="00E613FE" w:rsidRDefault="0012690C" w:rsidP="00C106C5">
            <w:r>
              <w:t xml:space="preserve">Taimiņš ar negrieztu </w:t>
            </w:r>
            <w:proofErr w:type="spellStart"/>
            <w:r>
              <w:t>taukspuru</w:t>
            </w:r>
            <w:proofErr w:type="spellEnd"/>
          </w:p>
        </w:tc>
        <w:tc>
          <w:tcPr>
            <w:tcW w:w="1350" w:type="dxa"/>
          </w:tcPr>
          <w:p w14:paraId="3E6CEA15" w14:textId="6241FA47" w:rsidR="0012690C" w:rsidRPr="00E613FE" w:rsidRDefault="00E85E49" w:rsidP="00C106C5">
            <w:pPr>
              <w:jc w:val="center"/>
            </w:pPr>
            <w:r w:rsidRPr="00E85E49">
              <w:rPr>
                <w:b/>
                <w:bCs/>
              </w:rPr>
              <w:t>139</w:t>
            </w:r>
            <w:r>
              <w:t xml:space="preserve"> (</w:t>
            </w:r>
            <w:r w:rsidR="0012690C">
              <w:t>104</w:t>
            </w:r>
            <w:r>
              <w:t>)</w:t>
            </w:r>
          </w:p>
        </w:tc>
        <w:tc>
          <w:tcPr>
            <w:tcW w:w="1847" w:type="dxa"/>
          </w:tcPr>
          <w:p w14:paraId="735CEE22" w14:textId="27F96844" w:rsidR="0012690C" w:rsidRPr="00E613FE" w:rsidRDefault="00E85E49" w:rsidP="001D15A5">
            <w:pPr>
              <w:jc w:val="center"/>
            </w:pPr>
            <w:r w:rsidRPr="00E85E49">
              <w:rPr>
                <w:b/>
                <w:bCs/>
              </w:rPr>
              <w:t>212,88</w:t>
            </w:r>
            <w:r>
              <w:t xml:space="preserve"> (</w:t>
            </w:r>
            <w:r w:rsidR="0012690C">
              <w:t>226,50</w:t>
            </w:r>
            <w:r>
              <w:t>)</w:t>
            </w:r>
          </w:p>
        </w:tc>
        <w:tc>
          <w:tcPr>
            <w:tcW w:w="1402" w:type="dxa"/>
          </w:tcPr>
          <w:p w14:paraId="29AE4072" w14:textId="79749D3A" w:rsidR="0012690C" w:rsidRDefault="00E85E49" w:rsidP="001D15A5">
            <w:pPr>
              <w:jc w:val="center"/>
            </w:pPr>
            <w:r>
              <w:t>32</w:t>
            </w:r>
          </w:p>
        </w:tc>
        <w:tc>
          <w:tcPr>
            <w:tcW w:w="1402" w:type="dxa"/>
          </w:tcPr>
          <w:p w14:paraId="1CEB0BBD" w14:textId="7738B837" w:rsidR="0012690C" w:rsidRDefault="00E85E49" w:rsidP="001D15A5">
            <w:pPr>
              <w:jc w:val="center"/>
            </w:pPr>
            <w:r>
              <w:t>62,61</w:t>
            </w:r>
          </w:p>
        </w:tc>
      </w:tr>
      <w:tr w:rsidR="0012690C" w:rsidRPr="00E613FE" w14:paraId="60E84AAE" w14:textId="002E1F97" w:rsidTr="0012690C">
        <w:tc>
          <w:tcPr>
            <w:tcW w:w="2295" w:type="dxa"/>
          </w:tcPr>
          <w:p w14:paraId="4A26CB0C" w14:textId="178D5EA5" w:rsidR="0012690C" w:rsidRDefault="0012690C" w:rsidP="00C106C5">
            <w:r>
              <w:t xml:space="preserve">Taimiņš ar grieztu </w:t>
            </w:r>
            <w:proofErr w:type="spellStart"/>
            <w:r>
              <w:t>taukspuru</w:t>
            </w:r>
            <w:proofErr w:type="spellEnd"/>
          </w:p>
        </w:tc>
        <w:tc>
          <w:tcPr>
            <w:tcW w:w="1350" w:type="dxa"/>
          </w:tcPr>
          <w:p w14:paraId="4D485FE1" w14:textId="71E8E31E" w:rsidR="0012690C" w:rsidRDefault="00E85E49" w:rsidP="00C106C5">
            <w:pPr>
              <w:jc w:val="center"/>
            </w:pPr>
            <w:r w:rsidRPr="00E85E49">
              <w:rPr>
                <w:b/>
                <w:bCs/>
              </w:rPr>
              <w:t>6</w:t>
            </w:r>
            <w:r>
              <w:t xml:space="preserve"> (</w:t>
            </w:r>
            <w:r w:rsidR="0012690C">
              <w:t>14</w:t>
            </w:r>
            <w:r>
              <w:t>)</w:t>
            </w:r>
          </w:p>
        </w:tc>
        <w:tc>
          <w:tcPr>
            <w:tcW w:w="1847" w:type="dxa"/>
          </w:tcPr>
          <w:p w14:paraId="6C931061" w14:textId="5C94618E" w:rsidR="0012690C" w:rsidRDefault="00E85E49" w:rsidP="00C106C5">
            <w:pPr>
              <w:jc w:val="center"/>
            </w:pPr>
            <w:r w:rsidRPr="00E85E49">
              <w:rPr>
                <w:b/>
                <w:bCs/>
              </w:rPr>
              <w:t>12,70</w:t>
            </w:r>
            <w:r>
              <w:t xml:space="preserve"> (</w:t>
            </w:r>
            <w:r w:rsidR="0012690C">
              <w:t>21,30</w:t>
            </w:r>
            <w:r>
              <w:t>)</w:t>
            </w:r>
          </w:p>
        </w:tc>
        <w:tc>
          <w:tcPr>
            <w:tcW w:w="1402" w:type="dxa"/>
          </w:tcPr>
          <w:p w14:paraId="047E93BD" w14:textId="436F5CC7" w:rsidR="0012690C" w:rsidRDefault="00E85E49" w:rsidP="00C106C5">
            <w:pPr>
              <w:jc w:val="center"/>
            </w:pPr>
            <w:r>
              <w:t>5</w:t>
            </w:r>
          </w:p>
        </w:tc>
        <w:tc>
          <w:tcPr>
            <w:tcW w:w="1402" w:type="dxa"/>
          </w:tcPr>
          <w:p w14:paraId="06F66FC3" w14:textId="278BBE92" w:rsidR="0012690C" w:rsidRDefault="00E85E49" w:rsidP="00C106C5">
            <w:pPr>
              <w:jc w:val="center"/>
            </w:pPr>
            <w:r>
              <w:t>9,70</w:t>
            </w:r>
          </w:p>
        </w:tc>
      </w:tr>
      <w:tr w:rsidR="0012690C" w14:paraId="780B033C" w14:textId="372A533C" w:rsidTr="0012690C">
        <w:tc>
          <w:tcPr>
            <w:tcW w:w="2295" w:type="dxa"/>
          </w:tcPr>
          <w:p w14:paraId="6181944D" w14:textId="22DD8ACB" w:rsidR="0012690C" w:rsidRDefault="0012690C" w:rsidP="00C106C5">
            <w:r>
              <w:t xml:space="preserve">Lasis ar negrieztu </w:t>
            </w:r>
            <w:proofErr w:type="spellStart"/>
            <w:r>
              <w:t>taukspuru</w:t>
            </w:r>
            <w:proofErr w:type="spellEnd"/>
          </w:p>
        </w:tc>
        <w:tc>
          <w:tcPr>
            <w:tcW w:w="1350" w:type="dxa"/>
          </w:tcPr>
          <w:p w14:paraId="43232EA1" w14:textId="7D6C3E71" w:rsidR="0012690C" w:rsidRPr="00E613FE" w:rsidRDefault="00671EA3" w:rsidP="00C106C5">
            <w:pPr>
              <w:jc w:val="center"/>
            </w:pPr>
            <w:r w:rsidRPr="00671EA3">
              <w:rPr>
                <w:b/>
                <w:bCs/>
              </w:rPr>
              <w:t>14</w:t>
            </w:r>
            <w:r>
              <w:t xml:space="preserve"> (</w:t>
            </w:r>
            <w:r w:rsidR="0012690C">
              <w:t>17</w:t>
            </w:r>
            <w:r>
              <w:t>)</w:t>
            </w:r>
          </w:p>
        </w:tc>
        <w:tc>
          <w:tcPr>
            <w:tcW w:w="1847" w:type="dxa"/>
          </w:tcPr>
          <w:p w14:paraId="37C0BC77" w14:textId="304774C1" w:rsidR="0012690C" w:rsidRDefault="00671EA3" w:rsidP="00C106C5">
            <w:pPr>
              <w:jc w:val="center"/>
            </w:pPr>
            <w:r w:rsidRPr="00671EA3">
              <w:rPr>
                <w:b/>
                <w:bCs/>
              </w:rPr>
              <w:t>52,00</w:t>
            </w:r>
            <w:r>
              <w:t xml:space="preserve"> (</w:t>
            </w:r>
            <w:r w:rsidR="0012690C">
              <w:t>49,10</w:t>
            </w:r>
            <w:r>
              <w:t>)</w:t>
            </w:r>
          </w:p>
        </w:tc>
        <w:tc>
          <w:tcPr>
            <w:tcW w:w="1402" w:type="dxa"/>
          </w:tcPr>
          <w:p w14:paraId="6DC7EBB7" w14:textId="3911CA48" w:rsidR="0012690C" w:rsidRDefault="00671EA3" w:rsidP="00C106C5">
            <w:pPr>
              <w:jc w:val="center"/>
            </w:pPr>
            <w:r>
              <w:t>-</w:t>
            </w:r>
          </w:p>
        </w:tc>
        <w:tc>
          <w:tcPr>
            <w:tcW w:w="1402" w:type="dxa"/>
          </w:tcPr>
          <w:p w14:paraId="29AAB595" w14:textId="7A89FA3A" w:rsidR="0012690C" w:rsidRDefault="00671EA3" w:rsidP="00C106C5">
            <w:pPr>
              <w:jc w:val="center"/>
            </w:pPr>
            <w:r>
              <w:t>-</w:t>
            </w:r>
          </w:p>
        </w:tc>
      </w:tr>
      <w:tr w:rsidR="0012690C" w14:paraId="569C8F81" w14:textId="1504D066" w:rsidTr="0012690C">
        <w:tc>
          <w:tcPr>
            <w:tcW w:w="2295" w:type="dxa"/>
          </w:tcPr>
          <w:p w14:paraId="371AF727" w14:textId="40524C77" w:rsidR="0012690C" w:rsidRDefault="0012690C" w:rsidP="00C106C5">
            <w:r>
              <w:t xml:space="preserve">Lasis ar grieztu </w:t>
            </w:r>
            <w:proofErr w:type="spellStart"/>
            <w:r>
              <w:t>taukspuru</w:t>
            </w:r>
            <w:proofErr w:type="spellEnd"/>
          </w:p>
        </w:tc>
        <w:tc>
          <w:tcPr>
            <w:tcW w:w="1350" w:type="dxa"/>
          </w:tcPr>
          <w:p w14:paraId="2088661E" w14:textId="2DEFE1D3" w:rsidR="0012690C" w:rsidRDefault="00AE45EB" w:rsidP="00C106C5">
            <w:pPr>
              <w:jc w:val="center"/>
            </w:pPr>
            <w:r w:rsidRPr="00AE45EB">
              <w:rPr>
                <w:b/>
                <w:bCs/>
              </w:rPr>
              <w:t xml:space="preserve">5 </w:t>
            </w:r>
            <w:r>
              <w:t>(</w:t>
            </w:r>
            <w:r w:rsidR="0012690C">
              <w:t>4</w:t>
            </w:r>
            <w:r>
              <w:t>)</w:t>
            </w:r>
          </w:p>
        </w:tc>
        <w:tc>
          <w:tcPr>
            <w:tcW w:w="1847" w:type="dxa"/>
          </w:tcPr>
          <w:p w14:paraId="2BC2434C" w14:textId="7F577116" w:rsidR="0012690C" w:rsidRDefault="00AE45EB" w:rsidP="00C106C5">
            <w:pPr>
              <w:jc w:val="center"/>
            </w:pPr>
            <w:r w:rsidRPr="00AE45EB">
              <w:rPr>
                <w:b/>
                <w:bCs/>
              </w:rPr>
              <w:t>17,35</w:t>
            </w:r>
            <w:r>
              <w:t xml:space="preserve"> (</w:t>
            </w:r>
            <w:r w:rsidR="0012690C">
              <w:t>17,50</w:t>
            </w:r>
            <w:r>
              <w:t>)</w:t>
            </w:r>
          </w:p>
        </w:tc>
        <w:tc>
          <w:tcPr>
            <w:tcW w:w="1402" w:type="dxa"/>
          </w:tcPr>
          <w:p w14:paraId="74BBA687" w14:textId="589A5EE3" w:rsidR="0012690C" w:rsidRDefault="00AE45EB" w:rsidP="00C106C5">
            <w:pPr>
              <w:jc w:val="center"/>
            </w:pPr>
            <w:r>
              <w:t>-</w:t>
            </w:r>
          </w:p>
        </w:tc>
        <w:tc>
          <w:tcPr>
            <w:tcW w:w="1402" w:type="dxa"/>
          </w:tcPr>
          <w:p w14:paraId="5DF08233" w14:textId="35371B15" w:rsidR="0012690C" w:rsidRDefault="00AE45EB" w:rsidP="00C106C5">
            <w:pPr>
              <w:jc w:val="center"/>
            </w:pPr>
            <w:r>
              <w:t>-</w:t>
            </w:r>
          </w:p>
        </w:tc>
      </w:tr>
      <w:tr w:rsidR="0012690C" w14:paraId="6851A381" w14:textId="6EBFD3CA" w:rsidTr="0012690C">
        <w:tc>
          <w:tcPr>
            <w:tcW w:w="2295" w:type="dxa"/>
          </w:tcPr>
          <w:p w14:paraId="5988051D" w14:textId="77777777" w:rsidR="0012690C" w:rsidRDefault="0012690C" w:rsidP="00C106C5">
            <w:r>
              <w:t>Līdaka</w:t>
            </w:r>
          </w:p>
        </w:tc>
        <w:tc>
          <w:tcPr>
            <w:tcW w:w="1350" w:type="dxa"/>
          </w:tcPr>
          <w:p w14:paraId="52390E2A" w14:textId="5DD6769E" w:rsidR="0012690C" w:rsidRDefault="00AE45EB" w:rsidP="00C106C5">
            <w:pPr>
              <w:jc w:val="center"/>
            </w:pPr>
            <w:r w:rsidRPr="00AE45EB">
              <w:rPr>
                <w:b/>
                <w:bCs/>
              </w:rPr>
              <w:t xml:space="preserve">6 </w:t>
            </w:r>
            <w:r>
              <w:t>(</w:t>
            </w:r>
            <w:r w:rsidR="0012690C">
              <w:t>3</w:t>
            </w:r>
            <w:r>
              <w:t>)</w:t>
            </w:r>
          </w:p>
        </w:tc>
        <w:tc>
          <w:tcPr>
            <w:tcW w:w="1847" w:type="dxa"/>
          </w:tcPr>
          <w:p w14:paraId="71E138EC" w14:textId="3B96CF70" w:rsidR="0012690C" w:rsidRDefault="00AE45EB" w:rsidP="00C106C5">
            <w:pPr>
              <w:jc w:val="center"/>
            </w:pPr>
            <w:r w:rsidRPr="00AE45EB">
              <w:rPr>
                <w:b/>
                <w:bCs/>
              </w:rPr>
              <w:t>12,4</w:t>
            </w:r>
            <w:r>
              <w:t xml:space="preserve"> (</w:t>
            </w:r>
            <w:r w:rsidR="0012690C">
              <w:t>7,30</w:t>
            </w:r>
            <w:r>
              <w:t>)</w:t>
            </w:r>
          </w:p>
        </w:tc>
        <w:tc>
          <w:tcPr>
            <w:tcW w:w="1402" w:type="dxa"/>
          </w:tcPr>
          <w:p w14:paraId="502CD07D" w14:textId="23A0CB57" w:rsidR="0012690C" w:rsidRDefault="00AE45EB" w:rsidP="00C106C5">
            <w:pPr>
              <w:jc w:val="center"/>
            </w:pPr>
            <w:r>
              <w:t>1</w:t>
            </w:r>
          </w:p>
        </w:tc>
        <w:tc>
          <w:tcPr>
            <w:tcW w:w="1402" w:type="dxa"/>
          </w:tcPr>
          <w:p w14:paraId="624718A9" w14:textId="037988BC" w:rsidR="0012690C" w:rsidRDefault="00AE45EB" w:rsidP="00C106C5">
            <w:pPr>
              <w:jc w:val="center"/>
            </w:pPr>
            <w:r>
              <w:t>3,00</w:t>
            </w:r>
          </w:p>
        </w:tc>
      </w:tr>
      <w:tr w:rsidR="0012690C" w14:paraId="05FAC312" w14:textId="5C89EFA6" w:rsidTr="0012690C">
        <w:tc>
          <w:tcPr>
            <w:tcW w:w="2295" w:type="dxa"/>
          </w:tcPr>
          <w:p w14:paraId="1EFA69C0" w14:textId="79B61DE5" w:rsidR="0012690C" w:rsidRDefault="0012690C" w:rsidP="00C106C5">
            <w:r>
              <w:t xml:space="preserve">Strauta forele </w:t>
            </w:r>
          </w:p>
        </w:tc>
        <w:tc>
          <w:tcPr>
            <w:tcW w:w="1350" w:type="dxa"/>
          </w:tcPr>
          <w:p w14:paraId="07B7B515" w14:textId="0C4E33E1" w:rsidR="0012690C" w:rsidRDefault="00671EA3" w:rsidP="00C106C5">
            <w:pPr>
              <w:jc w:val="center"/>
            </w:pPr>
            <w:r>
              <w:t>1 (</w:t>
            </w:r>
            <w:r w:rsidR="0012690C">
              <w:t>1</w:t>
            </w:r>
            <w:r>
              <w:t>)</w:t>
            </w:r>
          </w:p>
        </w:tc>
        <w:tc>
          <w:tcPr>
            <w:tcW w:w="1847" w:type="dxa"/>
          </w:tcPr>
          <w:p w14:paraId="2DAAA14D" w14:textId="30081025" w:rsidR="0012690C" w:rsidRDefault="00671EA3" w:rsidP="00C106C5">
            <w:pPr>
              <w:jc w:val="center"/>
            </w:pPr>
            <w:r>
              <w:t>0,20 (</w:t>
            </w:r>
            <w:r w:rsidR="0012690C">
              <w:t>0,40</w:t>
            </w:r>
            <w:r>
              <w:t>)</w:t>
            </w:r>
          </w:p>
        </w:tc>
        <w:tc>
          <w:tcPr>
            <w:tcW w:w="1402" w:type="dxa"/>
          </w:tcPr>
          <w:p w14:paraId="32BB8E7E" w14:textId="40603B80" w:rsidR="0012690C" w:rsidRDefault="00671EA3" w:rsidP="00C106C5">
            <w:pPr>
              <w:jc w:val="center"/>
            </w:pPr>
            <w:r>
              <w:t>-</w:t>
            </w:r>
          </w:p>
        </w:tc>
        <w:tc>
          <w:tcPr>
            <w:tcW w:w="1402" w:type="dxa"/>
          </w:tcPr>
          <w:p w14:paraId="605653C9" w14:textId="46D77218" w:rsidR="0012690C" w:rsidRDefault="00671EA3" w:rsidP="00C106C5">
            <w:pPr>
              <w:jc w:val="center"/>
            </w:pPr>
            <w:r>
              <w:t>-</w:t>
            </w:r>
          </w:p>
        </w:tc>
      </w:tr>
      <w:tr w:rsidR="0012690C" w14:paraId="1552176D" w14:textId="6AD921F4" w:rsidTr="0012690C">
        <w:tc>
          <w:tcPr>
            <w:tcW w:w="2295" w:type="dxa"/>
          </w:tcPr>
          <w:p w14:paraId="7CA89EDD" w14:textId="77777777" w:rsidR="0012690C" w:rsidRDefault="0012690C" w:rsidP="00C106C5">
            <w:r>
              <w:t>Sapals</w:t>
            </w:r>
          </w:p>
        </w:tc>
        <w:tc>
          <w:tcPr>
            <w:tcW w:w="1350" w:type="dxa"/>
          </w:tcPr>
          <w:p w14:paraId="6BE3890E" w14:textId="386F21D7" w:rsidR="0012690C" w:rsidRDefault="00671EA3" w:rsidP="00C106C5">
            <w:pPr>
              <w:jc w:val="center"/>
            </w:pPr>
            <w:r w:rsidRPr="00671EA3">
              <w:rPr>
                <w:b/>
                <w:bCs/>
              </w:rPr>
              <w:t>5</w:t>
            </w:r>
            <w:r>
              <w:t xml:space="preserve"> (</w:t>
            </w:r>
            <w:r w:rsidR="0012690C">
              <w:t>1</w:t>
            </w:r>
            <w:r>
              <w:t>)</w:t>
            </w:r>
          </w:p>
        </w:tc>
        <w:tc>
          <w:tcPr>
            <w:tcW w:w="1847" w:type="dxa"/>
          </w:tcPr>
          <w:p w14:paraId="130DD932" w14:textId="43DEFBE5" w:rsidR="0012690C" w:rsidRDefault="00671EA3" w:rsidP="00C106C5">
            <w:pPr>
              <w:jc w:val="center"/>
            </w:pPr>
            <w:r w:rsidRPr="00671EA3">
              <w:rPr>
                <w:b/>
                <w:bCs/>
              </w:rPr>
              <w:t>5,40</w:t>
            </w:r>
            <w:r>
              <w:t xml:space="preserve"> (</w:t>
            </w:r>
            <w:r w:rsidR="0012690C">
              <w:t>1,00</w:t>
            </w:r>
            <w:r>
              <w:t>)</w:t>
            </w:r>
          </w:p>
        </w:tc>
        <w:tc>
          <w:tcPr>
            <w:tcW w:w="1402" w:type="dxa"/>
          </w:tcPr>
          <w:p w14:paraId="26F888F9" w14:textId="5C726412" w:rsidR="0012690C" w:rsidRDefault="00671EA3" w:rsidP="00C106C5">
            <w:pPr>
              <w:jc w:val="center"/>
            </w:pPr>
            <w:r>
              <w:t>-</w:t>
            </w:r>
          </w:p>
        </w:tc>
        <w:tc>
          <w:tcPr>
            <w:tcW w:w="1402" w:type="dxa"/>
          </w:tcPr>
          <w:p w14:paraId="27AB91B3" w14:textId="2B75E540" w:rsidR="0012690C" w:rsidRDefault="00671EA3" w:rsidP="00C106C5">
            <w:pPr>
              <w:jc w:val="center"/>
            </w:pPr>
            <w:r>
              <w:t>-</w:t>
            </w:r>
          </w:p>
        </w:tc>
      </w:tr>
    </w:tbl>
    <w:p w14:paraId="09597649" w14:textId="77777777" w:rsidR="00150632" w:rsidRDefault="00150632" w:rsidP="00D21CAF">
      <w:pPr>
        <w:jc w:val="both"/>
        <w:rPr>
          <w:b/>
        </w:rPr>
      </w:pPr>
    </w:p>
    <w:p w14:paraId="481B7F26" w14:textId="77777777" w:rsidR="00150632" w:rsidRDefault="00150632" w:rsidP="00D21CAF">
      <w:pPr>
        <w:jc w:val="both"/>
        <w:rPr>
          <w:b/>
        </w:rPr>
      </w:pPr>
      <w:r>
        <w:rPr>
          <w:b/>
        </w:rPr>
        <w:t>4.POSMS –</w:t>
      </w:r>
      <w:r w:rsidR="000C5056">
        <w:rPr>
          <w:b/>
        </w:rPr>
        <w:t xml:space="preserve"> Brasla</w:t>
      </w:r>
    </w:p>
    <w:tbl>
      <w:tblPr>
        <w:tblStyle w:val="Reatabula"/>
        <w:tblW w:w="0" w:type="auto"/>
        <w:tblLook w:val="04A0" w:firstRow="1" w:lastRow="0" w:firstColumn="1" w:lastColumn="0" w:noHBand="0" w:noVBand="1"/>
      </w:tblPr>
      <w:tblGrid>
        <w:gridCol w:w="2378"/>
        <w:gridCol w:w="1338"/>
        <w:gridCol w:w="1830"/>
        <w:gridCol w:w="1375"/>
        <w:gridCol w:w="1375"/>
      </w:tblGrid>
      <w:tr w:rsidR="0012690C" w14:paraId="3B9710DC" w14:textId="3A52BA7D" w:rsidTr="0012690C">
        <w:tc>
          <w:tcPr>
            <w:tcW w:w="2378" w:type="dxa"/>
          </w:tcPr>
          <w:p w14:paraId="61E9AA39" w14:textId="77777777" w:rsidR="0012690C" w:rsidRDefault="0012690C" w:rsidP="00C106C5">
            <w:pPr>
              <w:jc w:val="center"/>
              <w:rPr>
                <w:b/>
              </w:rPr>
            </w:pPr>
            <w:r>
              <w:rPr>
                <w:b/>
              </w:rPr>
              <w:t>Zivs suga</w:t>
            </w:r>
          </w:p>
        </w:tc>
        <w:tc>
          <w:tcPr>
            <w:tcW w:w="1338" w:type="dxa"/>
          </w:tcPr>
          <w:p w14:paraId="5C34293E" w14:textId="77777777" w:rsidR="0012690C" w:rsidRDefault="0012690C" w:rsidP="00C106C5">
            <w:pPr>
              <w:jc w:val="center"/>
              <w:rPr>
                <w:b/>
              </w:rPr>
            </w:pPr>
            <w:r>
              <w:rPr>
                <w:b/>
              </w:rPr>
              <w:t>Skaits</w:t>
            </w:r>
          </w:p>
        </w:tc>
        <w:tc>
          <w:tcPr>
            <w:tcW w:w="1830" w:type="dxa"/>
          </w:tcPr>
          <w:p w14:paraId="581F15E0" w14:textId="77777777" w:rsidR="0012690C" w:rsidRDefault="0012690C" w:rsidP="00C106C5">
            <w:pPr>
              <w:jc w:val="center"/>
              <w:rPr>
                <w:b/>
              </w:rPr>
            </w:pPr>
            <w:r>
              <w:rPr>
                <w:b/>
              </w:rPr>
              <w:t>Kopējais svars</w:t>
            </w:r>
          </w:p>
        </w:tc>
        <w:tc>
          <w:tcPr>
            <w:tcW w:w="1375" w:type="dxa"/>
          </w:tcPr>
          <w:p w14:paraId="12C913EC" w14:textId="00CC1E4C" w:rsidR="0012690C" w:rsidRPr="00671EA3" w:rsidRDefault="00671EA3" w:rsidP="00C106C5">
            <w:pPr>
              <w:jc w:val="center"/>
              <w:rPr>
                <w:bCs/>
                <w:sz w:val="22"/>
                <w:szCs w:val="22"/>
              </w:rPr>
            </w:pPr>
            <w:r w:rsidRPr="00671EA3">
              <w:rPr>
                <w:bCs/>
                <w:sz w:val="22"/>
                <w:szCs w:val="22"/>
              </w:rPr>
              <w:t>t.sk. paturēts (</w:t>
            </w:r>
            <w:proofErr w:type="spellStart"/>
            <w:r w:rsidRPr="00671EA3">
              <w:rPr>
                <w:bCs/>
                <w:sz w:val="22"/>
                <w:szCs w:val="22"/>
              </w:rPr>
              <w:t>gab</w:t>
            </w:r>
            <w:proofErr w:type="spellEnd"/>
            <w:r w:rsidRPr="00671EA3">
              <w:rPr>
                <w:bCs/>
                <w:sz w:val="22"/>
                <w:szCs w:val="22"/>
              </w:rPr>
              <w:t>)</w:t>
            </w:r>
          </w:p>
        </w:tc>
        <w:tc>
          <w:tcPr>
            <w:tcW w:w="1375" w:type="dxa"/>
          </w:tcPr>
          <w:p w14:paraId="470DF54A" w14:textId="7C2AEAF3" w:rsidR="0012690C" w:rsidRPr="00671EA3" w:rsidRDefault="00671EA3" w:rsidP="00C106C5">
            <w:pPr>
              <w:jc w:val="center"/>
              <w:rPr>
                <w:bCs/>
                <w:sz w:val="22"/>
                <w:szCs w:val="22"/>
              </w:rPr>
            </w:pPr>
            <w:r w:rsidRPr="00671EA3">
              <w:rPr>
                <w:bCs/>
                <w:sz w:val="22"/>
                <w:szCs w:val="22"/>
              </w:rPr>
              <w:t>t.sk. paturēts (kg)</w:t>
            </w:r>
          </w:p>
        </w:tc>
      </w:tr>
      <w:tr w:rsidR="0012690C" w:rsidRPr="00E613FE" w14:paraId="71E3917A" w14:textId="7D87E654" w:rsidTr="0012690C">
        <w:tc>
          <w:tcPr>
            <w:tcW w:w="2378" w:type="dxa"/>
          </w:tcPr>
          <w:p w14:paraId="2D6EA3A3" w14:textId="4DDB7665" w:rsidR="0012690C" w:rsidRPr="00E613FE" w:rsidRDefault="0012690C" w:rsidP="00C106C5">
            <w:r>
              <w:t xml:space="preserve">Taimiņš ar negrieztu </w:t>
            </w:r>
            <w:proofErr w:type="spellStart"/>
            <w:r>
              <w:t>taukspuru</w:t>
            </w:r>
            <w:proofErr w:type="spellEnd"/>
          </w:p>
        </w:tc>
        <w:tc>
          <w:tcPr>
            <w:tcW w:w="1338" w:type="dxa"/>
          </w:tcPr>
          <w:p w14:paraId="08886448" w14:textId="6F71B82E" w:rsidR="0012690C" w:rsidRPr="00E613FE" w:rsidRDefault="000C10F5" w:rsidP="00C106C5">
            <w:pPr>
              <w:jc w:val="center"/>
            </w:pPr>
            <w:r w:rsidRPr="000C10F5">
              <w:rPr>
                <w:b/>
                <w:bCs/>
              </w:rPr>
              <w:t>5</w:t>
            </w:r>
            <w:r w:rsidR="00671EA3" w:rsidRPr="000C10F5">
              <w:rPr>
                <w:b/>
                <w:bCs/>
              </w:rPr>
              <w:t xml:space="preserve"> </w:t>
            </w:r>
            <w:r w:rsidR="00671EA3">
              <w:t>(</w:t>
            </w:r>
            <w:r w:rsidR="0012690C">
              <w:t>1</w:t>
            </w:r>
            <w:r w:rsidR="00671EA3">
              <w:t>)</w:t>
            </w:r>
          </w:p>
        </w:tc>
        <w:tc>
          <w:tcPr>
            <w:tcW w:w="1830" w:type="dxa"/>
          </w:tcPr>
          <w:p w14:paraId="737BDD3E" w14:textId="7ED5302E" w:rsidR="0012690C" w:rsidRPr="00E613FE" w:rsidRDefault="000C10F5" w:rsidP="00C106C5">
            <w:pPr>
              <w:jc w:val="center"/>
            </w:pPr>
            <w:r w:rsidRPr="000C10F5">
              <w:rPr>
                <w:b/>
                <w:bCs/>
              </w:rPr>
              <w:t>8,50</w:t>
            </w:r>
            <w:r w:rsidR="00671EA3">
              <w:t xml:space="preserve"> (</w:t>
            </w:r>
            <w:r w:rsidR="0012690C">
              <w:t>0,90</w:t>
            </w:r>
            <w:r w:rsidR="00671EA3">
              <w:t>)</w:t>
            </w:r>
          </w:p>
        </w:tc>
        <w:tc>
          <w:tcPr>
            <w:tcW w:w="1375" w:type="dxa"/>
          </w:tcPr>
          <w:p w14:paraId="619C2B89" w14:textId="75EFD51B" w:rsidR="0012690C" w:rsidRDefault="00671EA3" w:rsidP="00C106C5">
            <w:pPr>
              <w:jc w:val="center"/>
            </w:pPr>
            <w:r>
              <w:t>-</w:t>
            </w:r>
          </w:p>
        </w:tc>
        <w:tc>
          <w:tcPr>
            <w:tcW w:w="1375" w:type="dxa"/>
          </w:tcPr>
          <w:p w14:paraId="3F3F0CE6" w14:textId="0CCF7029" w:rsidR="0012690C" w:rsidRDefault="00671EA3" w:rsidP="00C106C5">
            <w:pPr>
              <w:jc w:val="center"/>
            </w:pPr>
            <w:r>
              <w:t>-</w:t>
            </w:r>
          </w:p>
        </w:tc>
      </w:tr>
      <w:tr w:rsidR="0012690C" w:rsidRPr="00E613FE" w14:paraId="6955A972" w14:textId="70DE9D22" w:rsidTr="0012690C">
        <w:tc>
          <w:tcPr>
            <w:tcW w:w="2378" w:type="dxa"/>
          </w:tcPr>
          <w:p w14:paraId="203DA3B0" w14:textId="1DD2B69A" w:rsidR="0012690C" w:rsidRDefault="0012690C" w:rsidP="00C106C5">
            <w:r>
              <w:t xml:space="preserve">Taimiņš ar grieztu </w:t>
            </w:r>
            <w:proofErr w:type="spellStart"/>
            <w:r>
              <w:t>taukspuru</w:t>
            </w:r>
            <w:proofErr w:type="spellEnd"/>
          </w:p>
        </w:tc>
        <w:tc>
          <w:tcPr>
            <w:tcW w:w="1338" w:type="dxa"/>
          </w:tcPr>
          <w:p w14:paraId="77BD5473" w14:textId="50258879" w:rsidR="0012690C" w:rsidRDefault="000C10F5" w:rsidP="00C106C5">
            <w:pPr>
              <w:jc w:val="center"/>
            </w:pPr>
            <w:r w:rsidRPr="000C10F5">
              <w:rPr>
                <w:b/>
                <w:bCs/>
              </w:rPr>
              <w:t>3</w:t>
            </w:r>
            <w:r>
              <w:t xml:space="preserve"> (</w:t>
            </w:r>
            <w:r w:rsidR="0012690C">
              <w:t>4</w:t>
            </w:r>
            <w:r>
              <w:t>)</w:t>
            </w:r>
          </w:p>
        </w:tc>
        <w:tc>
          <w:tcPr>
            <w:tcW w:w="1830" w:type="dxa"/>
          </w:tcPr>
          <w:p w14:paraId="355DC4DA" w14:textId="5B32488E" w:rsidR="0012690C" w:rsidRDefault="000C10F5" w:rsidP="00C106C5">
            <w:pPr>
              <w:jc w:val="center"/>
            </w:pPr>
            <w:r>
              <w:t>6,80 (</w:t>
            </w:r>
            <w:r w:rsidR="0012690C">
              <w:t>6,14</w:t>
            </w:r>
            <w:r>
              <w:t>)</w:t>
            </w:r>
          </w:p>
        </w:tc>
        <w:tc>
          <w:tcPr>
            <w:tcW w:w="1375" w:type="dxa"/>
          </w:tcPr>
          <w:p w14:paraId="273F096E" w14:textId="33166573" w:rsidR="0012690C" w:rsidRDefault="000C10F5" w:rsidP="00C106C5">
            <w:pPr>
              <w:jc w:val="center"/>
            </w:pPr>
            <w:r>
              <w:t>2</w:t>
            </w:r>
          </w:p>
        </w:tc>
        <w:tc>
          <w:tcPr>
            <w:tcW w:w="1375" w:type="dxa"/>
          </w:tcPr>
          <w:p w14:paraId="38597FFA" w14:textId="182E9F90" w:rsidR="0012690C" w:rsidRDefault="000C10F5" w:rsidP="00C106C5">
            <w:pPr>
              <w:jc w:val="center"/>
            </w:pPr>
            <w:r>
              <w:t>3,80</w:t>
            </w:r>
          </w:p>
        </w:tc>
      </w:tr>
      <w:tr w:rsidR="0012690C" w14:paraId="1A893C93" w14:textId="5C8F6A71" w:rsidTr="0012690C">
        <w:tc>
          <w:tcPr>
            <w:tcW w:w="2378" w:type="dxa"/>
          </w:tcPr>
          <w:p w14:paraId="4250DC32" w14:textId="65CE8CE8" w:rsidR="0012690C" w:rsidRDefault="0012690C" w:rsidP="00EF48B2">
            <w:r>
              <w:t xml:space="preserve">Lasis ar negrieztu </w:t>
            </w:r>
            <w:proofErr w:type="spellStart"/>
            <w:r>
              <w:t>taukspuru</w:t>
            </w:r>
            <w:proofErr w:type="spellEnd"/>
          </w:p>
        </w:tc>
        <w:tc>
          <w:tcPr>
            <w:tcW w:w="1338" w:type="dxa"/>
          </w:tcPr>
          <w:p w14:paraId="331C5324" w14:textId="20968A16" w:rsidR="0012690C" w:rsidRPr="00E613FE" w:rsidRDefault="000C10F5" w:rsidP="00EF48B2">
            <w:pPr>
              <w:jc w:val="center"/>
            </w:pPr>
            <w:r w:rsidRPr="000C10F5">
              <w:rPr>
                <w:b/>
                <w:bCs/>
              </w:rPr>
              <w:t>1</w:t>
            </w:r>
            <w:r>
              <w:t xml:space="preserve"> (</w:t>
            </w:r>
            <w:r w:rsidR="0012690C">
              <w:t>1</w:t>
            </w:r>
            <w:r>
              <w:t>)</w:t>
            </w:r>
          </w:p>
        </w:tc>
        <w:tc>
          <w:tcPr>
            <w:tcW w:w="1830" w:type="dxa"/>
          </w:tcPr>
          <w:p w14:paraId="60AE51E9" w14:textId="4E4AE36C" w:rsidR="0012690C" w:rsidRDefault="000C10F5" w:rsidP="00EF48B2">
            <w:pPr>
              <w:jc w:val="center"/>
            </w:pPr>
            <w:r w:rsidRPr="000C10F5">
              <w:rPr>
                <w:b/>
                <w:bCs/>
              </w:rPr>
              <w:t>2,10</w:t>
            </w:r>
            <w:r>
              <w:t xml:space="preserve"> (</w:t>
            </w:r>
            <w:r w:rsidR="0012690C">
              <w:t>3,00</w:t>
            </w:r>
            <w:r>
              <w:t>)</w:t>
            </w:r>
          </w:p>
        </w:tc>
        <w:tc>
          <w:tcPr>
            <w:tcW w:w="1375" w:type="dxa"/>
          </w:tcPr>
          <w:p w14:paraId="04F35BFA" w14:textId="2A037D87" w:rsidR="0012690C" w:rsidRDefault="000C10F5" w:rsidP="00EF48B2">
            <w:pPr>
              <w:jc w:val="center"/>
            </w:pPr>
            <w:r>
              <w:t>-</w:t>
            </w:r>
          </w:p>
        </w:tc>
        <w:tc>
          <w:tcPr>
            <w:tcW w:w="1375" w:type="dxa"/>
          </w:tcPr>
          <w:p w14:paraId="071C4104" w14:textId="62F36EF8" w:rsidR="0012690C" w:rsidRDefault="000C10F5" w:rsidP="00EF48B2">
            <w:pPr>
              <w:jc w:val="center"/>
            </w:pPr>
            <w:r>
              <w:t>-</w:t>
            </w:r>
          </w:p>
        </w:tc>
      </w:tr>
      <w:tr w:rsidR="000C10F5" w14:paraId="263CAC88" w14:textId="77777777" w:rsidTr="0012690C">
        <w:tc>
          <w:tcPr>
            <w:tcW w:w="2378" w:type="dxa"/>
          </w:tcPr>
          <w:p w14:paraId="4E858F28" w14:textId="2B17160C" w:rsidR="000C10F5" w:rsidRDefault="000C10F5" w:rsidP="00EF48B2">
            <w:r>
              <w:t xml:space="preserve">Lasis ar grieztu </w:t>
            </w:r>
            <w:proofErr w:type="spellStart"/>
            <w:r>
              <w:t>taukspuru</w:t>
            </w:r>
            <w:proofErr w:type="spellEnd"/>
          </w:p>
        </w:tc>
        <w:tc>
          <w:tcPr>
            <w:tcW w:w="1338" w:type="dxa"/>
          </w:tcPr>
          <w:p w14:paraId="74D1C0A7" w14:textId="2FB59DE8" w:rsidR="000C10F5" w:rsidRPr="000C10F5" w:rsidRDefault="000C10F5" w:rsidP="00EF48B2">
            <w:pPr>
              <w:jc w:val="center"/>
              <w:rPr>
                <w:b/>
                <w:bCs/>
              </w:rPr>
            </w:pPr>
            <w:r w:rsidRPr="000C10F5">
              <w:rPr>
                <w:b/>
                <w:bCs/>
              </w:rPr>
              <w:t>1</w:t>
            </w:r>
          </w:p>
        </w:tc>
        <w:tc>
          <w:tcPr>
            <w:tcW w:w="1830" w:type="dxa"/>
          </w:tcPr>
          <w:p w14:paraId="2DD8BFAE" w14:textId="63C93656" w:rsidR="000C10F5" w:rsidRPr="000C10F5" w:rsidRDefault="000C10F5" w:rsidP="00EF48B2">
            <w:pPr>
              <w:jc w:val="center"/>
              <w:rPr>
                <w:b/>
                <w:bCs/>
              </w:rPr>
            </w:pPr>
            <w:r w:rsidRPr="000C10F5">
              <w:rPr>
                <w:b/>
                <w:bCs/>
              </w:rPr>
              <w:t>5,50</w:t>
            </w:r>
          </w:p>
        </w:tc>
        <w:tc>
          <w:tcPr>
            <w:tcW w:w="1375" w:type="dxa"/>
          </w:tcPr>
          <w:p w14:paraId="6F3E372C" w14:textId="74DDA50C" w:rsidR="000C10F5" w:rsidRDefault="000C10F5" w:rsidP="00EF48B2">
            <w:pPr>
              <w:jc w:val="center"/>
            </w:pPr>
            <w:r>
              <w:t>-</w:t>
            </w:r>
          </w:p>
        </w:tc>
        <w:tc>
          <w:tcPr>
            <w:tcW w:w="1375" w:type="dxa"/>
          </w:tcPr>
          <w:p w14:paraId="40D77F55" w14:textId="7611A97A" w:rsidR="000C10F5" w:rsidRDefault="000C10F5" w:rsidP="00EF48B2">
            <w:pPr>
              <w:jc w:val="center"/>
            </w:pPr>
            <w:r>
              <w:t>-</w:t>
            </w:r>
          </w:p>
        </w:tc>
      </w:tr>
      <w:tr w:rsidR="0012690C" w14:paraId="5FBB1B8B" w14:textId="61F6FCF5" w:rsidTr="0012690C">
        <w:tc>
          <w:tcPr>
            <w:tcW w:w="2378" w:type="dxa"/>
          </w:tcPr>
          <w:p w14:paraId="1DE5A095" w14:textId="77777777" w:rsidR="0012690C" w:rsidRDefault="0012690C" w:rsidP="00EF48B2">
            <w:r>
              <w:t>Līdaka</w:t>
            </w:r>
          </w:p>
        </w:tc>
        <w:tc>
          <w:tcPr>
            <w:tcW w:w="1338" w:type="dxa"/>
          </w:tcPr>
          <w:p w14:paraId="0D4E2B0E" w14:textId="17B3079F" w:rsidR="0012690C" w:rsidRDefault="000C10F5" w:rsidP="00EF48B2">
            <w:pPr>
              <w:jc w:val="center"/>
            </w:pPr>
            <w:r w:rsidRPr="000C10F5">
              <w:rPr>
                <w:b/>
                <w:bCs/>
              </w:rPr>
              <w:t>5</w:t>
            </w:r>
            <w:r>
              <w:t xml:space="preserve"> (</w:t>
            </w:r>
            <w:r w:rsidR="0012690C">
              <w:t>5</w:t>
            </w:r>
            <w:r>
              <w:t>)</w:t>
            </w:r>
          </w:p>
        </w:tc>
        <w:tc>
          <w:tcPr>
            <w:tcW w:w="1830" w:type="dxa"/>
          </w:tcPr>
          <w:p w14:paraId="0AD67109" w14:textId="59CF25EB" w:rsidR="0012690C" w:rsidRDefault="000C10F5" w:rsidP="00EF48B2">
            <w:pPr>
              <w:jc w:val="center"/>
            </w:pPr>
            <w:r w:rsidRPr="000C10F5">
              <w:rPr>
                <w:b/>
                <w:bCs/>
              </w:rPr>
              <w:t>6,30</w:t>
            </w:r>
            <w:r>
              <w:t xml:space="preserve"> (</w:t>
            </w:r>
            <w:r w:rsidR="0012690C">
              <w:t>3,40</w:t>
            </w:r>
            <w:r>
              <w:t>)</w:t>
            </w:r>
          </w:p>
        </w:tc>
        <w:tc>
          <w:tcPr>
            <w:tcW w:w="1375" w:type="dxa"/>
          </w:tcPr>
          <w:p w14:paraId="5B534048" w14:textId="2FF51283" w:rsidR="0012690C" w:rsidRDefault="000C10F5" w:rsidP="00EF48B2">
            <w:pPr>
              <w:jc w:val="center"/>
            </w:pPr>
            <w:r>
              <w:t>-</w:t>
            </w:r>
          </w:p>
        </w:tc>
        <w:tc>
          <w:tcPr>
            <w:tcW w:w="1375" w:type="dxa"/>
          </w:tcPr>
          <w:p w14:paraId="23D5FEF9" w14:textId="67D3ED13" w:rsidR="0012690C" w:rsidRDefault="000C10F5" w:rsidP="00EF48B2">
            <w:pPr>
              <w:jc w:val="center"/>
            </w:pPr>
            <w:r>
              <w:t>-</w:t>
            </w:r>
          </w:p>
        </w:tc>
      </w:tr>
      <w:tr w:rsidR="0012690C" w14:paraId="2DE45D7D" w14:textId="63A350C0" w:rsidTr="0012690C">
        <w:tc>
          <w:tcPr>
            <w:tcW w:w="2378" w:type="dxa"/>
          </w:tcPr>
          <w:p w14:paraId="281C82F5" w14:textId="64509B21" w:rsidR="0012690C" w:rsidRDefault="0012690C" w:rsidP="00EF48B2">
            <w:r>
              <w:t xml:space="preserve">Strauta forele </w:t>
            </w:r>
          </w:p>
        </w:tc>
        <w:tc>
          <w:tcPr>
            <w:tcW w:w="1338" w:type="dxa"/>
          </w:tcPr>
          <w:p w14:paraId="68D8B436" w14:textId="7D2A9493" w:rsidR="0012690C" w:rsidRDefault="000C10F5" w:rsidP="00EF48B2">
            <w:pPr>
              <w:jc w:val="center"/>
            </w:pPr>
            <w:r w:rsidRPr="000C10F5">
              <w:rPr>
                <w:b/>
                <w:bCs/>
              </w:rPr>
              <w:t xml:space="preserve">2 </w:t>
            </w:r>
            <w:r>
              <w:t>(</w:t>
            </w:r>
            <w:r w:rsidR="0012690C">
              <w:t>1</w:t>
            </w:r>
            <w:r>
              <w:t>)</w:t>
            </w:r>
          </w:p>
        </w:tc>
        <w:tc>
          <w:tcPr>
            <w:tcW w:w="1830" w:type="dxa"/>
          </w:tcPr>
          <w:p w14:paraId="5C867932" w14:textId="69D7A0E0" w:rsidR="0012690C" w:rsidRDefault="000C10F5" w:rsidP="00EF48B2">
            <w:pPr>
              <w:jc w:val="center"/>
            </w:pPr>
            <w:r w:rsidRPr="000C10F5">
              <w:rPr>
                <w:b/>
                <w:bCs/>
              </w:rPr>
              <w:t>1,50</w:t>
            </w:r>
            <w:r>
              <w:t xml:space="preserve"> (</w:t>
            </w:r>
            <w:r w:rsidR="0012690C">
              <w:t>0,10</w:t>
            </w:r>
            <w:r>
              <w:t>)</w:t>
            </w:r>
          </w:p>
        </w:tc>
        <w:tc>
          <w:tcPr>
            <w:tcW w:w="1375" w:type="dxa"/>
          </w:tcPr>
          <w:p w14:paraId="0B5DBBBB" w14:textId="0E336FCA" w:rsidR="0012690C" w:rsidRDefault="000C10F5" w:rsidP="00EF48B2">
            <w:pPr>
              <w:jc w:val="center"/>
            </w:pPr>
            <w:r>
              <w:t>2</w:t>
            </w:r>
          </w:p>
        </w:tc>
        <w:tc>
          <w:tcPr>
            <w:tcW w:w="1375" w:type="dxa"/>
          </w:tcPr>
          <w:p w14:paraId="25F7B094" w14:textId="2A5D6C0F" w:rsidR="0012690C" w:rsidRDefault="000C10F5" w:rsidP="00EF48B2">
            <w:pPr>
              <w:jc w:val="center"/>
            </w:pPr>
            <w:r>
              <w:t>1,50</w:t>
            </w:r>
          </w:p>
        </w:tc>
      </w:tr>
      <w:tr w:rsidR="000C10F5" w14:paraId="13C5D8A6" w14:textId="77777777" w:rsidTr="0012690C">
        <w:tc>
          <w:tcPr>
            <w:tcW w:w="2378" w:type="dxa"/>
          </w:tcPr>
          <w:p w14:paraId="0C4594D8" w14:textId="62511872" w:rsidR="000C10F5" w:rsidRDefault="000C10F5" w:rsidP="00EF48B2">
            <w:r>
              <w:t>Alata</w:t>
            </w:r>
          </w:p>
        </w:tc>
        <w:tc>
          <w:tcPr>
            <w:tcW w:w="1338" w:type="dxa"/>
          </w:tcPr>
          <w:p w14:paraId="646BC96E" w14:textId="5C23B111" w:rsidR="000C10F5" w:rsidRPr="000C10F5" w:rsidRDefault="000C10F5" w:rsidP="00EF48B2">
            <w:pPr>
              <w:jc w:val="center"/>
              <w:rPr>
                <w:b/>
                <w:bCs/>
              </w:rPr>
            </w:pPr>
            <w:r w:rsidRPr="000C10F5">
              <w:rPr>
                <w:b/>
                <w:bCs/>
              </w:rPr>
              <w:t>1</w:t>
            </w:r>
          </w:p>
        </w:tc>
        <w:tc>
          <w:tcPr>
            <w:tcW w:w="1830" w:type="dxa"/>
          </w:tcPr>
          <w:p w14:paraId="161B6C30" w14:textId="78593B2F" w:rsidR="000C10F5" w:rsidRPr="000C10F5" w:rsidRDefault="000C10F5" w:rsidP="00EF48B2">
            <w:pPr>
              <w:jc w:val="center"/>
              <w:rPr>
                <w:b/>
                <w:bCs/>
              </w:rPr>
            </w:pPr>
            <w:r w:rsidRPr="000C10F5">
              <w:rPr>
                <w:b/>
                <w:bCs/>
              </w:rPr>
              <w:t>0,50</w:t>
            </w:r>
          </w:p>
        </w:tc>
        <w:tc>
          <w:tcPr>
            <w:tcW w:w="1375" w:type="dxa"/>
          </w:tcPr>
          <w:p w14:paraId="35121E24" w14:textId="12407C9A" w:rsidR="000C10F5" w:rsidRDefault="000C10F5" w:rsidP="00EF48B2">
            <w:pPr>
              <w:jc w:val="center"/>
            </w:pPr>
            <w:r>
              <w:t>-</w:t>
            </w:r>
          </w:p>
        </w:tc>
        <w:tc>
          <w:tcPr>
            <w:tcW w:w="1375" w:type="dxa"/>
          </w:tcPr>
          <w:p w14:paraId="131B2778" w14:textId="4EF8E39B" w:rsidR="000C10F5" w:rsidRDefault="000C10F5" w:rsidP="00EF48B2">
            <w:pPr>
              <w:jc w:val="center"/>
            </w:pPr>
            <w:r>
              <w:t>-</w:t>
            </w:r>
          </w:p>
        </w:tc>
      </w:tr>
    </w:tbl>
    <w:p w14:paraId="4312D5C7" w14:textId="77777777" w:rsidR="00243CBF" w:rsidRDefault="00243CBF" w:rsidP="00D21CAF">
      <w:pPr>
        <w:jc w:val="both"/>
        <w:rPr>
          <w:b/>
        </w:rPr>
      </w:pPr>
    </w:p>
    <w:p w14:paraId="44A01620" w14:textId="77777777" w:rsidR="000C5056" w:rsidRDefault="000C5056" w:rsidP="00D21CAF">
      <w:pPr>
        <w:jc w:val="both"/>
        <w:rPr>
          <w:b/>
        </w:rPr>
      </w:pPr>
      <w:r>
        <w:rPr>
          <w:b/>
        </w:rPr>
        <w:t>5.POSMS</w:t>
      </w:r>
    </w:p>
    <w:tbl>
      <w:tblPr>
        <w:tblStyle w:val="Reatabula"/>
        <w:tblW w:w="0" w:type="auto"/>
        <w:tblLook w:val="04A0" w:firstRow="1" w:lastRow="0" w:firstColumn="1" w:lastColumn="0" w:noHBand="0" w:noVBand="1"/>
      </w:tblPr>
      <w:tblGrid>
        <w:gridCol w:w="2295"/>
        <w:gridCol w:w="1350"/>
        <w:gridCol w:w="1847"/>
        <w:gridCol w:w="1402"/>
        <w:gridCol w:w="1402"/>
      </w:tblGrid>
      <w:tr w:rsidR="0012690C" w14:paraId="0CECA9BD" w14:textId="67F31E6C" w:rsidTr="0012690C">
        <w:tc>
          <w:tcPr>
            <w:tcW w:w="2295" w:type="dxa"/>
          </w:tcPr>
          <w:p w14:paraId="4C7D9381" w14:textId="77777777" w:rsidR="0012690C" w:rsidRDefault="0012690C" w:rsidP="00C106C5">
            <w:pPr>
              <w:jc w:val="center"/>
              <w:rPr>
                <w:b/>
              </w:rPr>
            </w:pPr>
            <w:r>
              <w:rPr>
                <w:b/>
              </w:rPr>
              <w:t>Zivs suga</w:t>
            </w:r>
          </w:p>
        </w:tc>
        <w:tc>
          <w:tcPr>
            <w:tcW w:w="1350" w:type="dxa"/>
          </w:tcPr>
          <w:p w14:paraId="08909974" w14:textId="77777777" w:rsidR="0012690C" w:rsidRDefault="0012690C" w:rsidP="00C106C5">
            <w:pPr>
              <w:jc w:val="center"/>
              <w:rPr>
                <w:b/>
              </w:rPr>
            </w:pPr>
            <w:r>
              <w:rPr>
                <w:b/>
              </w:rPr>
              <w:t>Skaits</w:t>
            </w:r>
          </w:p>
        </w:tc>
        <w:tc>
          <w:tcPr>
            <w:tcW w:w="1847" w:type="dxa"/>
          </w:tcPr>
          <w:p w14:paraId="2E5BA599" w14:textId="77777777" w:rsidR="0012690C" w:rsidRDefault="0012690C" w:rsidP="00C106C5">
            <w:pPr>
              <w:jc w:val="center"/>
              <w:rPr>
                <w:b/>
              </w:rPr>
            </w:pPr>
            <w:r>
              <w:rPr>
                <w:b/>
              </w:rPr>
              <w:t>Kopējais svars</w:t>
            </w:r>
          </w:p>
        </w:tc>
        <w:tc>
          <w:tcPr>
            <w:tcW w:w="1402" w:type="dxa"/>
          </w:tcPr>
          <w:p w14:paraId="74E2F7C3" w14:textId="77777777" w:rsidR="0012690C" w:rsidRDefault="0012690C" w:rsidP="00C106C5">
            <w:pPr>
              <w:jc w:val="center"/>
              <w:rPr>
                <w:b/>
              </w:rPr>
            </w:pPr>
          </w:p>
        </w:tc>
        <w:tc>
          <w:tcPr>
            <w:tcW w:w="1402" w:type="dxa"/>
          </w:tcPr>
          <w:p w14:paraId="4247EE93" w14:textId="77777777" w:rsidR="0012690C" w:rsidRDefault="0012690C" w:rsidP="00C106C5">
            <w:pPr>
              <w:jc w:val="center"/>
              <w:rPr>
                <w:b/>
              </w:rPr>
            </w:pPr>
          </w:p>
        </w:tc>
      </w:tr>
      <w:tr w:rsidR="0012690C" w:rsidRPr="00E613FE" w14:paraId="3C284E6B" w14:textId="5C984542" w:rsidTr="0012690C">
        <w:tc>
          <w:tcPr>
            <w:tcW w:w="2295" w:type="dxa"/>
          </w:tcPr>
          <w:p w14:paraId="6E387240" w14:textId="44F78CE6" w:rsidR="0012690C" w:rsidRPr="00E613FE" w:rsidRDefault="0012690C" w:rsidP="00C106C5">
            <w:r>
              <w:t xml:space="preserve">Taimiņš ar negrieztu </w:t>
            </w:r>
            <w:proofErr w:type="spellStart"/>
            <w:r>
              <w:t>taukspuru</w:t>
            </w:r>
            <w:proofErr w:type="spellEnd"/>
          </w:p>
        </w:tc>
        <w:tc>
          <w:tcPr>
            <w:tcW w:w="1350" w:type="dxa"/>
          </w:tcPr>
          <w:p w14:paraId="0684031B" w14:textId="6E6E6D78" w:rsidR="0012690C" w:rsidRPr="00E613FE" w:rsidRDefault="00CF6D77" w:rsidP="00C106C5">
            <w:pPr>
              <w:jc w:val="center"/>
            </w:pPr>
            <w:r w:rsidRPr="00CF6D77">
              <w:rPr>
                <w:b/>
                <w:bCs/>
              </w:rPr>
              <w:t xml:space="preserve">21 </w:t>
            </w:r>
            <w:r>
              <w:t>(</w:t>
            </w:r>
            <w:r w:rsidR="0012690C">
              <w:t>42</w:t>
            </w:r>
            <w:r>
              <w:t>)</w:t>
            </w:r>
          </w:p>
        </w:tc>
        <w:tc>
          <w:tcPr>
            <w:tcW w:w="1847" w:type="dxa"/>
          </w:tcPr>
          <w:p w14:paraId="1177CE0C" w14:textId="691E5A2E" w:rsidR="0012690C" w:rsidRPr="00E613FE" w:rsidRDefault="00CF6D77" w:rsidP="00C106C5">
            <w:pPr>
              <w:jc w:val="center"/>
            </w:pPr>
            <w:r w:rsidRPr="00CF6D77">
              <w:rPr>
                <w:b/>
                <w:bCs/>
              </w:rPr>
              <w:t>29,78</w:t>
            </w:r>
            <w:r>
              <w:t xml:space="preserve"> (</w:t>
            </w:r>
            <w:r w:rsidR="0012690C">
              <w:t>63,10</w:t>
            </w:r>
            <w:r>
              <w:t>)</w:t>
            </w:r>
          </w:p>
        </w:tc>
        <w:tc>
          <w:tcPr>
            <w:tcW w:w="1402" w:type="dxa"/>
          </w:tcPr>
          <w:p w14:paraId="58A5D63B" w14:textId="4C768348" w:rsidR="0012690C" w:rsidRDefault="00CF6D77" w:rsidP="00C106C5">
            <w:pPr>
              <w:jc w:val="center"/>
            </w:pPr>
            <w:r>
              <w:t>-</w:t>
            </w:r>
          </w:p>
        </w:tc>
        <w:tc>
          <w:tcPr>
            <w:tcW w:w="1402" w:type="dxa"/>
          </w:tcPr>
          <w:p w14:paraId="6D188CCB" w14:textId="7997428F" w:rsidR="0012690C" w:rsidRDefault="00CF6D77" w:rsidP="00C106C5">
            <w:pPr>
              <w:jc w:val="center"/>
            </w:pPr>
            <w:r>
              <w:t>-</w:t>
            </w:r>
          </w:p>
        </w:tc>
      </w:tr>
      <w:tr w:rsidR="0012690C" w:rsidRPr="00E613FE" w14:paraId="53049551" w14:textId="61DE2F25" w:rsidTr="0012690C">
        <w:tc>
          <w:tcPr>
            <w:tcW w:w="2295" w:type="dxa"/>
          </w:tcPr>
          <w:p w14:paraId="3EC9D93A" w14:textId="4F433507" w:rsidR="0012690C" w:rsidRDefault="0012690C" w:rsidP="00C106C5">
            <w:r>
              <w:t xml:space="preserve">Taimiņš ar grieztu </w:t>
            </w:r>
            <w:proofErr w:type="spellStart"/>
            <w:r>
              <w:t>taukspuru</w:t>
            </w:r>
            <w:proofErr w:type="spellEnd"/>
          </w:p>
        </w:tc>
        <w:tc>
          <w:tcPr>
            <w:tcW w:w="1350" w:type="dxa"/>
          </w:tcPr>
          <w:p w14:paraId="609F671A" w14:textId="10A37432" w:rsidR="0012690C" w:rsidRDefault="00CF6D77" w:rsidP="00E81DE3">
            <w:pPr>
              <w:jc w:val="center"/>
            </w:pPr>
            <w:r w:rsidRPr="00CF6D77">
              <w:rPr>
                <w:b/>
                <w:bCs/>
              </w:rPr>
              <w:t xml:space="preserve">3 </w:t>
            </w:r>
            <w:r>
              <w:t>(</w:t>
            </w:r>
            <w:r w:rsidR="0012690C">
              <w:t>8</w:t>
            </w:r>
            <w:r>
              <w:t>)</w:t>
            </w:r>
          </w:p>
        </w:tc>
        <w:tc>
          <w:tcPr>
            <w:tcW w:w="1847" w:type="dxa"/>
          </w:tcPr>
          <w:p w14:paraId="5E4332E6" w14:textId="1EDB0E28" w:rsidR="0012690C" w:rsidRDefault="00CF6D77" w:rsidP="00C106C5">
            <w:pPr>
              <w:jc w:val="center"/>
            </w:pPr>
            <w:r w:rsidRPr="00CF6D77">
              <w:rPr>
                <w:b/>
                <w:bCs/>
              </w:rPr>
              <w:t>5,4</w:t>
            </w:r>
            <w:r>
              <w:t xml:space="preserve"> (</w:t>
            </w:r>
            <w:r w:rsidR="0012690C">
              <w:t>16,80</w:t>
            </w:r>
            <w:r>
              <w:t>)</w:t>
            </w:r>
          </w:p>
        </w:tc>
        <w:tc>
          <w:tcPr>
            <w:tcW w:w="1402" w:type="dxa"/>
          </w:tcPr>
          <w:p w14:paraId="23C391C2" w14:textId="426B6307" w:rsidR="0012690C" w:rsidRDefault="00CF6D77" w:rsidP="00C106C5">
            <w:pPr>
              <w:jc w:val="center"/>
            </w:pPr>
            <w:r>
              <w:t>1</w:t>
            </w:r>
          </w:p>
        </w:tc>
        <w:tc>
          <w:tcPr>
            <w:tcW w:w="1402" w:type="dxa"/>
          </w:tcPr>
          <w:p w14:paraId="20BB87DC" w14:textId="000A0639" w:rsidR="0012690C" w:rsidRDefault="00CF6D77" w:rsidP="00C106C5">
            <w:pPr>
              <w:jc w:val="center"/>
            </w:pPr>
            <w:r>
              <w:t>1,00</w:t>
            </w:r>
          </w:p>
        </w:tc>
      </w:tr>
      <w:tr w:rsidR="0012690C" w14:paraId="15203903" w14:textId="36680BDA" w:rsidTr="0012690C">
        <w:tc>
          <w:tcPr>
            <w:tcW w:w="2295" w:type="dxa"/>
          </w:tcPr>
          <w:p w14:paraId="48108382" w14:textId="224BF695" w:rsidR="0012690C" w:rsidRDefault="0012690C" w:rsidP="00C106C5">
            <w:r>
              <w:t xml:space="preserve">Lasis ar grieztu </w:t>
            </w:r>
            <w:proofErr w:type="spellStart"/>
            <w:r>
              <w:t>taukspuru</w:t>
            </w:r>
            <w:proofErr w:type="spellEnd"/>
          </w:p>
        </w:tc>
        <w:tc>
          <w:tcPr>
            <w:tcW w:w="1350" w:type="dxa"/>
          </w:tcPr>
          <w:p w14:paraId="3C91F5CF" w14:textId="6F0712B2" w:rsidR="0012690C" w:rsidRDefault="00CF6D77" w:rsidP="00C106C5">
            <w:pPr>
              <w:jc w:val="center"/>
            </w:pPr>
            <w:r w:rsidRPr="00CF6D77">
              <w:rPr>
                <w:b/>
                <w:bCs/>
              </w:rPr>
              <w:t>1</w:t>
            </w:r>
            <w:r>
              <w:t xml:space="preserve"> (</w:t>
            </w:r>
            <w:r w:rsidR="0012690C">
              <w:t>2</w:t>
            </w:r>
            <w:r>
              <w:t>)</w:t>
            </w:r>
          </w:p>
        </w:tc>
        <w:tc>
          <w:tcPr>
            <w:tcW w:w="1847" w:type="dxa"/>
          </w:tcPr>
          <w:p w14:paraId="468FC909" w14:textId="67FF5F19" w:rsidR="0012690C" w:rsidRDefault="00CF6D77" w:rsidP="00C106C5">
            <w:pPr>
              <w:jc w:val="center"/>
            </w:pPr>
            <w:r>
              <w:t>1,30 (</w:t>
            </w:r>
            <w:r w:rsidR="0012690C">
              <w:t>8,00</w:t>
            </w:r>
            <w:r>
              <w:t>)</w:t>
            </w:r>
          </w:p>
        </w:tc>
        <w:tc>
          <w:tcPr>
            <w:tcW w:w="1402" w:type="dxa"/>
          </w:tcPr>
          <w:p w14:paraId="509B7BCB" w14:textId="4AF02AD5" w:rsidR="0012690C" w:rsidRDefault="00CF6D77" w:rsidP="00C106C5">
            <w:pPr>
              <w:jc w:val="center"/>
            </w:pPr>
            <w:r>
              <w:t>-</w:t>
            </w:r>
          </w:p>
        </w:tc>
        <w:tc>
          <w:tcPr>
            <w:tcW w:w="1402" w:type="dxa"/>
          </w:tcPr>
          <w:p w14:paraId="77E8ED2A" w14:textId="7AA804AB" w:rsidR="0012690C" w:rsidRDefault="00CF6D77" w:rsidP="00C106C5">
            <w:pPr>
              <w:jc w:val="center"/>
            </w:pPr>
            <w:r>
              <w:t>-</w:t>
            </w:r>
          </w:p>
        </w:tc>
      </w:tr>
      <w:tr w:rsidR="0012690C" w14:paraId="38BBCF35" w14:textId="3DDF5CF8" w:rsidTr="0012690C">
        <w:tc>
          <w:tcPr>
            <w:tcW w:w="2295" w:type="dxa"/>
          </w:tcPr>
          <w:p w14:paraId="38346809" w14:textId="77777777" w:rsidR="0012690C" w:rsidRDefault="0012690C" w:rsidP="00C106C5">
            <w:r>
              <w:t>Līdaka</w:t>
            </w:r>
          </w:p>
        </w:tc>
        <w:tc>
          <w:tcPr>
            <w:tcW w:w="1350" w:type="dxa"/>
          </w:tcPr>
          <w:p w14:paraId="4D880526" w14:textId="319C67FD" w:rsidR="0012690C" w:rsidRDefault="00CF6D77" w:rsidP="00C106C5">
            <w:pPr>
              <w:jc w:val="center"/>
            </w:pPr>
            <w:r w:rsidRPr="00CF6D77">
              <w:rPr>
                <w:b/>
                <w:bCs/>
              </w:rPr>
              <w:t>4</w:t>
            </w:r>
            <w:r>
              <w:t xml:space="preserve"> (</w:t>
            </w:r>
            <w:r w:rsidR="0012690C">
              <w:t>3</w:t>
            </w:r>
            <w:r>
              <w:t>)</w:t>
            </w:r>
          </w:p>
        </w:tc>
        <w:tc>
          <w:tcPr>
            <w:tcW w:w="1847" w:type="dxa"/>
          </w:tcPr>
          <w:p w14:paraId="763A6183" w14:textId="7AEF7207" w:rsidR="0012690C" w:rsidRDefault="00CF6D77" w:rsidP="00C106C5">
            <w:pPr>
              <w:jc w:val="center"/>
            </w:pPr>
            <w:r w:rsidRPr="00CF6D77">
              <w:rPr>
                <w:b/>
                <w:bCs/>
              </w:rPr>
              <w:t>4,25</w:t>
            </w:r>
            <w:r>
              <w:t xml:space="preserve"> (</w:t>
            </w:r>
            <w:r w:rsidR="0012690C">
              <w:t>4</w:t>
            </w:r>
            <w:r>
              <w:t>,</w:t>
            </w:r>
            <w:r w:rsidR="0012690C">
              <w:t>90</w:t>
            </w:r>
            <w:r>
              <w:t>)</w:t>
            </w:r>
          </w:p>
        </w:tc>
        <w:tc>
          <w:tcPr>
            <w:tcW w:w="1402" w:type="dxa"/>
          </w:tcPr>
          <w:p w14:paraId="3CFE618C" w14:textId="4EF675B2" w:rsidR="0012690C" w:rsidRDefault="00CF6D77" w:rsidP="00C106C5">
            <w:pPr>
              <w:jc w:val="center"/>
            </w:pPr>
            <w:r>
              <w:t>-</w:t>
            </w:r>
          </w:p>
        </w:tc>
        <w:tc>
          <w:tcPr>
            <w:tcW w:w="1402" w:type="dxa"/>
          </w:tcPr>
          <w:p w14:paraId="05F10E55" w14:textId="600E10F1" w:rsidR="0012690C" w:rsidRDefault="00CF6D77" w:rsidP="00C106C5">
            <w:pPr>
              <w:jc w:val="center"/>
            </w:pPr>
            <w:r>
              <w:t>-</w:t>
            </w:r>
          </w:p>
        </w:tc>
      </w:tr>
      <w:tr w:rsidR="0012690C" w14:paraId="1D618DCC" w14:textId="0BBF7786" w:rsidTr="0012690C">
        <w:tc>
          <w:tcPr>
            <w:tcW w:w="2295" w:type="dxa"/>
          </w:tcPr>
          <w:p w14:paraId="6436D496" w14:textId="1DFCE4FE" w:rsidR="0012690C" w:rsidRDefault="0012690C" w:rsidP="000C5056">
            <w:r>
              <w:t>Sapals</w:t>
            </w:r>
          </w:p>
        </w:tc>
        <w:tc>
          <w:tcPr>
            <w:tcW w:w="1350" w:type="dxa"/>
          </w:tcPr>
          <w:p w14:paraId="26866958" w14:textId="3C975682" w:rsidR="0012690C" w:rsidRDefault="00CF6D77" w:rsidP="00C106C5">
            <w:pPr>
              <w:jc w:val="center"/>
            </w:pPr>
            <w:r w:rsidRPr="00CF6D77">
              <w:rPr>
                <w:b/>
                <w:bCs/>
              </w:rPr>
              <w:t>1</w:t>
            </w:r>
            <w:r>
              <w:t xml:space="preserve"> (</w:t>
            </w:r>
            <w:r w:rsidR="0012690C">
              <w:t>1</w:t>
            </w:r>
            <w:r>
              <w:t>)</w:t>
            </w:r>
          </w:p>
        </w:tc>
        <w:tc>
          <w:tcPr>
            <w:tcW w:w="1847" w:type="dxa"/>
          </w:tcPr>
          <w:p w14:paraId="0D840932" w14:textId="07160861" w:rsidR="0012690C" w:rsidRDefault="00CF6D77" w:rsidP="00C106C5">
            <w:pPr>
              <w:jc w:val="center"/>
            </w:pPr>
            <w:r w:rsidRPr="00CF6D77">
              <w:rPr>
                <w:b/>
                <w:bCs/>
              </w:rPr>
              <w:t>1,00</w:t>
            </w:r>
            <w:r>
              <w:t xml:space="preserve"> (</w:t>
            </w:r>
            <w:r w:rsidR="0012690C">
              <w:t>2,50</w:t>
            </w:r>
            <w:r>
              <w:t>)</w:t>
            </w:r>
          </w:p>
        </w:tc>
        <w:tc>
          <w:tcPr>
            <w:tcW w:w="1402" w:type="dxa"/>
          </w:tcPr>
          <w:p w14:paraId="4B58FC56" w14:textId="734C36B2" w:rsidR="0012690C" w:rsidRDefault="00CF6D77" w:rsidP="00C106C5">
            <w:pPr>
              <w:jc w:val="center"/>
            </w:pPr>
            <w:r>
              <w:t>-</w:t>
            </w:r>
          </w:p>
        </w:tc>
        <w:tc>
          <w:tcPr>
            <w:tcW w:w="1402" w:type="dxa"/>
          </w:tcPr>
          <w:p w14:paraId="2FD552F9" w14:textId="4DDB331D" w:rsidR="0012690C" w:rsidRDefault="00CF6D77" w:rsidP="00C106C5">
            <w:pPr>
              <w:jc w:val="center"/>
            </w:pPr>
            <w:r>
              <w:t>-</w:t>
            </w:r>
          </w:p>
        </w:tc>
      </w:tr>
      <w:tr w:rsidR="00CF6D77" w14:paraId="401E0E19" w14:textId="77777777" w:rsidTr="0012690C">
        <w:tc>
          <w:tcPr>
            <w:tcW w:w="2295" w:type="dxa"/>
          </w:tcPr>
          <w:p w14:paraId="2D865774" w14:textId="00D166A0" w:rsidR="00CF6D77" w:rsidRDefault="00CF6D77" w:rsidP="000C5056">
            <w:r>
              <w:lastRenderedPageBreak/>
              <w:t>Alata</w:t>
            </w:r>
          </w:p>
        </w:tc>
        <w:tc>
          <w:tcPr>
            <w:tcW w:w="1350" w:type="dxa"/>
          </w:tcPr>
          <w:p w14:paraId="15D5B6C3" w14:textId="7C5AB873" w:rsidR="00CF6D77" w:rsidRPr="00CF6D77" w:rsidRDefault="00CF6D77" w:rsidP="00C106C5">
            <w:pPr>
              <w:jc w:val="center"/>
              <w:rPr>
                <w:b/>
                <w:bCs/>
              </w:rPr>
            </w:pPr>
            <w:r>
              <w:rPr>
                <w:b/>
                <w:bCs/>
              </w:rPr>
              <w:t>1</w:t>
            </w:r>
          </w:p>
        </w:tc>
        <w:tc>
          <w:tcPr>
            <w:tcW w:w="1847" w:type="dxa"/>
          </w:tcPr>
          <w:p w14:paraId="42D12477" w14:textId="181ACB17" w:rsidR="00CF6D77" w:rsidRPr="00CF6D77" w:rsidRDefault="00CF6D77" w:rsidP="00C106C5">
            <w:pPr>
              <w:jc w:val="center"/>
              <w:rPr>
                <w:b/>
                <w:bCs/>
              </w:rPr>
            </w:pPr>
            <w:r w:rsidRPr="00CF6D77">
              <w:rPr>
                <w:b/>
                <w:bCs/>
              </w:rPr>
              <w:t>0,30</w:t>
            </w:r>
          </w:p>
        </w:tc>
        <w:tc>
          <w:tcPr>
            <w:tcW w:w="1402" w:type="dxa"/>
          </w:tcPr>
          <w:p w14:paraId="6C70C9F6" w14:textId="56EDFFCE" w:rsidR="00CF6D77" w:rsidRDefault="00CF6D77" w:rsidP="00C106C5">
            <w:pPr>
              <w:jc w:val="center"/>
            </w:pPr>
            <w:r>
              <w:t>-</w:t>
            </w:r>
          </w:p>
        </w:tc>
        <w:tc>
          <w:tcPr>
            <w:tcW w:w="1402" w:type="dxa"/>
          </w:tcPr>
          <w:p w14:paraId="3E00CF50" w14:textId="037B627F" w:rsidR="00CF6D77" w:rsidRDefault="00CF6D77" w:rsidP="00C106C5">
            <w:pPr>
              <w:jc w:val="center"/>
            </w:pPr>
            <w:r>
              <w:t>-</w:t>
            </w:r>
          </w:p>
        </w:tc>
      </w:tr>
      <w:tr w:rsidR="00CF6D77" w14:paraId="6AF77A1D" w14:textId="77777777" w:rsidTr="0012690C">
        <w:tc>
          <w:tcPr>
            <w:tcW w:w="2295" w:type="dxa"/>
          </w:tcPr>
          <w:p w14:paraId="728D657A" w14:textId="4665D6D2" w:rsidR="00CF6D77" w:rsidRDefault="00CF6D77" w:rsidP="000C5056">
            <w:r>
              <w:t>Strauta forele</w:t>
            </w:r>
          </w:p>
        </w:tc>
        <w:tc>
          <w:tcPr>
            <w:tcW w:w="1350" w:type="dxa"/>
          </w:tcPr>
          <w:p w14:paraId="357ADE7A" w14:textId="4BEF05F0" w:rsidR="00CF6D77" w:rsidRDefault="00CF6D77" w:rsidP="00C106C5">
            <w:pPr>
              <w:jc w:val="center"/>
              <w:rPr>
                <w:b/>
                <w:bCs/>
              </w:rPr>
            </w:pPr>
            <w:r>
              <w:rPr>
                <w:b/>
                <w:bCs/>
              </w:rPr>
              <w:t>1</w:t>
            </w:r>
          </w:p>
        </w:tc>
        <w:tc>
          <w:tcPr>
            <w:tcW w:w="1847" w:type="dxa"/>
          </w:tcPr>
          <w:p w14:paraId="45B5B594" w14:textId="6AAB8074" w:rsidR="00CF6D77" w:rsidRPr="00CF6D77" w:rsidRDefault="00CF6D77" w:rsidP="00C106C5">
            <w:pPr>
              <w:jc w:val="center"/>
              <w:rPr>
                <w:b/>
                <w:bCs/>
              </w:rPr>
            </w:pPr>
            <w:r>
              <w:rPr>
                <w:b/>
                <w:bCs/>
              </w:rPr>
              <w:t>0,10</w:t>
            </w:r>
          </w:p>
        </w:tc>
        <w:tc>
          <w:tcPr>
            <w:tcW w:w="1402" w:type="dxa"/>
          </w:tcPr>
          <w:p w14:paraId="6703BEA3" w14:textId="506BCC8A" w:rsidR="00CF6D77" w:rsidRDefault="00CF6D77" w:rsidP="00C106C5">
            <w:pPr>
              <w:jc w:val="center"/>
            </w:pPr>
            <w:r>
              <w:t>-</w:t>
            </w:r>
          </w:p>
        </w:tc>
        <w:tc>
          <w:tcPr>
            <w:tcW w:w="1402" w:type="dxa"/>
          </w:tcPr>
          <w:p w14:paraId="15B5652F" w14:textId="5292A146" w:rsidR="00CF6D77" w:rsidRDefault="00CF6D77" w:rsidP="00C106C5">
            <w:pPr>
              <w:jc w:val="center"/>
            </w:pPr>
            <w:r>
              <w:t>-</w:t>
            </w:r>
          </w:p>
        </w:tc>
      </w:tr>
    </w:tbl>
    <w:p w14:paraId="452EB8EA" w14:textId="77777777" w:rsidR="000C5056" w:rsidRDefault="000C5056" w:rsidP="00D21CAF">
      <w:pPr>
        <w:jc w:val="both"/>
        <w:rPr>
          <w:b/>
        </w:rPr>
      </w:pPr>
    </w:p>
    <w:p w14:paraId="2C78AFAB" w14:textId="77777777" w:rsidR="000C5056" w:rsidRDefault="000C5056" w:rsidP="00D21CAF">
      <w:pPr>
        <w:jc w:val="both"/>
        <w:rPr>
          <w:b/>
        </w:rPr>
      </w:pPr>
      <w:r>
        <w:rPr>
          <w:b/>
        </w:rPr>
        <w:t>6.POSMS</w:t>
      </w:r>
    </w:p>
    <w:tbl>
      <w:tblPr>
        <w:tblStyle w:val="Reatabula"/>
        <w:tblW w:w="0" w:type="auto"/>
        <w:tblLook w:val="04A0" w:firstRow="1" w:lastRow="0" w:firstColumn="1" w:lastColumn="0" w:noHBand="0" w:noVBand="1"/>
      </w:tblPr>
      <w:tblGrid>
        <w:gridCol w:w="2295"/>
        <w:gridCol w:w="1350"/>
        <w:gridCol w:w="1847"/>
        <w:gridCol w:w="1402"/>
        <w:gridCol w:w="1402"/>
      </w:tblGrid>
      <w:tr w:rsidR="0012690C" w14:paraId="04195266" w14:textId="1D7C8919" w:rsidTr="0012690C">
        <w:tc>
          <w:tcPr>
            <w:tcW w:w="2295" w:type="dxa"/>
          </w:tcPr>
          <w:p w14:paraId="2CF7F19D" w14:textId="77777777" w:rsidR="0012690C" w:rsidRDefault="0012690C" w:rsidP="00C106C5">
            <w:pPr>
              <w:jc w:val="center"/>
              <w:rPr>
                <w:b/>
              </w:rPr>
            </w:pPr>
            <w:r>
              <w:rPr>
                <w:b/>
              </w:rPr>
              <w:t>Zivs suga</w:t>
            </w:r>
          </w:p>
        </w:tc>
        <w:tc>
          <w:tcPr>
            <w:tcW w:w="1350" w:type="dxa"/>
          </w:tcPr>
          <w:p w14:paraId="3EFCDA3E" w14:textId="77777777" w:rsidR="0012690C" w:rsidRDefault="0012690C" w:rsidP="00C106C5">
            <w:pPr>
              <w:jc w:val="center"/>
              <w:rPr>
                <w:b/>
              </w:rPr>
            </w:pPr>
            <w:r>
              <w:rPr>
                <w:b/>
              </w:rPr>
              <w:t>Skaits</w:t>
            </w:r>
          </w:p>
        </w:tc>
        <w:tc>
          <w:tcPr>
            <w:tcW w:w="1847" w:type="dxa"/>
          </w:tcPr>
          <w:p w14:paraId="054D5DEF" w14:textId="77777777" w:rsidR="0012690C" w:rsidRDefault="0012690C" w:rsidP="00C106C5">
            <w:pPr>
              <w:jc w:val="center"/>
              <w:rPr>
                <w:b/>
              </w:rPr>
            </w:pPr>
            <w:r>
              <w:rPr>
                <w:b/>
              </w:rPr>
              <w:t>Kopējais svars</w:t>
            </w:r>
          </w:p>
        </w:tc>
        <w:tc>
          <w:tcPr>
            <w:tcW w:w="1402" w:type="dxa"/>
          </w:tcPr>
          <w:p w14:paraId="4DA44FAF" w14:textId="77777777" w:rsidR="0012690C" w:rsidRDefault="0012690C" w:rsidP="00C106C5">
            <w:pPr>
              <w:jc w:val="center"/>
              <w:rPr>
                <w:b/>
              </w:rPr>
            </w:pPr>
          </w:p>
        </w:tc>
        <w:tc>
          <w:tcPr>
            <w:tcW w:w="1402" w:type="dxa"/>
          </w:tcPr>
          <w:p w14:paraId="3391D0FB" w14:textId="77777777" w:rsidR="0012690C" w:rsidRDefault="0012690C" w:rsidP="00C106C5">
            <w:pPr>
              <w:jc w:val="center"/>
              <w:rPr>
                <w:b/>
              </w:rPr>
            </w:pPr>
          </w:p>
        </w:tc>
      </w:tr>
      <w:tr w:rsidR="0012690C" w:rsidRPr="00E613FE" w14:paraId="71EF9AA6" w14:textId="7C0AEFF1" w:rsidTr="0012690C">
        <w:tc>
          <w:tcPr>
            <w:tcW w:w="2295" w:type="dxa"/>
          </w:tcPr>
          <w:p w14:paraId="5A7ACBD9" w14:textId="59576ED6" w:rsidR="0012690C" w:rsidRPr="00E613FE" w:rsidRDefault="0012690C" w:rsidP="00C106C5">
            <w:r>
              <w:t xml:space="preserve">Taimiņš ar negrieztu </w:t>
            </w:r>
            <w:proofErr w:type="spellStart"/>
            <w:r>
              <w:t>taukspuru</w:t>
            </w:r>
            <w:proofErr w:type="spellEnd"/>
          </w:p>
        </w:tc>
        <w:tc>
          <w:tcPr>
            <w:tcW w:w="1350" w:type="dxa"/>
          </w:tcPr>
          <w:p w14:paraId="33EB37E6" w14:textId="52B2E107" w:rsidR="0012690C" w:rsidRPr="00E613FE" w:rsidRDefault="00CF6D77" w:rsidP="00C106C5">
            <w:pPr>
              <w:jc w:val="center"/>
            </w:pPr>
            <w:r w:rsidRPr="00CF6D77">
              <w:rPr>
                <w:b/>
                <w:bCs/>
              </w:rPr>
              <w:t xml:space="preserve">16 </w:t>
            </w:r>
            <w:r>
              <w:t>(</w:t>
            </w:r>
            <w:r w:rsidR="0012690C">
              <w:t>35</w:t>
            </w:r>
            <w:r>
              <w:t>)</w:t>
            </w:r>
          </w:p>
        </w:tc>
        <w:tc>
          <w:tcPr>
            <w:tcW w:w="1847" w:type="dxa"/>
          </w:tcPr>
          <w:p w14:paraId="61CC33E4" w14:textId="7CECD9D5" w:rsidR="0012690C" w:rsidRPr="00E613FE" w:rsidRDefault="00CF6D77" w:rsidP="00C106C5">
            <w:pPr>
              <w:jc w:val="center"/>
            </w:pPr>
            <w:r w:rsidRPr="00CF6D77">
              <w:rPr>
                <w:b/>
                <w:bCs/>
              </w:rPr>
              <w:t>28,64</w:t>
            </w:r>
            <w:r>
              <w:t xml:space="preserve"> (</w:t>
            </w:r>
            <w:r w:rsidR="0012690C">
              <w:t>66,50</w:t>
            </w:r>
            <w:r>
              <w:t>)</w:t>
            </w:r>
          </w:p>
        </w:tc>
        <w:tc>
          <w:tcPr>
            <w:tcW w:w="1402" w:type="dxa"/>
          </w:tcPr>
          <w:p w14:paraId="4AA3EAAF" w14:textId="256DC6E1" w:rsidR="0012690C" w:rsidRDefault="00CF6D77" w:rsidP="00C106C5">
            <w:pPr>
              <w:jc w:val="center"/>
            </w:pPr>
            <w:r>
              <w:t>5</w:t>
            </w:r>
          </w:p>
        </w:tc>
        <w:tc>
          <w:tcPr>
            <w:tcW w:w="1402" w:type="dxa"/>
          </w:tcPr>
          <w:p w14:paraId="0D6F186A" w14:textId="7C664A3C" w:rsidR="0012690C" w:rsidRDefault="00CF6D77" w:rsidP="00C106C5">
            <w:pPr>
              <w:jc w:val="center"/>
            </w:pPr>
            <w:r>
              <w:t>10,84</w:t>
            </w:r>
          </w:p>
        </w:tc>
      </w:tr>
      <w:tr w:rsidR="0012690C" w:rsidRPr="00E613FE" w14:paraId="019C075E" w14:textId="7A085001" w:rsidTr="0012690C">
        <w:tc>
          <w:tcPr>
            <w:tcW w:w="2295" w:type="dxa"/>
          </w:tcPr>
          <w:p w14:paraId="5DDA0572" w14:textId="0CD19E51" w:rsidR="0012690C" w:rsidRDefault="0012690C" w:rsidP="00C106C5">
            <w:r>
              <w:t xml:space="preserve">Taimiņš ar grieztu </w:t>
            </w:r>
            <w:proofErr w:type="spellStart"/>
            <w:r>
              <w:t>taukspuru</w:t>
            </w:r>
            <w:proofErr w:type="spellEnd"/>
          </w:p>
        </w:tc>
        <w:tc>
          <w:tcPr>
            <w:tcW w:w="1350" w:type="dxa"/>
          </w:tcPr>
          <w:p w14:paraId="100FC56D" w14:textId="54DD3357" w:rsidR="0012690C" w:rsidRDefault="00CF6D77" w:rsidP="00C106C5">
            <w:pPr>
              <w:jc w:val="center"/>
            </w:pPr>
            <w:r w:rsidRPr="00CF6D77">
              <w:rPr>
                <w:b/>
                <w:bCs/>
              </w:rPr>
              <w:t>1</w:t>
            </w:r>
            <w:r>
              <w:t xml:space="preserve"> (</w:t>
            </w:r>
            <w:r w:rsidR="0012690C">
              <w:t>4</w:t>
            </w:r>
            <w:r>
              <w:t>)</w:t>
            </w:r>
          </w:p>
        </w:tc>
        <w:tc>
          <w:tcPr>
            <w:tcW w:w="1847" w:type="dxa"/>
          </w:tcPr>
          <w:p w14:paraId="4815A65D" w14:textId="5E397358" w:rsidR="0012690C" w:rsidRDefault="00CF6D77" w:rsidP="00C106C5">
            <w:pPr>
              <w:jc w:val="center"/>
            </w:pPr>
            <w:r w:rsidRPr="00726C88">
              <w:rPr>
                <w:b/>
                <w:bCs/>
              </w:rPr>
              <w:t>2</w:t>
            </w:r>
            <w:r w:rsidR="00726C88" w:rsidRPr="00726C88">
              <w:rPr>
                <w:b/>
                <w:bCs/>
              </w:rPr>
              <w:t>,00</w:t>
            </w:r>
            <w:r>
              <w:t xml:space="preserve"> (</w:t>
            </w:r>
            <w:r w:rsidR="0012690C">
              <w:t>9,1</w:t>
            </w:r>
            <w:r>
              <w:t>)</w:t>
            </w:r>
          </w:p>
        </w:tc>
        <w:tc>
          <w:tcPr>
            <w:tcW w:w="1402" w:type="dxa"/>
          </w:tcPr>
          <w:p w14:paraId="2BF22ABA" w14:textId="5D0AD168" w:rsidR="0012690C" w:rsidRDefault="00726C88" w:rsidP="00C106C5">
            <w:pPr>
              <w:jc w:val="center"/>
            </w:pPr>
            <w:r>
              <w:t>1</w:t>
            </w:r>
          </w:p>
        </w:tc>
        <w:tc>
          <w:tcPr>
            <w:tcW w:w="1402" w:type="dxa"/>
          </w:tcPr>
          <w:p w14:paraId="045DFEDC" w14:textId="0E92E2A7" w:rsidR="0012690C" w:rsidRDefault="00726C88" w:rsidP="00C106C5">
            <w:pPr>
              <w:jc w:val="center"/>
            </w:pPr>
            <w:r>
              <w:t>2,00</w:t>
            </w:r>
          </w:p>
        </w:tc>
      </w:tr>
      <w:tr w:rsidR="0012690C" w14:paraId="75B9EAFD" w14:textId="388C468F" w:rsidTr="0012690C">
        <w:tc>
          <w:tcPr>
            <w:tcW w:w="2295" w:type="dxa"/>
          </w:tcPr>
          <w:p w14:paraId="3268BC02" w14:textId="77777777" w:rsidR="0012690C" w:rsidRDefault="0012690C" w:rsidP="00EF48B2">
            <w:r>
              <w:t>Līdaka</w:t>
            </w:r>
          </w:p>
        </w:tc>
        <w:tc>
          <w:tcPr>
            <w:tcW w:w="1350" w:type="dxa"/>
          </w:tcPr>
          <w:p w14:paraId="77016992" w14:textId="4C82DE55" w:rsidR="0012690C" w:rsidRDefault="00726C88" w:rsidP="00EF48B2">
            <w:pPr>
              <w:jc w:val="center"/>
            </w:pPr>
            <w:r w:rsidRPr="00726C88">
              <w:rPr>
                <w:b/>
                <w:bCs/>
              </w:rPr>
              <w:t>3</w:t>
            </w:r>
            <w:r>
              <w:t xml:space="preserve"> (</w:t>
            </w:r>
            <w:r w:rsidR="0012690C">
              <w:t>8</w:t>
            </w:r>
            <w:r>
              <w:t>)</w:t>
            </w:r>
          </w:p>
        </w:tc>
        <w:tc>
          <w:tcPr>
            <w:tcW w:w="1847" w:type="dxa"/>
          </w:tcPr>
          <w:p w14:paraId="0C3C05DF" w14:textId="53E1260B" w:rsidR="0012690C" w:rsidRDefault="00726C88" w:rsidP="00EF48B2">
            <w:pPr>
              <w:jc w:val="center"/>
            </w:pPr>
            <w:r w:rsidRPr="00726C88">
              <w:rPr>
                <w:b/>
                <w:bCs/>
              </w:rPr>
              <w:t>3,3</w:t>
            </w:r>
            <w:r>
              <w:t xml:space="preserve"> (</w:t>
            </w:r>
            <w:r w:rsidR="0012690C">
              <w:t>20,80</w:t>
            </w:r>
            <w:r>
              <w:t>)</w:t>
            </w:r>
          </w:p>
        </w:tc>
        <w:tc>
          <w:tcPr>
            <w:tcW w:w="1402" w:type="dxa"/>
          </w:tcPr>
          <w:p w14:paraId="787BA407" w14:textId="7F7D4AC2" w:rsidR="0012690C" w:rsidRDefault="00726C88" w:rsidP="00EF48B2">
            <w:pPr>
              <w:jc w:val="center"/>
            </w:pPr>
            <w:r>
              <w:t>-</w:t>
            </w:r>
          </w:p>
        </w:tc>
        <w:tc>
          <w:tcPr>
            <w:tcW w:w="1402" w:type="dxa"/>
          </w:tcPr>
          <w:p w14:paraId="3A5096B5" w14:textId="04AA01B8" w:rsidR="0012690C" w:rsidRDefault="00726C88" w:rsidP="00EF48B2">
            <w:pPr>
              <w:jc w:val="center"/>
            </w:pPr>
            <w:r>
              <w:t>-</w:t>
            </w:r>
          </w:p>
        </w:tc>
      </w:tr>
      <w:tr w:rsidR="0012690C" w14:paraId="04430471" w14:textId="40B26277" w:rsidTr="0012690C">
        <w:tc>
          <w:tcPr>
            <w:tcW w:w="2295" w:type="dxa"/>
          </w:tcPr>
          <w:p w14:paraId="502E060B" w14:textId="5BC516F5" w:rsidR="0012690C" w:rsidRDefault="0012690C" w:rsidP="00EF48B2">
            <w:r>
              <w:t>Sapals</w:t>
            </w:r>
          </w:p>
        </w:tc>
        <w:tc>
          <w:tcPr>
            <w:tcW w:w="1350" w:type="dxa"/>
          </w:tcPr>
          <w:p w14:paraId="10AAA3DF" w14:textId="70C73345" w:rsidR="0012690C" w:rsidRDefault="00726C88" w:rsidP="00EF48B2">
            <w:pPr>
              <w:jc w:val="center"/>
            </w:pPr>
            <w:r w:rsidRPr="00726C88">
              <w:rPr>
                <w:b/>
                <w:bCs/>
              </w:rPr>
              <w:t xml:space="preserve">1 </w:t>
            </w:r>
            <w:r>
              <w:t>(</w:t>
            </w:r>
            <w:r w:rsidR="0012690C">
              <w:t>2</w:t>
            </w:r>
            <w:r>
              <w:t>)</w:t>
            </w:r>
          </w:p>
        </w:tc>
        <w:tc>
          <w:tcPr>
            <w:tcW w:w="1847" w:type="dxa"/>
          </w:tcPr>
          <w:p w14:paraId="7D5D6D9C" w14:textId="4CE17640" w:rsidR="0012690C" w:rsidRDefault="00726C88" w:rsidP="00EF48B2">
            <w:pPr>
              <w:jc w:val="center"/>
            </w:pPr>
            <w:r w:rsidRPr="00726C88">
              <w:rPr>
                <w:b/>
                <w:bCs/>
              </w:rPr>
              <w:t>1,60</w:t>
            </w:r>
            <w:r>
              <w:t xml:space="preserve"> (</w:t>
            </w:r>
            <w:r w:rsidR="0012690C">
              <w:t>6,10</w:t>
            </w:r>
            <w:r>
              <w:t>)</w:t>
            </w:r>
          </w:p>
        </w:tc>
        <w:tc>
          <w:tcPr>
            <w:tcW w:w="1402" w:type="dxa"/>
          </w:tcPr>
          <w:p w14:paraId="1678385D" w14:textId="0910B275" w:rsidR="0012690C" w:rsidRDefault="00726C88" w:rsidP="00EF48B2">
            <w:pPr>
              <w:jc w:val="center"/>
            </w:pPr>
            <w:r>
              <w:t>-</w:t>
            </w:r>
          </w:p>
        </w:tc>
        <w:tc>
          <w:tcPr>
            <w:tcW w:w="1402" w:type="dxa"/>
          </w:tcPr>
          <w:p w14:paraId="1D17060E" w14:textId="609AF856" w:rsidR="0012690C" w:rsidRDefault="00726C88" w:rsidP="00EF48B2">
            <w:pPr>
              <w:jc w:val="center"/>
            </w:pPr>
            <w:r>
              <w:t>-</w:t>
            </w:r>
          </w:p>
        </w:tc>
      </w:tr>
    </w:tbl>
    <w:p w14:paraId="7878E7D7" w14:textId="77777777" w:rsidR="000C5056" w:rsidRDefault="000C5056" w:rsidP="00D21CAF">
      <w:pPr>
        <w:jc w:val="both"/>
        <w:rPr>
          <w:b/>
        </w:rPr>
      </w:pPr>
    </w:p>
    <w:p w14:paraId="3AA600BB" w14:textId="7179C292" w:rsidR="000A40C7" w:rsidRDefault="000C5056" w:rsidP="00A0503F">
      <w:pPr>
        <w:jc w:val="both"/>
      </w:pPr>
      <w:r>
        <w:t xml:space="preserve">Statistiski atskaitēs norādīts, ka licencētās makšķerēšanas periodā Gaujā un Braslā noķertas </w:t>
      </w:r>
      <w:r w:rsidR="0029346D" w:rsidRPr="0029346D">
        <w:rPr>
          <w:b/>
          <w:bCs/>
        </w:rPr>
        <w:t>1164</w:t>
      </w:r>
      <w:r w:rsidR="0029346D">
        <w:t xml:space="preserve"> </w:t>
      </w:r>
      <w:r w:rsidR="00A217BF" w:rsidRPr="00A217BF">
        <w:t>(</w:t>
      </w:r>
      <w:r w:rsidR="00A513D1" w:rsidRPr="00A217BF">
        <w:t>897</w:t>
      </w:r>
      <w:r w:rsidR="0029346D">
        <w:t xml:space="preserve"> -2021. gadā; 371 -2022 gadā</w:t>
      </w:r>
      <w:r w:rsidR="00A217BF">
        <w:t>)</w:t>
      </w:r>
      <w:r>
        <w:t xml:space="preserve"> </w:t>
      </w:r>
      <w:proofErr w:type="spellStart"/>
      <w:r>
        <w:t>lašveidīgās</w:t>
      </w:r>
      <w:proofErr w:type="spellEnd"/>
      <w:r>
        <w:t xml:space="preserve"> mērķa zivis</w:t>
      </w:r>
      <w:r w:rsidR="0029346D">
        <w:t>, tai skaitā</w:t>
      </w:r>
      <w:r>
        <w:t xml:space="preserve"> – </w:t>
      </w:r>
      <w:r w:rsidR="0029346D" w:rsidRPr="0029346D">
        <w:rPr>
          <w:b/>
          <w:bCs/>
        </w:rPr>
        <w:t>1077</w:t>
      </w:r>
      <w:r w:rsidR="00A217BF">
        <w:rPr>
          <w:b/>
          <w:bCs/>
        </w:rPr>
        <w:t xml:space="preserve"> </w:t>
      </w:r>
      <w:r w:rsidR="00A217BF">
        <w:t>(</w:t>
      </w:r>
      <w:r w:rsidR="00A513D1">
        <w:t>753</w:t>
      </w:r>
      <w:r w:rsidR="0029346D">
        <w:t xml:space="preserve"> – 2021. gadā; 298 – 2022. gadā</w:t>
      </w:r>
      <w:r w:rsidR="00A217BF">
        <w:t>)</w:t>
      </w:r>
      <w:r>
        <w:t xml:space="preserve"> </w:t>
      </w:r>
      <w:r w:rsidRPr="0029346D">
        <w:rPr>
          <w:b/>
          <w:bCs/>
        </w:rPr>
        <w:t>taimiņ</w:t>
      </w:r>
      <w:r w:rsidR="0029346D">
        <w:rPr>
          <w:b/>
          <w:bCs/>
        </w:rPr>
        <w:t>š</w:t>
      </w:r>
      <w:r>
        <w:t xml:space="preserve"> un</w:t>
      </w:r>
      <w:r w:rsidR="00A513D1">
        <w:t xml:space="preserve"> </w:t>
      </w:r>
      <w:r w:rsidR="0029346D" w:rsidRPr="0029346D">
        <w:rPr>
          <w:b/>
          <w:bCs/>
        </w:rPr>
        <w:t>8</w:t>
      </w:r>
      <w:r w:rsidR="0029346D">
        <w:rPr>
          <w:b/>
          <w:bCs/>
        </w:rPr>
        <w:t>7</w:t>
      </w:r>
      <w:r w:rsidR="00D83E57" w:rsidRPr="00D83E57">
        <w:rPr>
          <w:b/>
          <w:bCs/>
        </w:rPr>
        <w:t xml:space="preserve"> </w:t>
      </w:r>
      <w:r w:rsidR="00A217BF">
        <w:t>(</w:t>
      </w:r>
      <w:r w:rsidR="00A513D1">
        <w:t>144</w:t>
      </w:r>
      <w:r w:rsidR="0029346D">
        <w:t xml:space="preserve"> – 2021 gadā; 73 – 2022 gadā</w:t>
      </w:r>
      <w:r w:rsidR="00A217BF">
        <w:t>)</w:t>
      </w:r>
      <w:r w:rsidR="006B1D3B">
        <w:t xml:space="preserve"> </w:t>
      </w:r>
      <w:r w:rsidR="006B1D3B" w:rsidRPr="0029346D">
        <w:rPr>
          <w:b/>
          <w:bCs/>
        </w:rPr>
        <w:t>lasis</w:t>
      </w:r>
      <w:r w:rsidR="006B1D3B">
        <w:t xml:space="preserve">. </w:t>
      </w:r>
      <w:r w:rsidR="00A513D1">
        <w:t>Salīdzinot ar 202</w:t>
      </w:r>
      <w:r w:rsidR="0029346D">
        <w:t>2</w:t>
      </w:r>
      <w:r w:rsidR="00A513D1">
        <w:t>. gada sezonu kopējais</w:t>
      </w:r>
      <w:r w:rsidR="0029346D">
        <w:t xml:space="preserve"> noķerto</w:t>
      </w:r>
      <w:r w:rsidR="00A513D1">
        <w:t xml:space="preserve"> mērķa zivju īpatsvars </w:t>
      </w:r>
      <w:r w:rsidR="0029346D">
        <w:t xml:space="preserve">palielinājies </w:t>
      </w:r>
      <w:r w:rsidR="00A513D1">
        <w:t xml:space="preserve">par </w:t>
      </w:r>
      <w:r w:rsidR="0029346D">
        <w:t xml:space="preserve">313,7 </w:t>
      </w:r>
      <w:r w:rsidR="00A513D1">
        <w:t>%</w:t>
      </w:r>
      <w:r w:rsidR="0029346D">
        <w:t xml:space="preserve">. </w:t>
      </w:r>
      <w:r w:rsidR="00FF708C">
        <w:t xml:space="preserve">Tas skaidrojams ar </w:t>
      </w:r>
      <w:r w:rsidR="0029346D">
        <w:t>makšķerēšanai labvēlīgiem</w:t>
      </w:r>
      <w:r w:rsidR="00FF708C">
        <w:t xml:space="preserve"> laika apstākļiem</w:t>
      </w:r>
      <w:r w:rsidR="0029346D">
        <w:t xml:space="preserve"> un makšķernieku attieksmes uzlabojumiem par godprātīgu atskaišu iesniegšanu. Iesniegto atskaišu dati liecina, ka dabīgi nārstojošo taimiņu īpatsvars (ar nenogrieztu </w:t>
      </w:r>
      <w:proofErr w:type="spellStart"/>
      <w:r w:rsidR="0029346D">
        <w:t>taukspuru</w:t>
      </w:r>
      <w:proofErr w:type="spellEnd"/>
      <w:r w:rsidR="0029346D">
        <w:t xml:space="preserve">) </w:t>
      </w:r>
      <w:r w:rsidR="00725EE9">
        <w:t xml:space="preserve">pret mākslīgi atražotajiem taimiņiem (ar grieztu </w:t>
      </w:r>
      <w:proofErr w:type="spellStart"/>
      <w:r w:rsidR="00725EE9">
        <w:t>taukspuru</w:t>
      </w:r>
      <w:proofErr w:type="spellEnd"/>
      <w:r w:rsidR="00725EE9">
        <w:t>) ir ~15:1. Lašu attiecība (dabīgi pret mākslīgi atražotajiem) ir 3,6:1. Tai pašā laikā kopējā taimiņu un lašu īpatsvara attiecība ir 12,4:1. Pieņemot, ka virkne makšķernieku neatšķir taimiņu no laša, un vienas sugas nosaukums tiek piedēvēts citai un otrādi, tai pašā laikā secinām, ka tas situāciju būtiski nemaina, drīzāk, ņemot vērā, ka uzskaitītie laši ir salīdzinoši maza svara, proporcija lašiem varētu būt vēl sliktāka (resp. taimiņš tiek nodēvēts par lasi).</w:t>
      </w:r>
      <w:r w:rsidR="005D0E0B">
        <w:t xml:space="preserve"> Kopumā četru gadu makšķerēšanas atskaišu rezultāti liecina, ka taimiņu resurss Gaujā ir salīdzinoši labs, savukārt lašu populācija ir kritiski maza. Līdzīgi secinājumi ir BIOR veiktajā </w:t>
      </w:r>
      <w:proofErr w:type="spellStart"/>
      <w:r w:rsidR="005D0E0B">
        <w:t>smoltu</w:t>
      </w:r>
      <w:proofErr w:type="spellEnd"/>
      <w:r w:rsidR="005D0E0B">
        <w:t xml:space="preserve"> monitoringa</w:t>
      </w:r>
      <w:r w:rsidR="008A4D54">
        <w:t xml:space="preserve"> šī gada</w:t>
      </w:r>
      <w:r w:rsidR="005D0E0B">
        <w:t xml:space="preserve"> pētījumā.</w:t>
      </w:r>
    </w:p>
    <w:p w14:paraId="1F69D6AF" w14:textId="081F9CB3" w:rsidR="00725EE9" w:rsidRDefault="00725EE9" w:rsidP="00A0503F">
      <w:pPr>
        <w:jc w:val="both"/>
      </w:pPr>
      <w:r>
        <w:t>Jaunie licencētās makšķerēšanas noteikumi ļauj paturēt lomā vienu taimiņu, kura izmērs ir no 50 – 70 cm. Lašus lomā paturēt nedrīkst!</w:t>
      </w:r>
    </w:p>
    <w:p w14:paraId="601284B1" w14:textId="77777777" w:rsidR="006B1D3B" w:rsidRDefault="006B1D3B" w:rsidP="00D21CAF">
      <w:pPr>
        <w:jc w:val="both"/>
      </w:pPr>
    </w:p>
    <w:p w14:paraId="3A6EDB6A" w14:textId="77777777" w:rsidR="005D0E0B" w:rsidRDefault="005D0E0B" w:rsidP="00D21CAF">
      <w:pPr>
        <w:jc w:val="both"/>
      </w:pPr>
      <w:r>
        <w:t xml:space="preserve">Biedrība nodrošina regulārus reidus </w:t>
      </w:r>
      <w:proofErr w:type="spellStart"/>
      <w:r>
        <w:t>pirmsnārsta</w:t>
      </w:r>
      <w:proofErr w:type="spellEnd"/>
      <w:r>
        <w:t xml:space="preserve"> periodā: oktobris - decembris un licencētās makšķerēšanas periodā; janvāris - aprīlis. </w:t>
      </w:r>
    </w:p>
    <w:p w14:paraId="3480C0C9" w14:textId="0E3E981A" w:rsidR="005D0E0B" w:rsidRDefault="005B440A" w:rsidP="00D21CAF">
      <w:pPr>
        <w:jc w:val="both"/>
      </w:pPr>
      <w:r>
        <w:t>Uzraudzību nodrošin</w:t>
      </w:r>
      <w:r w:rsidR="005D0E0B">
        <w:t>a</w:t>
      </w:r>
      <w:r>
        <w:t xml:space="preserve"> biedrības biedri</w:t>
      </w:r>
      <w:r w:rsidR="008A4D54">
        <w:t xml:space="preserve"> un </w:t>
      </w:r>
      <w:proofErr w:type="spellStart"/>
      <w:r w:rsidR="008A4D54">
        <w:t>darbinkieki</w:t>
      </w:r>
      <w:proofErr w:type="spellEnd"/>
      <w:r>
        <w:t>, pašvaldību vides speciālisti un policijas darbinieki,</w:t>
      </w:r>
      <w:r w:rsidR="00A0503F">
        <w:t xml:space="preserve"> Zemessardze,</w:t>
      </w:r>
      <w:r>
        <w:t xml:space="preserve"> Valsts Vides dienesta inspektori, kas mobilizēja papildus resursus arī no citiem reģioniem, Dabas aizsardzības pārvaldes inspektori.</w:t>
      </w:r>
    </w:p>
    <w:p w14:paraId="41795843" w14:textId="64715B79" w:rsidR="005B440A" w:rsidRDefault="00752441" w:rsidP="00D21CAF">
      <w:pPr>
        <w:jc w:val="both"/>
      </w:pPr>
      <w:r>
        <w:t xml:space="preserve">Kopumā biedrība </w:t>
      </w:r>
      <w:proofErr w:type="spellStart"/>
      <w:r w:rsidR="002A4406">
        <w:t>pirmsnārsta</w:t>
      </w:r>
      <w:proofErr w:type="spellEnd"/>
      <w:r w:rsidR="002A4406">
        <w:t xml:space="preserve"> periodā</w:t>
      </w:r>
      <w:r>
        <w:t xml:space="preserve"> </w:t>
      </w:r>
      <w:r w:rsidR="002A4406">
        <w:t xml:space="preserve">(oktobris – decembris) </w:t>
      </w:r>
      <w:r>
        <w:t>organizējusi</w:t>
      </w:r>
      <w:r w:rsidR="002A4406">
        <w:t xml:space="preserve"> un finansējusi</w:t>
      </w:r>
      <w:r>
        <w:t xml:space="preserve"> 2</w:t>
      </w:r>
      <w:r w:rsidR="002A4406">
        <w:t>7</w:t>
      </w:r>
      <w:r>
        <w:t xml:space="preserve"> reidus, kopumā tiem </w:t>
      </w:r>
      <w:r w:rsidR="002A4406">
        <w:t>veltot 504</w:t>
      </w:r>
      <w:r>
        <w:t xml:space="preserve"> cilvēkstundas</w:t>
      </w:r>
      <w:r w:rsidR="002A4406">
        <w:t xml:space="preserve"> </w:t>
      </w:r>
      <w:bookmarkStart w:id="0" w:name="_Hlk142315805"/>
      <w:r w:rsidR="002A4406">
        <w:t>(darba laiks, ko finansē biedrība, kas neiekļauj valsts un pašvaldības darbinieku iesaisti)</w:t>
      </w:r>
      <w:r>
        <w:t xml:space="preserve">. </w:t>
      </w:r>
      <w:r w:rsidR="005B440A">
        <w:t xml:space="preserve">Reidu laikā tika atklāta virkne pārkāpumu, </w:t>
      </w:r>
      <w:r w:rsidR="002A4406">
        <w:t>izņemti nelegālie zvejas rīki u.c.</w:t>
      </w:r>
    </w:p>
    <w:bookmarkEnd w:id="0"/>
    <w:p w14:paraId="7D311237" w14:textId="6EB92CE2" w:rsidR="002A4406" w:rsidRDefault="002A4406" w:rsidP="00D21CAF">
      <w:pPr>
        <w:jc w:val="both"/>
      </w:pPr>
      <w:r>
        <w:t>Licencētās makšķerēšanas periodā (janvāris - aprīlis) biedrība organizējusi un finansējusi</w:t>
      </w:r>
      <w:r w:rsidR="002A5BB6">
        <w:t xml:space="preserve"> 29 reidus tiem veltot 332 cilvēkstundas (darba laiks, ko finansē biedrība, kas neiekļauj valsts un pašvaldības darbinieku iesaisti). Kopumā reidos pārbaudīti</w:t>
      </w:r>
      <w:r w:rsidR="0009419E">
        <w:t xml:space="preserve"> 443 makšķernieki (12,9%). Reidu laikā konstatēti atsevišķi gadījumi, kad makšķernieki nav iegādājušies Dienas licenci, kā arī izteikti aizrādījumi par citu noteikumu pārkāpumiem (kas neietilpst LM organizatoru kompetencē).</w:t>
      </w:r>
    </w:p>
    <w:p w14:paraId="673BD3A3" w14:textId="77777777" w:rsidR="005B440A" w:rsidRDefault="005B440A" w:rsidP="00D21CAF">
      <w:pPr>
        <w:jc w:val="both"/>
      </w:pPr>
    </w:p>
    <w:p w14:paraId="032658D1" w14:textId="7C50BC7F" w:rsidR="00D10D65" w:rsidRDefault="005B440A" w:rsidP="0009419E">
      <w:pPr>
        <w:jc w:val="both"/>
        <w:rPr>
          <w:rFonts w:cs="Times New Roman"/>
        </w:rPr>
      </w:pPr>
      <w:r>
        <w:t xml:space="preserve">Atbilstoši </w:t>
      </w:r>
      <w:proofErr w:type="spellStart"/>
      <w:r>
        <w:t>lašveidīgo</w:t>
      </w:r>
      <w:proofErr w:type="spellEnd"/>
      <w:r>
        <w:t xml:space="preserve"> zivju licencētās makšķerēšanas Nolikumam</w:t>
      </w:r>
      <w:r w:rsidR="0009419E">
        <w:t xml:space="preserve"> 20% no realizēto licenču vērtības (6872 </w:t>
      </w:r>
      <w:proofErr w:type="spellStart"/>
      <w:r w:rsidR="0009419E">
        <w:t>euro</w:t>
      </w:r>
      <w:proofErr w:type="spellEnd"/>
      <w:r w:rsidR="0009419E">
        <w:t xml:space="preserve">) ieskaitīti Valsts budžetā, bet </w:t>
      </w:r>
      <w:proofErr w:type="spellStart"/>
      <w:r w:rsidR="0009419E">
        <w:t>paŗējie</w:t>
      </w:r>
      <w:proofErr w:type="spellEnd"/>
      <w:r w:rsidR="0009419E">
        <w:t xml:space="preserve"> </w:t>
      </w:r>
      <w:r>
        <w:t xml:space="preserve"> par licenču realizāciju</w:t>
      </w:r>
      <w:r w:rsidR="00243CBF">
        <w:t xml:space="preserve"> iegūtie līdzekļi tiek</w:t>
      </w:r>
      <w:r w:rsidR="00584A29">
        <w:t xml:space="preserve"> ieguldīti </w:t>
      </w:r>
      <w:r w:rsidR="00584A29">
        <w:rPr>
          <w:rFonts w:cs="Times New Roman"/>
        </w:rPr>
        <w:t xml:space="preserve">zivju krājumu pavairošanai (tai skaitā nārsta vietu </w:t>
      </w:r>
      <w:r w:rsidR="00584A29">
        <w:rPr>
          <w:rFonts w:cs="Times New Roman"/>
        </w:rPr>
        <w:lastRenderedPageBreak/>
        <w:t>atjaunošanai un nārsta vietu kvalitātes uzlabošanai), vides un zivju aizsardzības un licencētās makšķerēšanas organizēšanas un kontroles nodrošināšanai, makšķerēšanas tūrisma infrastruktūras attīstībai.</w:t>
      </w:r>
      <w:r w:rsidR="007366EE">
        <w:rPr>
          <w:rFonts w:cs="Times New Roman"/>
        </w:rPr>
        <w:t xml:space="preserve"> </w:t>
      </w:r>
    </w:p>
    <w:p w14:paraId="3093D576" w14:textId="38D5F6B6" w:rsidR="0009419E" w:rsidRDefault="0009419E" w:rsidP="0009419E">
      <w:pPr>
        <w:jc w:val="both"/>
        <w:rPr>
          <w:rFonts w:cs="Times New Roman"/>
        </w:rPr>
      </w:pPr>
      <w:r>
        <w:rPr>
          <w:rFonts w:cs="Times New Roman"/>
        </w:rPr>
        <w:t>2023. gadā realizējamie</w:t>
      </w:r>
      <w:r w:rsidR="00BD1FDD">
        <w:rPr>
          <w:rFonts w:cs="Times New Roman"/>
        </w:rPr>
        <w:t xml:space="preserve"> un finansētie</w:t>
      </w:r>
      <w:r>
        <w:rPr>
          <w:rFonts w:cs="Times New Roman"/>
        </w:rPr>
        <w:t xml:space="preserve"> projekti:</w:t>
      </w:r>
    </w:p>
    <w:p w14:paraId="54114C07" w14:textId="314DD9FC" w:rsidR="00BD1FDD" w:rsidRDefault="00BD1FDD" w:rsidP="00BD1FDD">
      <w:pPr>
        <w:pStyle w:val="Sarakstarindkopa"/>
        <w:numPr>
          <w:ilvl w:val="0"/>
          <w:numId w:val="5"/>
        </w:numPr>
        <w:jc w:val="both"/>
        <w:rPr>
          <w:rFonts w:cs="Times New Roman"/>
        </w:rPr>
      </w:pPr>
      <w:r>
        <w:rPr>
          <w:rFonts w:cs="Times New Roman"/>
        </w:rPr>
        <w:t xml:space="preserve">“Makšķerēšanas infrastruktūras izveide </w:t>
      </w:r>
      <w:proofErr w:type="spellStart"/>
      <w:r>
        <w:rPr>
          <w:rFonts w:cs="Times New Roman"/>
        </w:rPr>
        <w:t>Iļķenē</w:t>
      </w:r>
      <w:proofErr w:type="spellEnd"/>
      <w:r>
        <w:rPr>
          <w:rFonts w:cs="Times New Roman"/>
        </w:rPr>
        <w:t>, Ādažu novadā” (sadarbībā ar Ādažu novada pašvaldību);</w:t>
      </w:r>
    </w:p>
    <w:p w14:paraId="14F61F17" w14:textId="68BAE8A9" w:rsidR="00BD1FDD" w:rsidRDefault="00BD1FDD" w:rsidP="00BD1FDD">
      <w:pPr>
        <w:pStyle w:val="Sarakstarindkopa"/>
        <w:numPr>
          <w:ilvl w:val="0"/>
          <w:numId w:val="5"/>
        </w:numPr>
        <w:jc w:val="both"/>
        <w:rPr>
          <w:rFonts w:cs="Times New Roman"/>
        </w:rPr>
      </w:pPr>
      <w:r>
        <w:rPr>
          <w:rFonts w:cs="Times New Roman"/>
        </w:rPr>
        <w:t xml:space="preserve">“Izziņas objektu “Lašiem būt” iekārtošana </w:t>
      </w:r>
      <w:r w:rsidR="00810179">
        <w:rPr>
          <w:rFonts w:cs="Times New Roman"/>
        </w:rPr>
        <w:t>Līgatnē, Siguldā, Ādažos”;</w:t>
      </w:r>
    </w:p>
    <w:p w14:paraId="0D121C28" w14:textId="029CCA80" w:rsidR="00BD1FDD" w:rsidRPr="00BD1FDD" w:rsidRDefault="00BD1FDD" w:rsidP="00BD1FDD">
      <w:pPr>
        <w:pStyle w:val="Sarakstarindkopa"/>
        <w:numPr>
          <w:ilvl w:val="0"/>
          <w:numId w:val="5"/>
        </w:numPr>
        <w:jc w:val="both"/>
        <w:rPr>
          <w:rFonts w:cs="Times New Roman"/>
        </w:rPr>
      </w:pPr>
      <w:r>
        <w:rPr>
          <w:rFonts w:cs="Times New Roman"/>
        </w:rPr>
        <w:t>“</w:t>
      </w:r>
      <w:r w:rsidRPr="00EA61D9">
        <w:t xml:space="preserve">Zivju dzīvotņu atjaunošana Gaujas upes </w:t>
      </w:r>
      <w:proofErr w:type="spellStart"/>
      <w:r w:rsidRPr="00EA61D9">
        <w:t>Sikšņu</w:t>
      </w:r>
      <w:proofErr w:type="spellEnd"/>
      <w:r w:rsidRPr="00EA61D9">
        <w:t xml:space="preserve"> krācēs</w:t>
      </w:r>
      <w:r>
        <w:t xml:space="preserve"> 2023. gadā” (sadarbībā ar Smiltenes novada pašvaldību);</w:t>
      </w:r>
    </w:p>
    <w:p w14:paraId="4923E8A7" w14:textId="657C9095" w:rsidR="00BD1FDD" w:rsidRPr="00810179" w:rsidRDefault="00BD1FDD" w:rsidP="00BD1FDD">
      <w:pPr>
        <w:pStyle w:val="Sarakstarindkopa"/>
        <w:numPr>
          <w:ilvl w:val="0"/>
          <w:numId w:val="5"/>
        </w:numPr>
        <w:jc w:val="both"/>
        <w:rPr>
          <w:rFonts w:cs="Times New Roman"/>
        </w:rPr>
      </w:pPr>
      <w:r w:rsidRPr="00BD1FDD">
        <w:t>“</w:t>
      </w:r>
      <w:r w:rsidRPr="00BD1FDD">
        <w:rPr>
          <w:rFonts w:eastAsia="Calibri" w:cs="Times New Roman"/>
          <w:kern w:val="0"/>
          <w:sz w:val="23"/>
          <w:szCs w:val="23"/>
          <w:lang w:eastAsia="lv-LV"/>
        </w:rPr>
        <w:t>Vaidavas upes un tās taimiņa, strauta foreles populācijas izpēte”</w:t>
      </w:r>
      <w:r>
        <w:rPr>
          <w:rFonts w:eastAsia="Calibri" w:cs="Times New Roman"/>
          <w:kern w:val="0"/>
          <w:sz w:val="23"/>
          <w:szCs w:val="23"/>
          <w:lang w:eastAsia="lv-LV"/>
        </w:rPr>
        <w:t xml:space="preserve"> (sadarbībā ar Smiltenes novada pašvaldību)</w:t>
      </w:r>
      <w:r w:rsidR="00810179">
        <w:rPr>
          <w:rFonts w:eastAsia="Calibri" w:cs="Times New Roman"/>
          <w:kern w:val="0"/>
          <w:sz w:val="23"/>
          <w:szCs w:val="23"/>
          <w:lang w:eastAsia="lv-LV"/>
        </w:rPr>
        <w:t>;</w:t>
      </w:r>
    </w:p>
    <w:p w14:paraId="4542DF13" w14:textId="3FF372E3" w:rsidR="00810179" w:rsidRPr="00810179" w:rsidRDefault="00810179" w:rsidP="00BD1FDD">
      <w:pPr>
        <w:pStyle w:val="Sarakstarindkopa"/>
        <w:numPr>
          <w:ilvl w:val="0"/>
          <w:numId w:val="5"/>
        </w:numPr>
        <w:jc w:val="both"/>
        <w:rPr>
          <w:rStyle w:val="Izclums"/>
          <w:rFonts w:cs="Times New Roman"/>
          <w:i w:val="0"/>
          <w:iCs w:val="0"/>
        </w:rPr>
      </w:pPr>
      <w:r w:rsidRPr="00D75CFB">
        <w:rPr>
          <w:rStyle w:val="Izclums"/>
          <w:i w:val="0"/>
          <w:sz w:val="23"/>
          <w:szCs w:val="23"/>
        </w:rPr>
        <w:t>“</w:t>
      </w:r>
      <w:r w:rsidRPr="00D75CFB">
        <w:rPr>
          <w:sz w:val="23"/>
          <w:szCs w:val="23"/>
        </w:rPr>
        <w:t>Zivju nārsta vietu sakopšana Līgatnes upē</w:t>
      </w:r>
      <w:r w:rsidRPr="00D75CFB">
        <w:rPr>
          <w:rStyle w:val="Izclums"/>
          <w:i w:val="0"/>
          <w:sz w:val="23"/>
          <w:szCs w:val="23"/>
        </w:rPr>
        <w:t>”</w:t>
      </w:r>
      <w:r>
        <w:rPr>
          <w:rStyle w:val="Izclums"/>
          <w:i w:val="0"/>
          <w:sz w:val="23"/>
          <w:szCs w:val="23"/>
        </w:rPr>
        <w:t>;</w:t>
      </w:r>
    </w:p>
    <w:p w14:paraId="70BD7A5B" w14:textId="4CE145D3" w:rsidR="00810179" w:rsidRDefault="00810179" w:rsidP="00BD1FDD">
      <w:pPr>
        <w:pStyle w:val="Sarakstarindkopa"/>
        <w:numPr>
          <w:ilvl w:val="0"/>
          <w:numId w:val="5"/>
        </w:numPr>
        <w:jc w:val="both"/>
        <w:rPr>
          <w:rFonts w:cs="Times New Roman"/>
        </w:rPr>
      </w:pPr>
      <w:r w:rsidRPr="00070A32">
        <w:rPr>
          <w:rFonts w:cs="Times New Roman"/>
        </w:rPr>
        <w:t>“</w:t>
      </w:r>
      <w:proofErr w:type="spellStart"/>
      <w:r w:rsidRPr="00070A32">
        <w:rPr>
          <w:rFonts w:cs="Times New Roman"/>
        </w:rPr>
        <w:t>Lašveidīgo</w:t>
      </w:r>
      <w:proofErr w:type="spellEnd"/>
      <w:r w:rsidRPr="00070A32">
        <w:rPr>
          <w:rFonts w:cs="Times New Roman"/>
        </w:rPr>
        <w:t xml:space="preserve"> zivju nārsta vietu atjaunošana Raunas upē”</w:t>
      </w:r>
      <w:r>
        <w:rPr>
          <w:rFonts w:cs="Times New Roman"/>
        </w:rPr>
        <w:t>.</w:t>
      </w:r>
    </w:p>
    <w:p w14:paraId="3A3E0B96" w14:textId="77777777" w:rsidR="00810179" w:rsidRDefault="00810179" w:rsidP="00810179">
      <w:pPr>
        <w:jc w:val="both"/>
        <w:rPr>
          <w:rFonts w:cs="Times New Roman"/>
        </w:rPr>
      </w:pPr>
    </w:p>
    <w:p w14:paraId="237431D7" w14:textId="6FF82874" w:rsidR="00810179" w:rsidRPr="00810179" w:rsidRDefault="00810179" w:rsidP="00810179">
      <w:pPr>
        <w:jc w:val="both"/>
        <w:rPr>
          <w:rFonts w:cs="Times New Roman"/>
        </w:rPr>
      </w:pPr>
      <w:r>
        <w:rPr>
          <w:rFonts w:cs="Times New Roman"/>
        </w:rPr>
        <w:t xml:space="preserve">Biedrība konceptuāli vienojusies ar BIOR un valsts zivjaudzētavām par lašu pavairošanu Gaujas </w:t>
      </w:r>
      <w:proofErr w:type="spellStart"/>
      <w:r>
        <w:rPr>
          <w:rFonts w:cs="Times New Roman"/>
        </w:rPr>
        <w:t>pietekupēs</w:t>
      </w:r>
      <w:proofErr w:type="spellEnd"/>
      <w:r>
        <w:rPr>
          <w:rFonts w:cs="Times New Roman"/>
        </w:rPr>
        <w:t xml:space="preserve"> 2024. gadā (Gaujā tiek realizēta valsts programma, kur biedrībai </w:t>
      </w:r>
      <w:proofErr w:type="spellStart"/>
      <w:r>
        <w:rPr>
          <w:rFonts w:cs="Times New Roman"/>
        </w:rPr>
        <w:t>lašveidīgo</w:t>
      </w:r>
      <w:proofErr w:type="spellEnd"/>
      <w:r>
        <w:rPr>
          <w:rFonts w:cs="Times New Roman"/>
        </w:rPr>
        <w:t xml:space="preserve"> zivju atražošana nav atļauta). Ņemot vērā esošo normatīvo regulējumu aicināsim pašvaldības sagatavot un iesniegt šo projektu pieteikumus. Biedrība nodrošinās projektu līdzfinansējumu.</w:t>
      </w:r>
    </w:p>
    <w:p w14:paraId="6919D3EC" w14:textId="2FBFCBDA" w:rsidR="00D10D65" w:rsidRPr="00D10D65" w:rsidRDefault="00D10D65" w:rsidP="00D10D65">
      <w:pPr>
        <w:jc w:val="both"/>
        <w:rPr>
          <w:rFonts w:cs="Times New Roman"/>
        </w:rPr>
      </w:pPr>
      <w:r>
        <w:rPr>
          <w:rFonts w:cs="Times New Roman"/>
        </w:rPr>
        <w:t xml:space="preserve">Licencētās makšķerēšanas organizators, atbilstoši makšķerēšanas nolikumam, organizējis un nodrošinājis Gaujas krastu sakopšanu (atkritumu savākšanu) kopumā savācot </w:t>
      </w:r>
      <w:r w:rsidR="00810179">
        <w:rPr>
          <w:rFonts w:cs="Times New Roman"/>
        </w:rPr>
        <w:t>0,8</w:t>
      </w:r>
      <w:r>
        <w:rPr>
          <w:rFonts w:cs="Times New Roman"/>
        </w:rPr>
        <w:t>m³ dažādu atkritumu, kā arī nodrošinātas informatīvo zīmju izvietošana visā licencētās makšķerēšanas posmā.</w:t>
      </w:r>
    </w:p>
    <w:p w14:paraId="484AC175" w14:textId="3F3EBA5A" w:rsidR="00243CBF" w:rsidRPr="00D10D65" w:rsidRDefault="00584A29" w:rsidP="00D10D65">
      <w:pPr>
        <w:jc w:val="both"/>
        <w:rPr>
          <w:rFonts w:cs="Times New Roman"/>
        </w:rPr>
      </w:pPr>
      <w:r w:rsidRPr="00D10D65">
        <w:rPr>
          <w:rFonts w:cs="Times New Roman"/>
        </w:rPr>
        <w:t>Pateic</w:t>
      </w:r>
      <w:r w:rsidR="00502F5D" w:rsidRPr="00D10D65">
        <w:rPr>
          <w:rFonts w:cs="Times New Roman"/>
        </w:rPr>
        <w:t>amies</w:t>
      </w:r>
      <w:r w:rsidRPr="00D10D65">
        <w:rPr>
          <w:rFonts w:cs="Times New Roman"/>
        </w:rPr>
        <w:t xml:space="preserve"> par veiksmīgo sadarbību</w:t>
      </w:r>
      <w:r w:rsidR="00502F5D" w:rsidRPr="00D10D65">
        <w:rPr>
          <w:rFonts w:cs="Times New Roman"/>
        </w:rPr>
        <w:t xml:space="preserve"> </w:t>
      </w:r>
      <w:r w:rsidRPr="00D10D65">
        <w:rPr>
          <w:rFonts w:cs="Times New Roman"/>
        </w:rPr>
        <w:t xml:space="preserve">realizējot </w:t>
      </w:r>
      <w:proofErr w:type="spellStart"/>
      <w:r w:rsidRPr="00D10D65">
        <w:rPr>
          <w:rFonts w:cs="Times New Roman"/>
        </w:rPr>
        <w:t>lašveidīgo</w:t>
      </w:r>
      <w:proofErr w:type="spellEnd"/>
      <w:r w:rsidRPr="00D10D65">
        <w:rPr>
          <w:rFonts w:cs="Times New Roman"/>
        </w:rPr>
        <w:t xml:space="preserve"> zivju licencētās makšķerēšanas projektu Gaujā un Braslā</w:t>
      </w:r>
      <w:r w:rsidR="00502F5D" w:rsidRPr="00D10D65">
        <w:rPr>
          <w:rFonts w:cs="Times New Roman"/>
        </w:rPr>
        <w:t xml:space="preserve"> un pašvaldību atbalstu dažādu projektu realizācijai</w:t>
      </w:r>
      <w:r w:rsidRPr="00D10D65">
        <w:rPr>
          <w:rFonts w:cs="Times New Roman"/>
        </w:rPr>
        <w:t>. Aicin</w:t>
      </w:r>
      <w:r w:rsidR="00502F5D" w:rsidRPr="00D10D65">
        <w:rPr>
          <w:rFonts w:cs="Times New Roman"/>
        </w:rPr>
        <w:t>ām</w:t>
      </w:r>
      <w:r w:rsidRPr="00D10D65">
        <w:rPr>
          <w:rFonts w:cs="Times New Roman"/>
        </w:rPr>
        <w:t xml:space="preserve"> pašvaldīb</w:t>
      </w:r>
      <w:r w:rsidR="00502F5D" w:rsidRPr="00D10D65">
        <w:rPr>
          <w:rFonts w:cs="Times New Roman"/>
        </w:rPr>
        <w:t>as</w:t>
      </w:r>
      <w:r w:rsidRPr="00D10D65">
        <w:rPr>
          <w:rFonts w:cs="Times New Roman"/>
        </w:rPr>
        <w:t xml:space="preserve"> vērsties biedrībā ar </w:t>
      </w:r>
      <w:r w:rsidR="00243CBF" w:rsidRPr="00D10D65">
        <w:rPr>
          <w:rFonts w:cs="Times New Roman"/>
        </w:rPr>
        <w:t xml:space="preserve">idejām un </w:t>
      </w:r>
      <w:r w:rsidRPr="00D10D65">
        <w:rPr>
          <w:rFonts w:cs="Times New Roman"/>
        </w:rPr>
        <w:t>priekšlikumiem par nepieciešam</w:t>
      </w:r>
      <w:r w:rsidR="00243CBF" w:rsidRPr="00D10D65">
        <w:rPr>
          <w:rFonts w:cs="Times New Roman"/>
        </w:rPr>
        <w:t>ajiem</w:t>
      </w:r>
      <w:r w:rsidRPr="00D10D65">
        <w:rPr>
          <w:rFonts w:cs="Times New Roman"/>
        </w:rPr>
        <w:t xml:space="preserve"> ieguldījumiem G</w:t>
      </w:r>
      <w:r w:rsidR="00243CBF" w:rsidRPr="00D10D65">
        <w:rPr>
          <w:rFonts w:cs="Times New Roman"/>
        </w:rPr>
        <w:t>aujas baseina infrastruktūrā to</w:t>
      </w:r>
      <w:r w:rsidRPr="00D10D65">
        <w:rPr>
          <w:rFonts w:cs="Times New Roman"/>
        </w:rPr>
        <w:t xml:space="preserve"> administratīvajā teritorijā</w:t>
      </w:r>
      <w:r w:rsidR="00243CBF" w:rsidRPr="00D10D65">
        <w:rPr>
          <w:rFonts w:cs="Times New Roman"/>
        </w:rPr>
        <w:t>.</w:t>
      </w:r>
    </w:p>
    <w:p w14:paraId="76EC8A0E" w14:textId="77777777" w:rsidR="00243CBF" w:rsidRDefault="00243CBF" w:rsidP="00D21CAF">
      <w:pPr>
        <w:jc w:val="both"/>
        <w:rPr>
          <w:rFonts w:cs="Times New Roman"/>
        </w:rPr>
      </w:pPr>
    </w:p>
    <w:p w14:paraId="6B793225" w14:textId="77777777" w:rsidR="00243CBF" w:rsidRDefault="00243CBF" w:rsidP="00D21CAF">
      <w:pPr>
        <w:jc w:val="both"/>
        <w:rPr>
          <w:rFonts w:cs="Times New Roman"/>
        </w:rPr>
      </w:pPr>
      <w:r>
        <w:rPr>
          <w:rFonts w:cs="Times New Roman"/>
        </w:rPr>
        <w:t>Ar cieņu,</w:t>
      </w:r>
    </w:p>
    <w:p w14:paraId="2385A769" w14:textId="77777777" w:rsidR="00243CBF" w:rsidRDefault="00243CBF" w:rsidP="00D21CAF">
      <w:pPr>
        <w:jc w:val="both"/>
        <w:rPr>
          <w:rFonts w:cs="Times New Roman"/>
        </w:rPr>
      </w:pPr>
      <w:r>
        <w:rPr>
          <w:rFonts w:cs="Times New Roman"/>
        </w:rPr>
        <w:t>Ainārs Šteins</w:t>
      </w:r>
    </w:p>
    <w:p w14:paraId="59742542" w14:textId="77777777" w:rsidR="00243CBF" w:rsidRDefault="00243CBF" w:rsidP="00D21CAF">
      <w:pPr>
        <w:jc w:val="both"/>
        <w:rPr>
          <w:rFonts w:cs="Times New Roman"/>
        </w:rPr>
      </w:pPr>
      <w:r>
        <w:rPr>
          <w:rFonts w:cs="Times New Roman"/>
        </w:rPr>
        <w:t>Biedrības “Gaujas ilgtspējīgas attīstības biedrība” valdes priekšsēdētājs</w:t>
      </w:r>
    </w:p>
    <w:p w14:paraId="57C64511" w14:textId="77777777" w:rsidR="00243CBF" w:rsidRDefault="00243CBF" w:rsidP="00D21CAF">
      <w:pPr>
        <w:jc w:val="both"/>
        <w:rPr>
          <w:rFonts w:cs="Times New Roman"/>
        </w:rPr>
      </w:pPr>
    </w:p>
    <w:p w14:paraId="6C54932F" w14:textId="77777777" w:rsidR="00243CBF" w:rsidRDefault="00243CBF" w:rsidP="00243CBF">
      <w:pPr>
        <w:jc w:val="center"/>
        <w:rPr>
          <w:rFonts w:cs="Times New Roman"/>
        </w:rPr>
      </w:pPr>
      <w:r>
        <w:rPr>
          <w:rFonts w:cs="Times New Roman"/>
        </w:rPr>
        <w:t>DOKUMENTS PARAKSTĪTS AR DROŠU ELEKTRONISKO PARAKSTU</w:t>
      </w:r>
    </w:p>
    <w:p w14:paraId="039F7581" w14:textId="77777777" w:rsidR="005B440A" w:rsidRDefault="00584A29" w:rsidP="00D21CAF">
      <w:pPr>
        <w:jc w:val="both"/>
      </w:pPr>
      <w:r>
        <w:rPr>
          <w:rFonts w:cs="Times New Roman"/>
        </w:rPr>
        <w:t xml:space="preserve"> </w:t>
      </w:r>
    </w:p>
    <w:p w14:paraId="176B7A0E" w14:textId="77777777" w:rsidR="005B440A" w:rsidRDefault="005B440A" w:rsidP="00D21CAF">
      <w:pPr>
        <w:jc w:val="both"/>
      </w:pPr>
    </w:p>
    <w:p w14:paraId="11363AAA" w14:textId="77777777" w:rsidR="006B1D3B" w:rsidRPr="000C5056" w:rsidRDefault="005B440A" w:rsidP="00D21CAF">
      <w:pPr>
        <w:jc w:val="both"/>
      </w:pPr>
      <w:r>
        <w:t xml:space="preserve"> </w:t>
      </w:r>
    </w:p>
    <w:sectPr w:rsidR="006B1D3B" w:rsidRPr="000C505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6AA3"/>
    <w:multiLevelType w:val="hybridMultilevel"/>
    <w:tmpl w:val="5DCCCA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C5B3AF3"/>
    <w:multiLevelType w:val="hybridMultilevel"/>
    <w:tmpl w:val="5AF85908"/>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 w15:restartNumberingAfterBreak="0">
    <w:nsid w:val="208B1F5D"/>
    <w:multiLevelType w:val="hybridMultilevel"/>
    <w:tmpl w:val="BBD2FD9A"/>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3" w15:restartNumberingAfterBreak="0">
    <w:nsid w:val="539F2FCF"/>
    <w:multiLevelType w:val="hybridMultilevel"/>
    <w:tmpl w:val="B75E1768"/>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4" w15:restartNumberingAfterBreak="0">
    <w:nsid w:val="5BD41AA9"/>
    <w:multiLevelType w:val="hybridMultilevel"/>
    <w:tmpl w:val="1D628F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93670486">
    <w:abstractNumId w:val="4"/>
  </w:num>
  <w:num w:numId="2" w16cid:durableId="1117407218">
    <w:abstractNumId w:val="3"/>
  </w:num>
  <w:num w:numId="3" w16cid:durableId="810515697">
    <w:abstractNumId w:val="1"/>
  </w:num>
  <w:num w:numId="4" w16cid:durableId="408697046">
    <w:abstractNumId w:val="2"/>
  </w:num>
  <w:num w:numId="5" w16cid:durableId="333922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670"/>
    <w:rsid w:val="0009419E"/>
    <w:rsid w:val="000A40C7"/>
    <w:rsid w:val="000C10F5"/>
    <w:rsid w:val="000C5056"/>
    <w:rsid w:val="000E4FAE"/>
    <w:rsid w:val="0012690C"/>
    <w:rsid w:val="00141100"/>
    <w:rsid w:val="00143151"/>
    <w:rsid w:val="00146BF6"/>
    <w:rsid w:val="00150632"/>
    <w:rsid w:val="00155CB7"/>
    <w:rsid w:val="0018603D"/>
    <w:rsid w:val="001965FC"/>
    <w:rsid w:val="001979C1"/>
    <w:rsid w:val="001D15A5"/>
    <w:rsid w:val="00230B49"/>
    <w:rsid w:val="00243CBF"/>
    <w:rsid w:val="00247CC0"/>
    <w:rsid w:val="00254AA0"/>
    <w:rsid w:val="0029346D"/>
    <w:rsid w:val="002A4406"/>
    <w:rsid w:val="002A5BB6"/>
    <w:rsid w:val="002B5670"/>
    <w:rsid w:val="00343A7D"/>
    <w:rsid w:val="003B6477"/>
    <w:rsid w:val="003F5834"/>
    <w:rsid w:val="00424141"/>
    <w:rsid w:val="00437187"/>
    <w:rsid w:val="00467A3B"/>
    <w:rsid w:val="004924F3"/>
    <w:rsid w:val="004A5EC6"/>
    <w:rsid w:val="004C7BD3"/>
    <w:rsid w:val="004E27C9"/>
    <w:rsid w:val="00502F5D"/>
    <w:rsid w:val="005264DF"/>
    <w:rsid w:val="005329B7"/>
    <w:rsid w:val="00532EBF"/>
    <w:rsid w:val="00584A29"/>
    <w:rsid w:val="005B440A"/>
    <w:rsid w:val="005D0E0B"/>
    <w:rsid w:val="005E5D88"/>
    <w:rsid w:val="0065511A"/>
    <w:rsid w:val="00671EA3"/>
    <w:rsid w:val="006B1D3B"/>
    <w:rsid w:val="006B47FA"/>
    <w:rsid w:val="006E65BB"/>
    <w:rsid w:val="006F7172"/>
    <w:rsid w:val="00712A3B"/>
    <w:rsid w:val="00725EE9"/>
    <w:rsid w:val="00726C88"/>
    <w:rsid w:val="007366EE"/>
    <w:rsid w:val="00750A5B"/>
    <w:rsid w:val="00752441"/>
    <w:rsid w:val="007778AA"/>
    <w:rsid w:val="007A7C31"/>
    <w:rsid w:val="007B1E03"/>
    <w:rsid w:val="007D220A"/>
    <w:rsid w:val="007E0AC0"/>
    <w:rsid w:val="00810179"/>
    <w:rsid w:val="0082096C"/>
    <w:rsid w:val="0086754C"/>
    <w:rsid w:val="00875E87"/>
    <w:rsid w:val="008A4D54"/>
    <w:rsid w:val="008F3BF3"/>
    <w:rsid w:val="00910720"/>
    <w:rsid w:val="00962D6C"/>
    <w:rsid w:val="009F1859"/>
    <w:rsid w:val="009F2876"/>
    <w:rsid w:val="00A0503F"/>
    <w:rsid w:val="00A217BF"/>
    <w:rsid w:val="00A513D1"/>
    <w:rsid w:val="00A52B58"/>
    <w:rsid w:val="00AD0E26"/>
    <w:rsid w:val="00AE45EB"/>
    <w:rsid w:val="00AF558E"/>
    <w:rsid w:val="00BA10B0"/>
    <w:rsid w:val="00BD1FDD"/>
    <w:rsid w:val="00BD2910"/>
    <w:rsid w:val="00C02628"/>
    <w:rsid w:val="00CB23D0"/>
    <w:rsid w:val="00CF6D77"/>
    <w:rsid w:val="00D10D65"/>
    <w:rsid w:val="00D21CAF"/>
    <w:rsid w:val="00D83E57"/>
    <w:rsid w:val="00DA6080"/>
    <w:rsid w:val="00DF2CC3"/>
    <w:rsid w:val="00E26AD2"/>
    <w:rsid w:val="00E613FE"/>
    <w:rsid w:val="00E81DE3"/>
    <w:rsid w:val="00E85E49"/>
    <w:rsid w:val="00E92E15"/>
    <w:rsid w:val="00EF48B2"/>
    <w:rsid w:val="00F326C0"/>
    <w:rsid w:val="00F91406"/>
    <w:rsid w:val="00FF70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AADB5"/>
  <w15:chartTrackingRefBased/>
  <w15:docId w15:val="{8FAA453A-E95C-46A7-9E5C-1BE88F4F4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B5670"/>
    <w:pPr>
      <w:widowControl w:val="0"/>
      <w:suppressAutoHyphens/>
      <w:spacing w:after="0" w:line="240" w:lineRule="auto"/>
    </w:pPr>
    <w:rPr>
      <w:rFonts w:ascii="Times New Roman" w:eastAsia="Lucida Sans Unicode" w:hAnsi="Times New Roman" w:cs="Mangal"/>
      <w:kern w:val="2"/>
      <w:sz w:val="24"/>
      <w:szCs w:val="24"/>
      <w:lang w:eastAsia="hi-IN" w:bidi="hi-I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61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52B58"/>
    <w:pPr>
      <w:ind w:left="720"/>
      <w:contextualSpacing/>
    </w:pPr>
    <w:rPr>
      <w:szCs w:val="21"/>
    </w:rPr>
  </w:style>
  <w:style w:type="character" w:styleId="Izclums">
    <w:name w:val="Emphasis"/>
    <w:uiPriority w:val="20"/>
    <w:qFormat/>
    <w:rsid w:val="008101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62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F03AF-572E-441A-B601-27D1D9B7C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6514</Words>
  <Characters>3713</Characters>
  <Application>Microsoft Office Word</Application>
  <DocSecurity>0</DocSecurity>
  <Lines>30</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Ainārs Šteins</dc:creator>
  <cp:keywords/>
  <dc:description/>
  <cp:lastModifiedBy>Artis Brūvers</cp:lastModifiedBy>
  <cp:revision>2</cp:revision>
  <dcterms:created xsi:type="dcterms:W3CDTF">2023-11-07T07:20:00Z</dcterms:created>
  <dcterms:modified xsi:type="dcterms:W3CDTF">2023-11-07T07:20:00Z</dcterms:modified>
</cp:coreProperties>
</file>