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AB08" w14:textId="77777777" w:rsidR="0057187E" w:rsidRDefault="00604EFC" w:rsidP="00604E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Ūdens sporta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atpūtas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ēka</w:t>
      </w:r>
      <w:proofErr w:type="spellEnd"/>
    </w:p>
    <w:p w14:paraId="68856705" w14:textId="24D90A30" w:rsidR="00604EFC" w:rsidRDefault="00604EFC" w:rsidP="00604E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Lībieši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="00571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Baltezers</w:t>
      </w:r>
      <w:proofErr w:type="spellEnd"/>
      <w:r>
        <w:rPr>
          <w:rFonts w:ascii="Times New Roman" w:hAnsi="Times New Roman" w:cs="Times New Roman"/>
          <w:sz w:val="24"/>
          <w:szCs w:val="24"/>
        </w:rPr>
        <w:t>, Ādažu novads</w:t>
      </w:r>
    </w:p>
    <w:p w14:paraId="73B80FE4" w14:textId="77777777" w:rsidR="00604EFC" w:rsidRDefault="00604EFC" w:rsidP="00604E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93F160" w14:textId="14EFDCE3" w:rsidR="00604EFC" w:rsidRDefault="0057187E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604EFC">
        <w:rPr>
          <w:rFonts w:ascii="Times New Roman" w:hAnsi="Times New Roman" w:cs="Times New Roman"/>
          <w:sz w:val="24"/>
          <w:szCs w:val="24"/>
        </w:rPr>
        <w:t>ūvniecības</w:t>
      </w:r>
      <w:proofErr w:type="spellEnd"/>
      <w:r w:rsidR="0060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>
        <w:rPr>
          <w:rFonts w:ascii="Times New Roman" w:hAnsi="Times New Roman" w:cs="Times New Roman"/>
          <w:sz w:val="24"/>
          <w:szCs w:val="24"/>
        </w:rPr>
        <w:t>iesniegums</w:t>
      </w:r>
      <w:proofErr w:type="spellEnd"/>
      <w:r w:rsidR="0060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>
        <w:rPr>
          <w:rFonts w:ascii="Times New Roman" w:hAnsi="Times New Roman" w:cs="Times New Roman"/>
          <w:sz w:val="24"/>
          <w:szCs w:val="24"/>
        </w:rPr>
        <w:t>ēkai</w:t>
      </w:r>
      <w:proofErr w:type="spellEnd"/>
      <w:r w:rsidR="0060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>
        <w:rPr>
          <w:rFonts w:ascii="Times New Roman" w:hAnsi="Times New Roman" w:cs="Times New Roman"/>
          <w:sz w:val="24"/>
          <w:szCs w:val="24"/>
        </w:rPr>
        <w:t>iesniegts</w:t>
      </w:r>
      <w:proofErr w:type="spellEnd"/>
      <w:r w:rsidR="00604EFC">
        <w:rPr>
          <w:rFonts w:ascii="Times New Roman" w:hAnsi="Times New Roman" w:cs="Times New Roman"/>
          <w:sz w:val="24"/>
          <w:szCs w:val="24"/>
        </w:rPr>
        <w:t xml:space="preserve"> 13.01.2021.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Būvvaldes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lēmums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atteikumu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būvatļauju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sagatavots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izsniegts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30.06.2021</w:t>
      </w:r>
      <w:r w:rsidR="00604EFC">
        <w:rPr>
          <w:rFonts w:ascii="Times New Roman" w:hAnsi="Times New Roman" w:cs="Times New Roman"/>
          <w:sz w:val="24"/>
          <w:szCs w:val="24"/>
        </w:rPr>
        <w:t>.</w:t>
      </w:r>
    </w:p>
    <w:p w14:paraId="478D7923" w14:textId="20DE9460" w:rsidR="00604EFC" w:rsidRDefault="00604EFC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Ar 24.08.2022. saistošiem noteikumiem nr.</w:t>
      </w:r>
      <w:r w:rsidRPr="008D68BF">
        <w:rPr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Nr.</w:t>
      </w:r>
      <w:r w:rsidRPr="008D68BF">
        <w:rPr>
          <w:rFonts w:ascii="Times New Roman" w:hAnsi="Times New Roman"/>
          <w:sz w:val="24"/>
          <w:szCs w:val="24"/>
          <w:lang w:val="lv-LV"/>
        </w:rPr>
        <w:t>68/2022</w:t>
      </w:r>
      <w:r>
        <w:rPr>
          <w:rFonts w:ascii="Times New Roman" w:hAnsi="Times New Roman"/>
          <w:sz w:val="24"/>
          <w:szCs w:val="24"/>
          <w:lang w:val="lv-LV"/>
        </w:rPr>
        <w:t xml:space="preserve"> apstiprināts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“Lībieši 4”, Ādažu novadā, Mazā Baltezera krastā. </w:t>
      </w:r>
      <w:proofErr w:type="spellStart"/>
      <w:r w:rsidRPr="00604EFC">
        <w:rPr>
          <w:rFonts w:ascii="Times New Roman" w:hAnsi="Times New Roman" w:cs="Times New Roman"/>
          <w:sz w:val="24"/>
          <w:szCs w:val="24"/>
        </w:rPr>
        <w:t>Lokālplānojums</w:t>
      </w:r>
      <w:proofErr w:type="spellEnd"/>
      <w:r w:rsidRPr="0060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EF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0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87E">
        <w:rPr>
          <w:rFonts w:ascii="Times New Roman" w:hAnsi="Times New Roman" w:cs="Times New Roman"/>
          <w:sz w:val="24"/>
          <w:szCs w:val="24"/>
        </w:rPr>
        <w:t>spēkā</w:t>
      </w:r>
      <w:proofErr w:type="spellEnd"/>
      <w:r w:rsidR="00571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87E">
        <w:rPr>
          <w:rFonts w:ascii="Times New Roman" w:hAnsi="Times New Roman" w:cs="Times New Roman"/>
          <w:sz w:val="24"/>
          <w:szCs w:val="24"/>
        </w:rPr>
        <w:t>esošs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0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EFC">
        <w:rPr>
          <w:rFonts w:ascii="Times New Roman" w:hAnsi="Times New Roman" w:cs="Times New Roman"/>
          <w:sz w:val="24"/>
          <w:szCs w:val="24"/>
        </w:rPr>
        <w:t>pārsūdzības</w:t>
      </w:r>
      <w:proofErr w:type="spellEnd"/>
      <w:r w:rsidRPr="0060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EFC">
        <w:rPr>
          <w:rFonts w:ascii="Times New Roman" w:hAnsi="Times New Roman" w:cs="Times New Roman"/>
          <w:sz w:val="24"/>
          <w:szCs w:val="24"/>
        </w:rPr>
        <w:t>noraidītas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C056A8" w14:textId="1EF65BF2" w:rsidR="00F24B36" w:rsidRDefault="00F24B36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Lietā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esošā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topogrāfija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87E">
        <w:rPr>
          <w:rFonts w:ascii="Times New Roman" w:hAnsi="Times New Roman" w:cs="Times New Roman"/>
          <w:sz w:val="24"/>
          <w:szCs w:val="24"/>
        </w:rPr>
        <w:t xml:space="preserve">SIA </w:t>
      </w:r>
      <w:proofErr w:type="spellStart"/>
      <w:r w:rsidR="0057187E">
        <w:rPr>
          <w:rFonts w:ascii="Times New Roman" w:hAnsi="Times New Roman" w:cs="Times New Roman"/>
          <w:sz w:val="24"/>
          <w:szCs w:val="24"/>
        </w:rPr>
        <w:t>Mērniecības</w:t>
      </w:r>
      <w:proofErr w:type="spellEnd"/>
      <w:r w:rsidR="00571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87E">
        <w:rPr>
          <w:rFonts w:ascii="Times New Roman" w:hAnsi="Times New Roman" w:cs="Times New Roman"/>
          <w:sz w:val="24"/>
          <w:szCs w:val="24"/>
        </w:rPr>
        <w:t>datu</w:t>
      </w:r>
      <w:proofErr w:type="spellEnd"/>
      <w:r w:rsidR="0057187E">
        <w:rPr>
          <w:rFonts w:ascii="Times New Roman" w:hAnsi="Times New Roman" w:cs="Times New Roman"/>
          <w:sz w:val="24"/>
          <w:szCs w:val="24"/>
        </w:rPr>
        <w:t xml:space="preserve"> centrs </w:t>
      </w:r>
      <w:proofErr w:type="spellStart"/>
      <w:r>
        <w:rPr>
          <w:rFonts w:ascii="Times New Roman" w:hAnsi="Times New Roman" w:cs="Times New Roman"/>
          <w:sz w:val="24"/>
          <w:szCs w:val="24"/>
        </w:rPr>
        <w:t>reģistrēta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02.03.2021.</w:t>
      </w:r>
    </w:p>
    <w:p w14:paraId="626B7E2C" w14:textId="3C335B1E" w:rsidR="00604EFC" w:rsidRDefault="00F24B36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Atkārtoti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būvniecības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ieceres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būvprojekts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minimālā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sastāvā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iesniegts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06.02.2023. (</w:t>
      </w:r>
      <w:r w:rsidRPr="00F24B36">
        <w:rPr>
          <w:rFonts w:ascii="Times New Roman" w:hAnsi="Times New Roman" w:cs="Times New Roman"/>
          <w:sz w:val="24"/>
          <w:szCs w:val="24"/>
        </w:rPr>
        <w:t>BIS-BV-7.8-2023-1750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24C8CBF" w14:textId="4BB1CF95" w:rsidR="00F24B36" w:rsidRDefault="00F24B36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Teritorija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apsekota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Atzinums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pārbaudi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izsniegts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10.02.2023. (</w:t>
      </w:r>
      <w:r w:rsidRPr="00F24B36">
        <w:rPr>
          <w:rFonts w:ascii="Times New Roman" w:hAnsi="Times New Roman" w:cs="Times New Roman"/>
          <w:sz w:val="24"/>
          <w:szCs w:val="24"/>
        </w:rPr>
        <w:t>BIS-BV-19.9-2023-805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512FBE5" w14:textId="03950529" w:rsidR="00F24B36" w:rsidRDefault="009D5FDD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Būvatļauja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izsniegta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28.03.2023. (</w:t>
      </w:r>
      <w:r w:rsidRPr="009D5FDD">
        <w:rPr>
          <w:rFonts w:ascii="Times New Roman" w:hAnsi="Times New Roman" w:cs="Times New Roman"/>
          <w:sz w:val="24"/>
          <w:szCs w:val="24"/>
        </w:rPr>
        <w:t>BIS-BV-4.1-2023-1974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366F6">
        <w:rPr>
          <w:rFonts w:ascii="Times New Roman" w:hAnsi="Times New Roman" w:cs="Times New Roman"/>
          <w:sz w:val="24"/>
          <w:szCs w:val="24"/>
        </w:rPr>
        <w:t>.</w:t>
      </w:r>
    </w:p>
    <w:p w14:paraId="60238DE4" w14:textId="38AE7F71" w:rsidR="00604EFC" w:rsidRDefault="00604EFC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6F6">
        <w:rPr>
          <w:rFonts w:ascii="Times New Roman" w:hAnsi="Times New Roman" w:cs="Times New Roman"/>
          <w:sz w:val="24"/>
          <w:szCs w:val="24"/>
        </w:rPr>
        <w:t>Lokālplānojumam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pašvaldība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izvirzīja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nosacījumu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projektēt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izvietojamo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ēku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66F6">
        <w:rPr>
          <w:rFonts w:ascii="Times New Roman" w:hAnsi="Times New Roman" w:cs="Times New Roman"/>
          <w:sz w:val="24"/>
          <w:szCs w:val="24"/>
        </w:rPr>
        <w:t>neatrastos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plānojumā</w:t>
      </w:r>
      <w:proofErr w:type="spellEnd"/>
      <w:proofErr w:type="gram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noteiktajā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aplūstošajā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teritorijā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applūduma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varbūtību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reizi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gados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>.</w:t>
      </w:r>
    </w:p>
    <w:p w14:paraId="14480EEC" w14:textId="41AA293A" w:rsidR="000366F6" w:rsidRDefault="000366F6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6F6">
        <w:rPr>
          <w:rFonts w:ascii="Times New Roman" w:hAnsi="Times New Roman" w:cs="Times New Roman"/>
          <w:sz w:val="24"/>
          <w:szCs w:val="24"/>
        </w:rPr>
        <w:t>Iesniegumā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minēts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topogrāfija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veikta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tendenciozi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Topogrāfisko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uzmērīšanu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veic</w:t>
      </w:r>
      <w:r w:rsidR="00B02EF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sertificēts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ģeodēzists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Valters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Mežeckis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sert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>. Nr. AC0181)</w:t>
      </w:r>
      <w:r w:rsidR="00604EFC" w:rsidRPr="000366F6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sertifikātu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atbild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tajā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atainoto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Pašvaldībai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pamata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apšaubīt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topogrāfijas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informāciju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>.</w:t>
      </w:r>
    </w:p>
    <w:p w14:paraId="592CB936" w14:textId="77777777" w:rsidR="00B02EF3" w:rsidRDefault="00604EFC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6F6">
        <w:rPr>
          <w:rFonts w:ascii="Times New Roman" w:hAnsi="Times New Roman" w:cs="Times New Roman"/>
          <w:sz w:val="24"/>
          <w:szCs w:val="24"/>
        </w:rPr>
        <w:t xml:space="preserve"> 1% </w:t>
      </w:r>
      <w:proofErr w:type="spellStart"/>
      <w:r w:rsidR="000366F6">
        <w:rPr>
          <w:rFonts w:ascii="Times New Roman" w:hAnsi="Times New Roman" w:cs="Times New Roman"/>
          <w:sz w:val="24"/>
          <w:szCs w:val="24"/>
        </w:rPr>
        <w:t>teritorijas</w:t>
      </w:r>
      <w:proofErr w:type="spellEnd"/>
      <w:r w:rsid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applūstamība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nozīmē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applūšanu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reizi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gados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 xml:space="preserve">. </w:t>
      </w:r>
      <w:r w:rsidRPr="000366F6">
        <w:rPr>
          <w:rFonts w:ascii="Times New Roman" w:hAnsi="Times New Roman" w:cs="Times New Roman"/>
          <w:sz w:val="24"/>
          <w:szCs w:val="24"/>
        </w:rPr>
        <w:t xml:space="preserve">1%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applūstošajā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66F6">
        <w:rPr>
          <w:rFonts w:ascii="Times New Roman" w:hAnsi="Times New Roman" w:cs="Times New Roman"/>
          <w:sz w:val="24"/>
          <w:szCs w:val="24"/>
        </w:rPr>
        <w:t>teritorijā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būvniecība</w:t>
      </w:r>
      <w:proofErr w:type="spellEnd"/>
      <w:proofErr w:type="gramEnd"/>
      <w:r w:rsidRPr="000366F6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aizliegta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>.</w:t>
      </w:r>
    </w:p>
    <w:p w14:paraId="21E5DEAC" w14:textId="009F4DC6" w:rsidR="000366F6" w:rsidRDefault="00604EFC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6F6">
        <w:rPr>
          <w:rFonts w:ascii="Times New Roman" w:hAnsi="Times New Roman" w:cs="Times New Roman"/>
          <w:sz w:val="24"/>
          <w:szCs w:val="24"/>
        </w:rPr>
        <w:t>Ģenerālplānā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ēkas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tīrās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grīdas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līmenis</w:t>
      </w:r>
      <w:proofErr w:type="spellEnd"/>
      <w:r w:rsidR="00B0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norādīts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augstuma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atzīmi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r w:rsidR="00B02EF3">
        <w:rPr>
          <w:rFonts w:ascii="Times New Roman" w:hAnsi="Times New Roman" w:cs="Times New Roman"/>
          <w:sz w:val="24"/>
          <w:szCs w:val="24"/>
        </w:rPr>
        <w:t>2</w:t>
      </w:r>
      <w:r w:rsidRPr="000366F6">
        <w:rPr>
          <w:rFonts w:ascii="Times New Roman" w:hAnsi="Times New Roman" w:cs="Times New Roman"/>
          <w:sz w:val="24"/>
          <w:szCs w:val="24"/>
        </w:rPr>
        <w:t>,7</w:t>
      </w:r>
      <w:r w:rsidR="00B02EF3">
        <w:rPr>
          <w:rFonts w:ascii="Times New Roman" w:hAnsi="Times New Roman" w:cs="Times New Roman"/>
          <w:sz w:val="24"/>
          <w:szCs w:val="24"/>
        </w:rPr>
        <w:t>0</w:t>
      </w:r>
      <w:r w:rsidRPr="000366F6">
        <w:rPr>
          <w:rFonts w:ascii="Times New Roman" w:hAnsi="Times New Roman" w:cs="Times New Roman"/>
          <w:sz w:val="24"/>
          <w:szCs w:val="24"/>
        </w:rPr>
        <w:t xml:space="preserve">m,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pamati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projektēti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F3">
        <w:rPr>
          <w:rFonts w:ascii="Times New Roman" w:hAnsi="Times New Roman" w:cs="Times New Roman"/>
          <w:sz w:val="24"/>
          <w:szCs w:val="24"/>
        </w:rPr>
        <w:t>vismaz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r w:rsidR="00B02EF3">
        <w:rPr>
          <w:rFonts w:ascii="Times New Roman" w:hAnsi="Times New Roman" w:cs="Times New Roman"/>
          <w:sz w:val="24"/>
          <w:szCs w:val="24"/>
        </w:rPr>
        <w:t xml:space="preserve">26 </w:t>
      </w:r>
      <w:r w:rsidRPr="000366F6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attālumā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gabala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robežas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pie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Mazā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Baltezera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="0036455A">
        <w:rPr>
          <w:rFonts w:ascii="Times New Roman" w:hAnsi="Times New Roman" w:cs="Times New Roman"/>
          <w:sz w:val="24"/>
          <w:szCs w:val="24"/>
        </w:rPr>
        <w:t>apliecina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to, ka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ēka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55A">
        <w:rPr>
          <w:rFonts w:ascii="Times New Roman" w:hAnsi="Times New Roman" w:cs="Times New Roman"/>
          <w:sz w:val="24"/>
          <w:szCs w:val="24"/>
        </w:rPr>
        <w:t>novietota</w:t>
      </w:r>
      <w:proofErr w:type="spellEnd"/>
      <w:r w:rsidR="00364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tālāk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apstiprinātā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applūstošās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teritorijas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6F6">
        <w:rPr>
          <w:rFonts w:ascii="Times New Roman" w:hAnsi="Times New Roman" w:cs="Times New Roman"/>
          <w:sz w:val="24"/>
          <w:szCs w:val="24"/>
        </w:rPr>
        <w:t>robeža</w:t>
      </w:r>
      <w:proofErr w:type="spellEnd"/>
      <w:r w:rsidRPr="000366F6">
        <w:rPr>
          <w:rFonts w:ascii="Times New Roman" w:hAnsi="Times New Roman" w:cs="Times New Roman"/>
          <w:sz w:val="24"/>
          <w:szCs w:val="24"/>
        </w:rPr>
        <w:t>.</w:t>
      </w:r>
    </w:p>
    <w:p w14:paraId="4C3AA0D4" w14:textId="48EB52A3" w:rsidR="00604EFC" w:rsidRPr="000366F6" w:rsidRDefault="0036455A" w:rsidP="00604EF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04EFC" w:rsidRPr="000366F6">
        <w:rPr>
          <w:rFonts w:ascii="Times New Roman" w:hAnsi="Times New Roman" w:cs="Times New Roman"/>
          <w:sz w:val="24"/>
          <w:szCs w:val="24"/>
        </w:rPr>
        <w:t>ehniskie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noteikumi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pieprasīti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EFC" w:rsidRPr="000366F6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 Vides </w:t>
      </w:r>
      <w:proofErr w:type="spellStart"/>
      <w:r w:rsidR="00604EFC" w:rsidRPr="000366F6">
        <w:rPr>
          <w:rFonts w:ascii="Times New Roman" w:hAnsi="Times New Roman" w:cs="Times New Roman"/>
          <w:sz w:val="24"/>
          <w:szCs w:val="24"/>
        </w:rPr>
        <w:t>dienesta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 Carnikavas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komunālserviss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tīkls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saskaņojuši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SIA Ādažu </w:t>
      </w:r>
      <w:proofErr w:type="spellStart"/>
      <w:r>
        <w:rPr>
          <w:rFonts w:ascii="Times New Roman" w:hAnsi="Times New Roman" w:cs="Times New Roman"/>
          <w:sz w:val="24"/>
          <w:szCs w:val="24"/>
        </w:rPr>
        <w:t>ūdens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Latvijas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ceļi</w:t>
      </w:r>
      <w:proofErr w:type="spellEnd"/>
      <w:r w:rsidR="00604EFC" w:rsidRPr="000366F6">
        <w:rPr>
          <w:rFonts w:ascii="Times New Roman" w:hAnsi="Times New Roman" w:cs="Times New Roman"/>
          <w:sz w:val="24"/>
          <w:szCs w:val="24"/>
        </w:rPr>
        <w:t>.</w:t>
      </w:r>
    </w:p>
    <w:p w14:paraId="0038C3E1" w14:textId="77777777" w:rsidR="00604EFC" w:rsidRPr="00604EFC" w:rsidRDefault="00604EFC" w:rsidP="00604E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1CCC7F" w14:textId="77777777" w:rsidR="00604EFC" w:rsidRPr="00604EFC" w:rsidRDefault="00604EFC" w:rsidP="00604E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928176" w14:textId="77777777" w:rsidR="00604EFC" w:rsidRPr="00604EFC" w:rsidRDefault="00604EFC" w:rsidP="00604E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ACC28F" w14:textId="61D733A4" w:rsidR="00D35AF4" w:rsidRPr="002130DA" w:rsidRDefault="00D35AF4" w:rsidP="002130DA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sectPr w:rsidR="00D35AF4" w:rsidRPr="002130DA" w:rsidSect="00B20B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7AD5"/>
    <w:multiLevelType w:val="hybridMultilevel"/>
    <w:tmpl w:val="55F65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C66B9"/>
    <w:multiLevelType w:val="hybridMultilevel"/>
    <w:tmpl w:val="2926FF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0216">
    <w:abstractNumId w:val="1"/>
  </w:num>
  <w:num w:numId="2" w16cid:durableId="55643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86"/>
    <w:rsid w:val="000366F6"/>
    <w:rsid w:val="00080AEF"/>
    <w:rsid w:val="000E1E86"/>
    <w:rsid w:val="002130DA"/>
    <w:rsid w:val="0036455A"/>
    <w:rsid w:val="0057187E"/>
    <w:rsid w:val="005B1833"/>
    <w:rsid w:val="00604EFC"/>
    <w:rsid w:val="00700127"/>
    <w:rsid w:val="008E488C"/>
    <w:rsid w:val="009D5D99"/>
    <w:rsid w:val="009D5FDD"/>
    <w:rsid w:val="00B02EF3"/>
    <w:rsid w:val="00B20B21"/>
    <w:rsid w:val="00D35AF4"/>
    <w:rsid w:val="00E50F9C"/>
    <w:rsid w:val="00EC13F2"/>
    <w:rsid w:val="00F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93357"/>
  <w15:chartTrackingRefBased/>
  <w15:docId w15:val="{0607969F-5A77-4985-901C-3F687A4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F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3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2130D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ainars.grikmanis</dc:creator>
  <cp:keywords/>
  <dc:description/>
  <cp:lastModifiedBy>Sintija Tenisa</cp:lastModifiedBy>
  <cp:revision>2</cp:revision>
  <cp:lastPrinted>2023-06-05T06:44:00Z</cp:lastPrinted>
  <dcterms:created xsi:type="dcterms:W3CDTF">2023-12-01T06:30:00Z</dcterms:created>
  <dcterms:modified xsi:type="dcterms:W3CDTF">2023-12-01T06:30:00Z</dcterms:modified>
</cp:coreProperties>
</file>