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1324" w14:textId="77777777" w:rsidR="004D516C" w:rsidRDefault="00D669D8" w:rsidP="00564CA6">
      <w:r>
        <w:rPr>
          <w:noProof/>
          <w:lang w:eastAsia="lv-LV"/>
        </w:rPr>
        <w:drawing>
          <wp:inline distT="0" distB="0" distL="0" distR="0" wp14:anchorId="5E39B022" wp14:editId="6626FA77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02C5D" w14:textId="77777777" w:rsidR="005C7FA1" w:rsidRDefault="005C7FA1" w:rsidP="00564CA6"/>
    <w:p w14:paraId="7E72AEEB" w14:textId="77777777" w:rsidR="00564CA6" w:rsidRPr="00564CA6" w:rsidRDefault="00D669D8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DF6CDE">
        <w:rPr>
          <w:rFonts w:ascii="Times New Roman" w:hAnsi="Times New Roman" w:cs="Times New Roman"/>
          <w:noProof/>
        </w:rPr>
        <w:t>11.10.2023.</w:t>
      </w:r>
    </w:p>
    <w:p w14:paraId="10AD63F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66E182B3" w14:textId="77777777" w:rsidR="00564CA6" w:rsidRPr="00564CA6" w:rsidRDefault="00D669D8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="00DF6CDE">
        <w:rPr>
          <w:rFonts w:ascii="Times New Roman" w:hAnsi="Times New Roman" w:cs="Times New Roman"/>
          <w:noProof/>
        </w:rPr>
        <w:t>Finanšu komitejā</w:t>
      </w:r>
      <w:r w:rsidR="00EA4573">
        <w:rPr>
          <w:rFonts w:ascii="Times New Roman" w:hAnsi="Times New Roman" w:cs="Times New Roman"/>
          <w:noProof/>
        </w:rPr>
        <w:t xml:space="preserve"> </w:t>
      </w:r>
      <w:r w:rsidR="00DF6CDE">
        <w:rPr>
          <w:rFonts w:ascii="Times New Roman" w:hAnsi="Times New Roman" w:cs="Times New Roman"/>
          <w:noProof/>
        </w:rPr>
        <w:t>18.10.2023.</w:t>
      </w:r>
    </w:p>
    <w:p w14:paraId="74600A28" w14:textId="77777777" w:rsidR="00564CA6" w:rsidRPr="00564CA6" w:rsidRDefault="00D669D8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DF6CDE">
        <w:rPr>
          <w:rFonts w:ascii="Times New Roman" w:hAnsi="Times New Roman" w:cs="Times New Roman"/>
          <w:noProof/>
        </w:rPr>
        <w:t>26.10.2023</w:t>
      </w:r>
      <w:r w:rsidRPr="00564CA6">
        <w:rPr>
          <w:rFonts w:ascii="Times New Roman" w:hAnsi="Times New Roman" w:cs="Times New Roman"/>
          <w:noProof/>
        </w:rPr>
        <w:t>.</w:t>
      </w:r>
    </w:p>
    <w:p w14:paraId="23728769" w14:textId="77777777" w:rsidR="00564CA6" w:rsidRPr="00564CA6" w:rsidRDefault="00D669D8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>sagatavotājs</w:t>
      </w:r>
      <w:r w:rsidR="00DF6CDE">
        <w:rPr>
          <w:rFonts w:ascii="Times New Roman" w:hAnsi="Times New Roman" w:cs="Times New Roman"/>
          <w:noProof/>
        </w:rPr>
        <w:t xml:space="preserve"> un </w:t>
      </w:r>
      <w:r w:rsidRPr="00564CA6">
        <w:rPr>
          <w:rFonts w:ascii="Times New Roman" w:hAnsi="Times New Roman" w:cs="Times New Roman"/>
          <w:noProof/>
        </w:rPr>
        <w:t xml:space="preserve">ziņotājs: </w:t>
      </w:r>
      <w:r w:rsidR="00DF6CDE">
        <w:rPr>
          <w:rFonts w:ascii="Times New Roman" w:hAnsi="Times New Roman" w:cs="Times New Roman"/>
          <w:noProof/>
        </w:rPr>
        <w:t>Laura Bite</w:t>
      </w:r>
    </w:p>
    <w:p w14:paraId="7BC189C1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ACE9D4F" w14:textId="77777777" w:rsidR="00564CA6" w:rsidRPr="00564CA6" w:rsidRDefault="00D669D8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7375C4A0" w14:textId="77777777" w:rsidR="00564CA6" w:rsidRPr="00564CA6" w:rsidRDefault="00D669D8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80521AB" w14:textId="77777777" w:rsidR="00564CA6" w:rsidRPr="00564CA6" w:rsidRDefault="00D669D8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7E95431" w14:textId="77777777" w:rsidR="00564CA6" w:rsidRPr="00564CA6" w:rsidRDefault="00DF6CDE" w:rsidP="00564CA6">
      <w:pPr>
        <w:rPr>
          <w:rFonts w:ascii="Times New Roman" w:hAnsi="Times New Roman" w:cs="Times New Roman"/>
        </w:rPr>
      </w:pPr>
      <w:r w:rsidRPr="00DF6CDE">
        <w:rPr>
          <w:rFonts w:ascii="Times New Roman" w:hAnsi="Times New Roman" w:cs="Times New Roman"/>
        </w:rPr>
        <w:t>2023</w:t>
      </w:r>
      <w:r w:rsidR="00D669D8" w:rsidRPr="00DF6CDE">
        <w:rPr>
          <w:rFonts w:ascii="Times New Roman" w:hAnsi="Times New Roman" w:cs="Times New Roman"/>
        </w:rPr>
        <w:t xml:space="preserve">.gada </w:t>
      </w:r>
      <w:r w:rsidRPr="00DF6CDE">
        <w:rPr>
          <w:rFonts w:ascii="Times New Roman" w:hAnsi="Times New Roman" w:cs="Times New Roman"/>
        </w:rPr>
        <w:t>26.oktobrī</w:t>
      </w:r>
      <w:r w:rsidR="00D669D8" w:rsidRPr="00DF6CDE">
        <w:rPr>
          <w:rFonts w:ascii="Times New Roman" w:hAnsi="Times New Roman" w:cs="Times New Roman"/>
        </w:rPr>
        <w:t xml:space="preserve"> </w:t>
      </w:r>
      <w:r w:rsidR="00D669D8" w:rsidRPr="00564CA6">
        <w:rPr>
          <w:rFonts w:ascii="Times New Roman" w:hAnsi="Times New Roman" w:cs="Times New Roman"/>
        </w:rPr>
        <w:tab/>
      </w:r>
      <w:r w:rsidR="00D669D8" w:rsidRPr="00564CA6">
        <w:rPr>
          <w:rFonts w:ascii="Times New Roman" w:hAnsi="Times New Roman" w:cs="Times New Roman"/>
        </w:rPr>
        <w:tab/>
      </w:r>
      <w:r w:rsidR="00D669D8" w:rsidRPr="00564CA6">
        <w:rPr>
          <w:rFonts w:ascii="Times New Roman" w:hAnsi="Times New Roman" w:cs="Times New Roman"/>
        </w:rPr>
        <w:tab/>
      </w:r>
      <w:r w:rsidR="00D669D8" w:rsidRPr="00564CA6">
        <w:rPr>
          <w:rFonts w:ascii="Times New Roman" w:hAnsi="Times New Roman" w:cs="Times New Roman"/>
        </w:rPr>
        <w:tab/>
      </w:r>
      <w:r w:rsidR="00D669D8" w:rsidRPr="00564CA6">
        <w:rPr>
          <w:rFonts w:ascii="Times New Roman" w:hAnsi="Times New Roman" w:cs="Times New Roman"/>
        </w:rPr>
        <w:tab/>
      </w:r>
      <w:r w:rsidR="00D669D8" w:rsidRPr="00564CA6">
        <w:rPr>
          <w:rFonts w:ascii="Times New Roman" w:hAnsi="Times New Roman" w:cs="Times New Roman"/>
        </w:rPr>
        <w:tab/>
      </w:r>
      <w:proofErr w:type="spellStart"/>
      <w:r w:rsidR="00D669D8" w:rsidRPr="00564CA6">
        <w:rPr>
          <w:rFonts w:ascii="Times New Roman" w:hAnsi="Times New Roman" w:cs="Times New Roman"/>
          <w:b/>
        </w:rPr>
        <w:t>Nr</w:t>
      </w:r>
      <w:proofErr w:type="spellEnd"/>
      <w:r w:rsidR="00D669D8" w:rsidRPr="00564CA6">
        <w:rPr>
          <w:rFonts w:ascii="Times New Roman" w:hAnsi="Times New Roman" w:cs="Times New Roman"/>
          <w:b/>
        </w:rPr>
        <w:t>.</w:t>
      </w:r>
      <w:r w:rsidR="00D669D8" w:rsidRPr="00564CA6">
        <w:rPr>
          <w:rFonts w:ascii="Times New Roman" w:hAnsi="Times New Roman" w:cs="Times New Roman"/>
          <w:noProof/>
        </w:rPr>
        <w:fldChar w:fldCharType="begin"/>
      </w:r>
      <w:r w:rsidR="00D669D8" w:rsidRPr="00564CA6">
        <w:rPr>
          <w:rFonts w:ascii="Times New Roman" w:hAnsi="Times New Roman" w:cs="Times New Roman"/>
          <w:noProof/>
        </w:rPr>
        <w:instrText>MERGEFIELD DOKREGNUMURS</w:instrText>
      </w:r>
      <w:r w:rsidR="00D669D8" w:rsidRPr="00564CA6">
        <w:rPr>
          <w:rFonts w:ascii="Times New Roman" w:hAnsi="Times New Roman" w:cs="Times New Roman"/>
          <w:noProof/>
        </w:rPr>
        <w:fldChar w:fldCharType="separate"/>
      </w:r>
      <w:r w:rsidR="00D669D8" w:rsidRPr="00564CA6">
        <w:rPr>
          <w:rFonts w:ascii="Times New Roman" w:hAnsi="Times New Roman" w:cs="Times New Roman"/>
          <w:noProof/>
        </w:rPr>
        <w:t>«DOKREGNUMURS»</w:t>
      </w:r>
      <w:r w:rsidR="00D669D8" w:rsidRPr="00564CA6">
        <w:rPr>
          <w:rFonts w:ascii="Times New Roman" w:hAnsi="Times New Roman" w:cs="Times New Roman"/>
          <w:noProof/>
        </w:rPr>
        <w:fldChar w:fldCharType="end"/>
      </w:r>
      <w:r w:rsidR="00D669D8" w:rsidRPr="00564CA6">
        <w:rPr>
          <w:rFonts w:ascii="Times New Roman" w:hAnsi="Times New Roman" w:cs="Times New Roman"/>
        </w:rPr>
        <w:tab/>
      </w:r>
    </w:p>
    <w:p w14:paraId="5D4FC90B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8E0A4C1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3D1D6052" w14:textId="77777777" w:rsidR="00564CA6" w:rsidRPr="00564CA6" w:rsidRDefault="00D669D8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DF6CDE">
        <w:rPr>
          <w:rFonts w:ascii="Times New Roman" w:hAnsi="Times New Roman" w:cs="Times New Roman"/>
          <w:b/>
        </w:rPr>
        <w:t>dalību Rīgas plānošanas reģiona konkursā “</w:t>
      </w:r>
      <w:proofErr w:type="spellStart"/>
      <w:r w:rsidR="00DF6CDE">
        <w:rPr>
          <w:rFonts w:ascii="Times New Roman" w:hAnsi="Times New Roman" w:cs="Times New Roman"/>
          <w:b/>
        </w:rPr>
        <w:t>Remigrācijas</w:t>
      </w:r>
      <w:proofErr w:type="spellEnd"/>
      <w:r w:rsidR="00DF6CDE">
        <w:rPr>
          <w:rFonts w:ascii="Times New Roman" w:hAnsi="Times New Roman" w:cs="Times New Roman"/>
          <w:b/>
        </w:rPr>
        <w:t xml:space="preserve"> atbalsta pasākums – uzņēmējdarbības atbalsts</w:t>
      </w:r>
      <w:r w:rsidR="00346FC8">
        <w:rPr>
          <w:rFonts w:ascii="Times New Roman" w:hAnsi="Times New Roman" w:cs="Times New Roman"/>
          <w:b/>
        </w:rPr>
        <w:t>”.</w:t>
      </w:r>
    </w:p>
    <w:p w14:paraId="2B050C5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7BB67A28" w14:textId="77777777" w:rsidR="0089541E" w:rsidRDefault="00D669D8" w:rsidP="00DF6CDE">
      <w:pPr>
        <w:spacing w:after="120"/>
        <w:jc w:val="both"/>
        <w:rPr>
          <w:rFonts w:ascii="Times New Roman" w:hAnsi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>pašvaldība izskatīja</w:t>
      </w:r>
      <w:r w:rsidR="00DF6CDE">
        <w:rPr>
          <w:rFonts w:ascii="Times New Roman" w:hAnsi="Times New Roman" w:cs="Times New Roman"/>
        </w:rPr>
        <w:t xml:space="preserve"> Rīgas plānošanas reģiona 18.08.2023 vēstuli Nr. 11.21.4.2/2023/237/N</w:t>
      </w:r>
      <w:r w:rsidR="00BB16A4">
        <w:rPr>
          <w:rFonts w:ascii="Times New Roman" w:hAnsi="Times New Roman" w:cs="Times New Roman"/>
        </w:rPr>
        <w:t xml:space="preserve"> </w:t>
      </w:r>
      <w:r w:rsidR="00DF6CDE">
        <w:rPr>
          <w:rFonts w:ascii="Times New Roman" w:hAnsi="Times New Roman" w:cs="Times New Roman"/>
        </w:rPr>
        <w:t>(</w:t>
      </w:r>
      <w:proofErr w:type="spellStart"/>
      <w:r w:rsidR="0089541E">
        <w:rPr>
          <w:rFonts w:ascii="Times New Roman" w:hAnsi="Times New Roman" w:cs="Times New Roman"/>
        </w:rPr>
        <w:t>r</w:t>
      </w:r>
      <w:r w:rsidR="00DF6CDE">
        <w:rPr>
          <w:rFonts w:ascii="Times New Roman" w:hAnsi="Times New Roman" w:cs="Times New Roman"/>
        </w:rPr>
        <w:t>eģ</w:t>
      </w:r>
      <w:proofErr w:type="spellEnd"/>
      <w:r w:rsidR="00DF6CDE">
        <w:rPr>
          <w:rFonts w:ascii="Times New Roman" w:hAnsi="Times New Roman" w:cs="Times New Roman"/>
        </w:rPr>
        <w:t xml:space="preserve">. </w:t>
      </w:r>
      <w:r w:rsidR="0089541E">
        <w:rPr>
          <w:rFonts w:ascii="Times New Roman" w:hAnsi="Times New Roman" w:cs="Times New Roman"/>
        </w:rPr>
        <w:t>N</w:t>
      </w:r>
      <w:r w:rsidR="00DF6CDE">
        <w:rPr>
          <w:rFonts w:ascii="Times New Roman" w:hAnsi="Times New Roman" w:cs="Times New Roman"/>
        </w:rPr>
        <w:t>r. ĀNP/1-11-1/23/4298) ar aicinājumu iesniegt pieteikumu projektu konkursā “</w:t>
      </w:r>
      <w:proofErr w:type="spellStart"/>
      <w:r w:rsidR="00DF6CDE">
        <w:rPr>
          <w:rFonts w:ascii="Times New Roman" w:hAnsi="Times New Roman" w:cs="Times New Roman"/>
        </w:rPr>
        <w:t>Remigrācijas</w:t>
      </w:r>
      <w:proofErr w:type="spellEnd"/>
      <w:r w:rsidR="00DF6CDE">
        <w:rPr>
          <w:rFonts w:ascii="Times New Roman" w:hAnsi="Times New Roman" w:cs="Times New Roman"/>
        </w:rPr>
        <w:t xml:space="preserve"> atbalsta pasākums – </w:t>
      </w:r>
      <w:r w:rsidR="00DF6CDE" w:rsidRPr="00A61BB8">
        <w:rPr>
          <w:rFonts w:ascii="Times New Roman" w:hAnsi="Times New Roman"/>
        </w:rPr>
        <w:t>uz</w:t>
      </w:r>
      <w:r w:rsidR="00DF6CDE" w:rsidRPr="00A61BB8">
        <w:rPr>
          <w:rFonts w:ascii="Times New Roman" w:hAnsi="Times New Roman" w:hint="eastAsia"/>
        </w:rPr>
        <w:t>ņē</w:t>
      </w:r>
      <w:r w:rsidR="00DF6CDE" w:rsidRPr="00A61BB8">
        <w:rPr>
          <w:rFonts w:ascii="Times New Roman" w:hAnsi="Times New Roman"/>
        </w:rPr>
        <w:t>m</w:t>
      </w:r>
      <w:r w:rsidR="00DF6CDE" w:rsidRPr="00A61BB8">
        <w:rPr>
          <w:rFonts w:ascii="Times New Roman" w:hAnsi="Times New Roman" w:hint="eastAsia"/>
        </w:rPr>
        <w:t>ē</w:t>
      </w:r>
      <w:r w:rsidR="00DF6CDE" w:rsidRPr="00A61BB8">
        <w:rPr>
          <w:rFonts w:ascii="Times New Roman" w:hAnsi="Times New Roman"/>
        </w:rPr>
        <w:t>jdarb</w:t>
      </w:r>
      <w:r w:rsidR="00DF6CDE" w:rsidRPr="00A61BB8">
        <w:rPr>
          <w:rFonts w:ascii="Times New Roman" w:hAnsi="Times New Roman" w:hint="eastAsia"/>
        </w:rPr>
        <w:t>ī</w:t>
      </w:r>
      <w:r w:rsidR="00DF6CDE" w:rsidRPr="00A61BB8">
        <w:rPr>
          <w:rFonts w:ascii="Times New Roman" w:hAnsi="Times New Roman"/>
        </w:rPr>
        <w:t>bas atbalsts”</w:t>
      </w:r>
      <w:r w:rsidR="00DF6CDE">
        <w:rPr>
          <w:rFonts w:ascii="Times New Roman" w:hAnsi="Times New Roman"/>
        </w:rPr>
        <w:t xml:space="preserve">. </w:t>
      </w:r>
    </w:p>
    <w:p w14:paraId="22793E9A" w14:textId="77777777" w:rsidR="00DF6CDE" w:rsidRDefault="00DF6CDE" w:rsidP="00DF6CDE">
      <w:pPr>
        <w:spacing w:after="120"/>
        <w:jc w:val="both"/>
        <w:rPr>
          <w:rFonts w:ascii="Times New Roman" w:hAnsi="Times New Roman"/>
          <w:b/>
          <w:bCs/>
        </w:rPr>
      </w:pPr>
      <w:r w:rsidRPr="00142E0B">
        <w:rPr>
          <w:rFonts w:ascii="Times New Roman" w:hAnsi="Times New Roman"/>
        </w:rPr>
        <w:t>Atbalst</w:t>
      </w:r>
      <w:r>
        <w:rPr>
          <w:rFonts w:ascii="Times New Roman" w:hAnsi="Times New Roman"/>
        </w:rPr>
        <w:t xml:space="preserve">s </w:t>
      </w:r>
      <w:r w:rsidR="00346FC8">
        <w:rPr>
          <w:rFonts w:ascii="Times New Roman" w:hAnsi="Times New Roman"/>
        </w:rPr>
        <w:t>pieejams</w:t>
      </w:r>
      <w:r w:rsidRPr="00142E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pašvaldībām, kas organizē esošu vai plāno veidot jaunu konkursu uzņēmējdarbības atbalstam no 2024. līdz 2026.</w:t>
      </w:r>
      <w:r w:rsidR="008954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gadam. Konkursa noteikumi un pieteikšanās kārtība noteikta</w:t>
      </w:r>
      <w:r w:rsidR="00D669D8">
        <w:rPr>
          <w:rFonts w:ascii="Times New Roman" w:hAnsi="Times New Roman"/>
        </w:rPr>
        <w:t xml:space="preserve"> konkursa nolikumā</w:t>
      </w:r>
      <w:r w:rsidR="002D4E09">
        <w:rPr>
          <w:rFonts w:ascii="Times New Roman" w:hAnsi="Times New Roman"/>
        </w:rPr>
        <w:t xml:space="preserve">, kas pievienots </w:t>
      </w:r>
      <w:r w:rsidRPr="00DF6CDE">
        <w:rPr>
          <w:rFonts w:ascii="Times New Roman" w:hAnsi="Times New Roman"/>
        </w:rPr>
        <w:t xml:space="preserve">vēstulei. Projekta pieteikumu iesniegšanas termiņš ir </w:t>
      </w:r>
      <w:r w:rsidRPr="00DF6CDE">
        <w:rPr>
          <w:rFonts w:ascii="Times New Roman" w:hAnsi="Times New Roman"/>
          <w:bCs/>
        </w:rPr>
        <w:t>2023.</w:t>
      </w:r>
      <w:r w:rsidR="0089541E">
        <w:rPr>
          <w:rFonts w:ascii="Times New Roman" w:hAnsi="Times New Roman"/>
          <w:bCs/>
        </w:rPr>
        <w:t xml:space="preserve"> </w:t>
      </w:r>
      <w:r w:rsidRPr="00DF6CDE">
        <w:rPr>
          <w:rFonts w:ascii="Times New Roman" w:hAnsi="Times New Roman"/>
          <w:bCs/>
        </w:rPr>
        <w:t>gada 30. oktobr</w:t>
      </w:r>
      <w:r w:rsidR="0089541E">
        <w:rPr>
          <w:rFonts w:ascii="Times New Roman" w:hAnsi="Times New Roman"/>
          <w:bCs/>
        </w:rPr>
        <w:t>is,</w:t>
      </w:r>
      <w:r w:rsidRPr="00DF6CDE">
        <w:rPr>
          <w:rFonts w:ascii="Times New Roman" w:hAnsi="Times New Roman"/>
          <w:bCs/>
        </w:rPr>
        <w:t xml:space="preserve"> plkst.17</w:t>
      </w:r>
      <w:r w:rsidR="0089541E">
        <w:rPr>
          <w:rFonts w:ascii="Times New Roman" w:hAnsi="Times New Roman"/>
          <w:bCs/>
        </w:rPr>
        <w:t>.</w:t>
      </w:r>
      <w:r w:rsidRPr="00DF6CDE">
        <w:rPr>
          <w:rFonts w:ascii="Times New Roman" w:hAnsi="Times New Roman"/>
          <w:bCs/>
        </w:rPr>
        <w:t>00.</w:t>
      </w:r>
      <w:r>
        <w:rPr>
          <w:rFonts w:ascii="Times New Roman" w:hAnsi="Times New Roman"/>
          <w:b/>
          <w:bCs/>
        </w:rPr>
        <w:t xml:space="preserve"> </w:t>
      </w:r>
    </w:p>
    <w:p w14:paraId="20636D58" w14:textId="77777777" w:rsidR="00346FC8" w:rsidRDefault="000E6971" w:rsidP="00DF6CDE">
      <w:pPr>
        <w:spacing w:after="120"/>
        <w:jc w:val="both"/>
        <w:rPr>
          <w:rFonts w:ascii="Times New Roman" w:hAnsi="Times New Roman"/>
          <w:bCs/>
        </w:rPr>
      </w:pPr>
      <w:r w:rsidRPr="00346FC8">
        <w:rPr>
          <w:rFonts w:ascii="Times New Roman" w:hAnsi="Times New Roman"/>
          <w:bCs/>
        </w:rPr>
        <w:t xml:space="preserve">Ņemot vērā, ka Ādažu novada pašvaldība jau </w:t>
      </w:r>
      <w:r w:rsidR="0089541E">
        <w:rPr>
          <w:rFonts w:ascii="Times New Roman" w:hAnsi="Times New Roman"/>
          <w:bCs/>
        </w:rPr>
        <w:t>no</w:t>
      </w:r>
      <w:r w:rsidR="0089541E" w:rsidRPr="00346FC8">
        <w:rPr>
          <w:rFonts w:ascii="Times New Roman" w:hAnsi="Times New Roman"/>
          <w:bCs/>
        </w:rPr>
        <w:t xml:space="preserve"> </w:t>
      </w:r>
      <w:r w:rsidRPr="00346FC8">
        <w:rPr>
          <w:rFonts w:ascii="Times New Roman" w:hAnsi="Times New Roman"/>
          <w:bCs/>
        </w:rPr>
        <w:t>2016.</w:t>
      </w:r>
      <w:r w:rsidR="0089541E">
        <w:rPr>
          <w:rFonts w:ascii="Times New Roman" w:hAnsi="Times New Roman"/>
          <w:bCs/>
        </w:rPr>
        <w:t xml:space="preserve"> </w:t>
      </w:r>
      <w:r w:rsidRPr="00346FC8">
        <w:rPr>
          <w:rFonts w:ascii="Times New Roman" w:hAnsi="Times New Roman"/>
          <w:bCs/>
        </w:rPr>
        <w:t xml:space="preserve">gada organizē </w:t>
      </w:r>
      <w:r w:rsidR="00346FC8" w:rsidRPr="00346FC8">
        <w:rPr>
          <w:rFonts w:ascii="Times New Roman" w:hAnsi="Times New Roman"/>
          <w:bCs/>
        </w:rPr>
        <w:t xml:space="preserve">Ādažu novada jauno uzņēmēju konkursu, ir lietderīgi konkursus apvienot un nodrošināt iespēju Ādažu novadā dzīvojošajiem </w:t>
      </w:r>
      <w:proofErr w:type="spellStart"/>
      <w:r w:rsidR="00346FC8" w:rsidRPr="00346FC8">
        <w:rPr>
          <w:rFonts w:ascii="Times New Roman" w:hAnsi="Times New Roman"/>
          <w:bCs/>
        </w:rPr>
        <w:t>remigrantiem</w:t>
      </w:r>
      <w:proofErr w:type="spellEnd"/>
      <w:r w:rsidR="00346FC8" w:rsidRPr="00346FC8">
        <w:rPr>
          <w:rFonts w:ascii="Times New Roman" w:hAnsi="Times New Roman"/>
          <w:bCs/>
        </w:rPr>
        <w:t xml:space="preserve"> pretendēt gan uz valsts</w:t>
      </w:r>
      <w:r w:rsidR="00346FC8">
        <w:rPr>
          <w:rFonts w:ascii="Times New Roman" w:hAnsi="Times New Roman"/>
          <w:bCs/>
        </w:rPr>
        <w:t>,</w:t>
      </w:r>
      <w:r w:rsidR="00346FC8" w:rsidRPr="00346FC8">
        <w:rPr>
          <w:rFonts w:ascii="Times New Roman" w:hAnsi="Times New Roman"/>
          <w:bCs/>
        </w:rPr>
        <w:t xml:space="preserve"> gan pašvaldības atbalstu jaunas uzņēmējdarbības uzsākšanai</w:t>
      </w:r>
      <w:r w:rsidR="00EA4573">
        <w:rPr>
          <w:rFonts w:ascii="Times New Roman" w:hAnsi="Times New Roman"/>
          <w:bCs/>
        </w:rPr>
        <w:t>, kā arī turpināt esošā konkursa “Ādažu novada jauno uzņēmēju atbalsta konkurss” rīkošanu</w:t>
      </w:r>
      <w:r w:rsidR="00346FC8" w:rsidRPr="00346FC8">
        <w:rPr>
          <w:rFonts w:ascii="Times New Roman" w:hAnsi="Times New Roman"/>
          <w:bCs/>
        </w:rPr>
        <w:t>.</w:t>
      </w:r>
    </w:p>
    <w:p w14:paraId="216682D1" w14:textId="77777777" w:rsidR="0089541E" w:rsidRDefault="00346FC8" w:rsidP="00DF6CDE">
      <w:pPr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Lai nodrošināt</w:t>
      </w:r>
      <w:r w:rsidR="0089541E">
        <w:rPr>
          <w:rFonts w:ascii="Times New Roman" w:hAnsi="Times New Roman"/>
          <w:bCs/>
        </w:rPr>
        <w:t>u</w:t>
      </w:r>
      <w:r>
        <w:rPr>
          <w:rFonts w:ascii="Times New Roman" w:hAnsi="Times New Roman"/>
          <w:bCs/>
        </w:rPr>
        <w:t xml:space="preserve"> Ādažu novada dalību Rīgas plānošanas reģiona konkursā</w:t>
      </w:r>
      <w:r w:rsidR="002D4E09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jāparedz </w:t>
      </w:r>
      <w:r w:rsidR="002D4E09" w:rsidRPr="002D4E09">
        <w:rPr>
          <w:rFonts w:ascii="Times New Roman" w:hAnsi="Times New Roman"/>
        </w:rPr>
        <w:t xml:space="preserve">pašvaldības līdzfinansējums konkursa nodrošināšanai 27 000 </w:t>
      </w:r>
      <w:r w:rsidR="0089541E">
        <w:rPr>
          <w:rFonts w:ascii="Times New Roman" w:hAnsi="Times New Roman"/>
        </w:rPr>
        <w:t>EUR</w:t>
      </w:r>
      <w:r w:rsidR="002D4E09" w:rsidRPr="002D4E09">
        <w:rPr>
          <w:rFonts w:ascii="Times New Roman" w:hAnsi="Times New Roman"/>
        </w:rPr>
        <w:t xml:space="preserve"> </w:t>
      </w:r>
      <w:r w:rsidR="0089541E">
        <w:rPr>
          <w:rFonts w:ascii="Times New Roman" w:hAnsi="Times New Roman"/>
        </w:rPr>
        <w:t xml:space="preserve">(katru gadu 9000 EUR no </w:t>
      </w:r>
      <w:r w:rsidR="002D4E09" w:rsidRPr="002D4E09">
        <w:rPr>
          <w:rFonts w:ascii="Times New Roman" w:hAnsi="Times New Roman"/>
        </w:rPr>
        <w:t>2024.</w:t>
      </w:r>
      <w:r w:rsidR="0089541E">
        <w:rPr>
          <w:rFonts w:ascii="Times New Roman" w:hAnsi="Times New Roman"/>
        </w:rPr>
        <w:t xml:space="preserve"> gada līdz </w:t>
      </w:r>
      <w:r w:rsidR="002D4E09" w:rsidRPr="002D4E09">
        <w:rPr>
          <w:rFonts w:ascii="Times New Roman" w:hAnsi="Times New Roman"/>
        </w:rPr>
        <w:t>2026.</w:t>
      </w:r>
      <w:r w:rsidR="0089541E">
        <w:rPr>
          <w:rFonts w:ascii="Times New Roman" w:hAnsi="Times New Roman"/>
        </w:rPr>
        <w:t xml:space="preserve"> </w:t>
      </w:r>
      <w:r w:rsidR="002D4E09" w:rsidRPr="002D4E09">
        <w:rPr>
          <w:rFonts w:ascii="Times New Roman" w:hAnsi="Times New Roman"/>
        </w:rPr>
        <w:t>g</w:t>
      </w:r>
      <w:r w:rsidR="0089541E">
        <w:rPr>
          <w:rFonts w:ascii="Times New Roman" w:hAnsi="Times New Roman"/>
        </w:rPr>
        <w:t>adam)</w:t>
      </w:r>
      <w:r w:rsidR="002D4E09" w:rsidRPr="002D4E09">
        <w:rPr>
          <w:rFonts w:ascii="Times New Roman" w:hAnsi="Times New Roman"/>
        </w:rPr>
        <w:t xml:space="preserve">, kas ļautu pretendēt uz valsts finansējumu konkursa ietvaros kopumā 54 000 </w:t>
      </w:r>
      <w:r w:rsidR="0089541E">
        <w:rPr>
          <w:rFonts w:ascii="Times New Roman" w:hAnsi="Times New Roman"/>
        </w:rPr>
        <w:t xml:space="preserve">EUR </w:t>
      </w:r>
      <w:r w:rsidR="002D4E09" w:rsidRPr="002D4E09">
        <w:rPr>
          <w:rFonts w:ascii="Times New Roman" w:hAnsi="Times New Roman"/>
        </w:rPr>
        <w:t>apmērā</w:t>
      </w:r>
      <w:r w:rsidR="0089541E">
        <w:rPr>
          <w:rFonts w:ascii="Times New Roman" w:hAnsi="Times New Roman"/>
        </w:rPr>
        <w:t xml:space="preserve"> (katru gadu 18 000 EUR no </w:t>
      </w:r>
      <w:r w:rsidR="0089541E" w:rsidRPr="002D4E09">
        <w:rPr>
          <w:rFonts w:ascii="Times New Roman" w:hAnsi="Times New Roman"/>
        </w:rPr>
        <w:t>2024.</w:t>
      </w:r>
      <w:r w:rsidR="0089541E">
        <w:rPr>
          <w:rFonts w:ascii="Times New Roman" w:hAnsi="Times New Roman"/>
        </w:rPr>
        <w:t xml:space="preserve"> gada līdz </w:t>
      </w:r>
      <w:r w:rsidR="0089541E" w:rsidRPr="002D4E09">
        <w:rPr>
          <w:rFonts w:ascii="Times New Roman" w:hAnsi="Times New Roman"/>
        </w:rPr>
        <w:t>2026.</w:t>
      </w:r>
      <w:r w:rsidR="0089541E">
        <w:rPr>
          <w:rFonts w:ascii="Times New Roman" w:hAnsi="Times New Roman"/>
        </w:rPr>
        <w:t xml:space="preserve"> </w:t>
      </w:r>
      <w:r w:rsidR="0089541E" w:rsidRPr="002D4E09">
        <w:rPr>
          <w:rFonts w:ascii="Times New Roman" w:hAnsi="Times New Roman"/>
        </w:rPr>
        <w:t>g</w:t>
      </w:r>
      <w:r w:rsidR="0089541E">
        <w:rPr>
          <w:rFonts w:ascii="Times New Roman" w:hAnsi="Times New Roman"/>
        </w:rPr>
        <w:t>adam).</w:t>
      </w:r>
    </w:p>
    <w:p w14:paraId="74B54817" w14:textId="77777777" w:rsidR="002D4E09" w:rsidRDefault="002D4E09" w:rsidP="00DF6CDE">
      <w:pPr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Dalība konkursā atbilst novada Attīstības programmas (2021.-2027.)</w:t>
      </w:r>
      <w:r w:rsidR="00EA4573">
        <w:rPr>
          <w:rFonts w:ascii="Times New Roman" w:hAnsi="Times New Roman"/>
          <w:bCs/>
        </w:rPr>
        <w:t xml:space="preserve"> vidējā termiņa prioritātei “</w:t>
      </w:r>
      <w:r w:rsidR="00EA4573" w:rsidRPr="00286B9E">
        <w:rPr>
          <w:rFonts w:ascii="Times New Roman" w:hAnsi="Times New Roman"/>
          <w:bCs/>
        </w:rPr>
        <w:t>VTP7: Uzņēmējdarbības vajadzībām pielāgota novada teritorija” rīcības virzienam “RV7.1: Prioritāro industriālo, komerciālo un lauksaimniecības teritoriju noteikšana, pašvaldības līdzdarbība šo teritoriju attīstībā, daudzpusīgas uzņēmējdarbības attīstība” un uzdevumam: “U7.1.2: Veicināt uzņēmējdarbības attīstību” un “U7.1.6: Īstenot jauno un citu uzņēmēju konkursus”.</w:t>
      </w:r>
    </w:p>
    <w:p w14:paraId="699B9516" w14:textId="77777777" w:rsidR="00564CA6" w:rsidRPr="00564CA6" w:rsidRDefault="00D669D8" w:rsidP="00BB16A4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 w:rsidR="00286B9E">
        <w:rPr>
          <w:rFonts w:ascii="Times New Roman" w:hAnsi="Times New Roman" w:cs="Times New Roman"/>
        </w:rPr>
        <w:t>Pašvaldību likuma 2.</w:t>
      </w:r>
      <w:r w:rsidR="0089541E">
        <w:rPr>
          <w:rFonts w:ascii="Times New Roman" w:hAnsi="Times New Roman" w:cs="Times New Roman"/>
        </w:rPr>
        <w:t xml:space="preserve"> </w:t>
      </w:r>
      <w:r w:rsidR="00286B9E">
        <w:rPr>
          <w:rFonts w:ascii="Times New Roman" w:hAnsi="Times New Roman" w:cs="Times New Roman"/>
        </w:rPr>
        <w:t>pantu, 4.</w:t>
      </w:r>
      <w:r w:rsidR="0089541E">
        <w:rPr>
          <w:rFonts w:ascii="Times New Roman" w:hAnsi="Times New Roman" w:cs="Times New Roman"/>
        </w:rPr>
        <w:t xml:space="preserve"> </w:t>
      </w:r>
      <w:r w:rsidR="00286B9E">
        <w:rPr>
          <w:rFonts w:ascii="Times New Roman" w:hAnsi="Times New Roman" w:cs="Times New Roman"/>
        </w:rPr>
        <w:t xml:space="preserve">panta </w:t>
      </w:r>
      <w:r w:rsidR="0099553F">
        <w:rPr>
          <w:rFonts w:ascii="Times New Roman" w:hAnsi="Times New Roman" w:cs="Times New Roman"/>
        </w:rPr>
        <w:t>pirmās daļas 12. punktu</w:t>
      </w:r>
      <w:r w:rsidR="00286B9E">
        <w:rPr>
          <w:rFonts w:ascii="Times New Roman" w:hAnsi="Times New Roman" w:cs="Times New Roman"/>
        </w:rPr>
        <w:t>, Attīstības programmas 2021.-2027.</w:t>
      </w:r>
      <w:r w:rsidR="0089541E">
        <w:rPr>
          <w:rFonts w:ascii="Times New Roman" w:hAnsi="Times New Roman" w:cs="Times New Roman"/>
        </w:rPr>
        <w:t xml:space="preserve"> </w:t>
      </w:r>
      <w:r w:rsidR="00286B9E">
        <w:rPr>
          <w:rFonts w:ascii="Times New Roman" w:hAnsi="Times New Roman" w:cs="Times New Roman"/>
        </w:rPr>
        <w:t>gadam VTP7</w:t>
      </w:r>
      <w:r w:rsidRPr="00564CA6">
        <w:rPr>
          <w:rFonts w:ascii="Times New Roman" w:hAnsi="Times New Roman" w:cs="Times New Roman"/>
        </w:rPr>
        <w:t xml:space="preserve">, kā arī </w:t>
      </w:r>
      <w:r w:rsidR="002D4E09">
        <w:rPr>
          <w:rFonts w:ascii="Times New Roman" w:hAnsi="Times New Roman" w:cs="Times New Roman"/>
          <w:color w:val="000000"/>
        </w:rPr>
        <w:t>Attīstības komitejas 11.10.2023.</w:t>
      </w:r>
      <w:r w:rsidRPr="00564CA6">
        <w:rPr>
          <w:rFonts w:ascii="Times New Roman" w:hAnsi="Times New Roman" w:cs="Times New Roman"/>
          <w:noProof/>
        </w:rPr>
        <w:t xml:space="preserve"> </w:t>
      </w:r>
      <w:r w:rsidRPr="00564CA6">
        <w:rPr>
          <w:rFonts w:ascii="Times New Roman" w:hAnsi="Times New Roman" w:cs="Times New Roman"/>
        </w:rPr>
        <w:t>atzinumu,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 w:rsidR="00BB16A4"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10B35B37" w14:textId="77777777" w:rsidR="00564CA6" w:rsidRPr="00564CA6" w:rsidRDefault="00D669D8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4BBF07E0" w14:textId="77777777" w:rsidR="00564CA6" w:rsidRPr="007D5089" w:rsidRDefault="00286B9E" w:rsidP="007D5089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7D5089">
        <w:rPr>
          <w:rFonts w:ascii="Times New Roman" w:hAnsi="Times New Roman" w:cs="Times New Roman"/>
        </w:rPr>
        <w:lastRenderedPageBreak/>
        <w:t>Atbalstīt Ādažu novada pašvaldības dalību Rīgas plānošanas reģiona konkursā “</w:t>
      </w:r>
      <w:proofErr w:type="spellStart"/>
      <w:r w:rsidRPr="007D5089">
        <w:rPr>
          <w:rFonts w:ascii="Times New Roman" w:hAnsi="Times New Roman" w:cs="Times New Roman"/>
        </w:rPr>
        <w:t>Remigrācijas</w:t>
      </w:r>
      <w:proofErr w:type="spellEnd"/>
      <w:r w:rsidRPr="007D5089">
        <w:rPr>
          <w:rFonts w:ascii="Times New Roman" w:hAnsi="Times New Roman" w:cs="Times New Roman"/>
        </w:rPr>
        <w:t xml:space="preserve"> atbalsta pasākums – uz</w:t>
      </w:r>
      <w:r w:rsidRPr="007D5089">
        <w:rPr>
          <w:rFonts w:ascii="Times New Roman" w:hAnsi="Times New Roman" w:cs="Times New Roman" w:hint="eastAsia"/>
        </w:rPr>
        <w:t>ņē</w:t>
      </w:r>
      <w:r w:rsidRPr="007D5089">
        <w:rPr>
          <w:rFonts w:ascii="Times New Roman" w:hAnsi="Times New Roman" w:cs="Times New Roman"/>
        </w:rPr>
        <w:t>m</w:t>
      </w:r>
      <w:r w:rsidRPr="007D5089">
        <w:rPr>
          <w:rFonts w:ascii="Times New Roman" w:hAnsi="Times New Roman" w:cs="Times New Roman" w:hint="eastAsia"/>
        </w:rPr>
        <w:t>ē</w:t>
      </w:r>
      <w:r w:rsidRPr="007D5089">
        <w:rPr>
          <w:rFonts w:ascii="Times New Roman" w:hAnsi="Times New Roman" w:cs="Times New Roman"/>
        </w:rPr>
        <w:t>jdarb</w:t>
      </w:r>
      <w:r w:rsidRPr="007D5089">
        <w:rPr>
          <w:rFonts w:ascii="Times New Roman" w:hAnsi="Times New Roman" w:cs="Times New Roman" w:hint="eastAsia"/>
        </w:rPr>
        <w:t>ī</w:t>
      </w:r>
      <w:r w:rsidRPr="007D5089">
        <w:rPr>
          <w:rFonts w:ascii="Times New Roman" w:hAnsi="Times New Roman" w:cs="Times New Roman"/>
        </w:rPr>
        <w:t>bas atbalsts”</w:t>
      </w:r>
      <w:r w:rsidR="0089541E">
        <w:rPr>
          <w:rFonts w:ascii="Times New Roman" w:hAnsi="Times New Roman" w:cs="Times New Roman"/>
        </w:rPr>
        <w:t>,</w:t>
      </w:r>
      <w:r w:rsidRPr="007D5089">
        <w:rPr>
          <w:rFonts w:ascii="Times New Roman" w:hAnsi="Times New Roman" w:cs="Times New Roman"/>
        </w:rPr>
        <w:t xml:space="preserve"> apvienojot to ar pašvaldības konkursu “Ādažu novada jauno uzņēmēju atbalsta konkurss”.</w:t>
      </w:r>
    </w:p>
    <w:p w14:paraId="7A9DED5F" w14:textId="77777777" w:rsidR="00564CA6" w:rsidRPr="007D5089" w:rsidRDefault="00D669D8" w:rsidP="00BB16A4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7D5089">
        <w:rPr>
          <w:rFonts w:ascii="Times New Roman" w:hAnsi="Times New Roman" w:cs="Times New Roman"/>
        </w:rPr>
        <w:t xml:space="preserve">Lēmuma izpildei nepieciešamo finansējumu </w:t>
      </w:r>
      <w:r w:rsidR="00286B9E" w:rsidRPr="007D5089">
        <w:rPr>
          <w:rFonts w:ascii="Times New Roman" w:hAnsi="Times New Roman" w:cs="Times New Roman"/>
        </w:rPr>
        <w:t xml:space="preserve">27 000 </w:t>
      </w:r>
      <w:proofErr w:type="spellStart"/>
      <w:r w:rsidR="00286B9E" w:rsidRPr="0099553F">
        <w:rPr>
          <w:rFonts w:ascii="Times New Roman" w:hAnsi="Times New Roman" w:cs="Times New Roman"/>
          <w:i/>
          <w:iCs/>
        </w:rPr>
        <w:t>euro</w:t>
      </w:r>
      <w:proofErr w:type="spellEnd"/>
      <w:r w:rsidR="00286B9E" w:rsidRPr="007D5089">
        <w:rPr>
          <w:rFonts w:ascii="Times New Roman" w:hAnsi="Times New Roman" w:cs="Times New Roman"/>
        </w:rPr>
        <w:t xml:space="preserve"> apmērā nodrošin</w:t>
      </w:r>
      <w:r w:rsidR="007D5089" w:rsidRPr="007D5089">
        <w:rPr>
          <w:rFonts w:ascii="Times New Roman" w:hAnsi="Times New Roman" w:cs="Times New Roman"/>
        </w:rPr>
        <w:t xml:space="preserve">āt no </w:t>
      </w:r>
      <w:r w:rsidR="0089541E">
        <w:rPr>
          <w:rFonts w:ascii="Times New Roman" w:hAnsi="Times New Roman" w:cs="Times New Roman"/>
        </w:rPr>
        <w:t xml:space="preserve">pašvaldības </w:t>
      </w:r>
      <w:r w:rsidR="007D5089" w:rsidRPr="007D5089">
        <w:rPr>
          <w:rFonts w:ascii="Times New Roman" w:hAnsi="Times New Roman" w:cs="Times New Roman"/>
        </w:rPr>
        <w:t xml:space="preserve">2024., 2025. un 2026. gada budžeta tāmes līdzekļiem </w:t>
      </w:r>
      <w:r w:rsidR="0089541E">
        <w:rPr>
          <w:rFonts w:ascii="Times New Roman" w:hAnsi="Times New Roman" w:cs="Times New Roman"/>
        </w:rPr>
        <w:t>(</w:t>
      </w:r>
      <w:r w:rsidR="007D5089" w:rsidRPr="007D5089">
        <w:rPr>
          <w:rFonts w:ascii="Times New Roman" w:hAnsi="Times New Roman" w:cs="Times New Roman"/>
        </w:rPr>
        <w:t>2024.</w:t>
      </w:r>
      <w:r w:rsidR="0089541E">
        <w:rPr>
          <w:rFonts w:ascii="Times New Roman" w:hAnsi="Times New Roman" w:cs="Times New Roman"/>
        </w:rPr>
        <w:t xml:space="preserve"> </w:t>
      </w:r>
      <w:r w:rsidR="007D5089" w:rsidRPr="007D5089">
        <w:rPr>
          <w:rFonts w:ascii="Times New Roman" w:hAnsi="Times New Roman" w:cs="Times New Roman"/>
        </w:rPr>
        <w:t xml:space="preserve">gadā 9000 </w:t>
      </w:r>
      <w:proofErr w:type="spellStart"/>
      <w:r w:rsidR="007D5089" w:rsidRPr="0099553F">
        <w:rPr>
          <w:rFonts w:ascii="Times New Roman" w:hAnsi="Times New Roman" w:cs="Times New Roman"/>
          <w:i/>
          <w:iCs/>
        </w:rPr>
        <w:t>euro</w:t>
      </w:r>
      <w:proofErr w:type="spellEnd"/>
      <w:r w:rsidR="007D5089" w:rsidRPr="007D5089">
        <w:rPr>
          <w:rFonts w:ascii="Times New Roman" w:hAnsi="Times New Roman" w:cs="Times New Roman"/>
        </w:rPr>
        <w:t>, 2025.</w:t>
      </w:r>
      <w:r w:rsidR="0089541E">
        <w:rPr>
          <w:rFonts w:ascii="Times New Roman" w:hAnsi="Times New Roman" w:cs="Times New Roman"/>
        </w:rPr>
        <w:t xml:space="preserve"> </w:t>
      </w:r>
      <w:r w:rsidR="007D5089" w:rsidRPr="007D5089">
        <w:rPr>
          <w:rFonts w:ascii="Times New Roman" w:hAnsi="Times New Roman" w:cs="Times New Roman"/>
        </w:rPr>
        <w:t xml:space="preserve">gadā 9000 </w:t>
      </w:r>
      <w:proofErr w:type="spellStart"/>
      <w:r w:rsidR="007D5089" w:rsidRPr="0099553F">
        <w:rPr>
          <w:rFonts w:ascii="Times New Roman" w:hAnsi="Times New Roman" w:cs="Times New Roman"/>
          <w:i/>
          <w:iCs/>
        </w:rPr>
        <w:t>euro</w:t>
      </w:r>
      <w:proofErr w:type="spellEnd"/>
      <w:r w:rsidR="007D5089" w:rsidRPr="007D5089">
        <w:rPr>
          <w:rFonts w:ascii="Times New Roman" w:hAnsi="Times New Roman" w:cs="Times New Roman"/>
        </w:rPr>
        <w:t xml:space="preserve"> un 2026.</w:t>
      </w:r>
      <w:r w:rsidR="0089541E">
        <w:rPr>
          <w:rFonts w:ascii="Times New Roman" w:hAnsi="Times New Roman" w:cs="Times New Roman"/>
        </w:rPr>
        <w:t xml:space="preserve"> </w:t>
      </w:r>
      <w:r w:rsidR="007D5089" w:rsidRPr="00036C6E">
        <w:rPr>
          <w:rFonts w:ascii="Times New Roman" w:hAnsi="Times New Roman" w:cs="Times New Roman"/>
        </w:rPr>
        <w:t xml:space="preserve">gadā 9000 </w:t>
      </w:r>
      <w:proofErr w:type="spellStart"/>
      <w:r w:rsidR="007D5089" w:rsidRPr="00036C6E">
        <w:rPr>
          <w:rFonts w:ascii="Times New Roman" w:hAnsi="Times New Roman" w:cs="Times New Roman"/>
          <w:i/>
          <w:iCs/>
        </w:rPr>
        <w:t>euro</w:t>
      </w:r>
      <w:proofErr w:type="spellEnd"/>
      <w:r w:rsidR="0089541E" w:rsidRPr="00036C6E">
        <w:rPr>
          <w:rFonts w:ascii="Times New Roman" w:hAnsi="Times New Roman" w:cs="Times New Roman"/>
        </w:rPr>
        <w:t xml:space="preserve">), iekļaujot to </w:t>
      </w:r>
      <w:r w:rsidR="00036C6E" w:rsidRPr="00036C6E">
        <w:rPr>
          <w:rFonts w:ascii="Times New Roman" w:hAnsi="Times New Roman" w:cs="Times New Roman"/>
        </w:rPr>
        <w:t xml:space="preserve">Attīstības un projektu </w:t>
      </w:r>
      <w:r w:rsidR="0089541E" w:rsidRPr="00036C6E">
        <w:rPr>
          <w:rFonts w:ascii="Times New Roman" w:hAnsi="Times New Roman" w:cs="Times New Roman"/>
        </w:rPr>
        <w:t>nodaļas attiecīgā gada budžeta tāmē</w:t>
      </w:r>
      <w:r w:rsidR="00036C6E" w:rsidRPr="00036C6E">
        <w:rPr>
          <w:rFonts w:ascii="Times New Roman" w:hAnsi="Times New Roman" w:cs="Times New Roman"/>
        </w:rPr>
        <w:t>.</w:t>
      </w:r>
    </w:p>
    <w:p w14:paraId="17A83CEA" w14:textId="77777777" w:rsidR="00564CA6" w:rsidRPr="007D5089" w:rsidRDefault="007D5089" w:rsidP="00BB16A4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7D5089">
        <w:rPr>
          <w:rFonts w:ascii="Times New Roman" w:hAnsi="Times New Roman" w:cs="Times New Roman"/>
        </w:rPr>
        <w:t>Attīstības un projektu nodaļai sagatavot un līdz 2023.</w:t>
      </w:r>
      <w:r w:rsidR="0089541E">
        <w:rPr>
          <w:rFonts w:ascii="Times New Roman" w:hAnsi="Times New Roman" w:cs="Times New Roman"/>
        </w:rPr>
        <w:t xml:space="preserve"> </w:t>
      </w:r>
      <w:r w:rsidRPr="007D5089">
        <w:rPr>
          <w:rFonts w:ascii="Times New Roman" w:hAnsi="Times New Roman" w:cs="Times New Roman"/>
        </w:rPr>
        <w:t>gada 30.</w:t>
      </w:r>
      <w:r w:rsidR="0089541E">
        <w:rPr>
          <w:rFonts w:ascii="Times New Roman" w:hAnsi="Times New Roman" w:cs="Times New Roman"/>
        </w:rPr>
        <w:t xml:space="preserve"> </w:t>
      </w:r>
      <w:r w:rsidRPr="007D5089">
        <w:rPr>
          <w:rFonts w:ascii="Times New Roman" w:hAnsi="Times New Roman" w:cs="Times New Roman"/>
        </w:rPr>
        <w:t xml:space="preserve">oktobra plkst. 17.00 iesniegt projekta pieteikumu </w:t>
      </w:r>
      <w:r w:rsidR="00036C6E">
        <w:rPr>
          <w:rFonts w:ascii="Times New Roman" w:hAnsi="Times New Roman" w:cs="Times New Roman"/>
        </w:rPr>
        <w:t>Rīgas plānošanas reģionam</w:t>
      </w:r>
      <w:r w:rsidR="0089541E">
        <w:rPr>
          <w:rFonts w:ascii="Times New Roman" w:hAnsi="Times New Roman" w:cs="Times New Roman"/>
        </w:rPr>
        <w:t xml:space="preserve"> </w:t>
      </w:r>
      <w:r w:rsidRPr="007D5089">
        <w:rPr>
          <w:rFonts w:ascii="Times New Roman" w:hAnsi="Times New Roman" w:cs="Times New Roman"/>
        </w:rPr>
        <w:t>saskaņā ar konkursa “</w:t>
      </w:r>
      <w:proofErr w:type="spellStart"/>
      <w:r w:rsidRPr="007D5089">
        <w:rPr>
          <w:rFonts w:ascii="Times New Roman" w:hAnsi="Times New Roman" w:cs="Times New Roman"/>
        </w:rPr>
        <w:t>Remigr</w:t>
      </w:r>
      <w:r w:rsidRPr="007D5089">
        <w:rPr>
          <w:rFonts w:ascii="Times New Roman" w:hAnsi="Times New Roman" w:cs="Times New Roman" w:hint="eastAsia"/>
        </w:rPr>
        <w:t>ā</w:t>
      </w:r>
      <w:r w:rsidRPr="007D5089">
        <w:rPr>
          <w:rFonts w:ascii="Times New Roman" w:hAnsi="Times New Roman" w:cs="Times New Roman"/>
        </w:rPr>
        <w:t>cijas</w:t>
      </w:r>
      <w:proofErr w:type="spellEnd"/>
      <w:r w:rsidRPr="007D5089">
        <w:rPr>
          <w:rFonts w:ascii="Times New Roman" w:hAnsi="Times New Roman" w:cs="Times New Roman"/>
        </w:rPr>
        <w:t xml:space="preserve"> atbalsta pas</w:t>
      </w:r>
      <w:r w:rsidRPr="007D5089">
        <w:rPr>
          <w:rFonts w:ascii="Times New Roman" w:hAnsi="Times New Roman" w:cs="Times New Roman" w:hint="eastAsia"/>
        </w:rPr>
        <w:t>ā</w:t>
      </w:r>
      <w:r w:rsidRPr="007D5089">
        <w:rPr>
          <w:rFonts w:ascii="Times New Roman" w:hAnsi="Times New Roman" w:cs="Times New Roman"/>
        </w:rPr>
        <w:t>kums – uz</w:t>
      </w:r>
      <w:r w:rsidRPr="007D5089">
        <w:rPr>
          <w:rFonts w:ascii="Times New Roman" w:hAnsi="Times New Roman" w:cs="Times New Roman" w:hint="eastAsia"/>
        </w:rPr>
        <w:t>ņē</w:t>
      </w:r>
      <w:r w:rsidRPr="007D5089">
        <w:rPr>
          <w:rFonts w:ascii="Times New Roman" w:hAnsi="Times New Roman" w:cs="Times New Roman"/>
        </w:rPr>
        <w:t>m</w:t>
      </w:r>
      <w:r w:rsidRPr="007D5089">
        <w:rPr>
          <w:rFonts w:ascii="Times New Roman" w:hAnsi="Times New Roman" w:cs="Times New Roman" w:hint="eastAsia"/>
        </w:rPr>
        <w:t>ē</w:t>
      </w:r>
      <w:r w:rsidRPr="007D5089">
        <w:rPr>
          <w:rFonts w:ascii="Times New Roman" w:hAnsi="Times New Roman" w:cs="Times New Roman"/>
        </w:rPr>
        <w:t>jdarb</w:t>
      </w:r>
      <w:r w:rsidRPr="007D5089">
        <w:rPr>
          <w:rFonts w:ascii="Times New Roman" w:hAnsi="Times New Roman" w:cs="Times New Roman" w:hint="eastAsia"/>
        </w:rPr>
        <w:t>ī</w:t>
      </w:r>
      <w:r w:rsidRPr="007D5089">
        <w:rPr>
          <w:rFonts w:ascii="Times New Roman" w:hAnsi="Times New Roman" w:cs="Times New Roman"/>
        </w:rPr>
        <w:t>bas atbalsts” nolikuma nosacījumiem.</w:t>
      </w:r>
    </w:p>
    <w:p w14:paraId="2C35A9F6" w14:textId="77777777" w:rsidR="001B43FD" w:rsidRDefault="007D5089" w:rsidP="00BB16A4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7D5089">
        <w:rPr>
          <w:rFonts w:ascii="Times New Roman" w:hAnsi="Times New Roman" w:cs="Times New Roman"/>
        </w:rPr>
        <w:t>Projekta apstiprināšanas gadījumā</w:t>
      </w:r>
      <w:r w:rsidR="001B43FD">
        <w:rPr>
          <w:rFonts w:ascii="Times New Roman" w:hAnsi="Times New Roman" w:cs="Times New Roman"/>
        </w:rPr>
        <w:t>:</w:t>
      </w:r>
    </w:p>
    <w:p w14:paraId="21C60AC0" w14:textId="77777777" w:rsidR="00564CA6" w:rsidRDefault="007D5089" w:rsidP="001B43FD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7D5089">
        <w:rPr>
          <w:rFonts w:ascii="Times New Roman" w:hAnsi="Times New Roman" w:cs="Times New Roman"/>
        </w:rPr>
        <w:t xml:space="preserve">pašvaldības domes priekšsēdētājai parakstīt ar </w:t>
      </w:r>
      <w:r w:rsidR="00EB4179">
        <w:rPr>
          <w:rFonts w:ascii="Times New Roman" w:hAnsi="Times New Roman" w:cs="Times New Roman"/>
        </w:rPr>
        <w:t>p</w:t>
      </w:r>
      <w:r w:rsidRPr="007D5089">
        <w:rPr>
          <w:rFonts w:ascii="Times New Roman" w:hAnsi="Times New Roman" w:cs="Times New Roman"/>
        </w:rPr>
        <w:t>rojekta īstenošanu saistītos dokumentus</w:t>
      </w:r>
      <w:r w:rsidR="001B43FD">
        <w:rPr>
          <w:rFonts w:ascii="Times New Roman" w:hAnsi="Times New Roman" w:cs="Times New Roman"/>
        </w:rPr>
        <w:t>;</w:t>
      </w:r>
    </w:p>
    <w:p w14:paraId="45972D0F" w14:textId="77777777" w:rsidR="001B43FD" w:rsidRPr="0099553F" w:rsidRDefault="001B43FD" w:rsidP="0099553F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99553F">
        <w:rPr>
          <w:rFonts w:ascii="Times New Roman" w:hAnsi="Times New Roman" w:cs="Times New Roman"/>
        </w:rPr>
        <w:t>Projektu uzraudzības komisijai noteikt par projekta īstenošanu atbildīgo pašvaldības darbinieku.</w:t>
      </w:r>
    </w:p>
    <w:p w14:paraId="53A872F6" w14:textId="77777777" w:rsidR="00564CA6" w:rsidRPr="007D5089" w:rsidRDefault="007D5089" w:rsidP="00BB16A4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7D5089">
        <w:rPr>
          <w:rFonts w:ascii="Times New Roman" w:hAnsi="Times New Roman" w:cs="Times New Roman"/>
        </w:rPr>
        <w:t>Pašvaldības izpilddirektoram veikt lēmuma izpildes kontroli.</w:t>
      </w:r>
    </w:p>
    <w:p w14:paraId="004F316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7926A3FD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5A6E18DF" w14:textId="77777777" w:rsidR="00564CA6" w:rsidRPr="00564CA6" w:rsidRDefault="00D669D8" w:rsidP="00BB16A4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CBD03E5" w14:textId="77777777" w:rsidR="00564CA6" w:rsidRPr="00564CA6" w:rsidRDefault="00D669D8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0A4B3CB7" w14:textId="77777777" w:rsidR="00564CA6" w:rsidRPr="00564CA6" w:rsidRDefault="00D669D8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364E7C4" w14:textId="77777777" w:rsidR="00EB32E4" w:rsidRPr="00EB32E4" w:rsidRDefault="00EB32E4" w:rsidP="00564CA6">
      <w:pPr>
        <w:jc w:val="both"/>
        <w:rPr>
          <w:rFonts w:ascii="Times New Roman" w:hAnsi="Times New Roman" w:cs="Times New Roman"/>
        </w:rPr>
      </w:pPr>
      <w:r w:rsidRPr="00EB32E4">
        <w:rPr>
          <w:rFonts w:ascii="Times New Roman" w:hAnsi="Times New Roman" w:cs="Times New Roman"/>
        </w:rPr>
        <w:t>@ APN</w:t>
      </w:r>
    </w:p>
    <w:p w14:paraId="511BEEEB" w14:textId="77777777" w:rsidR="00EB32E4" w:rsidRPr="00EB32E4" w:rsidRDefault="00EB32E4" w:rsidP="00564CA6">
      <w:pPr>
        <w:jc w:val="both"/>
        <w:rPr>
          <w:rFonts w:ascii="Times New Roman" w:hAnsi="Times New Roman" w:cs="Times New Roman"/>
        </w:rPr>
      </w:pPr>
      <w:r w:rsidRPr="00EB32E4">
        <w:rPr>
          <w:rFonts w:ascii="Times New Roman" w:hAnsi="Times New Roman" w:cs="Times New Roman"/>
        </w:rPr>
        <w:t>@ FIN</w:t>
      </w:r>
    </w:p>
    <w:p w14:paraId="37A9875C" w14:textId="77777777" w:rsidR="00564CA6" w:rsidRPr="00EB32E4" w:rsidRDefault="00564CA6" w:rsidP="00564CA6">
      <w:pPr>
        <w:jc w:val="both"/>
        <w:rPr>
          <w:rFonts w:ascii="Times New Roman" w:hAnsi="Times New Roman" w:cs="Times New Roman"/>
        </w:rPr>
      </w:pPr>
    </w:p>
    <w:p w14:paraId="7DBAB407" w14:textId="77777777" w:rsidR="00564CA6" w:rsidRPr="00EB32E4" w:rsidRDefault="00EB32E4" w:rsidP="00564CA6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proofErr w:type="spellStart"/>
      <w:r w:rsidRPr="00EB32E4">
        <w:rPr>
          <w:rFonts w:ascii="Times New Roman" w:hAnsi="Times New Roman" w:cs="Times New Roman"/>
          <w:sz w:val="20"/>
          <w:szCs w:val="20"/>
        </w:rPr>
        <w:t>L.Bite</w:t>
      </w:r>
      <w:proofErr w:type="spellEnd"/>
      <w:r w:rsidR="00D669D8" w:rsidRPr="00EB32E4">
        <w:rPr>
          <w:rFonts w:ascii="Times New Roman" w:hAnsi="Times New Roman" w:cs="Times New Roman"/>
          <w:sz w:val="20"/>
          <w:szCs w:val="20"/>
        </w:rPr>
        <w:t xml:space="preserve">, </w:t>
      </w:r>
      <w:r w:rsidRPr="00EB32E4">
        <w:rPr>
          <w:rFonts w:ascii="Times New Roman" w:hAnsi="Times New Roman" w:cs="Times New Roman"/>
          <w:sz w:val="20"/>
          <w:szCs w:val="20"/>
        </w:rPr>
        <w:t>26522521</w:t>
      </w:r>
    </w:p>
    <w:p w14:paraId="7E99680D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4F323" w14:textId="77777777" w:rsidR="0001590A" w:rsidRDefault="0001590A">
      <w:r>
        <w:separator/>
      </w:r>
    </w:p>
  </w:endnote>
  <w:endnote w:type="continuationSeparator" w:id="0">
    <w:p w14:paraId="7699C077" w14:textId="77777777" w:rsidR="0001590A" w:rsidRDefault="0001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92304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AAFEA2F" w14:textId="77777777" w:rsidR="005C7FA1" w:rsidRPr="005C7FA1" w:rsidRDefault="00D669D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="00EB4179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9B7E05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5F144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41593DF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6CBE0" w14:textId="77777777" w:rsidR="0001590A" w:rsidRDefault="0001590A">
      <w:r>
        <w:separator/>
      </w:r>
    </w:p>
  </w:footnote>
  <w:footnote w:type="continuationSeparator" w:id="0">
    <w:p w14:paraId="688806EF" w14:textId="77777777" w:rsidR="0001590A" w:rsidRDefault="00015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7F449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53638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10144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06FCAE" w:tentative="1">
      <w:start w:val="1"/>
      <w:numFmt w:val="lowerLetter"/>
      <w:lvlText w:val="%2."/>
      <w:lvlJc w:val="left"/>
      <w:pPr>
        <w:ind w:left="1440" w:hanging="360"/>
      </w:pPr>
    </w:lvl>
    <w:lvl w:ilvl="2" w:tplc="4E8CAAF0" w:tentative="1">
      <w:start w:val="1"/>
      <w:numFmt w:val="lowerRoman"/>
      <w:lvlText w:val="%3."/>
      <w:lvlJc w:val="right"/>
      <w:pPr>
        <w:ind w:left="2160" w:hanging="180"/>
      </w:pPr>
    </w:lvl>
    <w:lvl w:ilvl="3" w:tplc="53AA2ECE" w:tentative="1">
      <w:start w:val="1"/>
      <w:numFmt w:val="decimal"/>
      <w:lvlText w:val="%4."/>
      <w:lvlJc w:val="left"/>
      <w:pPr>
        <w:ind w:left="2880" w:hanging="360"/>
      </w:pPr>
    </w:lvl>
    <w:lvl w:ilvl="4" w:tplc="FE745EB6" w:tentative="1">
      <w:start w:val="1"/>
      <w:numFmt w:val="lowerLetter"/>
      <w:lvlText w:val="%5."/>
      <w:lvlJc w:val="left"/>
      <w:pPr>
        <w:ind w:left="3600" w:hanging="360"/>
      </w:pPr>
    </w:lvl>
    <w:lvl w:ilvl="5" w:tplc="E6167550" w:tentative="1">
      <w:start w:val="1"/>
      <w:numFmt w:val="lowerRoman"/>
      <w:lvlText w:val="%6."/>
      <w:lvlJc w:val="right"/>
      <w:pPr>
        <w:ind w:left="4320" w:hanging="180"/>
      </w:pPr>
    </w:lvl>
    <w:lvl w:ilvl="6" w:tplc="E34EB828" w:tentative="1">
      <w:start w:val="1"/>
      <w:numFmt w:val="decimal"/>
      <w:lvlText w:val="%7."/>
      <w:lvlJc w:val="left"/>
      <w:pPr>
        <w:ind w:left="5040" w:hanging="360"/>
      </w:pPr>
    </w:lvl>
    <w:lvl w:ilvl="7" w:tplc="794844CA" w:tentative="1">
      <w:start w:val="1"/>
      <w:numFmt w:val="lowerLetter"/>
      <w:lvlText w:val="%8."/>
      <w:lvlJc w:val="left"/>
      <w:pPr>
        <w:ind w:left="5760" w:hanging="360"/>
      </w:pPr>
    </w:lvl>
    <w:lvl w:ilvl="8" w:tplc="4EB27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53117098">
    <w:abstractNumId w:val="1"/>
  </w:num>
  <w:num w:numId="2" w16cid:durableId="112874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1590A"/>
    <w:rsid w:val="00036C6E"/>
    <w:rsid w:val="00070E3F"/>
    <w:rsid w:val="000E6971"/>
    <w:rsid w:val="00195A73"/>
    <w:rsid w:val="001B43FD"/>
    <w:rsid w:val="0025391B"/>
    <w:rsid w:val="00286B9E"/>
    <w:rsid w:val="00297558"/>
    <w:rsid w:val="002D4E09"/>
    <w:rsid w:val="00346FC8"/>
    <w:rsid w:val="00351D48"/>
    <w:rsid w:val="004D516C"/>
    <w:rsid w:val="0053073B"/>
    <w:rsid w:val="00543508"/>
    <w:rsid w:val="00564CA6"/>
    <w:rsid w:val="005C7FA1"/>
    <w:rsid w:val="00617AAC"/>
    <w:rsid w:val="00693F05"/>
    <w:rsid w:val="006D3451"/>
    <w:rsid w:val="00717826"/>
    <w:rsid w:val="0074092B"/>
    <w:rsid w:val="007B4DDB"/>
    <w:rsid w:val="007D5089"/>
    <w:rsid w:val="0080286D"/>
    <w:rsid w:val="008257F8"/>
    <w:rsid w:val="0089541E"/>
    <w:rsid w:val="009139A1"/>
    <w:rsid w:val="0099553F"/>
    <w:rsid w:val="00996740"/>
    <w:rsid w:val="00A52B04"/>
    <w:rsid w:val="00B36CD4"/>
    <w:rsid w:val="00BB16A4"/>
    <w:rsid w:val="00BB261F"/>
    <w:rsid w:val="00C50F98"/>
    <w:rsid w:val="00C9477C"/>
    <w:rsid w:val="00D669D8"/>
    <w:rsid w:val="00D86969"/>
    <w:rsid w:val="00DF6CDE"/>
    <w:rsid w:val="00E52DA2"/>
    <w:rsid w:val="00E75D8D"/>
    <w:rsid w:val="00EA4573"/>
    <w:rsid w:val="00EB32E4"/>
    <w:rsid w:val="00EB4179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04BB2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Strong">
    <w:name w:val="Strong"/>
    <w:basedOn w:val="DefaultParagraphFont"/>
    <w:uiPriority w:val="22"/>
    <w:qFormat/>
    <w:rsid w:val="00346FC8"/>
    <w:rPr>
      <w:b/>
      <w:bCs/>
    </w:rPr>
  </w:style>
  <w:style w:type="paragraph" w:styleId="NormalWeb">
    <w:name w:val="Normal (Web)"/>
    <w:basedOn w:val="Normal"/>
    <w:uiPriority w:val="99"/>
    <w:unhideWhenUsed/>
    <w:rsid w:val="00346F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Revision">
    <w:name w:val="Revision"/>
    <w:hidden/>
    <w:uiPriority w:val="99"/>
    <w:semiHidden/>
    <w:rsid w:val="0089541E"/>
  </w:style>
  <w:style w:type="character" w:styleId="CommentReference">
    <w:name w:val="annotation reference"/>
    <w:basedOn w:val="DefaultParagraphFont"/>
    <w:uiPriority w:val="99"/>
    <w:semiHidden/>
    <w:unhideWhenUsed/>
    <w:rsid w:val="00C50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F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F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2209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2023-10-20T07:07:00Z</dcterms:created>
  <dcterms:modified xsi:type="dcterms:W3CDTF">2023-10-20T07:07:00Z</dcterms:modified>
</cp:coreProperties>
</file>