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DB6F81" w:rsidP="00564CA6">
      <w:r>
        <w:rPr>
          <w:noProof/>
        </w:rPr>
        <w:drawing>
          <wp:inline distT="0" distB="0" distL="0" distR="0" wp14:anchorId="698A6F99" wp14:editId="05247F8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37DBEB2" w14:textId="77777777" w:rsidR="00DB6F81" w:rsidRPr="00D703C2" w:rsidRDefault="00DB6F81" w:rsidP="00DB6F81">
      <w:pPr>
        <w:jc w:val="right"/>
        <w:rPr>
          <w:rFonts w:ascii="Times New Roman" w:hAnsi="Times New Roman" w:cs="Times New Roman"/>
          <w:noProof/>
        </w:rPr>
      </w:pPr>
      <w:r w:rsidRPr="00D703C2">
        <w:rPr>
          <w:rFonts w:ascii="Times New Roman" w:hAnsi="Times New Roman" w:cs="Times New Roman"/>
          <w:noProof/>
        </w:rPr>
        <w:t>PROJEKTS uz 22.09.2023.</w:t>
      </w:r>
    </w:p>
    <w:p w14:paraId="4A099C8A" w14:textId="77777777" w:rsidR="00DB6F81" w:rsidRPr="00D703C2" w:rsidRDefault="00DB6F81" w:rsidP="00DB6F81">
      <w:pPr>
        <w:jc w:val="right"/>
        <w:rPr>
          <w:rFonts w:ascii="Times New Roman" w:hAnsi="Times New Roman" w:cs="Times New Roman"/>
          <w:noProof/>
        </w:rPr>
      </w:pPr>
    </w:p>
    <w:p w14:paraId="6DC726DB" w14:textId="77777777" w:rsidR="00DB6F81" w:rsidRDefault="00DB6F81" w:rsidP="00DB6F81">
      <w:pPr>
        <w:jc w:val="right"/>
        <w:rPr>
          <w:rFonts w:ascii="Times New Roman" w:hAnsi="Times New Roman" w:cs="Times New Roman"/>
          <w:noProof/>
        </w:rPr>
      </w:pPr>
      <w:r w:rsidRPr="00D703C2">
        <w:rPr>
          <w:rFonts w:ascii="Times New Roman" w:hAnsi="Times New Roman" w:cs="Times New Roman"/>
          <w:noProof/>
        </w:rPr>
        <w:t xml:space="preserve">vēlamais datums izskatīšanai: </w:t>
      </w:r>
      <w:r>
        <w:rPr>
          <w:rFonts w:ascii="Times New Roman" w:hAnsi="Times New Roman" w:cs="Times New Roman"/>
          <w:noProof/>
        </w:rPr>
        <w:t>Izglītības, kultūras, sporta un sociālā</w:t>
      </w:r>
      <w:r w:rsidRPr="00D703C2">
        <w:rPr>
          <w:rFonts w:ascii="Times New Roman" w:hAnsi="Times New Roman" w:cs="Times New Roman"/>
          <w:noProof/>
        </w:rPr>
        <w:t xml:space="preserve"> komitejā </w:t>
      </w:r>
      <w:r>
        <w:rPr>
          <w:rFonts w:ascii="Times New Roman" w:hAnsi="Times New Roman" w:cs="Times New Roman"/>
          <w:noProof/>
        </w:rPr>
        <w:t>04</w:t>
      </w:r>
      <w:r w:rsidRPr="00D703C2">
        <w:rPr>
          <w:rFonts w:ascii="Times New Roman" w:hAnsi="Times New Roman" w:cs="Times New Roman"/>
          <w:noProof/>
        </w:rPr>
        <w:t>.10.2023.</w:t>
      </w:r>
    </w:p>
    <w:p w14:paraId="0C2A9FC4" w14:textId="77777777" w:rsidR="00DB6F81" w:rsidRPr="00D703C2" w:rsidRDefault="00DB6F81" w:rsidP="00DB6F81">
      <w:pPr>
        <w:jc w:val="right"/>
        <w:rPr>
          <w:rFonts w:ascii="Times New Roman" w:hAnsi="Times New Roman" w:cs="Times New Roman"/>
          <w:noProof/>
        </w:rPr>
      </w:pPr>
      <w:r>
        <w:rPr>
          <w:rFonts w:ascii="Times New Roman" w:hAnsi="Times New Roman" w:cs="Times New Roman"/>
          <w:noProof/>
        </w:rPr>
        <w:t>FK: 18.09.2023.</w:t>
      </w:r>
    </w:p>
    <w:p w14:paraId="5A3FCD96" w14:textId="77777777" w:rsidR="00DB6F81" w:rsidRPr="00D703C2" w:rsidRDefault="00DB6F81" w:rsidP="00DB6F81">
      <w:pPr>
        <w:jc w:val="right"/>
        <w:rPr>
          <w:rFonts w:ascii="Times New Roman" w:hAnsi="Times New Roman" w:cs="Times New Roman"/>
          <w:noProof/>
        </w:rPr>
      </w:pPr>
      <w:r w:rsidRPr="00D703C2">
        <w:rPr>
          <w:rFonts w:ascii="Times New Roman" w:hAnsi="Times New Roman" w:cs="Times New Roman"/>
          <w:noProof/>
        </w:rPr>
        <w:t>domē: 26.10.2023.</w:t>
      </w:r>
    </w:p>
    <w:p w14:paraId="2E27ACB6" w14:textId="5CBED3D9" w:rsidR="00564CA6" w:rsidRPr="00564CA6" w:rsidRDefault="00DB6F81" w:rsidP="00DB6F81">
      <w:pPr>
        <w:jc w:val="right"/>
        <w:rPr>
          <w:rFonts w:ascii="Times New Roman" w:hAnsi="Times New Roman" w:cs="Times New Roman"/>
          <w:noProof/>
          <w:color w:val="FF0000"/>
        </w:rPr>
      </w:pPr>
      <w:r w:rsidRPr="00D703C2">
        <w:rPr>
          <w:rFonts w:ascii="Times New Roman" w:hAnsi="Times New Roman" w:cs="Times New Roman"/>
          <w:noProof/>
        </w:rPr>
        <w:t>sagatavotājs</w:t>
      </w:r>
      <w:r>
        <w:rPr>
          <w:rFonts w:ascii="Times New Roman" w:hAnsi="Times New Roman" w:cs="Times New Roman"/>
          <w:noProof/>
        </w:rPr>
        <w:t>, ziņotājs</w:t>
      </w:r>
      <w:r w:rsidRPr="00D703C2">
        <w:rPr>
          <w:rFonts w:ascii="Times New Roman" w:hAnsi="Times New Roman" w:cs="Times New Roman"/>
          <w:noProof/>
        </w:rPr>
        <w:t xml:space="preserve">: </w:t>
      </w:r>
      <w:r>
        <w:rPr>
          <w:rFonts w:ascii="Times New Roman" w:hAnsi="Times New Roman" w:cs="Times New Roman"/>
          <w:noProof/>
        </w:rPr>
        <w:t>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DB6F8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DB6F8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DB6F8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2E5645C" w:rsidR="00564CA6" w:rsidRPr="00564CA6" w:rsidRDefault="00DB6F81" w:rsidP="00564CA6">
      <w:pPr>
        <w:rPr>
          <w:rFonts w:ascii="Times New Roman" w:hAnsi="Times New Roman" w:cs="Times New Roman"/>
        </w:rPr>
      </w:pPr>
      <w:r w:rsidRPr="00C4206E">
        <w:rPr>
          <w:rFonts w:ascii="Times New Roman" w:hAnsi="Times New Roman" w:cs="Times New Roman"/>
        </w:rPr>
        <w:t xml:space="preserve">2023. gada </w:t>
      </w:r>
      <w:r>
        <w:rPr>
          <w:rFonts w:ascii="Times New Roman" w:hAnsi="Times New Roman" w:cs="Times New Roman"/>
        </w:rPr>
        <w:t>26. 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7F936D7D" w:rsidR="00564CA6" w:rsidRPr="00564CA6" w:rsidRDefault="00DB6F81"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dalību </w:t>
      </w:r>
      <w:r w:rsidRPr="00CD6FC0">
        <w:rPr>
          <w:rFonts w:ascii="Times New Roman" w:hAnsi="Times New Roman" w:cs="Times New Roman"/>
          <w:b/>
        </w:rPr>
        <w:t xml:space="preserve">Atveseļošanas un noturības mehānisma </w:t>
      </w:r>
      <w:r>
        <w:rPr>
          <w:rFonts w:ascii="Times New Roman" w:hAnsi="Times New Roman" w:cs="Times New Roman"/>
          <w:b/>
        </w:rPr>
        <w:t>pasākumā “</w:t>
      </w:r>
      <w:r w:rsidRPr="00CD6FC0">
        <w:rPr>
          <w:rFonts w:ascii="Times New Roman" w:hAnsi="Times New Roman" w:cs="Times New Roman"/>
          <w:b/>
        </w:rPr>
        <w:t>Atbalsta pasākumi cilvēkiem ar invaliditāti mājokļu vides pieejamības nodrošināšanai</w:t>
      </w:r>
      <w:r>
        <w:rPr>
          <w:rFonts w:ascii="Times New Roman" w:hAnsi="Times New Roman" w:cs="Times New Roman"/>
          <w:b/>
        </w:rPr>
        <w:t>”</w:t>
      </w:r>
    </w:p>
    <w:p w14:paraId="29035347" w14:textId="01885773" w:rsidR="00DB6F81" w:rsidRDefault="00DB6F81" w:rsidP="00DB6F81">
      <w:pPr>
        <w:pStyle w:val="xmsonormal"/>
        <w:shd w:val="clear" w:color="auto" w:fill="FFFFFF"/>
        <w:spacing w:before="120" w:beforeAutospacing="0" w:after="0" w:afterAutospacing="0"/>
        <w:jc w:val="both"/>
      </w:pPr>
      <w:bookmarkStart w:id="0" w:name="_Hlk146404477"/>
      <w:r w:rsidRPr="00C4206E">
        <w:t xml:space="preserve">Ādažu novada pašvaldība 2023. gada </w:t>
      </w:r>
      <w:r>
        <w:t>20</w:t>
      </w:r>
      <w:r w:rsidRPr="00C4206E">
        <w:t xml:space="preserve">. </w:t>
      </w:r>
      <w:r>
        <w:t>septembr</w:t>
      </w:r>
      <w:r w:rsidRPr="00C4206E">
        <w:t xml:space="preserve">ī saņēma </w:t>
      </w:r>
      <w:r>
        <w:t>Labklājības ministrijas vēstuli</w:t>
      </w:r>
      <w:r w:rsidRPr="009F5E26">
        <w:t xml:space="preserve"> ar </w:t>
      </w:r>
      <w:r>
        <w:t>uz</w:t>
      </w:r>
      <w:r w:rsidRPr="009F5E26">
        <w:t xml:space="preserve">aicinājumu </w:t>
      </w:r>
      <w:r>
        <w:t xml:space="preserve">(reģistrēts ar Nr. </w:t>
      </w:r>
      <w:hyperlink r:id="rId9" w:history="1">
        <w:r w:rsidRPr="00CD6FC0">
          <w:t>ĀNP/1-11-1/23/4939</w:t>
        </w:r>
      </w:hyperlink>
      <w:r>
        <w:t xml:space="preserve">) </w:t>
      </w:r>
      <w:r w:rsidRPr="00CD6FC0">
        <w:t xml:space="preserve">iesniegt Atveseļošanas un noturības mehānisma </w:t>
      </w:r>
      <w:r>
        <w:t xml:space="preserve">(turpmāk – ANM) </w:t>
      </w:r>
      <w:r w:rsidRPr="00CD6FC0">
        <w:t>plāna 3.1.2.r. “</w:t>
      </w:r>
      <w:bookmarkStart w:id="1" w:name="_Hlk146798813"/>
      <w:r w:rsidRPr="00CD6FC0">
        <w:t>Sociālo un nodarbinātības</w:t>
      </w:r>
      <w:r>
        <w:t xml:space="preserve"> </w:t>
      </w:r>
      <w:r w:rsidRPr="00CD6FC0">
        <w:t xml:space="preserve">pakalpojumu pieejamība minimālo ienākumu reformas atbalstam” 3.1.2.1.i. investīcijas “Publisko pakalpojumu  un nodarbinātības pieejamības veicināšanas pasākumi  cilvēkiem ar funkcionāliem traucējumiem” </w:t>
      </w:r>
      <w:bookmarkEnd w:id="1"/>
      <w:r w:rsidRPr="00CD6FC0">
        <w:t xml:space="preserve">otrās  kārtas “Atbalsta pasākumi cilvēkiem ar invaliditāti mājokļu vides pieejamības nodrošināšanai” </w:t>
      </w:r>
      <w:r>
        <w:t xml:space="preserve">(turpmāk – Pasākums) </w:t>
      </w:r>
      <w:r w:rsidRPr="00CD6FC0">
        <w:t>projekta iesniegumu</w:t>
      </w:r>
      <w:r w:rsidR="00E6683A">
        <w:t xml:space="preserve"> saskaņā ar Ministru kabineta  2023. gada 5. septembra noteikumiem Nr. 512 </w:t>
      </w:r>
      <w:r w:rsidR="00E6683A" w:rsidRPr="00E6683A">
        <w:t xml:space="preserve"> </w:t>
      </w:r>
      <w:r w:rsidR="00E6683A">
        <w:t>“</w:t>
      </w:r>
      <w:r w:rsidR="00E6683A" w:rsidRPr="00E6683A">
        <w:t>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w:t>
      </w:r>
      <w:r w:rsidR="00E6683A">
        <w:t xml:space="preserve"> (turpmāk – MK Noteikumi).  </w:t>
      </w:r>
    </w:p>
    <w:p w14:paraId="7F9E98B7" w14:textId="77777777" w:rsidR="00DB6F81" w:rsidRDefault="00DB6F81" w:rsidP="00DB6F81">
      <w:pPr>
        <w:pStyle w:val="xmsonormal"/>
        <w:shd w:val="clear" w:color="auto" w:fill="FFFFFF"/>
        <w:spacing w:before="120" w:beforeAutospacing="0" w:after="0" w:afterAutospacing="0"/>
        <w:jc w:val="both"/>
      </w:pPr>
      <w:r w:rsidRPr="00CD6FC0">
        <w:t>Par pasākuma īstenošanu atbildīgā nozares ministrija – Labklājības ministrija.</w:t>
      </w:r>
      <w:r w:rsidRPr="00911AC0">
        <w:t xml:space="preserve"> </w:t>
      </w:r>
      <w:r w:rsidRPr="00CD6FC0">
        <w:t>Pasākuma mērķis ir nodrošināt atbalstu mājokļu pielāgošanai personām ar invaliditāti, kurām ir kustību traucējumi, uzlabot nodarbinātības iespējas un pieejamību pakalpojumiem, tādējādi sekmējot dzīves kvalitāti un cilvēktiesību ievērošanu.</w:t>
      </w:r>
      <w:r>
        <w:t xml:space="preserve"> </w:t>
      </w:r>
      <w:r w:rsidRPr="00CD6FC0">
        <w:t>Mērķa grupa</w:t>
      </w:r>
      <w:r w:rsidRPr="00911AC0">
        <w:t xml:space="preserve"> </w:t>
      </w:r>
      <w:r w:rsidRPr="00CD6FC0">
        <w:t>ir lēmuma (par mērķa grupas personas iekļaušanu pasākumā vai atteikumu iekļaut personu pasākumā) pieņemšanas brīdi pilngadīgas personas līdz 63 gadu vecumam (ieskaitot) ar I vai II invaliditātes grupu, kurām ir kustību traucējumi, kā arī bērni ar invaliditāti no 15 līdz 17 gadu vecumam (ieskaitot), kuriem ir kustību traucējumi.</w:t>
      </w:r>
    </w:p>
    <w:p w14:paraId="0255A117" w14:textId="77777777" w:rsidR="00DB6F81" w:rsidRDefault="00DB6F81" w:rsidP="00DB6F81">
      <w:pPr>
        <w:pStyle w:val="xmsonormal"/>
        <w:shd w:val="clear" w:color="auto" w:fill="FFFFFF"/>
        <w:spacing w:before="120" w:beforeAutospacing="0" w:after="0" w:afterAutospacing="0"/>
        <w:jc w:val="both"/>
      </w:pPr>
      <w:r>
        <w:t>Pasākuma ietvaros atbalstāmas šādas darbības:</w:t>
      </w:r>
    </w:p>
    <w:p w14:paraId="2A11A588" w14:textId="77777777" w:rsidR="00345581" w:rsidRPr="00CD6FC0" w:rsidRDefault="00DB6F81" w:rsidP="00DB6F81">
      <w:pPr>
        <w:pStyle w:val="xmsonormal"/>
        <w:numPr>
          <w:ilvl w:val="0"/>
          <w:numId w:val="3"/>
        </w:numPr>
        <w:shd w:val="clear" w:color="auto" w:fill="FFFFFF"/>
        <w:spacing w:before="120" w:beforeAutospacing="0" w:after="0" w:afterAutospacing="0"/>
        <w:jc w:val="both"/>
      </w:pPr>
      <w:r w:rsidRPr="00CD6FC0">
        <w:t>projekta vadība un īstenošana,</w:t>
      </w:r>
    </w:p>
    <w:p w14:paraId="02081267" w14:textId="77777777" w:rsidR="00345581" w:rsidRPr="00CD6FC0" w:rsidRDefault="00DB6F81" w:rsidP="00DB6F81">
      <w:pPr>
        <w:pStyle w:val="xmsonormal"/>
        <w:numPr>
          <w:ilvl w:val="0"/>
          <w:numId w:val="3"/>
        </w:numPr>
        <w:shd w:val="clear" w:color="auto" w:fill="FFFFFF"/>
        <w:spacing w:before="120" w:beforeAutospacing="0" w:after="0" w:afterAutospacing="0"/>
        <w:jc w:val="both"/>
      </w:pPr>
      <w:r w:rsidRPr="00CD6FC0">
        <w:t>informācijas un publicitātes prasību nodrošināšana,</w:t>
      </w:r>
    </w:p>
    <w:p w14:paraId="0AB6A22F" w14:textId="77777777" w:rsidR="00345581" w:rsidRPr="00CD6FC0" w:rsidRDefault="00DB6F81" w:rsidP="00DB6F81">
      <w:pPr>
        <w:pStyle w:val="xmsonormal"/>
        <w:numPr>
          <w:ilvl w:val="0"/>
          <w:numId w:val="3"/>
        </w:numPr>
        <w:shd w:val="clear" w:color="auto" w:fill="FFFFFF"/>
        <w:spacing w:before="120" w:beforeAutospacing="0" w:after="0" w:afterAutospacing="0"/>
        <w:jc w:val="both"/>
      </w:pPr>
      <w:r w:rsidRPr="00CD6FC0">
        <w:t>projekta īstenošanu pamatojošās dokumentācijas izstrāde,</w:t>
      </w:r>
    </w:p>
    <w:p w14:paraId="1B78915D" w14:textId="77777777" w:rsidR="00345581" w:rsidRPr="00CD6FC0" w:rsidRDefault="00DB6F81" w:rsidP="00DB6F81">
      <w:pPr>
        <w:pStyle w:val="xmsonormal"/>
        <w:numPr>
          <w:ilvl w:val="0"/>
          <w:numId w:val="3"/>
        </w:numPr>
        <w:shd w:val="clear" w:color="auto" w:fill="FFFFFF"/>
        <w:spacing w:before="120" w:beforeAutospacing="0" w:after="0" w:afterAutospacing="0"/>
        <w:jc w:val="both"/>
      </w:pPr>
      <w:r w:rsidRPr="00CD6FC0">
        <w:t xml:space="preserve">mājokļa ārējās un iekšējās vides pielāgošana mērķa grupas personas vajadzībām, tai skaitā būvniecības darbi vides pieejamības nodrošināšanai, kā arī vides pieejamības </w:t>
      </w:r>
      <w:r w:rsidRPr="00CD6FC0">
        <w:lastRenderedPageBreak/>
        <w:t>tehnoloģiju, iekārtu, aprīkojuma un cita materiāltehniskā nodrošinājuma iegāde, piegāde un montāža,</w:t>
      </w:r>
    </w:p>
    <w:p w14:paraId="7B6D4E4D" w14:textId="77777777" w:rsidR="00345581" w:rsidRPr="00CD6FC0" w:rsidRDefault="00DB6F81" w:rsidP="00DB6F81">
      <w:pPr>
        <w:pStyle w:val="xmsonormal"/>
        <w:numPr>
          <w:ilvl w:val="0"/>
          <w:numId w:val="3"/>
        </w:numPr>
        <w:shd w:val="clear" w:color="auto" w:fill="FFFFFF"/>
        <w:spacing w:before="120" w:beforeAutospacing="0" w:after="0" w:afterAutospacing="0"/>
        <w:jc w:val="both"/>
      </w:pPr>
      <w:r w:rsidRPr="00CD6FC0">
        <w:t>būvekspertīze, būvuzraudzība un autoruzraudzība,</w:t>
      </w:r>
    </w:p>
    <w:p w14:paraId="2B61D367" w14:textId="77777777" w:rsidR="00345581" w:rsidRPr="00CD6FC0" w:rsidRDefault="00DB6F81" w:rsidP="00DB6F81">
      <w:pPr>
        <w:pStyle w:val="xmsonormal"/>
        <w:numPr>
          <w:ilvl w:val="0"/>
          <w:numId w:val="3"/>
        </w:numPr>
        <w:shd w:val="clear" w:color="auto" w:fill="FFFFFF"/>
        <w:spacing w:before="120" w:beforeAutospacing="0" w:after="0" w:afterAutospacing="0"/>
        <w:jc w:val="both"/>
      </w:pPr>
      <w:r w:rsidRPr="00CD6FC0">
        <w:t>vides pieejamības konsultācijas.</w:t>
      </w:r>
    </w:p>
    <w:p w14:paraId="62F7D62E" w14:textId="62252D44" w:rsidR="00345581" w:rsidRPr="00E6683A" w:rsidRDefault="00DB6F81" w:rsidP="00DB6F81">
      <w:pPr>
        <w:pStyle w:val="xmsonormal"/>
        <w:shd w:val="clear" w:color="auto" w:fill="FFFFFF"/>
        <w:spacing w:before="120" w:beforeAutospacing="0" w:after="0" w:afterAutospacing="0"/>
        <w:jc w:val="both"/>
      </w:pPr>
      <w:r>
        <w:t>Ādažu novada pašvaldība p</w:t>
      </w:r>
      <w:r w:rsidRPr="00CD6FC0">
        <w:t>rojekta iesniegum</w:t>
      </w:r>
      <w:r>
        <w:t>ā var pretendēt</w:t>
      </w:r>
      <w:r w:rsidRPr="00CD6FC0">
        <w:t xml:space="preserve"> mājokļu vides pieejamības pasākumu nodrošināšan</w:t>
      </w:r>
      <w:r>
        <w:t>ai</w:t>
      </w:r>
      <w:r w:rsidRPr="00CD6FC0">
        <w:t xml:space="preserve"> </w:t>
      </w:r>
      <w:r w:rsidR="00BD3148" w:rsidRPr="00CD6FC0">
        <w:t xml:space="preserve">mērķa grupas </w:t>
      </w:r>
      <w:r w:rsidRPr="00CD6FC0">
        <w:t xml:space="preserve">divām personām, kas atbilstoši </w:t>
      </w:r>
      <w:r w:rsidRPr="003A266C">
        <w:t xml:space="preserve">MK </w:t>
      </w:r>
      <w:r w:rsidR="00BD3148">
        <w:t>N</w:t>
      </w:r>
      <w:r w:rsidRPr="003A266C">
        <w:t xml:space="preserve">oteikumu nosacījumiem </w:t>
      </w:r>
      <w:r w:rsidRPr="00E6683A">
        <w:t>(turpmāk – Projekts).</w:t>
      </w:r>
    </w:p>
    <w:p w14:paraId="58E092A7" w14:textId="640D74FA" w:rsidR="00DB6F81" w:rsidRPr="00CD6FC0" w:rsidRDefault="00DB6F81" w:rsidP="00DB6F81">
      <w:pPr>
        <w:pStyle w:val="xmsonormal"/>
        <w:shd w:val="clear" w:color="auto" w:fill="FFFFFF"/>
        <w:spacing w:before="120" w:beforeAutospacing="0" w:after="0" w:afterAutospacing="0"/>
        <w:jc w:val="both"/>
      </w:pPr>
      <w:r w:rsidRPr="00CD6FC0">
        <w:t>Atbalstāmo darbību īstenošanai viena mājokļa vides pieejamības nodrošināšanas vidējās izmaksas nepārsniedz 18 299 </w:t>
      </w:r>
      <w:proofErr w:type="spellStart"/>
      <w:r w:rsidRPr="00CD6FC0">
        <w:rPr>
          <w:i/>
          <w:iCs/>
        </w:rPr>
        <w:t>euro</w:t>
      </w:r>
      <w:proofErr w:type="spellEnd"/>
      <w:r w:rsidRPr="00CD6FC0">
        <w:t>, neieskaitot PVN izmaksas.</w:t>
      </w:r>
      <w:r>
        <w:t xml:space="preserve"> </w:t>
      </w:r>
      <w:r w:rsidRPr="00911AC0">
        <w:t xml:space="preserve">Pašvaldībai paredzētais ANM finansējums </w:t>
      </w:r>
      <w:r>
        <w:t>P</w:t>
      </w:r>
      <w:r w:rsidRPr="00CD6FC0">
        <w:t xml:space="preserve">rojekta īstenošanai ir </w:t>
      </w:r>
      <w:r w:rsidRPr="00911AC0">
        <w:t xml:space="preserve">36 598 </w:t>
      </w:r>
      <w:proofErr w:type="spellStart"/>
      <w:r w:rsidRPr="00A05033">
        <w:rPr>
          <w:i/>
          <w:iCs/>
        </w:rPr>
        <w:t>euro</w:t>
      </w:r>
      <w:proofErr w:type="spellEnd"/>
      <w:r w:rsidRPr="00CD6FC0">
        <w:t xml:space="preserve">, neieskaitot </w:t>
      </w:r>
      <w:r>
        <w:t>PVN</w:t>
      </w:r>
      <w:r w:rsidRPr="00CD6FC0">
        <w:t xml:space="preserve"> izmaksas</w:t>
      </w:r>
      <w:r>
        <w:t xml:space="preserve">. </w:t>
      </w:r>
      <w:r w:rsidRPr="00CD6FC0">
        <w:t>Projekta iesniedzējs var pārdalīt kopējo Atveseļošanas fonda finansējumu starp mājokļiem.</w:t>
      </w:r>
      <w:r>
        <w:t xml:space="preserve"> </w:t>
      </w:r>
      <w:r w:rsidRPr="00911AC0">
        <w:t>PVN izmaksas</w:t>
      </w:r>
      <w:r w:rsidRPr="00CD6FC0">
        <w:t>, k</w:t>
      </w:r>
      <w:r w:rsidR="00BD3148">
        <w:t>o</w:t>
      </w:r>
      <w:r w:rsidRPr="00CD6FC0">
        <w:t xml:space="preserve"> iekļauj </w:t>
      </w:r>
      <w:r w:rsidR="00BD3148">
        <w:t>P</w:t>
      </w:r>
      <w:r w:rsidRPr="00CD6FC0">
        <w:t xml:space="preserve">rojektā kā valsts budžeta finansējumu, </w:t>
      </w:r>
      <w:r w:rsidRPr="00911AC0">
        <w:t>nav attiecināmas</w:t>
      </w:r>
      <w:r w:rsidRPr="00CD6FC0">
        <w:t xml:space="preserve">. </w:t>
      </w:r>
      <w:r>
        <w:t>PVN apmaksai pašvaldības budžetā 2024.</w:t>
      </w:r>
      <w:r w:rsidR="00BD3148">
        <w:t xml:space="preserve"> </w:t>
      </w:r>
      <w:r>
        <w:t xml:space="preserve">gadā jāparedz 7685,58 </w:t>
      </w:r>
      <w:proofErr w:type="spellStart"/>
      <w:r w:rsidRPr="00A05033">
        <w:rPr>
          <w:i/>
          <w:iCs/>
        </w:rPr>
        <w:t>euro</w:t>
      </w:r>
      <w:proofErr w:type="spellEnd"/>
      <w:r>
        <w:t xml:space="preserve">. </w:t>
      </w:r>
      <w:r w:rsidRPr="00CD6FC0">
        <w:t xml:space="preserve">Atbalstāmo darbību </w:t>
      </w:r>
      <w:r w:rsidRPr="00911AC0">
        <w:t xml:space="preserve">izmaksas attiecināmas </w:t>
      </w:r>
      <w:r w:rsidRPr="00BD3148">
        <w:t>no 01.01.2023.</w:t>
      </w:r>
    </w:p>
    <w:p w14:paraId="251C2F95" w14:textId="3B1DD7AB" w:rsidR="00DB6F81" w:rsidRDefault="00DB6F81" w:rsidP="00BD3148">
      <w:pPr>
        <w:pStyle w:val="xmsonormal"/>
        <w:shd w:val="clear" w:color="auto" w:fill="FFFFFF"/>
        <w:spacing w:before="120" w:beforeAutospacing="0" w:after="0" w:afterAutospacing="0"/>
        <w:jc w:val="both"/>
      </w:pPr>
      <w:r>
        <w:t>Lai pieteiktu pieteikumu, pašvaldībai nepieciešams</w:t>
      </w:r>
      <w:r w:rsidR="00BD3148">
        <w:t xml:space="preserve"> a</w:t>
      </w:r>
      <w:r w:rsidRPr="00CD6FC0">
        <w:t>pzināt Ādažu novada teritorijā deklarētās mērķa grupas personas</w:t>
      </w:r>
      <w:r w:rsidR="00BD3148">
        <w:t>, p</w:t>
      </w:r>
      <w:r w:rsidRPr="00CD6FC0">
        <w:t>ieņemt un izvērtēt mērķa grupas iesniegumus</w:t>
      </w:r>
      <w:r w:rsidR="00BD3148">
        <w:t>, o</w:t>
      </w:r>
      <w:r w:rsidRPr="00CD6FC0">
        <w:t>rganizē</w:t>
      </w:r>
      <w:r w:rsidR="00BD3148">
        <w:t>t</w:t>
      </w:r>
      <w:r w:rsidRPr="00CD6FC0">
        <w:t xml:space="preserve"> mērķa grupas person</w:t>
      </w:r>
      <w:r w:rsidR="00BD3148">
        <w:t>u</w:t>
      </w:r>
      <w:r w:rsidRPr="00CD6FC0">
        <w:t xml:space="preserve"> mājokļ</w:t>
      </w:r>
      <w:r w:rsidR="00BD3148">
        <w:t>u</w:t>
      </w:r>
      <w:r w:rsidRPr="00CD6FC0">
        <w:t xml:space="preserve"> apsekošanu, piesaistot </w:t>
      </w:r>
      <w:proofErr w:type="spellStart"/>
      <w:r w:rsidRPr="00CD6FC0">
        <w:t>ergoterapeitu</w:t>
      </w:r>
      <w:proofErr w:type="spellEnd"/>
      <w:r w:rsidR="00BD3148">
        <w:t xml:space="preserve"> un</w:t>
      </w:r>
      <w:r w:rsidRPr="00CD6FC0">
        <w:t xml:space="preserve"> </w:t>
      </w:r>
      <w:proofErr w:type="spellStart"/>
      <w:r w:rsidRPr="00CD6FC0">
        <w:t>būvspeciālistu</w:t>
      </w:r>
      <w:proofErr w:type="spellEnd"/>
      <w:r w:rsidR="00BD3148">
        <w:t>, p</w:t>
      </w:r>
      <w:r w:rsidRPr="00CD6FC0">
        <w:t>ieņemt lēmumu par mērķa grupas person</w:t>
      </w:r>
      <w:r w:rsidR="00BD3148">
        <w:t>u</w:t>
      </w:r>
      <w:r w:rsidRPr="00CD6FC0">
        <w:t xml:space="preserve"> iekļaušanu pasākumā vai atteikumu</w:t>
      </w:r>
      <w:r w:rsidR="00BD3148">
        <w:t>, kā arī i</w:t>
      </w:r>
      <w:r w:rsidRPr="00CD6FC0">
        <w:t>zveido</w:t>
      </w:r>
      <w:r w:rsidR="00BD3148">
        <w:t>t</w:t>
      </w:r>
      <w:r w:rsidRPr="00CD6FC0">
        <w:t xml:space="preserve"> mērķa grupas personu </w:t>
      </w:r>
      <w:proofErr w:type="spellStart"/>
      <w:r w:rsidR="00BD3148" w:rsidRPr="00CD6FC0">
        <w:t>anonimizētu</w:t>
      </w:r>
      <w:proofErr w:type="spellEnd"/>
      <w:r w:rsidR="00BD3148" w:rsidRPr="00CD6FC0">
        <w:t xml:space="preserve"> </w:t>
      </w:r>
      <w:r w:rsidRPr="00CD6FC0">
        <w:t>sarakstu</w:t>
      </w:r>
      <w:r>
        <w:t>.</w:t>
      </w:r>
    </w:p>
    <w:p w14:paraId="2F61DF76" w14:textId="78B3159B" w:rsidR="00DB6F81" w:rsidRDefault="00DB6F81" w:rsidP="00DB6F81">
      <w:pPr>
        <w:pStyle w:val="xmsonormal"/>
        <w:shd w:val="clear" w:color="auto" w:fill="FFFFFF"/>
        <w:spacing w:before="120" w:beforeAutospacing="0" w:after="0" w:afterAutospacing="0"/>
        <w:jc w:val="both"/>
      </w:pPr>
      <w:r w:rsidRPr="00CD6FC0">
        <w:t>Projekta iesnieguma jāiesniedz 80 darbdienu laikā no L</w:t>
      </w:r>
      <w:r>
        <w:t>abklājības ministrijas</w:t>
      </w:r>
      <w:r w:rsidRPr="00CD6FC0">
        <w:t xml:space="preserve"> uzaicinājuma saņemšanas (</w:t>
      </w:r>
      <w:r w:rsidRPr="00911AC0">
        <w:t>līdz 16.01.2024.</w:t>
      </w:r>
      <w:r w:rsidRPr="00CD6FC0">
        <w:t>).</w:t>
      </w:r>
      <w:r w:rsidR="00BD3148">
        <w:t xml:space="preserve"> </w:t>
      </w:r>
      <w:r>
        <w:t>Projekts jāīsteno līdz 30.06.2026.</w:t>
      </w:r>
    </w:p>
    <w:p w14:paraId="58C67DC5" w14:textId="77777777" w:rsidR="00DB6F81" w:rsidRPr="009F5E26" w:rsidRDefault="00DB6F81" w:rsidP="00DB6F81">
      <w:pPr>
        <w:pStyle w:val="xmsonormal"/>
        <w:shd w:val="clear" w:color="auto" w:fill="FFFFFF"/>
        <w:spacing w:before="120" w:beforeAutospacing="0" w:after="0" w:afterAutospacing="0"/>
        <w:jc w:val="both"/>
      </w:pPr>
      <w:r w:rsidRPr="009F5E26">
        <w:t>Projekts atbilst novada Attīstības programmas (2021.-2027.) vidējā termiņa prioritāt</w:t>
      </w:r>
      <w:r>
        <w:t xml:space="preserve">ei </w:t>
      </w:r>
      <w:r w:rsidRPr="009F5E26">
        <w:t>“</w:t>
      </w:r>
      <w:r w:rsidRPr="00911AC0">
        <w:t>VTP9: Daudzveidīgu sociālo un veselības pakalpojumu pieejamība</w:t>
      </w:r>
      <w:r w:rsidRPr="009F5E26">
        <w:t>” rīcības virzienam “</w:t>
      </w:r>
      <w:r w:rsidRPr="00911AC0">
        <w:t>RV9.1: Sociālo pakalpojumu un sociālās palīdzības kvalitātes un pieejamības paaugstināšana visā novada teritorijā</w:t>
      </w:r>
      <w:r w:rsidRPr="009F5E26">
        <w:t>”, uzdevumam “</w:t>
      </w:r>
      <w:r w:rsidRPr="00911AC0">
        <w:t>U9.1.2: Pielāgot novada vidi un infrastruktūru personām ar funkcionāliem traucējumiem</w:t>
      </w:r>
      <w:r w:rsidRPr="009F5E26">
        <w:t>”</w:t>
      </w:r>
      <w:r>
        <w:t>.</w:t>
      </w:r>
    </w:p>
    <w:p w14:paraId="51D3C87B" w14:textId="7C0DD8D6" w:rsidR="00DB6F81" w:rsidRPr="00564CA6" w:rsidRDefault="00DB6F81" w:rsidP="00DB6F81">
      <w:pPr>
        <w:pStyle w:val="xmsonormal"/>
        <w:shd w:val="clear" w:color="auto" w:fill="FFFFFF"/>
        <w:spacing w:before="120" w:beforeAutospacing="0" w:after="0" w:afterAutospacing="0"/>
        <w:jc w:val="both"/>
      </w:pPr>
      <w:r w:rsidRPr="009F5E26">
        <w:t xml:space="preserve">Pamatojoties uz Pašvaldību likuma 2. pantu, 4. panta pirmās daļas </w:t>
      </w:r>
      <w:r>
        <w:t>9</w:t>
      </w:r>
      <w:r w:rsidRPr="009F5E26">
        <w:t>.</w:t>
      </w:r>
      <w:r>
        <w:t xml:space="preserve"> un 10.</w:t>
      </w:r>
      <w:r w:rsidRPr="009F5E26">
        <w:t xml:space="preserve"> punktu, </w:t>
      </w:r>
      <w:r w:rsidR="007E6175">
        <w:t xml:space="preserve">Projektu uzraudzības komisijas 25.09.2023. atzinumu, </w:t>
      </w:r>
      <w:r w:rsidR="00C375B9">
        <w:t xml:space="preserve">MK noteikumu 12. punktu, </w:t>
      </w:r>
      <w:r w:rsidRPr="009F5E26">
        <w:t xml:space="preserve">kā arī </w:t>
      </w:r>
      <w:r>
        <w:t>Izglītības, kultūras, sporta un sociālās</w:t>
      </w:r>
      <w:r w:rsidRPr="00D703C2">
        <w:t xml:space="preserve"> </w:t>
      </w:r>
      <w:r w:rsidRPr="009F5E26">
        <w:t xml:space="preserve">komitejas </w:t>
      </w:r>
      <w:r>
        <w:t>04.1</w:t>
      </w:r>
      <w:r w:rsidRPr="009F5E26">
        <w:t xml:space="preserve">0.2023. </w:t>
      </w:r>
      <w:r>
        <w:t>un Finanšu komitejas 18.</w:t>
      </w:r>
      <w:r w:rsidR="00BB1C26">
        <w:t>10</w:t>
      </w:r>
      <w:r>
        <w:t xml:space="preserve">.2023. </w:t>
      </w:r>
      <w:r w:rsidRPr="009F5E26">
        <w:t>atzinumu</w:t>
      </w:r>
      <w:r w:rsidRPr="00C4206E">
        <w:t>, Ādažu novada pašvaldības dome</w:t>
      </w:r>
      <w:bookmarkEnd w:id="0"/>
    </w:p>
    <w:p w14:paraId="7E71C6D5" w14:textId="77777777" w:rsidR="00564CA6" w:rsidRPr="00564CA6" w:rsidRDefault="00DB6F81" w:rsidP="00BB16A4">
      <w:pPr>
        <w:spacing w:after="120"/>
        <w:jc w:val="center"/>
        <w:rPr>
          <w:rFonts w:ascii="Times New Roman" w:hAnsi="Times New Roman" w:cs="Times New Roman"/>
          <w:b/>
        </w:rPr>
      </w:pPr>
      <w:r w:rsidRPr="00564CA6">
        <w:rPr>
          <w:rFonts w:ascii="Times New Roman" w:hAnsi="Times New Roman" w:cs="Times New Roman"/>
          <w:b/>
        </w:rPr>
        <w:t>NOLEMJ:</w:t>
      </w:r>
    </w:p>
    <w:p w14:paraId="4B4762F3" w14:textId="303346EE" w:rsidR="00DB6F81" w:rsidRPr="001C1E0A" w:rsidRDefault="00DB6F81" w:rsidP="00BD3148">
      <w:pPr>
        <w:pStyle w:val="Default"/>
        <w:numPr>
          <w:ilvl w:val="0"/>
          <w:numId w:val="1"/>
        </w:numPr>
        <w:spacing w:before="120" w:after="120"/>
        <w:ind w:left="426" w:hanging="426"/>
        <w:jc w:val="both"/>
        <w:rPr>
          <w:color w:val="auto"/>
        </w:rPr>
      </w:pPr>
      <w:bookmarkStart w:id="2" w:name="_Hlk146404758"/>
      <w:r>
        <w:rPr>
          <w:color w:val="auto"/>
        </w:rPr>
        <w:t>A</w:t>
      </w:r>
      <w:r w:rsidRPr="001C1E0A">
        <w:rPr>
          <w:color w:val="auto"/>
        </w:rPr>
        <w:t xml:space="preserve">tbalstīt Ādažu novada pašvaldības dalību </w:t>
      </w:r>
      <w:r w:rsidRPr="00CD6FC0">
        <w:t>Atveseļošanas un noturības mehānisma plāna 3.1.2.r. “Sociālo un nodarbinātības</w:t>
      </w:r>
      <w:r>
        <w:t xml:space="preserve"> </w:t>
      </w:r>
      <w:r w:rsidRPr="00CD6FC0">
        <w:t>pakalpojumu pieejamība minimālo ienākumu reformas atbalstam” 3.1.2.1.i. investīcijas “Publisko pakalpojumu un nodarbinātības pieejamības veicināšanas pasākumi  cilvēkiem ar funkcionāliem traucējumiem” otr</w:t>
      </w:r>
      <w:r>
        <w:t>ajā</w:t>
      </w:r>
      <w:r w:rsidRPr="00CD6FC0">
        <w:t xml:space="preserve">  kārt</w:t>
      </w:r>
      <w:r>
        <w:t>ā</w:t>
      </w:r>
      <w:r w:rsidRPr="00CD6FC0">
        <w:t xml:space="preserve"> “Atbalsta pasākumi cilvēkiem ar invaliditāti mājokļu vides pieejamības nodrošināšanai”</w:t>
      </w:r>
      <w:r w:rsidRPr="001C1E0A">
        <w:rPr>
          <w:color w:val="auto"/>
          <w:lang w:eastAsia="lv-LV"/>
        </w:rPr>
        <w:t>.</w:t>
      </w:r>
    </w:p>
    <w:p w14:paraId="0CABDE6B" w14:textId="2560BF9B" w:rsidR="00DB6F81" w:rsidRDefault="00DB6F81" w:rsidP="00BD3148">
      <w:pPr>
        <w:pStyle w:val="Default"/>
        <w:numPr>
          <w:ilvl w:val="0"/>
          <w:numId w:val="1"/>
        </w:numPr>
        <w:spacing w:before="120" w:after="120"/>
        <w:ind w:left="426" w:hanging="426"/>
        <w:jc w:val="both"/>
        <w:rPr>
          <w:color w:val="auto"/>
        </w:rPr>
      </w:pPr>
      <w:r w:rsidRPr="00564CA6">
        <w:t>Lēmuma izpildei nepieciešamo finansējumu nodrošināt no</w:t>
      </w:r>
      <w:r w:rsidRPr="00061CDF">
        <w:t xml:space="preserve"> </w:t>
      </w:r>
      <w:r w:rsidR="004C217D">
        <w:t xml:space="preserve">Centrālās pārvaldes </w:t>
      </w:r>
      <w:bookmarkStart w:id="3" w:name="_Hlk148539772"/>
      <w:r w:rsidR="004C217D" w:rsidRPr="004C217D">
        <w:t>Attīstības un projektu nodaļa</w:t>
      </w:r>
      <w:r w:rsidR="004C217D">
        <w:t>s</w:t>
      </w:r>
      <w:r w:rsidR="004C217D" w:rsidRPr="004C217D">
        <w:t xml:space="preserve"> </w:t>
      </w:r>
      <w:bookmarkEnd w:id="3"/>
      <w:r w:rsidRPr="00061CDF">
        <w:t>202</w:t>
      </w:r>
      <w:r>
        <w:t>4</w:t>
      </w:r>
      <w:r w:rsidRPr="00564CA6">
        <w:t>.</w:t>
      </w:r>
      <w:r>
        <w:t xml:space="preserve"> </w:t>
      </w:r>
      <w:r w:rsidRPr="00564CA6">
        <w:t>gada budžeta tāmes līdzekļiem</w:t>
      </w:r>
      <w:r>
        <w:t xml:space="preserve"> 7685,58</w:t>
      </w:r>
      <w:r w:rsidRPr="00061CDF">
        <w:t xml:space="preserve"> </w:t>
      </w:r>
      <w:proofErr w:type="spellStart"/>
      <w:r w:rsidRPr="00A05033">
        <w:rPr>
          <w:i/>
          <w:iCs/>
        </w:rPr>
        <w:t>euro</w:t>
      </w:r>
      <w:proofErr w:type="spellEnd"/>
      <w:r w:rsidRPr="00061CDF">
        <w:t xml:space="preserve"> (</w:t>
      </w:r>
      <w:r>
        <w:t>septiņi tūkstoši seši simti astoņdesmit pieci</w:t>
      </w:r>
      <w:r w:rsidRPr="00061CDF">
        <w:t xml:space="preserve"> </w:t>
      </w:r>
      <w:proofErr w:type="spellStart"/>
      <w:r w:rsidRPr="00061CDF">
        <w:t>euro</w:t>
      </w:r>
      <w:proofErr w:type="spellEnd"/>
      <w:r w:rsidRPr="00061CDF">
        <w:t xml:space="preserve"> un </w:t>
      </w:r>
      <w:r>
        <w:t>58</w:t>
      </w:r>
      <w:r w:rsidRPr="00061CDF">
        <w:t xml:space="preserve"> centi) apmērā</w:t>
      </w:r>
      <w:r w:rsidRPr="00564CA6">
        <w:t>.</w:t>
      </w:r>
    </w:p>
    <w:p w14:paraId="3880760E" w14:textId="77777777" w:rsidR="00DB6F81" w:rsidRPr="00FD6985" w:rsidRDefault="00DB6F81" w:rsidP="00BD3148">
      <w:pPr>
        <w:pStyle w:val="Default"/>
        <w:numPr>
          <w:ilvl w:val="0"/>
          <w:numId w:val="1"/>
        </w:numPr>
        <w:spacing w:before="120" w:after="120"/>
        <w:ind w:left="426" w:hanging="426"/>
        <w:jc w:val="both"/>
        <w:rPr>
          <w:color w:val="auto"/>
        </w:rPr>
      </w:pPr>
      <w:r w:rsidRPr="001C1E0A">
        <w:rPr>
          <w:color w:val="auto"/>
        </w:rPr>
        <w:t>Papildināt Ādažu novada Attīstības programmas (2021.-2027.) Rīcības plāna uzdevumu “</w:t>
      </w:r>
      <w:r w:rsidRPr="00A05033">
        <w:rPr>
          <w:color w:val="auto"/>
        </w:rPr>
        <w:t>U9.1.2: Pielāgot novada vidi un infrastruktūru personām ar funkcionāliem traucējumiem</w:t>
      </w:r>
      <w:r w:rsidRPr="001C1E0A">
        <w:rPr>
          <w:color w:val="auto"/>
        </w:rPr>
        <w:t xml:space="preserve">” ar jaunu pasākumu </w:t>
      </w:r>
      <w:r w:rsidRPr="00FD6985">
        <w:rPr>
          <w:color w:val="auto"/>
        </w:rPr>
        <w:t>“</w:t>
      </w:r>
      <w:r w:rsidRPr="00A05033">
        <w:rPr>
          <w:color w:val="auto"/>
        </w:rPr>
        <w:t>Ā9.1.2.2. Pasākuma “Atbalsta pasākumi cilvēkiem ar invaliditāti mājokļu vides pieejamības nodrošināšanai” īstenošana Ādažu novadā</w:t>
      </w:r>
      <w:r w:rsidRPr="00FD6985">
        <w:rPr>
          <w:color w:val="auto"/>
        </w:rPr>
        <w:t>” īstenošana</w:t>
      </w:r>
      <w:r w:rsidRPr="001C1E0A">
        <w:rPr>
          <w:color w:val="auto"/>
        </w:rPr>
        <w:t xml:space="preserve">” (atbildīgais – </w:t>
      </w:r>
      <w:r>
        <w:rPr>
          <w:color w:val="auto"/>
        </w:rPr>
        <w:t xml:space="preserve">Sociālais dienests, </w:t>
      </w:r>
      <w:r w:rsidRPr="001C1E0A">
        <w:rPr>
          <w:color w:val="auto"/>
        </w:rPr>
        <w:t>Attīstības un projektu nodaļa; izpildes termiņš 202</w:t>
      </w:r>
      <w:r>
        <w:rPr>
          <w:color w:val="auto"/>
        </w:rPr>
        <w:t>3</w:t>
      </w:r>
      <w:r w:rsidRPr="001C1E0A">
        <w:rPr>
          <w:color w:val="auto"/>
        </w:rPr>
        <w:t>.-202</w:t>
      </w:r>
      <w:r>
        <w:rPr>
          <w:color w:val="auto"/>
        </w:rPr>
        <w:t>6</w:t>
      </w:r>
      <w:r w:rsidRPr="001C1E0A">
        <w:rPr>
          <w:color w:val="auto"/>
        </w:rPr>
        <w:t xml:space="preserve">.; Finanšu resursi – </w:t>
      </w:r>
      <w:r w:rsidRPr="00FD6985">
        <w:rPr>
          <w:color w:val="auto"/>
        </w:rPr>
        <w:t xml:space="preserve">ES fondu finansējums, pašvaldības finansējums; Iznākuma rādītāji – </w:t>
      </w:r>
      <w:r w:rsidRPr="00A05033">
        <w:rPr>
          <w:color w:val="auto"/>
        </w:rPr>
        <w:t xml:space="preserve">Tiek īstenots Atveseļošanas un noturības mehānisma pasākuma “Atbalsta pasākumi cilvēkiem ar invaliditāti mājokļu vides pieejamības nodrošināšanai” projekts Ādažu </w:t>
      </w:r>
      <w:r w:rsidRPr="00A05033">
        <w:rPr>
          <w:color w:val="auto"/>
        </w:rPr>
        <w:lastRenderedPageBreak/>
        <w:t>novadā, nodrošinot mājokļa ārējās un iekšējās vides pielāgošana mērķa grupas personas vajadzībām divu mērķa grupas personu mājvietās</w:t>
      </w:r>
      <w:r w:rsidRPr="00FD6985">
        <w:rPr>
          <w:color w:val="auto"/>
        </w:rPr>
        <w:t xml:space="preserve">. </w:t>
      </w:r>
    </w:p>
    <w:p w14:paraId="333DBFFE" w14:textId="2E684005" w:rsidR="00DB6F81" w:rsidRDefault="00BD3148" w:rsidP="00BD3148">
      <w:pPr>
        <w:pStyle w:val="Default"/>
        <w:numPr>
          <w:ilvl w:val="0"/>
          <w:numId w:val="1"/>
        </w:numPr>
        <w:spacing w:before="120" w:after="120"/>
        <w:ind w:left="426" w:hanging="426"/>
        <w:jc w:val="both"/>
        <w:rPr>
          <w:color w:val="auto"/>
        </w:rPr>
      </w:pPr>
      <w:r>
        <w:rPr>
          <w:color w:val="auto"/>
        </w:rPr>
        <w:t>Ādažu novada s</w:t>
      </w:r>
      <w:r w:rsidR="00DB6F81">
        <w:rPr>
          <w:color w:val="auto"/>
        </w:rPr>
        <w:t xml:space="preserve">ociālajam dienestam </w:t>
      </w:r>
      <w:r w:rsidR="00C375B9">
        <w:rPr>
          <w:color w:val="auto"/>
        </w:rPr>
        <w:t xml:space="preserve">atbilstoši MK noteikumu 16. punktam </w:t>
      </w:r>
      <w:r w:rsidR="00DB6F81">
        <w:rPr>
          <w:color w:val="auto"/>
        </w:rPr>
        <w:t>līdz 31.12.2023.:</w:t>
      </w:r>
    </w:p>
    <w:p w14:paraId="62FB42FF" w14:textId="41538D73" w:rsidR="00DB6F81" w:rsidRPr="00A05033" w:rsidRDefault="00BD3148" w:rsidP="00BD3148">
      <w:pPr>
        <w:pStyle w:val="Default"/>
        <w:numPr>
          <w:ilvl w:val="1"/>
          <w:numId w:val="1"/>
        </w:numPr>
        <w:spacing w:before="120" w:after="120"/>
        <w:ind w:left="993" w:hanging="567"/>
        <w:jc w:val="both"/>
        <w:rPr>
          <w:color w:val="auto"/>
        </w:rPr>
      </w:pPr>
      <w:r>
        <w:rPr>
          <w:color w:val="auto"/>
        </w:rPr>
        <w:t>a</w:t>
      </w:r>
      <w:r w:rsidR="00DB6F81" w:rsidRPr="00A05033">
        <w:rPr>
          <w:color w:val="auto"/>
        </w:rPr>
        <w:t xml:space="preserve">pzināt Ādažu novada </w:t>
      </w:r>
      <w:r w:rsidR="00DB6F81" w:rsidRPr="00277CC3">
        <w:rPr>
          <w:color w:val="auto"/>
        </w:rPr>
        <w:t xml:space="preserve">teritorijā deklarētās </w:t>
      </w:r>
      <w:r>
        <w:rPr>
          <w:color w:val="auto"/>
        </w:rPr>
        <w:t xml:space="preserve">projekta </w:t>
      </w:r>
      <w:r w:rsidR="00DB6F81" w:rsidRPr="00277CC3">
        <w:rPr>
          <w:color w:val="auto"/>
        </w:rPr>
        <w:t>mērķa</w:t>
      </w:r>
      <w:r w:rsidR="00DB6F81" w:rsidRPr="00A05033">
        <w:rPr>
          <w:color w:val="auto"/>
        </w:rPr>
        <w:t xml:space="preserve"> grupas personas</w:t>
      </w:r>
      <w:r>
        <w:rPr>
          <w:color w:val="auto"/>
        </w:rPr>
        <w:t>;</w:t>
      </w:r>
    </w:p>
    <w:p w14:paraId="5C4614AA" w14:textId="583326F4" w:rsidR="00DB6F81" w:rsidRPr="00A05033" w:rsidRDefault="00BD3148" w:rsidP="00BD3148">
      <w:pPr>
        <w:pStyle w:val="Default"/>
        <w:numPr>
          <w:ilvl w:val="1"/>
          <w:numId w:val="1"/>
        </w:numPr>
        <w:spacing w:before="120" w:after="120"/>
        <w:ind w:left="993" w:hanging="567"/>
        <w:jc w:val="both"/>
        <w:rPr>
          <w:color w:val="auto"/>
        </w:rPr>
      </w:pPr>
      <w:r>
        <w:rPr>
          <w:color w:val="auto"/>
        </w:rPr>
        <w:t>p</w:t>
      </w:r>
      <w:r w:rsidR="00DB6F81" w:rsidRPr="00A05033">
        <w:rPr>
          <w:color w:val="auto"/>
        </w:rPr>
        <w:t>ieņemt un izvērtēt mērķa grupas iesniegumus</w:t>
      </w:r>
      <w:r>
        <w:rPr>
          <w:color w:val="auto"/>
        </w:rPr>
        <w:t>;</w:t>
      </w:r>
    </w:p>
    <w:p w14:paraId="0793AA68" w14:textId="76CE2754" w:rsidR="00DB6F81" w:rsidRPr="00A05033" w:rsidRDefault="00BD3148" w:rsidP="00BD3148">
      <w:pPr>
        <w:pStyle w:val="Default"/>
        <w:numPr>
          <w:ilvl w:val="1"/>
          <w:numId w:val="1"/>
        </w:numPr>
        <w:spacing w:before="120" w:after="120"/>
        <w:ind w:left="993" w:hanging="567"/>
        <w:jc w:val="both"/>
        <w:rPr>
          <w:color w:val="auto"/>
        </w:rPr>
      </w:pPr>
      <w:r>
        <w:rPr>
          <w:color w:val="auto"/>
        </w:rPr>
        <w:t>o</w:t>
      </w:r>
      <w:r w:rsidR="00DB6F81" w:rsidRPr="00A05033">
        <w:rPr>
          <w:color w:val="auto"/>
        </w:rPr>
        <w:t>rganizē</w:t>
      </w:r>
      <w:r w:rsidR="00C375B9">
        <w:rPr>
          <w:color w:val="auto"/>
        </w:rPr>
        <w:t>t</w:t>
      </w:r>
      <w:r w:rsidR="00DB6F81" w:rsidRPr="00A05033">
        <w:rPr>
          <w:color w:val="auto"/>
        </w:rPr>
        <w:t xml:space="preserve"> mērķa grupas person</w:t>
      </w:r>
      <w:r>
        <w:rPr>
          <w:color w:val="auto"/>
        </w:rPr>
        <w:t>u</w:t>
      </w:r>
      <w:r w:rsidR="00DB6F81" w:rsidRPr="00A05033">
        <w:rPr>
          <w:color w:val="auto"/>
        </w:rPr>
        <w:t xml:space="preserve"> mājokļ</w:t>
      </w:r>
      <w:r>
        <w:rPr>
          <w:color w:val="auto"/>
        </w:rPr>
        <w:t>u</w:t>
      </w:r>
      <w:r w:rsidR="00DB6F81" w:rsidRPr="00A05033">
        <w:rPr>
          <w:color w:val="auto"/>
        </w:rPr>
        <w:t xml:space="preserve"> apsekošanu, piesaistot </w:t>
      </w:r>
      <w:proofErr w:type="spellStart"/>
      <w:r w:rsidR="00DB6F81" w:rsidRPr="00A05033">
        <w:rPr>
          <w:color w:val="auto"/>
        </w:rPr>
        <w:t>ergoterapeitu</w:t>
      </w:r>
      <w:proofErr w:type="spellEnd"/>
      <w:r>
        <w:rPr>
          <w:color w:val="auto"/>
        </w:rPr>
        <w:t xml:space="preserve"> un</w:t>
      </w:r>
      <w:r w:rsidR="00DB6F81" w:rsidRPr="00A05033">
        <w:rPr>
          <w:color w:val="auto"/>
        </w:rPr>
        <w:t xml:space="preserve"> </w:t>
      </w:r>
      <w:proofErr w:type="spellStart"/>
      <w:r w:rsidR="00DB6F81" w:rsidRPr="00A05033">
        <w:rPr>
          <w:color w:val="auto"/>
        </w:rPr>
        <w:t>būvspeciālistu</w:t>
      </w:r>
      <w:proofErr w:type="spellEnd"/>
      <w:r>
        <w:rPr>
          <w:color w:val="auto"/>
        </w:rPr>
        <w:t>;</w:t>
      </w:r>
    </w:p>
    <w:p w14:paraId="46FD19CB" w14:textId="00AFD74F" w:rsidR="00DB6F81" w:rsidRPr="00A05033" w:rsidRDefault="00BD3148" w:rsidP="00BD3148">
      <w:pPr>
        <w:pStyle w:val="Default"/>
        <w:numPr>
          <w:ilvl w:val="1"/>
          <w:numId w:val="1"/>
        </w:numPr>
        <w:spacing w:before="120" w:after="120"/>
        <w:ind w:left="993" w:hanging="567"/>
        <w:jc w:val="both"/>
        <w:rPr>
          <w:color w:val="auto"/>
        </w:rPr>
      </w:pPr>
      <w:r>
        <w:rPr>
          <w:color w:val="auto"/>
        </w:rPr>
        <w:t>p</w:t>
      </w:r>
      <w:r w:rsidR="00DB6F81" w:rsidRPr="00A05033">
        <w:rPr>
          <w:color w:val="auto"/>
        </w:rPr>
        <w:t>ieņemt lēmumu par mērķa grupas person</w:t>
      </w:r>
      <w:r>
        <w:rPr>
          <w:color w:val="auto"/>
        </w:rPr>
        <w:t>u</w:t>
      </w:r>
      <w:r w:rsidR="00DB6F81" w:rsidRPr="00A05033">
        <w:rPr>
          <w:color w:val="auto"/>
        </w:rPr>
        <w:t xml:space="preserve"> iekļaušanu pasākumā vai atteikumu</w:t>
      </w:r>
      <w:r>
        <w:rPr>
          <w:color w:val="auto"/>
        </w:rPr>
        <w:t>;</w:t>
      </w:r>
    </w:p>
    <w:p w14:paraId="76D35B8E" w14:textId="61580BAB" w:rsidR="00DB6F81" w:rsidRDefault="00BD3148" w:rsidP="00BD3148">
      <w:pPr>
        <w:pStyle w:val="Default"/>
        <w:numPr>
          <w:ilvl w:val="1"/>
          <w:numId w:val="1"/>
        </w:numPr>
        <w:spacing w:before="120" w:after="120"/>
        <w:ind w:left="993" w:hanging="567"/>
        <w:jc w:val="both"/>
        <w:rPr>
          <w:color w:val="auto"/>
        </w:rPr>
      </w:pPr>
      <w:r>
        <w:rPr>
          <w:color w:val="auto"/>
        </w:rPr>
        <w:t>i</w:t>
      </w:r>
      <w:r w:rsidR="00DB6F81" w:rsidRPr="00A05033">
        <w:rPr>
          <w:color w:val="auto"/>
        </w:rPr>
        <w:t>zveido</w:t>
      </w:r>
      <w:r w:rsidR="004C217D">
        <w:rPr>
          <w:color w:val="auto"/>
        </w:rPr>
        <w:t>t</w:t>
      </w:r>
      <w:r w:rsidR="00DB6F81" w:rsidRPr="00A05033">
        <w:rPr>
          <w:color w:val="auto"/>
        </w:rPr>
        <w:t xml:space="preserve"> mērķa grupas personu </w:t>
      </w:r>
      <w:proofErr w:type="spellStart"/>
      <w:r w:rsidRPr="00A05033">
        <w:rPr>
          <w:color w:val="auto"/>
        </w:rPr>
        <w:t>anonimizētu</w:t>
      </w:r>
      <w:proofErr w:type="spellEnd"/>
      <w:r w:rsidRPr="00A05033">
        <w:rPr>
          <w:color w:val="auto"/>
        </w:rPr>
        <w:t xml:space="preserve"> </w:t>
      </w:r>
      <w:r w:rsidR="00DB6F81" w:rsidRPr="00A05033">
        <w:rPr>
          <w:color w:val="auto"/>
        </w:rPr>
        <w:t>sarakstu</w:t>
      </w:r>
      <w:r w:rsidR="00DB6F81">
        <w:rPr>
          <w:color w:val="auto"/>
        </w:rPr>
        <w:t>.</w:t>
      </w:r>
    </w:p>
    <w:p w14:paraId="7D3BB51B" w14:textId="6691CD76" w:rsidR="00BD3148" w:rsidRDefault="00BD3148" w:rsidP="00BD3148">
      <w:pPr>
        <w:pStyle w:val="Default"/>
        <w:numPr>
          <w:ilvl w:val="0"/>
          <w:numId w:val="1"/>
        </w:numPr>
        <w:spacing w:before="120" w:after="120"/>
        <w:ind w:left="426" w:hanging="426"/>
        <w:jc w:val="both"/>
        <w:rPr>
          <w:color w:val="auto"/>
        </w:rPr>
      </w:pPr>
      <w:r w:rsidRPr="00BD3148">
        <w:rPr>
          <w:color w:val="auto"/>
        </w:rPr>
        <w:t>Attīstības un projektu nodaļa</w:t>
      </w:r>
      <w:r>
        <w:rPr>
          <w:color w:val="auto"/>
        </w:rPr>
        <w:t>i:</w:t>
      </w:r>
    </w:p>
    <w:p w14:paraId="496F3C68" w14:textId="77777777" w:rsidR="00BD3148" w:rsidRDefault="00DB6F81" w:rsidP="00BD3148">
      <w:pPr>
        <w:pStyle w:val="Default"/>
        <w:numPr>
          <w:ilvl w:val="1"/>
          <w:numId w:val="1"/>
        </w:numPr>
        <w:spacing w:before="120" w:after="120"/>
        <w:ind w:left="993" w:hanging="567"/>
        <w:jc w:val="both"/>
        <w:rPr>
          <w:color w:val="auto"/>
        </w:rPr>
      </w:pPr>
      <w:r>
        <w:rPr>
          <w:color w:val="auto"/>
        </w:rPr>
        <w:t xml:space="preserve">līdz 15.01.2024. iesniegt </w:t>
      </w:r>
      <w:r w:rsidR="00BD3148">
        <w:rPr>
          <w:color w:val="auto"/>
        </w:rPr>
        <w:t>P</w:t>
      </w:r>
      <w:r>
        <w:rPr>
          <w:color w:val="auto"/>
        </w:rPr>
        <w:t xml:space="preserve">rojekta pieteikumu Centrālās finanšu un līgumu aģentūras </w:t>
      </w:r>
      <w:r w:rsidRPr="00E030E8">
        <w:t>Kohēzijas politikas fondu vadības informācijas sistēm</w:t>
      </w:r>
      <w:r>
        <w:t>ā</w:t>
      </w:r>
      <w:r w:rsidR="00BD3148">
        <w:rPr>
          <w:color w:val="auto"/>
        </w:rPr>
        <w:t>;</w:t>
      </w:r>
    </w:p>
    <w:p w14:paraId="256C5C7C" w14:textId="19DD45C1" w:rsidR="00DB6F81" w:rsidRPr="001C1E0A" w:rsidRDefault="00BD3148" w:rsidP="00BD3148">
      <w:pPr>
        <w:pStyle w:val="Default"/>
        <w:numPr>
          <w:ilvl w:val="1"/>
          <w:numId w:val="1"/>
        </w:numPr>
        <w:spacing w:before="120" w:after="120"/>
        <w:ind w:left="993" w:hanging="567"/>
        <w:jc w:val="both"/>
        <w:rPr>
          <w:color w:val="auto"/>
        </w:rPr>
      </w:pPr>
      <w:r>
        <w:rPr>
          <w:color w:val="auto"/>
        </w:rPr>
        <w:t>P</w:t>
      </w:r>
      <w:r w:rsidR="00345581">
        <w:rPr>
          <w:color w:val="auto"/>
        </w:rPr>
        <w:t>rojekta atbalstīšanas gadījumā organizē</w:t>
      </w:r>
      <w:r>
        <w:rPr>
          <w:color w:val="auto"/>
        </w:rPr>
        <w:t>t</w:t>
      </w:r>
      <w:r w:rsidR="00345581">
        <w:rPr>
          <w:color w:val="auto"/>
        </w:rPr>
        <w:t xml:space="preserve"> </w:t>
      </w:r>
      <w:r>
        <w:rPr>
          <w:color w:val="auto"/>
        </w:rPr>
        <w:t>tā</w:t>
      </w:r>
      <w:r w:rsidR="00345581">
        <w:rPr>
          <w:color w:val="auto"/>
        </w:rPr>
        <w:t xml:space="preserve"> izpildi Ādažu novada pašvaldībā.</w:t>
      </w:r>
    </w:p>
    <w:p w14:paraId="4924CB4D" w14:textId="77777777" w:rsidR="00DB6F81" w:rsidRPr="001C1E0A" w:rsidRDefault="00DB6F81" w:rsidP="00BD3148">
      <w:pPr>
        <w:numPr>
          <w:ilvl w:val="0"/>
          <w:numId w:val="1"/>
        </w:numPr>
        <w:tabs>
          <w:tab w:val="left" w:pos="426"/>
        </w:tabs>
        <w:spacing w:after="120"/>
        <w:ind w:left="426" w:hanging="426"/>
        <w:jc w:val="both"/>
        <w:rPr>
          <w:rFonts w:ascii="Times New Roman" w:hAnsi="Times New Roman" w:cs="Times New Roman"/>
        </w:rPr>
      </w:pPr>
      <w:r w:rsidRPr="001C1E0A">
        <w:rPr>
          <w:rFonts w:ascii="Times New Roman" w:hAnsi="Times New Roman" w:cs="Times New Roman"/>
        </w:rPr>
        <w:t>Pašvaldības izpilddirektoram veikt lēmuma izpildes kontroli.</w:t>
      </w:r>
      <w:bookmarkEnd w:id="2"/>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DB6F81"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DB6F81" w:rsidP="00564CA6">
      <w:pPr>
        <w:jc w:val="both"/>
        <w:rPr>
          <w:rFonts w:ascii="Times New Roman" w:hAnsi="Times New Roman" w:cs="Times New Roman"/>
        </w:rPr>
      </w:pPr>
      <w:r w:rsidRPr="00564CA6">
        <w:rPr>
          <w:rFonts w:ascii="Times New Roman" w:hAnsi="Times New Roman" w:cs="Times New Roman"/>
        </w:rPr>
        <w:t>__________________________</w:t>
      </w:r>
    </w:p>
    <w:p w14:paraId="40E37E7A" w14:textId="77777777" w:rsidR="00DB6F81" w:rsidRPr="00D703C2" w:rsidRDefault="00DB6F81" w:rsidP="00DB6F81">
      <w:pPr>
        <w:jc w:val="both"/>
        <w:rPr>
          <w:rFonts w:ascii="Times New Roman" w:hAnsi="Times New Roman" w:cs="Times New Roman"/>
        </w:rPr>
      </w:pPr>
      <w:bookmarkStart w:id="4" w:name="_Hlk146404783"/>
      <w:r w:rsidRPr="00D703C2">
        <w:rPr>
          <w:rFonts w:ascii="Times New Roman" w:hAnsi="Times New Roman" w:cs="Times New Roman"/>
          <w:u w:val="single"/>
        </w:rPr>
        <w:t>Izsniegt norakstus</w:t>
      </w:r>
      <w:r w:rsidRPr="00D703C2">
        <w:rPr>
          <w:rFonts w:ascii="Times New Roman" w:hAnsi="Times New Roman" w:cs="Times New Roman"/>
        </w:rPr>
        <w:t>:</w:t>
      </w:r>
    </w:p>
    <w:p w14:paraId="7277DAF8" w14:textId="06DA70C2" w:rsidR="00DB6F81" w:rsidRPr="00D703C2" w:rsidRDefault="00DB6F81" w:rsidP="00DB6F81">
      <w:pPr>
        <w:jc w:val="both"/>
        <w:rPr>
          <w:rFonts w:ascii="Times New Roman" w:hAnsi="Times New Roman" w:cs="Times New Roman"/>
        </w:rPr>
      </w:pPr>
      <w:r w:rsidRPr="00D703C2">
        <w:rPr>
          <w:rFonts w:ascii="Times New Roman" w:hAnsi="Times New Roman" w:cs="Times New Roman"/>
        </w:rPr>
        <w:t>@</w:t>
      </w:r>
      <w:r w:rsidR="00BD3148">
        <w:rPr>
          <w:rFonts w:ascii="Times New Roman" w:hAnsi="Times New Roman" w:cs="Times New Roman"/>
        </w:rPr>
        <w:t xml:space="preserve"> -</w:t>
      </w:r>
      <w:r w:rsidRPr="00D703C2">
        <w:rPr>
          <w:rFonts w:ascii="Times New Roman" w:hAnsi="Times New Roman" w:cs="Times New Roman"/>
        </w:rPr>
        <w:t xml:space="preserve"> </w:t>
      </w:r>
      <w:r>
        <w:rPr>
          <w:rFonts w:ascii="Times New Roman" w:hAnsi="Times New Roman" w:cs="Times New Roman"/>
          <w:bCs/>
        </w:rPr>
        <w:t xml:space="preserve">APN, </w:t>
      </w:r>
      <w:r w:rsidR="00BD3148">
        <w:rPr>
          <w:rFonts w:ascii="Times New Roman" w:hAnsi="Times New Roman" w:cs="Times New Roman"/>
          <w:bCs/>
        </w:rPr>
        <w:t>ĀN</w:t>
      </w:r>
      <w:r>
        <w:rPr>
          <w:rFonts w:ascii="Times New Roman" w:hAnsi="Times New Roman" w:cs="Times New Roman"/>
          <w:bCs/>
        </w:rPr>
        <w:t>SD</w:t>
      </w:r>
      <w:r w:rsidR="00BD3148">
        <w:rPr>
          <w:rFonts w:ascii="Times New Roman" w:hAnsi="Times New Roman" w:cs="Times New Roman"/>
          <w:bCs/>
        </w:rPr>
        <w:t>, FIN, IDR</w:t>
      </w:r>
    </w:p>
    <w:p w14:paraId="7B185553" w14:textId="77777777" w:rsidR="00DB6F81" w:rsidRPr="00D703C2" w:rsidRDefault="00DB6F81" w:rsidP="00DB6F81">
      <w:pPr>
        <w:jc w:val="both"/>
        <w:rPr>
          <w:rFonts w:ascii="Times New Roman" w:hAnsi="Times New Roman" w:cs="Times New Roman"/>
        </w:rPr>
      </w:pPr>
    </w:p>
    <w:p w14:paraId="6F8E4D75" w14:textId="77777777" w:rsidR="00DB6F81" w:rsidRPr="00D703C2" w:rsidRDefault="00DB6F81" w:rsidP="00DB6F81">
      <w:pPr>
        <w:jc w:val="both"/>
        <w:rPr>
          <w:rFonts w:ascii="Times New Roman" w:hAnsi="Times New Roman" w:cs="Times New Roman"/>
        </w:rPr>
      </w:pPr>
      <w:r>
        <w:rPr>
          <w:rFonts w:ascii="Times New Roman" w:hAnsi="Times New Roman" w:cs="Times New Roman"/>
        </w:rPr>
        <w:t>Pērkone</w:t>
      </w:r>
      <w:r w:rsidRPr="00D703C2">
        <w:rPr>
          <w:rFonts w:ascii="Times New Roman" w:hAnsi="Times New Roman" w:cs="Times New Roman"/>
        </w:rPr>
        <w:t xml:space="preserve">, </w:t>
      </w:r>
      <w:r w:rsidRPr="0074231B">
        <w:rPr>
          <w:rFonts w:ascii="Times New Roman" w:hAnsi="Times New Roman" w:cs="Times New Roman"/>
        </w:rPr>
        <w:t>27336847</w:t>
      </w:r>
    </w:p>
    <w:bookmarkEnd w:id="4"/>
    <w:p w14:paraId="413E6888" w14:textId="77777777" w:rsidR="00DB6F81" w:rsidRPr="001C1E0A" w:rsidRDefault="00DB6F81" w:rsidP="00DB6F81">
      <w:pPr>
        <w:jc w:val="both"/>
        <w:rPr>
          <w:rFonts w:ascii="Times New Roman" w:hAnsi="Times New Roman" w:cs="Times New Roman"/>
          <w:sz w:val="20"/>
          <w:szCs w:val="20"/>
        </w:rPr>
      </w:pPr>
    </w:p>
    <w:p w14:paraId="6955A864" w14:textId="77777777" w:rsidR="00564CA6" w:rsidRPr="00564CA6" w:rsidRDefault="00564CA6" w:rsidP="00DB6F81">
      <w:pPr>
        <w:jc w:val="both"/>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B937" w14:textId="77777777" w:rsidR="00A3031E" w:rsidRDefault="00A3031E">
      <w:r>
        <w:separator/>
      </w:r>
    </w:p>
  </w:endnote>
  <w:endnote w:type="continuationSeparator" w:id="0">
    <w:p w14:paraId="17269A53" w14:textId="77777777" w:rsidR="00A3031E" w:rsidRDefault="00A3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71653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B6F8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F353" w14:textId="77777777" w:rsidR="00A3031E" w:rsidRDefault="00A3031E">
      <w:r>
        <w:separator/>
      </w:r>
    </w:p>
  </w:footnote>
  <w:footnote w:type="continuationSeparator" w:id="0">
    <w:p w14:paraId="353B8B47" w14:textId="77777777" w:rsidR="00A3031E" w:rsidRDefault="00A30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1517"/>
    <w:multiLevelType w:val="hybridMultilevel"/>
    <w:tmpl w:val="6D501D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A5461478">
      <w:start w:val="1"/>
      <w:numFmt w:val="decimal"/>
      <w:lvlText w:val="%1."/>
      <w:lvlJc w:val="left"/>
      <w:pPr>
        <w:ind w:left="720" w:hanging="360"/>
      </w:pPr>
      <w:rPr>
        <w:rFonts w:hint="default"/>
      </w:rPr>
    </w:lvl>
    <w:lvl w:ilvl="1" w:tplc="B4EC5814" w:tentative="1">
      <w:start w:val="1"/>
      <w:numFmt w:val="lowerLetter"/>
      <w:lvlText w:val="%2."/>
      <w:lvlJc w:val="left"/>
      <w:pPr>
        <w:ind w:left="1440" w:hanging="360"/>
      </w:pPr>
    </w:lvl>
    <w:lvl w:ilvl="2" w:tplc="8AC891F8" w:tentative="1">
      <w:start w:val="1"/>
      <w:numFmt w:val="lowerRoman"/>
      <w:lvlText w:val="%3."/>
      <w:lvlJc w:val="right"/>
      <w:pPr>
        <w:ind w:left="2160" w:hanging="180"/>
      </w:pPr>
    </w:lvl>
    <w:lvl w:ilvl="3" w:tplc="7A1E4C66" w:tentative="1">
      <w:start w:val="1"/>
      <w:numFmt w:val="decimal"/>
      <w:lvlText w:val="%4."/>
      <w:lvlJc w:val="left"/>
      <w:pPr>
        <w:ind w:left="2880" w:hanging="360"/>
      </w:pPr>
    </w:lvl>
    <w:lvl w:ilvl="4" w:tplc="65F28DE6" w:tentative="1">
      <w:start w:val="1"/>
      <w:numFmt w:val="lowerLetter"/>
      <w:lvlText w:val="%5."/>
      <w:lvlJc w:val="left"/>
      <w:pPr>
        <w:ind w:left="3600" w:hanging="360"/>
      </w:pPr>
    </w:lvl>
    <w:lvl w:ilvl="5" w:tplc="2E68914E" w:tentative="1">
      <w:start w:val="1"/>
      <w:numFmt w:val="lowerRoman"/>
      <w:lvlText w:val="%6."/>
      <w:lvlJc w:val="right"/>
      <w:pPr>
        <w:ind w:left="4320" w:hanging="180"/>
      </w:pPr>
    </w:lvl>
    <w:lvl w:ilvl="6" w:tplc="DE38C226" w:tentative="1">
      <w:start w:val="1"/>
      <w:numFmt w:val="decimal"/>
      <w:lvlText w:val="%7."/>
      <w:lvlJc w:val="left"/>
      <w:pPr>
        <w:ind w:left="5040" w:hanging="360"/>
      </w:pPr>
    </w:lvl>
    <w:lvl w:ilvl="7" w:tplc="D2828020" w:tentative="1">
      <w:start w:val="1"/>
      <w:numFmt w:val="lowerLetter"/>
      <w:lvlText w:val="%8."/>
      <w:lvlJc w:val="left"/>
      <w:pPr>
        <w:ind w:left="5760" w:hanging="360"/>
      </w:pPr>
    </w:lvl>
    <w:lvl w:ilvl="8" w:tplc="E9ACE902"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D6D4077"/>
    <w:multiLevelType w:val="hybridMultilevel"/>
    <w:tmpl w:val="C94ACD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2"/>
  </w:num>
  <w:num w:numId="2" w16cid:durableId="1964530278">
    <w:abstractNumId w:val="1"/>
  </w:num>
  <w:num w:numId="3" w16cid:durableId="1134637708">
    <w:abstractNumId w:val="0"/>
  </w:num>
  <w:num w:numId="4" w16cid:durableId="1437872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5391B"/>
    <w:rsid w:val="00277CC3"/>
    <w:rsid w:val="00297558"/>
    <w:rsid w:val="00345581"/>
    <w:rsid w:val="00351D48"/>
    <w:rsid w:val="003A266C"/>
    <w:rsid w:val="004C217D"/>
    <w:rsid w:val="004D516C"/>
    <w:rsid w:val="0053073B"/>
    <w:rsid w:val="00543508"/>
    <w:rsid w:val="00564CA6"/>
    <w:rsid w:val="005C7FA1"/>
    <w:rsid w:val="00617AAC"/>
    <w:rsid w:val="00693F05"/>
    <w:rsid w:val="006D3451"/>
    <w:rsid w:val="006E61D2"/>
    <w:rsid w:val="0074092B"/>
    <w:rsid w:val="007B4DDB"/>
    <w:rsid w:val="007E6175"/>
    <w:rsid w:val="008257F8"/>
    <w:rsid w:val="009139A1"/>
    <w:rsid w:val="00996740"/>
    <w:rsid w:val="00A3031E"/>
    <w:rsid w:val="00A52B04"/>
    <w:rsid w:val="00B36CD4"/>
    <w:rsid w:val="00BB16A4"/>
    <w:rsid w:val="00BB1C26"/>
    <w:rsid w:val="00BD3148"/>
    <w:rsid w:val="00C375B9"/>
    <w:rsid w:val="00C9477C"/>
    <w:rsid w:val="00D86969"/>
    <w:rsid w:val="00DB6F81"/>
    <w:rsid w:val="00E52DA2"/>
    <w:rsid w:val="00E6683A"/>
    <w:rsid w:val="00E75D8D"/>
    <w:rsid w:val="00FA29A3"/>
    <w:rsid w:val="00FE4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xmsonormal">
    <w:name w:val="x_msonormal"/>
    <w:basedOn w:val="Normal"/>
    <w:rsid w:val="00DB6F81"/>
    <w:pPr>
      <w:spacing w:before="100" w:beforeAutospacing="1" w:after="100" w:afterAutospacing="1"/>
    </w:pPr>
    <w:rPr>
      <w:rFonts w:ascii="Times New Roman" w:eastAsia="Times New Roman" w:hAnsi="Times New Roman" w:cs="Times New Roman"/>
      <w:lang w:eastAsia="lv-LV"/>
    </w:rPr>
  </w:style>
  <w:style w:type="paragraph" w:customStyle="1" w:styleId="Default">
    <w:name w:val="Default"/>
    <w:rsid w:val="00DB6F81"/>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E6683A"/>
  </w:style>
  <w:style w:type="character" w:styleId="CommentReference">
    <w:name w:val="annotation reference"/>
    <w:basedOn w:val="DefaultParagraphFont"/>
    <w:uiPriority w:val="99"/>
    <w:semiHidden/>
    <w:unhideWhenUsed/>
    <w:rsid w:val="007E6175"/>
    <w:rPr>
      <w:sz w:val="16"/>
      <w:szCs w:val="16"/>
    </w:rPr>
  </w:style>
  <w:style w:type="paragraph" w:styleId="CommentText">
    <w:name w:val="annotation text"/>
    <w:basedOn w:val="Normal"/>
    <w:link w:val="CommentTextChar"/>
    <w:uiPriority w:val="99"/>
    <w:semiHidden/>
    <w:unhideWhenUsed/>
    <w:rsid w:val="007E6175"/>
    <w:rPr>
      <w:sz w:val="20"/>
      <w:szCs w:val="20"/>
    </w:rPr>
  </w:style>
  <w:style w:type="character" w:customStyle="1" w:styleId="CommentTextChar">
    <w:name w:val="Comment Text Char"/>
    <w:basedOn w:val="DefaultParagraphFont"/>
    <w:link w:val="CommentText"/>
    <w:uiPriority w:val="99"/>
    <w:semiHidden/>
    <w:rsid w:val="007E6175"/>
    <w:rPr>
      <w:sz w:val="20"/>
      <w:szCs w:val="20"/>
    </w:rPr>
  </w:style>
  <w:style w:type="paragraph" w:styleId="CommentSubject">
    <w:name w:val="annotation subject"/>
    <w:basedOn w:val="CommentText"/>
    <w:next w:val="CommentText"/>
    <w:link w:val="CommentSubjectChar"/>
    <w:uiPriority w:val="99"/>
    <w:semiHidden/>
    <w:unhideWhenUsed/>
    <w:rsid w:val="007E6175"/>
    <w:rPr>
      <w:b/>
      <w:bCs/>
    </w:rPr>
  </w:style>
  <w:style w:type="character" w:customStyle="1" w:styleId="CommentSubjectChar">
    <w:name w:val="Comment Subject Char"/>
    <w:basedOn w:val="CommentTextChar"/>
    <w:link w:val="CommentSubject"/>
    <w:uiPriority w:val="99"/>
    <w:semiHidden/>
    <w:rsid w:val="007E61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vs-adazi.namejs.lv/Documents/Update/125249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F4C34-7196-45BE-9E70-8F23295F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4539</Words>
  <Characters>2588</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2023-10-20T07:06:00Z</dcterms:created>
  <dcterms:modified xsi:type="dcterms:W3CDTF">2023-10-20T07:06:00Z</dcterms:modified>
</cp:coreProperties>
</file>