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FE2DA" w14:textId="77777777" w:rsidR="004D516C" w:rsidRDefault="00BB6210" w:rsidP="00564CA6">
      <w:r>
        <w:rPr>
          <w:noProof/>
        </w:rPr>
        <w:drawing>
          <wp:inline distT="0" distB="0" distL="0" distR="0" wp14:anchorId="15A593DA" wp14:editId="0C25C899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EA8ED" w14:textId="77777777" w:rsidR="005C7FA1" w:rsidRPr="00BB6210" w:rsidRDefault="005C7FA1" w:rsidP="00564CA6"/>
    <w:p w14:paraId="0D335CE0" w14:textId="77777777" w:rsidR="00564CA6" w:rsidRPr="00BB6210" w:rsidRDefault="00BB6210" w:rsidP="00564CA6">
      <w:pPr>
        <w:jc w:val="right"/>
        <w:rPr>
          <w:rFonts w:ascii="Times New Roman" w:hAnsi="Times New Roman" w:cs="Times New Roman"/>
          <w:noProof/>
        </w:rPr>
      </w:pPr>
      <w:r w:rsidRPr="00BB6210">
        <w:rPr>
          <w:rFonts w:ascii="Times New Roman" w:hAnsi="Times New Roman" w:cs="Times New Roman"/>
          <w:noProof/>
        </w:rPr>
        <w:t>PROJEKTS uz 04.10.2023.</w:t>
      </w:r>
    </w:p>
    <w:p w14:paraId="067EA983" w14:textId="77777777" w:rsidR="00564CA6" w:rsidRPr="00BB6210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439B98B" w14:textId="77777777" w:rsidR="00564CA6" w:rsidRPr="00BB6210" w:rsidRDefault="00BB6210" w:rsidP="00564CA6">
      <w:pPr>
        <w:jc w:val="right"/>
        <w:rPr>
          <w:rFonts w:ascii="Times New Roman" w:hAnsi="Times New Roman" w:cs="Times New Roman"/>
          <w:noProof/>
        </w:rPr>
      </w:pPr>
      <w:r w:rsidRPr="00BB6210">
        <w:rPr>
          <w:rFonts w:ascii="Times New Roman" w:hAnsi="Times New Roman" w:cs="Times New Roman"/>
          <w:noProof/>
        </w:rPr>
        <w:t>vēlamais datums izskatīšanai: 11.10.2023.</w:t>
      </w:r>
    </w:p>
    <w:p w14:paraId="758FD0C0" w14:textId="77777777" w:rsidR="00564CA6" w:rsidRPr="00BB6210" w:rsidRDefault="00BB6210" w:rsidP="00564CA6">
      <w:pPr>
        <w:jc w:val="right"/>
        <w:rPr>
          <w:rFonts w:ascii="Times New Roman" w:hAnsi="Times New Roman" w:cs="Times New Roman"/>
          <w:noProof/>
        </w:rPr>
      </w:pPr>
      <w:r w:rsidRPr="00BB6210">
        <w:rPr>
          <w:rFonts w:ascii="Times New Roman" w:hAnsi="Times New Roman" w:cs="Times New Roman"/>
          <w:noProof/>
        </w:rPr>
        <w:t>domē: 26.10.2023..</w:t>
      </w:r>
    </w:p>
    <w:p w14:paraId="29484BFD" w14:textId="77777777" w:rsidR="00564CA6" w:rsidRPr="00BB6210" w:rsidRDefault="00BB6210" w:rsidP="00564CA6">
      <w:pPr>
        <w:jc w:val="right"/>
        <w:rPr>
          <w:rFonts w:ascii="Times New Roman" w:hAnsi="Times New Roman" w:cs="Times New Roman"/>
          <w:noProof/>
        </w:rPr>
      </w:pPr>
      <w:r w:rsidRPr="00BB6210">
        <w:rPr>
          <w:rFonts w:ascii="Times New Roman" w:hAnsi="Times New Roman" w:cs="Times New Roman"/>
          <w:noProof/>
        </w:rPr>
        <w:t>sagatavotājs: Indra Murziņa</w:t>
      </w:r>
    </w:p>
    <w:p w14:paraId="5597F4A9" w14:textId="77777777" w:rsidR="00564CA6" w:rsidRPr="00BB6210" w:rsidRDefault="00BB6210" w:rsidP="00564CA6">
      <w:pPr>
        <w:jc w:val="right"/>
        <w:rPr>
          <w:rFonts w:ascii="Times New Roman" w:hAnsi="Times New Roman" w:cs="Times New Roman"/>
          <w:noProof/>
        </w:rPr>
      </w:pPr>
      <w:r w:rsidRPr="00BB6210">
        <w:rPr>
          <w:rFonts w:ascii="Times New Roman" w:hAnsi="Times New Roman" w:cs="Times New Roman"/>
          <w:noProof/>
        </w:rPr>
        <w:t>ziņotājs: Indra Murziņa</w:t>
      </w:r>
    </w:p>
    <w:p w14:paraId="4191E9BC" w14:textId="77777777" w:rsidR="00310BC7" w:rsidRDefault="00310BC7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15C0B22F" w14:textId="77777777" w:rsidR="00310BC7" w:rsidRPr="004C33B2" w:rsidRDefault="00BB6210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APSTIPRINĀTI</w:t>
      </w:r>
    </w:p>
    <w:p w14:paraId="1C80633C" w14:textId="77777777" w:rsidR="00310BC7" w:rsidRPr="004C33B2" w:rsidRDefault="00BB6210" w:rsidP="00310BC7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AC58AD">
        <w:rPr>
          <w:rFonts w:ascii="Times New Roman" w:hAnsi="Times New Roman"/>
          <w:noProof/>
        </w:rPr>
        <w:t>20</w:t>
      </w:r>
      <w:r w:rsidR="00AC58AD" w:rsidRPr="00AC58AD">
        <w:rPr>
          <w:rFonts w:ascii="Times New Roman" w:hAnsi="Times New Roman"/>
          <w:noProof/>
        </w:rPr>
        <w:t>23</w:t>
      </w:r>
      <w:r w:rsidRPr="00AC58AD">
        <w:rPr>
          <w:rFonts w:ascii="Times New Roman" w:hAnsi="Times New Roman"/>
          <w:noProof/>
        </w:rPr>
        <w:t xml:space="preserve">. gada </w:t>
      </w:r>
      <w:r w:rsidR="00AC58AD" w:rsidRPr="00AC58AD">
        <w:rPr>
          <w:rFonts w:ascii="Times New Roman" w:hAnsi="Times New Roman"/>
          <w:noProof/>
        </w:rPr>
        <w:t>26.</w:t>
      </w:r>
      <w:r w:rsidR="00AC58AD">
        <w:rPr>
          <w:rFonts w:ascii="Times New Roman" w:hAnsi="Times New Roman"/>
          <w:noProof/>
        </w:rPr>
        <w:t>oktobra</w:t>
      </w:r>
      <w:r w:rsidRPr="004C33B2">
        <w:rPr>
          <w:rFonts w:ascii="Times New Roman" w:hAnsi="Times New Roman"/>
          <w:bCs/>
        </w:rPr>
        <w:t xml:space="preserve"> sēdes lēmumu (</w:t>
      </w:r>
      <w:r w:rsidRPr="004C33B2">
        <w:rPr>
          <w:rFonts w:ascii="Times New Roman" w:hAnsi="Times New Roman"/>
        </w:rPr>
        <w:t xml:space="preserve">protokols Nr.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</w:rPr>
        <w:t xml:space="preserve"> §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046BA415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30825E58" w14:textId="77777777" w:rsidR="00310BC7" w:rsidRPr="004C33B2" w:rsidRDefault="00BB6210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146A2FF6" w14:textId="77777777" w:rsidR="00310BC7" w:rsidRPr="004C33B2" w:rsidRDefault="00BB6210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48BEA99D" w14:textId="77777777" w:rsidR="00564CA6" w:rsidRPr="00564CA6" w:rsidRDefault="00BB6210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57DBD2E" w14:textId="77777777" w:rsidR="00564CA6" w:rsidRPr="00564CA6" w:rsidRDefault="00BB6210" w:rsidP="00564CA6">
      <w:pPr>
        <w:rPr>
          <w:rFonts w:ascii="Times New Roman" w:hAnsi="Times New Roman" w:cs="Times New Roman"/>
        </w:rPr>
      </w:pPr>
      <w:r w:rsidRPr="00BB6210">
        <w:rPr>
          <w:rFonts w:ascii="Times New Roman" w:hAnsi="Times New Roman" w:cs="Times New Roman"/>
        </w:rPr>
        <w:t>2023.gada 26.oktobrī</w:t>
      </w:r>
      <w:r w:rsidRPr="00BB6210">
        <w:rPr>
          <w:rFonts w:ascii="Times New Roman" w:hAnsi="Times New Roman" w:cs="Times New Roman"/>
        </w:rPr>
        <w:tab/>
      </w:r>
      <w:r w:rsidRPr="00BB6210">
        <w:rPr>
          <w:rFonts w:ascii="Times New Roman" w:hAnsi="Times New Roman" w:cs="Times New Roman"/>
        </w:rPr>
        <w:tab/>
      </w:r>
      <w:r w:rsidRPr="00BB6210">
        <w:rPr>
          <w:rFonts w:ascii="Times New Roman" w:hAnsi="Times New Roman" w:cs="Times New Roman"/>
        </w:rPr>
        <w:tab/>
      </w:r>
      <w:r w:rsidRPr="00BB6210">
        <w:rPr>
          <w:rFonts w:ascii="Times New Roman" w:hAnsi="Times New Roman" w:cs="Times New Roman"/>
        </w:rPr>
        <w:tab/>
      </w:r>
      <w:r w:rsidRPr="00BB6210">
        <w:rPr>
          <w:rFonts w:ascii="Times New Roman" w:hAnsi="Times New Roman" w:cs="Times New Roman"/>
        </w:rPr>
        <w:tab/>
      </w:r>
      <w:proofErr w:type="spellStart"/>
      <w:r w:rsidRPr="00BB6210">
        <w:rPr>
          <w:rFonts w:ascii="Times New Roman" w:hAnsi="Times New Roman" w:cs="Times New Roman"/>
          <w:b/>
        </w:rPr>
        <w:t>Nr</w:t>
      </w:r>
      <w:proofErr w:type="spellEnd"/>
      <w:r w:rsidRPr="00BB6210">
        <w:rPr>
          <w:rFonts w:ascii="Times New Roman" w:hAnsi="Times New Roman" w:cs="Times New Roman"/>
          <w:b/>
        </w:rPr>
        <w:t>.</w:t>
      </w:r>
      <w:r w:rsidRPr="00BB6210">
        <w:rPr>
          <w:rFonts w:ascii="Times New Roman" w:hAnsi="Times New Roman" w:cs="Times New Roman"/>
          <w:noProof/>
        </w:rPr>
        <w:fldChar w:fldCharType="begin"/>
      </w:r>
      <w:r w:rsidRPr="00BB6210">
        <w:rPr>
          <w:rFonts w:ascii="Times New Roman" w:hAnsi="Times New Roman" w:cs="Times New Roman"/>
          <w:noProof/>
        </w:rPr>
        <w:instrText>MERGEFIELD DOKREGNUMURS</w:instrText>
      </w:r>
      <w:r w:rsidRPr="00BB6210">
        <w:rPr>
          <w:rFonts w:ascii="Times New Roman" w:hAnsi="Times New Roman" w:cs="Times New Roman"/>
          <w:noProof/>
        </w:rPr>
        <w:fldChar w:fldCharType="separate"/>
      </w:r>
      <w:r w:rsidRPr="00BB6210">
        <w:rPr>
          <w:rFonts w:ascii="Times New Roman" w:hAnsi="Times New Roman" w:cs="Times New Roman"/>
          <w:noProof/>
        </w:rPr>
        <w:t>«DOKREGNUMURS»</w:t>
      </w:r>
      <w:r w:rsidRPr="00BB6210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3CF830C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AE34E6E" w14:textId="77777777" w:rsidR="00BB6210" w:rsidRPr="00314960" w:rsidRDefault="00BB6210" w:rsidP="00BB6210">
      <w:pPr>
        <w:pStyle w:val="Heading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lv-LV"/>
        </w:rPr>
      </w:pPr>
      <w:r w:rsidRPr="00314960">
        <w:rPr>
          <w:rFonts w:ascii="Times New Roman" w:hAnsi="Times New Roman" w:cs="Times New Roman"/>
          <w:b/>
          <w:bCs/>
          <w:color w:val="auto"/>
          <w:lang w:val="lv-LV"/>
        </w:rPr>
        <w:t xml:space="preserve">Par Ādažu novada domes 24.10.2006. </w:t>
      </w:r>
      <w:r w:rsidRPr="00314960">
        <w:rPr>
          <w:rFonts w:ascii="Times New Roman" w:hAnsi="Times New Roman"/>
          <w:b/>
          <w:bCs/>
          <w:color w:val="auto"/>
          <w:lang w:val="lv-LV"/>
        </w:rPr>
        <w:t xml:space="preserve">saistošo noteikumu Nr.28 </w:t>
      </w:r>
      <w:r w:rsidRPr="00314960">
        <w:rPr>
          <w:rFonts w:ascii="Times New Roman" w:hAnsi="Times New Roman" w:cs="Times New Roman"/>
          <w:b/>
          <w:bCs/>
          <w:color w:val="auto"/>
          <w:lang w:val="lv-LV"/>
        </w:rPr>
        <w:t>“Par nekustamo īpašumu “Irši”, “Āmuļi” un “</w:t>
      </w:r>
      <w:proofErr w:type="spellStart"/>
      <w:r w:rsidRPr="00314960">
        <w:rPr>
          <w:rFonts w:ascii="Times New Roman" w:hAnsi="Times New Roman" w:cs="Times New Roman"/>
          <w:b/>
          <w:bCs/>
          <w:color w:val="auto"/>
          <w:lang w:val="lv-LV"/>
        </w:rPr>
        <w:t>Ošveiduļi</w:t>
      </w:r>
      <w:proofErr w:type="spellEnd"/>
      <w:r w:rsidRPr="00314960">
        <w:rPr>
          <w:rFonts w:ascii="Times New Roman" w:hAnsi="Times New Roman" w:cs="Times New Roman"/>
          <w:b/>
          <w:bCs/>
          <w:color w:val="auto"/>
          <w:lang w:val="lv-LV"/>
        </w:rPr>
        <w:t>” detālplānojuma grafisko daļu un teritorijas izmantošanas un apbūves noteikumiem”</w:t>
      </w:r>
      <w:r w:rsidRPr="00314960">
        <w:rPr>
          <w:rFonts w:ascii="Times New Roman" w:hAnsi="Times New Roman" w:cs="Times New Roman"/>
          <w:b/>
          <w:color w:val="auto"/>
          <w:lang w:val="lv-LV"/>
        </w:rPr>
        <w:t xml:space="preserve"> izdošanu” atzīšanu par spēku zaudējušiem </w:t>
      </w:r>
    </w:p>
    <w:p w14:paraId="5D44C174" w14:textId="77777777" w:rsidR="00BB6210" w:rsidRPr="004372E2" w:rsidRDefault="00BB6210" w:rsidP="00BB621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31BE63C5" w14:textId="77777777" w:rsidR="00BB6210" w:rsidRDefault="00BB6210" w:rsidP="00BB6210">
      <w:pPr>
        <w:autoSpaceDE w:val="0"/>
        <w:autoSpaceDN w:val="0"/>
        <w:adjustRightInd w:val="0"/>
        <w:ind w:left="504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Izdoti saskaņā ar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Pašvaldību likuma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4</w:t>
      </w:r>
      <w:r>
        <w:rPr>
          <w:rFonts w:ascii="Times New Roman" w:hAnsi="Times New Roman" w:cs="Times New Roman"/>
          <w:color w:val="333333"/>
          <w:shd w:val="clear" w:color="auto" w:fill="FFFFFF"/>
        </w:rPr>
        <w:t>4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.panta </w:t>
      </w:r>
      <w:r>
        <w:rPr>
          <w:rFonts w:ascii="Times New Roman" w:hAnsi="Times New Roman" w:cs="Times New Roman"/>
          <w:color w:val="333333"/>
          <w:shd w:val="clear" w:color="auto" w:fill="FFFFFF"/>
        </w:rPr>
        <w:t>otro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 daļ</w:t>
      </w:r>
      <w:r>
        <w:rPr>
          <w:rFonts w:ascii="Times New Roman" w:hAnsi="Times New Roman" w:cs="Times New Roman"/>
          <w:color w:val="333333"/>
          <w:shd w:val="clear" w:color="auto" w:fill="FFFFFF"/>
        </w:rPr>
        <w:t>u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Teritorijas attīstības plānošanas likuma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2</w:t>
      </w:r>
      <w:r>
        <w:rPr>
          <w:rFonts w:ascii="Times New Roman" w:hAnsi="Times New Roman" w:cs="Times New Roman"/>
          <w:color w:val="333333"/>
          <w:shd w:val="clear" w:color="auto" w:fill="FFFFFF"/>
        </w:rPr>
        <w:t>9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.pant</w:t>
      </w:r>
      <w:r>
        <w:rPr>
          <w:rFonts w:ascii="Times New Roman" w:hAnsi="Times New Roman" w:cs="Times New Roman"/>
          <w:color w:val="333333"/>
          <w:shd w:val="clear" w:color="auto" w:fill="FFFFFF"/>
        </w:rPr>
        <w:t>u</w:t>
      </w:r>
    </w:p>
    <w:p w14:paraId="7006543B" w14:textId="77777777" w:rsidR="00BB6210" w:rsidRPr="004372E2" w:rsidRDefault="00BB6210" w:rsidP="00BB6210">
      <w:pPr>
        <w:autoSpaceDE w:val="0"/>
        <w:autoSpaceDN w:val="0"/>
        <w:adjustRightInd w:val="0"/>
        <w:ind w:left="5040"/>
        <w:jc w:val="both"/>
        <w:rPr>
          <w:rFonts w:ascii="Times New Roman" w:eastAsia="Times New Roman" w:hAnsi="Times New Roman" w:cs="Times New Roman"/>
          <w:lang w:eastAsia="lv-LV"/>
        </w:rPr>
      </w:pPr>
    </w:p>
    <w:p w14:paraId="3DDA4934" w14:textId="77777777" w:rsidR="00BB6210" w:rsidRPr="00D07CEC" w:rsidRDefault="00BB6210" w:rsidP="00BB6210">
      <w:pPr>
        <w:pStyle w:val="NormalWeb"/>
        <w:shd w:val="clear" w:color="auto" w:fill="FFFFFF"/>
        <w:spacing w:after="120" w:line="240" w:lineRule="auto"/>
        <w:jc w:val="both"/>
      </w:pPr>
      <w:r w:rsidRPr="00424250">
        <w:t xml:space="preserve">Ar šiem saistošiem noteikumiem tiek </w:t>
      </w:r>
      <w:r>
        <w:t>atzīti par spēku zaudējušiem</w:t>
      </w:r>
      <w:r w:rsidRPr="00424250">
        <w:t xml:space="preserve"> Ādažu novada domes </w:t>
      </w:r>
      <w:r w:rsidRPr="00314960">
        <w:t>24.10.2006. saistoš</w:t>
      </w:r>
      <w:r w:rsidR="00AC58AD">
        <w:t>ie</w:t>
      </w:r>
      <w:r w:rsidRPr="00314960">
        <w:t xml:space="preserve"> noteikum</w:t>
      </w:r>
      <w:r w:rsidR="00AC58AD">
        <w:t>i</w:t>
      </w:r>
      <w:r w:rsidRPr="00314960">
        <w:t xml:space="preserve"> Nr.28 “Par nekustamo īpašumu “Irši”, “Āmuļi” un “</w:t>
      </w:r>
      <w:proofErr w:type="spellStart"/>
      <w:r w:rsidRPr="00314960">
        <w:t>Ošveiduļi</w:t>
      </w:r>
      <w:proofErr w:type="spellEnd"/>
      <w:r w:rsidRPr="00314960">
        <w:t>” detālplānojuma grafisko daļu un teritorijas izmantošanas un apbūves noteikumiem” izdošanu”</w:t>
      </w:r>
    </w:p>
    <w:p w14:paraId="7A372DC6" w14:textId="77777777" w:rsidR="00BB6210" w:rsidRDefault="00BB6210" w:rsidP="00BB6210">
      <w:pPr>
        <w:jc w:val="both"/>
        <w:rPr>
          <w:rFonts w:ascii="Times New Roman" w:eastAsia="Times New Roman" w:hAnsi="Times New Roman" w:cs="Times New Roman"/>
          <w:lang w:eastAsia="lv-LV"/>
        </w:rPr>
      </w:pPr>
    </w:p>
    <w:p w14:paraId="31E3F59F" w14:textId="77777777" w:rsidR="00BB6210" w:rsidRPr="00B33BE2" w:rsidRDefault="00BB6210" w:rsidP="00BB6210">
      <w:pPr>
        <w:jc w:val="both"/>
        <w:rPr>
          <w:rFonts w:ascii="Times New Roman" w:eastAsia="Times New Roman" w:hAnsi="Times New Roman" w:cs="Times New Roman"/>
          <w:lang w:eastAsia="lv-LV"/>
        </w:rPr>
      </w:pPr>
    </w:p>
    <w:p w14:paraId="1152B5CC" w14:textId="77777777" w:rsidR="00BB6210" w:rsidRDefault="00BB6210" w:rsidP="00BB6210">
      <w:pPr>
        <w:jc w:val="both"/>
        <w:rPr>
          <w:rFonts w:ascii="Times New Roman" w:eastAsia="Times New Roman" w:hAnsi="Times New Roman" w:cs="Times New Roman"/>
          <w:lang w:eastAsia="lv-LV"/>
        </w:rPr>
      </w:pPr>
    </w:p>
    <w:p w14:paraId="2D150F34" w14:textId="77777777" w:rsidR="00BB6210" w:rsidRPr="00460991" w:rsidRDefault="00BB6210" w:rsidP="00BB6210">
      <w:pPr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Pašvaldības d</w:t>
      </w:r>
      <w:r w:rsidRPr="00B33BE2">
        <w:rPr>
          <w:rFonts w:ascii="Times New Roman" w:eastAsia="Times New Roman" w:hAnsi="Times New Roman" w:cs="Times New Roman"/>
          <w:lang w:eastAsia="lv-LV"/>
        </w:rPr>
        <w:t>omes priekšsēdētāj</w:t>
      </w:r>
      <w:r>
        <w:rPr>
          <w:rFonts w:ascii="Times New Roman" w:eastAsia="Times New Roman" w:hAnsi="Times New Roman" w:cs="Times New Roman"/>
          <w:lang w:eastAsia="lv-LV"/>
        </w:rPr>
        <w:t>a</w:t>
      </w:r>
      <w:r w:rsidRPr="00B33BE2">
        <w:rPr>
          <w:rFonts w:ascii="Times New Roman" w:eastAsia="Times New Roman" w:hAnsi="Times New Roman" w:cs="Times New Roman"/>
          <w:lang w:eastAsia="lv-LV"/>
        </w:rPr>
        <w:tab/>
        <w:t xml:space="preserve">                   </w:t>
      </w:r>
      <w:r w:rsidRPr="00B33BE2">
        <w:rPr>
          <w:rFonts w:ascii="Times New Roman" w:eastAsia="Times New Roman" w:hAnsi="Times New Roman" w:cs="Times New Roman"/>
          <w:lang w:eastAsia="lv-LV"/>
        </w:rPr>
        <w:tab/>
      </w:r>
      <w:r w:rsidRPr="00B33BE2">
        <w:rPr>
          <w:rFonts w:ascii="Times New Roman" w:eastAsia="Times New Roman" w:hAnsi="Times New Roman" w:cs="Times New Roman"/>
          <w:lang w:eastAsia="lv-LV"/>
        </w:rPr>
        <w:tab/>
      </w:r>
      <w:r w:rsidRPr="00B33BE2">
        <w:rPr>
          <w:rFonts w:ascii="Times New Roman" w:eastAsia="Times New Roman" w:hAnsi="Times New Roman" w:cs="Times New Roman"/>
          <w:lang w:eastAsia="lv-LV"/>
        </w:rPr>
        <w:tab/>
      </w:r>
      <w:r w:rsidRPr="00B33BE2">
        <w:rPr>
          <w:rFonts w:ascii="Times New Roman" w:eastAsia="Times New Roman" w:hAnsi="Times New Roman" w:cs="Times New Roman"/>
          <w:lang w:eastAsia="lv-LV"/>
        </w:rPr>
        <w:tab/>
      </w:r>
      <w:r>
        <w:rPr>
          <w:rFonts w:ascii="Times New Roman" w:eastAsia="Times New Roman" w:hAnsi="Times New Roman" w:cs="Times New Roman"/>
          <w:lang w:eastAsia="lv-LV"/>
        </w:rPr>
        <w:t>K. Miķelsone</w:t>
      </w:r>
    </w:p>
    <w:p w14:paraId="1BF50B4B" w14:textId="77777777" w:rsidR="00BB6210" w:rsidRPr="00C009BD" w:rsidRDefault="00BB6210" w:rsidP="00BB6210">
      <w:pPr>
        <w:rPr>
          <w:rFonts w:ascii="Times New Roman" w:eastAsia="Times New Roman" w:hAnsi="Times New Roman" w:cs="Times New Roman"/>
          <w:lang w:eastAsia="lv-LV"/>
        </w:rPr>
      </w:pPr>
    </w:p>
    <w:p w14:paraId="22BF0813" w14:textId="77777777" w:rsidR="00564CA6" w:rsidRPr="00564CA6" w:rsidRDefault="00564CA6" w:rsidP="00BB6210">
      <w:pPr>
        <w:jc w:val="center"/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96D1C" w14:textId="77777777" w:rsidR="00F6181B" w:rsidRDefault="00F6181B">
      <w:r>
        <w:separator/>
      </w:r>
    </w:p>
  </w:endnote>
  <w:endnote w:type="continuationSeparator" w:id="0">
    <w:p w14:paraId="281F93F8" w14:textId="77777777" w:rsidR="00F6181B" w:rsidRDefault="00F6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25524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A00CF7E" w14:textId="77777777" w:rsidR="005C7FA1" w:rsidRPr="005C7FA1" w:rsidRDefault="00BB6210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C24D8BC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6A020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51D9D7A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380E0" w14:textId="77777777" w:rsidR="00F6181B" w:rsidRDefault="00F6181B">
      <w:r>
        <w:separator/>
      </w:r>
    </w:p>
  </w:footnote>
  <w:footnote w:type="continuationSeparator" w:id="0">
    <w:p w14:paraId="7D7D36DB" w14:textId="77777777" w:rsidR="00F6181B" w:rsidRDefault="00F61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7068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00713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6AE68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2EF994" w:tentative="1">
      <w:start w:val="1"/>
      <w:numFmt w:val="lowerLetter"/>
      <w:lvlText w:val="%2."/>
      <w:lvlJc w:val="left"/>
      <w:pPr>
        <w:ind w:left="1440" w:hanging="360"/>
      </w:pPr>
    </w:lvl>
    <w:lvl w:ilvl="2" w:tplc="69D47B4A" w:tentative="1">
      <w:start w:val="1"/>
      <w:numFmt w:val="lowerRoman"/>
      <w:lvlText w:val="%3."/>
      <w:lvlJc w:val="right"/>
      <w:pPr>
        <w:ind w:left="2160" w:hanging="180"/>
      </w:pPr>
    </w:lvl>
    <w:lvl w:ilvl="3" w:tplc="4FE455E6" w:tentative="1">
      <w:start w:val="1"/>
      <w:numFmt w:val="decimal"/>
      <w:lvlText w:val="%4."/>
      <w:lvlJc w:val="left"/>
      <w:pPr>
        <w:ind w:left="2880" w:hanging="360"/>
      </w:pPr>
    </w:lvl>
    <w:lvl w:ilvl="4" w:tplc="E048E45E" w:tentative="1">
      <w:start w:val="1"/>
      <w:numFmt w:val="lowerLetter"/>
      <w:lvlText w:val="%5."/>
      <w:lvlJc w:val="left"/>
      <w:pPr>
        <w:ind w:left="3600" w:hanging="360"/>
      </w:pPr>
    </w:lvl>
    <w:lvl w:ilvl="5" w:tplc="85463ED0" w:tentative="1">
      <w:start w:val="1"/>
      <w:numFmt w:val="lowerRoman"/>
      <w:lvlText w:val="%6."/>
      <w:lvlJc w:val="right"/>
      <w:pPr>
        <w:ind w:left="4320" w:hanging="180"/>
      </w:pPr>
    </w:lvl>
    <w:lvl w:ilvl="6" w:tplc="310C1F04" w:tentative="1">
      <w:start w:val="1"/>
      <w:numFmt w:val="decimal"/>
      <w:lvlText w:val="%7."/>
      <w:lvlJc w:val="left"/>
      <w:pPr>
        <w:ind w:left="5040" w:hanging="360"/>
      </w:pPr>
    </w:lvl>
    <w:lvl w:ilvl="7" w:tplc="1FECEA26" w:tentative="1">
      <w:start w:val="1"/>
      <w:numFmt w:val="lowerLetter"/>
      <w:lvlText w:val="%8."/>
      <w:lvlJc w:val="left"/>
      <w:pPr>
        <w:ind w:left="5760" w:hanging="360"/>
      </w:pPr>
    </w:lvl>
    <w:lvl w:ilvl="8" w:tplc="536A9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D0FAA49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AFA623FA" w:tentative="1">
      <w:start w:val="1"/>
      <w:numFmt w:val="lowerLetter"/>
      <w:lvlText w:val="%2."/>
      <w:lvlJc w:val="left"/>
      <w:pPr>
        <w:ind w:left="1440" w:hanging="360"/>
      </w:pPr>
    </w:lvl>
    <w:lvl w:ilvl="2" w:tplc="7A4C52D0" w:tentative="1">
      <w:start w:val="1"/>
      <w:numFmt w:val="lowerRoman"/>
      <w:lvlText w:val="%3."/>
      <w:lvlJc w:val="right"/>
      <w:pPr>
        <w:ind w:left="2160" w:hanging="180"/>
      </w:pPr>
    </w:lvl>
    <w:lvl w:ilvl="3" w:tplc="555054A8" w:tentative="1">
      <w:start w:val="1"/>
      <w:numFmt w:val="decimal"/>
      <w:lvlText w:val="%4."/>
      <w:lvlJc w:val="left"/>
      <w:pPr>
        <w:ind w:left="2880" w:hanging="360"/>
      </w:pPr>
    </w:lvl>
    <w:lvl w:ilvl="4" w:tplc="3DE6F8C2" w:tentative="1">
      <w:start w:val="1"/>
      <w:numFmt w:val="lowerLetter"/>
      <w:lvlText w:val="%5."/>
      <w:lvlJc w:val="left"/>
      <w:pPr>
        <w:ind w:left="3600" w:hanging="360"/>
      </w:pPr>
    </w:lvl>
    <w:lvl w:ilvl="5" w:tplc="F586DEE4" w:tentative="1">
      <w:start w:val="1"/>
      <w:numFmt w:val="lowerRoman"/>
      <w:lvlText w:val="%6."/>
      <w:lvlJc w:val="right"/>
      <w:pPr>
        <w:ind w:left="4320" w:hanging="180"/>
      </w:pPr>
    </w:lvl>
    <w:lvl w:ilvl="6" w:tplc="500C4A32" w:tentative="1">
      <w:start w:val="1"/>
      <w:numFmt w:val="decimal"/>
      <w:lvlText w:val="%7."/>
      <w:lvlJc w:val="left"/>
      <w:pPr>
        <w:ind w:left="5040" w:hanging="360"/>
      </w:pPr>
    </w:lvl>
    <w:lvl w:ilvl="7" w:tplc="BE160BC6" w:tentative="1">
      <w:start w:val="1"/>
      <w:numFmt w:val="lowerLetter"/>
      <w:lvlText w:val="%8."/>
      <w:lvlJc w:val="left"/>
      <w:pPr>
        <w:ind w:left="5760" w:hanging="360"/>
      </w:pPr>
    </w:lvl>
    <w:lvl w:ilvl="8" w:tplc="EACE9C9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95A73"/>
    <w:rsid w:val="0025391B"/>
    <w:rsid w:val="00297558"/>
    <w:rsid w:val="00310BC7"/>
    <w:rsid w:val="00351D48"/>
    <w:rsid w:val="004C33B2"/>
    <w:rsid w:val="004D516C"/>
    <w:rsid w:val="0053073B"/>
    <w:rsid w:val="00543508"/>
    <w:rsid w:val="00564CA6"/>
    <w:rsid w:val="005C7FA1"/>
    <w:rsid w:val="00617AAC"/>
    <w:rsid w:val="00693F05"/>
    <w:rsid w:val="006D3451"/>
    <w:rsid w:val="006D5EFC"/>
    <w:rsid w:val="0074092B"/>
    <w:rsid w:val="007B4DDB"/>
    <w:rsid w:val="008257F8"/>
    <w:rsid w:val="009139A1"/>
    <w:rsid w:val="009349D7"/>
    <w:rsid w:val="00996740"/>
    <w:rsid w:val="009E353D"/>
    <w:rsid w:val="00A52B04"/>
    <w:rsid w:val="00AC58AD"/>
    <w:rsid w:val="00B36CD4"/>
    <w:rsid w:val="00BB16A4"/>
    <w:rsid w:val="00BB6210"/>
    <w:rsid w:val="00C9477C"/>
    <w:rsid w:val="00D86969"/>
    <w:rsid w:val="00E52DA2"/>
    <w:rsid w:val="00E75D8D"/>
    <w:rsid w:val="00EF1C9F"/>
    <w:rsid w:val="00F6181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9DD48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6210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BB6210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NormalWeb">
    <w:name w:val="Normal (Web)"/>
    <w:basedOn w:val="Normal"/>
    <w:uiPriority w:val="99"/>
    <w:rsid w:val="00BB6210"/>
    <w:pPr>
      <w:suppressAutoHyphens/>
      <w:autoSpaceDN w:val="0"/>
      <w:spacing w:after="150" w:line="396" w:lineRule="atLeast"/>
      <w:textAlignment w:val="baseline"/>
    </w:pPr>
    <w:rPr>
      <w:rFonts w:ascii="Times New Roman" w:eastAsia="Times New Roman" w:hAnsi="Times New Roman" w:cs="Times New Roman"/>
      <w:lang w:eastAsia="lv-LV"/>
    </w:rPr>
  </w:style>
  <w:style w:type="paragraph" w:styleId="Revision">
    <w:name w:val="Revision"/>
    <w:hidden/>
    <w:uiPriority w:val="99"/>
    <w:semiHidden/>
    <w:rsid w:val="00AC5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2023-10-20T06:17:00Z</dcterms:created>
  <dcterms:modified xsi:type="dcterms:W3CDTF">2023-10-20T06:17:00Z</dcterms:modified>
</cp:coreProperties>
</file>