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4732" w14:textId="77777777" w:rsidR="004D516C" w:rsidRDefault="00A50448" w:rsidP="00564CA6">
      <w:r>
        <w:rPr>
          <w:noProof/>
        </w:rPr>
        <w:drawing>
          <wp:inline distT="0" distB="0" distL="0" distR="0" wp14:anchorId="79EB45D4" wp14:editId="6C6F243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F65A" w14:textId="77777777" w:rsidR="005C7FA1" w:rsidRDefault="005C7FA1" w:rsidP="00564CA6"/>
    <w:p w14:paraId="56C67C1D" w14:textId="77777777" w:rsidR="00564CA6" w:rsidRPr="00477B88" w:rsidRDefault="00A50448" w:rsidP="00564CA6">
      <w:pPr>
        <w:jc w:val="right"/>
        <w:rPr>
          <w:rFonts w:ascii="Times New Roman" w:hAnsi="Times New Roman" w:cs="Times New Roman"/>
          <w:noProof/>
        </w:rPr>
      </w:pPr>
      <w:r w:rsidRPr="00477B88">
        <w:rPr>
          <w:rFonts w:ascii="Times New Roman" w:hAnsi="Times New Roman" w:cs="Times New Roman"/>
          <w:noProof/>
        </w:rPr>
        <w:t xml:space="preserve">PROJEKTS uz </w:t>
      </w:r>
      <w:r w:rsidR="00477B88" w:rsidRPr="00477B88">
        <w:rPr>
          <w:rFonts w:ascii="Times New Roman" w:hAnsi="Times New Roman" w:cs="Times New Roman"/>
          <w:noProof/>
        </w:rPr>
        <w:t>11</w:t>
      </w:r>
      <w:r w:rsidRPr="00477B88">
        <w:rPr>
          <w:rFonts w:ascii="Times New Roman" w:hAnsi="Times New Roman" w:cs="Times New Roman"/>
          <w:noProof/>
        </w:rPr>
        <w:t>.0</w:t>
      </w:r>
      <w:r w:rsidR="00477B88" w:rsidRPr="00477B88">
        <w:rPr>
          <w:rFonts w:ascii="Times New Roman" w:hAnsi="Times New Roman" w:cs="Times New Roman"/>
          <w:noProof/>
        </w:rPr>
        <w:t>9</w:t>
      </w:r>
      <w:r w:rsidRPr="00477B88">
        <w:rPr>
          <w:rFonts w:ascii="Times New Roman" w:hAnsi="Times New Roman" w:cs="Times New Roman"/>
          <w:noProof/>
        </w:rPr>
        <w:t>.</w:t>
      </w:r>
      <w:r w:rsidR="00477B88" w:rsidRPr="00477B88">
        <w:rPr>
          <w:rFonts w:ascii="Times New Roman" w:hAnsi="Times New Roman" w:cs="Times New Roman"/>
          <w:noProof/>
        </w:rPr>
        <w:t>2023</w:t>
      </w:r>
      <w:r w:rsidRPr="00477B88">
        <w:rPr>
          <w:rFonts w:ascii="Times New Roman" w:hAnsi="Times New Roman" w:cs="Times New Roman"/>
          <w:noProof/>
        </w:rPr>
        <w:t>.</w:t>
      </w:r>
    </w:p>
    <w:p w14:paraId="17943ED4" w14:textId="77777777" w:rsidR="00564CA6" w:rsidRPr="00477B88" w:rsidRDefault="00A50448" w:rsidP="00564CA6">
      <w:pPr>
        <w:jc w:val="right"/>
        <w:rPr>
          <w:rFonts w:ascii="Times New Roman" w:hAnsi="Times New Roman" w:cs="Times New Roman"/>
          <w:noProof/>
        </w:rPr>
      </w:pPr>
      <w:r w:rsidRPr="00477B88">
        <w:rPr>
          <w:rFonts w:ascii="Times New Roman" w:hAnsi="Times New Roman" w:cs="Times New Roman"/>
          <w:noProof/>
        </w:rPr>
        <w:t>vēlamais datums izskatīšanai: [</w:t>
      </w:r>
      <w:r w:rsidR="00477B88" w:rsidRPr="00477B88">
        <w:rPr>
          <w:rFonts w:ascii="Times New Roman" w:hAnsi="Times New Roman" w:cs="Times New Roman"/>
          <w:noProof/>
        </w:rPr>
        <w:t>FK</w:t>
      </w:r>
      <w:r w:rsidRPr="00477B88">
        <w:rPr>
          <w:rFonts w:ascii="Times New Roman" w:hAnsi="Times New Roman" w:cs="Times New Roman"/>
          <w:noProof/>
        </w:rPr>
        <w:t xml:space="preserve">] </w:t>
      </w:r>
      <w:r w:rsidR="00477B88" w:rsidRPr="00477B88">
        <w:rPr>
          <w:rFonts w:ascii="Times New Roman" w:hAnsi="Times New Roman" w:cs="Times New Roman"/>
          <w:noProof/>
        </w:rPr>
        <w:t>20</w:t>
      </w:r>
      <w:r w:rsidRPr="00477B88">
        <w:rPr>
          <w:rFonts w:ascii="Times New Roman" w:hAnsi="Times New Roman" w:cs="Times New Roman"/>
          <w:noProof/>
        </w:rPr>
        <w:t>.0</w:t>
      </w:r>
      <w:r w:rsidR="00477B88" w:rsidRPr="00477B88">
        <w:rPr>
          <w:rFonts w:ascii="Times New Roman" w:hAnsi="Times New Roman" w:cs="Times New Roman"/>
          <w:noProof/>
        </w:rPr>
        <w:t>9</w:t>
      </w:r>
      <w:r w:rsidRPr="00477B88">
        <w:rPr>
          <w:rFonts w:ascii="Times New Roman" w:hAnsi="Times New Roman" w:cs="Times New Roman"/>
          <w:noProof/>
        </w:rPr>
        <w:t>.</w:t>
      </w:r>
      <w:r w:rsidR="00477B88" w:rsidRPr="00477B88">
        <w:rPr>
          <w:rFonts w:ascii="Times New Roman" w:hAnsi="Times New Roman" w:cs="Times New Roman"/>
          <w:noProof/>
        </w:rPr>
        <w:t>2023</w:t>
      </w:r>
      <w:r w:rsidRPr="00477B88">
        <w:rPr>
          <w:rFonts w:ascii="Times New Roman" w:hAnsi="Times New Roman" w:cs="Times New Roman"/>
          <w:noProof/>
        </w:rPr>
        <w:t>.</w:t>
      </w:r>
    </w:p>
    <w:p w14:paraId="2D3AF9C6" w14:textId="77777777" w:rsidR="00564CA6" w:rsidRPr="00477B88" w:rsidRDefault="00A50448" w:rsidP="00564CA6">
      <w:pPr>
        <w:jc w:val="right"/>
        <w:rPr>
          <w:rFonts w:ascii="Times New Roman" w:hAnsi="Times New Roman" w:cs="Times New Roman"/>
          <w:noProof/>
        </w:rPr>
      </w:pPr>
      <w:r w:rsidRPr="00477B88">
        <w:rPr>
          <w:rFonts w:ascii="Times New Roman" w:hAnsi="Times New Roman" w:cs="Times New Roman"/>
          <w:noProof/>
        </w:rPr>
        <w:t xml:space="preserve">domē: </w:t>
      </w:r>
      <w:r w:rsidR="00477B88" w:rsidRPr="00477B88">
        <w:rPr>
          <w:rFonts w:ascii="Times New Roman" w:hAnsi="Times New Roman" w:cs="Times New Roman"/>
          <w:noProof/>
        </w:rPr>
        <w:t>28</w:t>
      </w:r>
      <w:r w:rsidRPr="00477B88">
        <w:rPr>
          <w:rFonts w:ascii="Times New Roman" w:hAnsi="Times New Roman" w:cs="Times New Roman"/>
          <w:noProof/>
        </w:rPr>
        <w:t>.0</w:t>
      </w:r>
      <w:r w:rsidR="00477B88" w:rsidRPr="00477B88">
        <w:rPr>
          <w:rFonts w:ascii="Times New Roman" w:hAnsi="Times New Roman" w:cs="Times New Roman"/>
          <w:noProof/>
        </w:rPr>
        <w:t>9</w:t>
      </w:r>
      <w:r w:rsidRPr="00477B88">
        <w:rPr>
          <w:rFonts w:ascii="Times New Roman" w:hAnsi="Times New Roman" w:cs="Times New Roman"/>
          <w:noProof/>
        </w:rPr>
        <w:t>.</w:t>
      </w:r>
      <w:r w:rsidR="00477B88" w:rsidRPr="00477B88">
        <w:rPr>
          <w:rFonts w:ascii="Times New Roman" w:hAnsi="Times New Roman" w:cs="Times New Roman"/>
          <w:noProof/>
        </w:rPr>
        <w:t>2023</w:t>
      </w:r>
      <w:r w:rsidRPr="00477B88">
        <w:rPr>
          <w:rFonts w:ascii="Times New Roman" w:hAnsi="Times New Roman" w:cs="Times New Roman"/>
          <w:noProof/>
        </w:rPr>
        <w:t>.</w:t>
      </w:r>
    </w:p>
    <w:p w14:paraId="4A8CE198" w14:textId="77777777" w:rsidR="00564CA6" w:rsidRPr="00477B88" w:rsidRDefault="00A50448" w:rsidP="00564CA6">
      <w:pPr>
        <w:jc w:val="right"/>
        <w:rPr>
          <w:rFonts w:ascii="Times New Roman" w:hAnsi="Times New Roman" w:cs="Times New Roman"/>
          <w:noProof/>
        </w:rPr>
      </w:pPr>
      <w:r w:rsidRPr="00477B88">
        <w:rPr>
          <w:rFonts w:ascii="Times New Roman" w:hAnsi="Times New Roman" w:cs="Times New Roman"/>
          <w:noProof/>
        </w:rPr>
        <w:t>sagatavotājs</w:t>
      </w:r>
      <w:r w:rsidR="00477B88" w:rsidRPr="00477B88">
        <w:rPr>
          <w:rFonts w:ascii="Times New Roman" w:hAnsi="Times New Roman" w:cs="Times New Roman"/>
          <w:noProof/>
        </w:rPr>
        <w:t xml:space="preserve"> un </w:t>
      </w:r>
      <w:r w:rsidRPr="00477B88">
        <w:rPr>
          <w:rFonts w:ascii="Times New Roman" w:hAnsi="Times New Roman" w:cs="Times New Roman"/>
          <w:noProof/>
        </w:rPr>
        <w:t xml:space="preserve">ziņotājs: </w:t>
      </w:r>
      <w:r w:rsidR="00477B88" w:rsidRPr="00477B88">
        <w:rPr>
          <w:rFonts w:ascii="Times New Roman" w:hAnsi="Times New Roman" w:cs="Times New Roman"/>
          <w:noProof/>
        </w:rPr>
        <w:t>Guna Cielava</w:t>
      </w:r>
    </w:p>
    <w:p w14:paraId="19B754B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38E74A" w14:textId="77777777" w:rsidR="00564CA6" w:rsidRPr="00564CA6" w:rsidRDefault="00A5044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70DC552" w14:textId="77777777" w:rsidR="00564CA6" w:rsidRPr="00564CA6" w:rsidRDefault="00A5044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657A08C" w14:textId="77777777" w:rsidR="00564CA6" w:rsidRPr="00564CA6" w:rsidRDefault="00A5044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AB6F8D1" w14:textId="77777777" w:rsidR="00564CA6" w:rsidRPr="00564CA6" w:rsidRDefault="00477B88" w:rsidP="00564CA6">
      <w:pPr>
        <w:rPr>
          <w:rFonts w:ascii="Times New Roman" w:hAnsi="Times New Roman" w:cs="Times New Roman"/>
        </w:rPr>
      </w:pPr>
      <w:r w:rsidRPr="00477B88">
        <w:rPr>
          <w:rFonts w:ascii="Times New Roman" w:hAnsi="Times New Roman" w:cs="Times New Roman"/>
        </w:rPr>
        <w:t>2023</w:t>
      </w:r>
      <w:r w:rsidR="00A50448" w:rsidRPr="00477B88">
        <w:rPr>
          <w:rFonts w:ascii="Times New Roman" w:hAnsi="Times New Roman" w:cs="Times New Roman"/>
        </w:rPr>
        <w:t>.</w:t>
      </w:r>
      <w:r w:rsidRPr="00477B88">
        <w:rPr>
          <w:rFonts w:ascii="Times New Roman" w:hAnsi="Times New Roman" w:cs="Times New Roman"/>
        </w:rPr>
        <w:t xml:space="preserve"> </w:t>
      </w:r>
      <w:r w:rsidR="00A50448" w:rsidRPr="00477B88">
        <w:rPr>
          <w:rFonts w:ascii="Times New Roman" w:hAnsi="Times New Roman" w:cs="Times New Roman"/>
        </w:rPr>
        <w:t xml:space="preserve">gada </w:t>
      </w:r>
      <w:r w:rsidRPr="00477B88">
        <w:rPr>
          <w:rFonts w:ascii="Times New Roman" w:hAnsi="Times New Roman" w:cs="Times New Roman"/>
        </w:rPr>
        <w:t>28</w:t>
      </w:r>
      <w:r w:rsidR="00A50448" w:rsidRPr="00477B88">
        <w:rPr>
          <w:rFonts w:ascii="Times New Roman" w:hAnsi="Times New Roman" w:cs="Times New Roman"/>
        </w:rPr>
        <w:t>.</w:t>
      </w:r>
      <w:r w:rsidRPr="00477B88">
        <w:rPr>
          <w:rFonts w:ascii="Times New Roman" w:hAnsi="Times New Roman" w:cs="Times New Roman"/>
        </w:rPr>
        <w:t xml:space="preserve"> septembrī </w:t>
      </w:r>
      <w:r w:rsidR="00A50448" w:rsidRPr="00564CA6">
        <w:rPr>
          <w:rFonts w:ascii="Times New Roman" w:hAnsi="Times New Roman" w:cs="Times New Roman"/>
        </w:rPr>
        <w:tab/>
      </w:r>
      <w:r w:rsidR="00A50448" w:rsidRPr="00564CA6">
        <w:rPr>
          <w:rFonts w:ascii="Times New Roman" w:hAnsi="Times New Roman" w:cs="Times New Roman"/>
        </w:rPr>
        <w:tab/>
      </w:r>
      <w:r w:rsidR="00A50448" w:rsidRPr="00564CA6">
        <w:rPr>
          <w:rFonts w:ascii="Times New Roman" w:hAnsi="Times New Roman" w:cs="Times New Roman"/>
        </w:rPr>
        <w:tab/>
      </w:r>
      <w:r w:rsidR="00A50448" w:rsidRPr="00564CA6">
        <w:rPr>
          <w:rFonts w:ascii="Times New Roman" w:hAnsi="Times New Roman" w:cs="Times New Roman"/>
        </w:rPr>
        <w:tab/>
      </w:r>
      <w:r w:rsidR="00A50448" w:rsidRPr="00564CA6">
        <w:rPr>
          <w:rFonts w:ascii="Times New Roman" w:hAnsi="Times New Roman" w:cs="Times New Roman"/>
        </w:rPr>
        <w:tab/>
      </w:r>
      <w:proofErr w:type="spellStart"/>
      <w:r w:rsidR="00A50448" w:rsidRPr="00564CA6">
        <w:rPr>
          <w:rFonts w:ascii="Times New Roman" w:hAnsi="Times New Roman" w:cs="Times New Roman"/>
          <w:b/>
        </w:rPr>
        <w:t>Nr</w:t>
      </w:r>
      <w:proofErr w:type="spellEnd"/>
      <w:r w:rsidR="00A50448" w:rsidRPr="00564CA6">
        <w:rPr>
          <w:rFonts w:ascii="Times New Roman" w:hAnsi="Times New Roman" w:cs="Times New Roman"/>
          <w:b/>
        </w:rPr>
        <w:t>.</w:t>
      </w:r>
      <w:r w:rsidR="00A50448" w:rsidRPr="00564CA6">
        <w:rPr>
          <w:rFonts w:ascii="Times New Roman" w:hAnsi="Times New Roman" w:cs="Times New Roman"/>
          <w:noProof/>
        </w:rPr>
        <w:fldChar w:fldCharType="begin"/>
      </w:r>
      <w:r w:rsidR="00A50448" w:rsidRPr="00564CA6">
        <w:rPr>
          <w:rFonts w:ascii="Times New Roman" w:hAnsi="Times New Roman" w:cs="Times New Roman"/>
          <w:noProof/>
        </w:rPr>
        <w:instrText>MERGEFIELD DOKREGNUMURS</w:instrText>
      </w:r>
      <w:r w:rsidR="00A50448" w:rsidRPr="00564CA6">
        <w:rPr>
          <w:rFonts w:ascii="Times New Roman" w:hAnsi="Times New Roman" w:cs="Times New Roman"/>
          <w:noProof/>
        </w:rPr>
        <w:fldChar w:fldCharType="separate"/>
      </w:r>
      <w:r w:rsidR="00A50448" w:rsidRPr="00564CA6">
        <w:rPr>
          <w:rFonts w:ascii="Times New Roman" w:hAnsi="Times New Roman" w:cs="Times New Roman"/>
          <w:noProof/>
        </w:rPr>
        <w:t>«DOKREGNUMURS»</w:t>
      </w:r>
      <w:r w:rsidR="00A50448" w:rsidRPr="00564CA6">
        <w:rPr>
          <w:rFonts w:ascii="Times New Roman" w:hAnsi="Times New Roman" w:cs="Times New Roman"/>
          <w:noProof/>
        </w:rPr>
        <w:fldChar w:fldCharType="end"/>
      </w:r>
      <w:r w:rsidR="00A50448" w:rsidRPr="00564CA6">
        <w:rPr>
          <w:rFonts w:ascii="Times New Roman" w:hAnsi="Times New Roman" w:cs="Times New Roman"/>
        </w:rPr>
        <w:tab/>
      </w:r>
    </w:p>
    <w:p w14:paraId="3874619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D0946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3DA163F" w14:textId="77777777" w:rsidR="00477B88" w:rsidRPr="003B4A64" w:rsidRDefault="00477B88" w:rsidP="00477B88">
      <w:pPr>
        <w:jc w:val="center"/>
        <w:rPr>
          <w:rFonts w:ascii="Times New Roman" w:eastAsia="SimSun" w:hAnsi="Times New Roman" w:cs="Times New Roman"/>
          <w:b/>
          <w:bCs/>
        </w:rPr>
      </w:pPr>
      <w:r w:rsidRPr="003B4A64">
        <w:rPr>
          <w:rFonts w:ascii="Times New Roman" w:hAnsi="Times New Roman" w:cs="Times New Roman"/>
          <w:b/>
          <w:bCs/>
        </w:rPr>
        <w:t>Par pašvaldības nekustamā īpašuma</w:t>
      </w:r>
      <w:r w:rsidRPr="003B4A64">
        <w:rPr>
          <w:rFonts w:ascii="Times New Roman" w:eastAsia="SimSun" w:hAnsi="Times New Roman" w:cs="Times New Roman"/>
          <w:b/>
          <w:bCs/>
        </w:rPr>
        <w:t xml:space="preserve"> </w:t>
      </w:r>
      <w:r w:rsidRPr="003B4A64">
        <w:rPr>
          <w:rFonts w:ascii="Times New Roman" w:hAnsi="Times New Roman" w:cs="Times New Roman"/>
          <w:b/>
          <w:bCs/>
          <w:lang w:eastAsia="ar-SA"/>
        </w:rPr>
        <w:t xml:space="preserve">ar kadastra numuru 8044 007 0636 </w:t>
      </w:r>
      <w:r w:rsidRPr="003B4A64">
        <w:rPr>
          <w:rFonts w:ascii="Times New Roman" w:eastAsia="SimSun" w:hAnsi="Times New Roman" w:cs="Times New Roman"/>
          <w:b/>
          <w:bCs/>
        </w:rPr>
        <w:t>pārdošanu</w:t>
      </w:r>
    </w:p>
    <w:p w14:paraId="70945F20" w14:textId="77777777" w:rsidR="00477B88" w:rsidRPr="00477733" w:rsidRDefault="00477B88" w:rsidP="00477B88">
      <w:pPr>
        <w:jc w:val="center"/>
        <w:rPr>
          <w:b/>
          <w:bCs/>
        </w:rPr>
      </w:pPr>
    </w:p>
    <w:p w14:paraId="07125294" w14:textId="560CCEAF" w:rsidR="00477B88" w:rsidRPr="00C44693" w:rsidRDefault="00477B88" w:rsidP="00C44693">
      <w:pPr>
        <w:jc w:val="both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</w:rPr>
        <w:t>Ādažu novada pašvaldības dome izskatīja SIA “</w:t>
      </w:r>
      <w:proofErr w:type="spellStart"/>
      <w:r w:rsidRPr="00C44693">
        <w:rPr>
          <w:rFonts w:ascii="Times New Roman" w:hAnsi="Times New Roman" w:cs="Times New Roman"/>
        </w:rPr>
        <w:t>Emerald</w:t>
      </w:r>
      <w:proofErr w:type="spellEnd"/>
      <w:r w:rsidRPr="00C44693">
        <w:rPr>
          <w:rFonts w:ascii="Times New Roman" w:hAnsi="Times New Roman" w:cs="Times New Roman"/>
        </w:rPr>
        <w:t xml:space="preserve"> </w:t>
      </w:r>
      <w:proofErr w:type="spellStart"/>
      <w:r w:rsidRPr="00C44693">
        <w:rPr>
          <w:rFonts w:ascii="Times New Roman" w:hAnsi="Times New Roman" w:cs="Times New Roman"/>
        </w:rPr>
        <w:t>Baltic</w:t>
      </w:r>
      <w:proofErr w:type="spellEnd"/>
      <w:r w:rsidRPr="00C44693">
        <w:rPr>
          <w:rFonts w:ascii="Times New Roman" w:hAnsi="Times New Roman" w:cs="Times New Roman"/>
        </w:rPr>
        <w:t xml:space="preserve">”, </w:t>
      </w:r>
      <w:proofErr w:type="spellStart"/>
      <w:r w:rsidRPr="00C44693">
        <w:rPr>
          <w:rFonts w:ascii="Times New Roman" w:hAnsi="Times New Roman" w:cs="Times New Roman"/>
        </w:rPr>
        <w:t>reģ</w:t>
      </w:r>
      <w:proofErr w:type="spellEnd"/>
      <w:r w:rsidRPr="00C44693">
        <w:rPr>
          <w:rFonts w:ascii="Times New Roman" w:hAnsi="Times New Roman" w:cs="Times New Roman"/>
        </w:rPr>
        <w:t xml:space="preserve">. Nr. 40003301231, juridiskā adrese Gaujas iela 27, Ādaži, Ādažu nov., Latvija, LV-2164 (turpmāk – Iesniedzējs), 13.07.2023. iesniegumu (13.07.2023. </w:t>
      </w:r>
      <w:proofErr w:type="spellStart"/>
      <w:r w:rsidRPr="00C44693">
        <w:rPr>
          <w:rFonts w:ascii="Times New Roman" w:hAnsi="Times New Roman" w:cs="Times New Roman"/>
        </w:rPr>
        <w:t>reģ</w:t>
      </w:r>
      <w:proofErr w:type="spellEnd"/>
      <w:r w:rsidRPr="00C44693">
        <w:rPr>
          <w:rFonts w:ascii="Times New Roman" w:hAnsi="Times New Roman" w:cs="Times New Roman"/>
        </w:rPr>
        <w:t>. Nr. ĀNP/1-11-1/23/3626, turpmāk - Pieteikums)</w:t>
      </w:r>
      <w:r w:rsidRPr="00C44693">
        <w:rPr>
          <w:rFonts w:ascii="Times New Roman" w:hAnsi="Times New Roman" w:cs="Times New Roman"/>
          <w:color w:val="C00000"/>
        </w:rPr>
        <w:t xml:space="preserve"> </w:t>
      </w:r>
      <w:r w:rsidRPr="00C44693">
        <w:rPr>
          <w:rFonts w:ascii="Times New Roman" w:hAnsi="Times New Roman" w:cs="Times New Roman"/>
        </w:rPr>
        <w:t xml:space="preserve">ar piekrišanu nopirkt pašvaldības zemes </w:t>
      </w:r>
      <w:proofErr w:type="spellStart"/>
      <w:r w:rsidRPr="00C44693">
        <w:rPr>
          <w:rFonts w:ascii="Times New Roman" w:hAnsi="Times New Roman" w:cs="Times New Roman"/>
        </w:rPr>
        <w:t>starpgabalu</w:t>
      </w:r>
      <w:proofErr w:type="spellEnd"/>
      <w:r w:rsidRPr="00C44693">
        <w:rPr>
          <w:rFonts w:ascii="Times New Roman" w:hAnsi="Times New Roman" w:cs="Times New Roman"/>
        </w:rPr>
        <w:t xml:space="preserve"> 220 m</w:t>
      </w:r>
      <w:r w:rsidRPr="00C44693">
        <w:rPr>
          <w:rFonts w:ascii="Times New Roman" w:hAnsi="Times New Roman" w:cs="Times New Roman"/>
          <w:vertAlign w:val="superscript"/>
        </w:rPr>
        <w:t>2</w:t>
      </w:r>
      <w:r w:rsidRPr="00C44693">
        <w:rPr>
          <w:rFonts w:ascii="Times New Roman" w:hAnsi="Times New Roman" w:cs="Times New Roman"/>
        </w:rPr>
        <w:t xml:space="preserve"> platībā ar kadastra apzīmējumu 8044 007 0619 </w:t>
      </w:r>
      <w:r w:rsidR="00D66163" w:rsidRPr="00C44693">
        <w:rPr>
          <w:rFonts w:ascii="Times New Roman" w:hAnsi="Times New Roman" w:cs="Times New Roman"/>
        </w:rPr>
        <w:t xml:space="preserve">(turpmāk – </w:t>
      </w:r>
      <w:proofErr w:type="spellStart"/>
      <w:r w:rsidR="00D66163" w:rsidRPr="00C44693">
        <w:rPr>
          <w:rFonts w:ascii="Times New Roman" w:hAnsi="Times New Roman" w:cs="Times New Roman"/>
        </w:rPr>
        <w:t>Starpgabals</w:t>
      </w:r>
      <w:proofErr w:type="spellEnd"/>
      <w:r w:rsidR="00D66163" w:rsidRPr="00C44693">
        <w:rPr>
          <w:rFonts w:ascii="Times New Roman" w:hAnsi="Times New Roman" w:cs="Times New Roman"/>
        </w:rPr>
        <w:t>)</w:t>
      </w:r>
      <w:r w:rsidR="00D66163">
        <w:rPr>
          <w:rFonts w:ascii="Times New Roman" w:hAnsi="Times New Roman" w:cs="Times New Roman"/>
        </w:rPr>
        <w:t xml:space="preserve">, </w:t>
      </w:r>
      <w:r w:rsidRPr="00C44693">
        <w:rPr>
          <w:rFonts w:ascii="Times New Roman" w:hAnsi="Times New Roman" w:cs="Times New Roman"/>
        </w:rPr>
        <w:t xml:space="preserve">atrašanās vieta </w:t>
      </w:r>
      <w:r w:rsidRPr="00C44693">
        <w:rPr>
          <w:rFonts w:ascii="Times New Roman" w:eastAsia="SimSun" w:hAnsi="Times New Roman" w:cs="Times New Roman"/>
        </w:rPr>
        <w:t>Ādaži</w:t>
      </w:r>
      <w:r w:rsidRPr="00C44693">
        <w:rPr>
          <w:rFonts w:ascii="Times New Roman" w:hAnsi="Times New Roman" w:cs="Times New Roman"/>
        </w:rPr>
        <w:t>, Ādažu novad</w:t>
      </w:r>
      <w:r w:rsidR="00D66163">
        <w:rPr>
          <w:rFonts w:ascii="Times New Roman" w:hAnsi="Times New Roman" w:cs="Times New Roman"/>
        </w:rPr>
        <w:t>s</w:t>
      </w:r>
      <w:r w:rsidRPr="00C44693">
        <w:rPr>
          <w:rFonts w:ascii="Times New Roman" w:hAnsi="Times New Roman" w:cs="Times New Roman"/>
        </w:rPr>
        <w:t xml:space="preserve">, par 1430 </w:t>
      </w:r>
      <w:proofErr w:type="spellStart"/>
      <w:r w:rsidRPr="00C44693">
        <w:rPr>
          <w:rFonts w:ascii="Times New Roman" w:hAnsi="Times New Roman" w:cs="Times New Roman"/>
          <w:i/>
          <w:iCs/>
        </w:rPr>
        <w:t>euro</w:t>
      </w:r>
      <w:proofErr w:type="spellEnd"/>
      <w:r w:rsidR="003B4A64">
        <w:rPr>
          <w:rFonts w:ascii="Times New Roman" w:hAnsi="Times New Roman" w:cs="Times New Roman"/>
        </w:rPr>
        <w:t>.</w:t>
      </w:r>
    </w:p>
    <w:p w14:paraId="64F6A64B" w14:textId="77777777" w:rsidR="00477B88" w:rsidRPr="00C44693" w:rsidRDefault="00477B88" w:rsidP="00D66163">
      <w:pPr>
        <w:spacing w:before="120"/>
        <w:jc w:val="both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</w:rPr>
        <w:t xml:space="preserve">Izvērtējot pašvaldības rīcībā esošo informāciju un ar lietu saistītos apstākļus, tika konstatēts: </w:t>
      </w:r>
    </w:p>
    <w:p w14:paraId="655683BB" w14:textId="77777777" w:rsidR="00477B88" w:rsidRPr="00C44693" w:rsidRDefault="00477B88" w:rsidP="00D66163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Saskaņā ar ierakstiem Rīgas rajona tiesas Ādažu pagasta zemesgrāmatas (turpmāk – zemesgrāmata) nodalījumā Nr. 100000640636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(nekustamā īpašuma ar kadastra numuru 8044 007 0636) īpašnieks ir pašvaldība.</w:t>
      </w:r>
    </w:p>
    <w:p w14:paraId="430879C5" w14:textId="77777777" w:rsidR="00477B88" w:rsidRPr="00C44693" w:rsidRDefault="00477B88" w:rsidP="00C4469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Saskaņā ar Nekustamā īpašuma valsts kadastra informācijas sistēmas (turpmāk – kadastrs) datiem </w:t>
      </w:r>
      <w:proofErr w:type="spellStart"/>
      <w:r w:rsidRPr="00C44693">
        <w:rPr>
          <w:rFonts w:ascii="Times New Roman" w:hAnsi="Times New Roman"/>
          <w:szCs w:val="24"/>
        </w:rPr>
        <w:t>Starpgabalam</w:t>
      </w:r>
      <w:proofErr w:type="spellEnd"/>
      <w:r w:rsidRPr="00C44693">
        <w:rPr>
          <w:rFonts w:ascii="Times New Roman" w:hAnsi="Times New Roman"/>
          <w:szCs w:val="24"/>
        </w:rPr>
        <w:t xml:space="preserve"> reģistrēti apgrūtinājumi - ekspluatācijas aizsargjoslas teritorija gar gāzesvadu ar spiedienu no 0,4 līdz 1,6 </w:t>
      </w:r>
      <w:proofErr w:type="spellStart"/>
      <w:r w:rsidRPr="00C44693">
        <w:rPr>
          <w:rFonts w:ascii="Times New Roman" w:hAnsi="Times New Roman"/>
          <w:szCs w:val="24"/>
        </w:rPr>
        <w:t>megapaskāliem</w:t>
      </w:r>
      <w:proofErr w:type="spellEnd"/>
      <w:r w:rsidRPr="00C44693">
        <w:rPr>
          <w:rFonts w:ascii="Times New Roman" w:hAnsi="Times New Roman"/>
          <w:szCs w:val="24"/>
        </w:rPr>
        <w:t xml:space="preserve"> (platība – 0,0113 ha), ekspluatācijas aizsargjoslas teritorija ap </w:t>
      </w:r>
      <w:proofErr w:type="spellStart"/>
      <w:r w:rsidRPr="00C44693">
        <w:rPr>
          <w:rFonts w:ascii="Times New Roman" w:hAnsi="Times New Roman"/>
          <w:szCs w:val="24"/>
        </w:rPr>
        <w:t>skapjveida</w:t>
      </w:r>
      <w:proofErr w:type="spellEnd"/>
      <w:r w:rsidRPr="00C44693">
        <w:rPr>
          <w:rFonts w:ascii="Times New Roman" w:hAnsi="Times New Roman"/>
          <w:szCs w:val="24"/>
        </w:rPr>
        <w:t xml:space="preserve"> gāzes regulēšanas punktu un mājas regulatoru ar gāzes ieejas spiedienu no 0,4 līdz 0,6 </w:t>
      </w:r>
      <w:proofErr w:type="spellStart"/>
      <w:r w:rsidRPr="00C44693">
        <w:rPr>
          <w:rFonts w:ascii="Times New Roman" w:hAnsi="Times New Roman"/>
          <w:szCs w:val="24"/>
        </w:rPr>
        <w:t>megapaskāliem</w:t>
      </w:r>
      <w:proofErr w:type="spellEnd"/>
      <w:r w:rsidRPr="00C44693">
        <w:rPr>
          <w:rFonts w:ascii="Times New Roman" w:hAnsi="Times New Roman"/>
          <w:szCs w:val="24"/>
        </w:rPr>
        <w:t xml:space="preserve"> (platība – 0,0057 ha), ekspluatācijas aizsargjoslas teritorija gar gāzesvadu ar spiedienu līdz 0,4 </w:t>
      </w:r>
      <w:proofErr w:type="spellStart"/>
      <w:r w:rsidRPr="00C44693">
        <w:rPr>
          <w:rFonts w:ascii="Times New Roman" w:hAnsi="Times New Roman"/>
          <w:szCs w:val="24"/>
        </w:rPr>
        <w:t>megapaskāliem</w:t>
      </w:r>
      <w:proofErr w:type="spellEnd"/>
      <w:r w:rsidRPr="00C44693">
        <w:rPr>
          <w:rFonts w:ascii="Times New Roman" w:hAnsi="Times New Roman"/>
          <w:szCs w:val="24"/>
        </w:rPr>
        <w:t xml:space="preserve"> (platība – 0,0022 ha) un reģistrēts nekustamā īpašuma lietošanas mērķis “Neapgūta komercdarbības apbūves zeme”, kods 0800</w:t>
      </w:r>
      <w:r w:rsidRPr="00C44693">
        <w:rPr>
          <w:rFonts w:ascii="Times New Roman" w:eastAsia="SimSun" w:hAnsi="Times New Roman"/>
          <w:szCs w:val="24"/>
        </w:rPr>
        <w:t xml:space="preserve">, tā </w:t>
      </w:r>
      <w:r w:rsidRPr="00C44693">
        <w:rPr>
          <w:rFonts w:ascii="Times New Roman" w:hAnsi="Times New Roman"/>
          <w:szCs w:val="24"/>
        </w:rPr>
        <w:t xml:space="preserve">kadastrālā </w:t>
      </w:r>
      <w:r w:rsidRPr="00C44693">
        <w:rPr>
          <w:rFonts w:ascii="Times New Roman" w:eastAsia="SimSun" w:hAnsi="Times New Roman"/>
          <w:szCs w:val="24"/>
        </w:rPr>
        <w:t xml:space="preserve">vērtība 1146 </w:t>
      </w:r>
      <w:proofErr w:type="spellStart"/>
      <w:r w:rsidRPr="00C44693">
        <w:rPr>
          <w:rFonts w:ascii="Times New Roman" w:eastAsia="SimSun" w:hAnsi="Times New Roman"/>
          <w:i/>
          <w:iCs/>
          <w:szCs w:val="24"/>
        </w:rPr>
        <w:t>euro</w:t>
      </w:r>
      <w:proofErr w:type="spellEnd"/>
      <w:r w:rsidRPr="00C44693">
        <w:rPr>
          <w:rFonts w:ascii="Times New Roman" w:eastAsia="SimSun" w:hAnsi="Times New Roman"/>
          <w:szCs w:val="24"/>
        </w:rPr>
        <w:t>.</w:t>
      </w:r>
    </w:p>
    <w:p w14:paraId="3734566E" w14:textId="77777777" w:rsidR="00477B88" w:rsidRPr="00C44693" w:rsidRDefault="00477B88" w:rsidP="00C44693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C44693">
        <w:rPr>
          <w:rFonts w:ascii="Times New Roman" w:eastAsia="Times New Roman" w:hAnsi="Times New Roman" w:cs="Times New Roman"/>
          <w:lang w:eastAsia="lv-LV"/>
        </w:rPr>
        <w:t xml:space="preserve">Atbilstoši Ādažu novada teritorijas plānojuma Funkcionālā zonējumā kartē noteiktajam - </w:t>
      </w:r>
      <w:proofErr w:type="spellStart"/>
      <w:r w:rsidRPr="00C44693">
        <w:rPr>
          <w:rFonts w:ascii="Times New Roman" w:eastAsia="Times New Roman" w:hAnsi="Times New Roman" w:cs="Times New Roman"/>
          <w:lang w:eastAsia="lv-LV"/>
        </w:rPr>
        <w:t>Starpgabals</w:t>
      </w:r>
      <w:proofErr w:type="spellEnd"/>
      <w:r w:rsidRPr="00C44693">
        <w:rPr>
          <w:rFonts w:ascii="Times New Roman" w:eastAsia="Times New Roman" w:hAnsi="Times New Roman" w:cs="Times New Roman"/>
          <w:lang w:eastAsia="lv-LV"/>
        </w:rPr>
        <w:t xml:space="preserve"> atrodas Jauktas centra apbūves teritorijā (JC 1). </w:t>
      </w:r>
    </w:p>
    <w:p w14:paraId="6DE487F5" w14:textId="6438B056" w:rsidR="00477B88" w:rsidRPr="00C44693" w:rsidRDefault="00477B88" w:rsidP="00C44693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C44693">
        <w:rPr>
          <w:rFonts w:ascii="Times New Roman" w:hAnsi="Times New Roman" w:cs="Times New Roman"/>
        </w:rPr>
        <w:t xml:space="preserve">Saskaņā ar kadastra datiem </w:t>
      </w:r>
      <w:proofErr w:type="spellStart"/>
      <w:r w:rsidRPr="00C44693">
        <w:rPr>
          <w:rFonts w:ascii="Times New Roman" w:hAnsi="Times New Roman" w:cs="Times New Roman"/>
        </w:rPr>
        <w:t>Starpgabal</w:t>
      </w:r>
      <w:r w:rsidRPr="00C44693">
        <w:rPr>
          <w:rFonts w:ascii="Times New Roman" w:hAnsi="Times New Roman" w:cs="Times New Roman"/>
          <w:shd w:val="clear" w:color="auto" w:fill="FFFFFF"/>
        </w:rPr>
        <w:t>s</w:t>
      </w:r>
      <w:proofErr w:type="spellEnd"/>
      <w:r w:rsidRPr="00C44693">
        <w:rPr>
          <w:rFonts w:ascii="Times New Roman" w:hAnsi="Times New Roman" w:cs="Times New Roman"/>
        </w:rPr>
        <w:t xml:space="preserve"> </w:t>
      </w:r>
      <w:r w:rsidRPr="00C44693">
        <w:rPr>
          <w:rFonts w:ascii="Times New Roman" w:hAnsi="Times New Roman" w:cs="Times New Roman"/>
          <w:shd w:val="clear" w:color="auto" w:fill="FFFFFF"/>
        </w:rPr>
        <w:t>robežojas ar</w:t>
      </w:r>
      <w:r w:rsidRPr="00C44693">
        <w:rPr>
          <w:rFonts w:ascii="Times New Roman" w:hAnsi="Times New Roman" w:cs="Times New Roman"/>
        </w:rPr>
        <w:t xml:space="preserve"> trīs nekustamo īpašumu zemes vienībām Ādažu pilsētā: </w:t>
      </w:r>
      <w:r w:rsidRPr="00C44693">
        <w:rPr>
          <w:rFonts w:ascii="Times New Roman" w:eastAsia="SimSun" w:hAnsi="Times New Roman" w:cs="Times New Roman"/>
        </w:rPr>
        <w:t>Gaujas iela 27</w:t>
      </w:r>
      <w:r w:rsidR="00D66163">
        <w:rPr>
          <w:rFonts w:ascii="Times New Roman" w:eastAsia="SimSun" w:hAnsi="Times New Roman" w:cs="Times New Roman"/>
        </w:rPr>
        <w:t xml:space="preserve"> un Gaujas iela</w:t>
      </w:r>
      <w:r w:rsidRPr="00C44693">
        <w:rPr>
          <w:rFonts w:ascii="Times New Roman" w:eastAsia="SimSun" w:hAnsi="Times New Roman" w:cs="Times New Roman"/>
        </w:rPr>
        <w:t xml:space="preserve"> 29 (Iesniedzēja īpašumi) un Smilgu iela 1 (pašvaldības īpašums).</w:t>
      </w:r>
    </w:p>
    <w:p w14:paraId="7340C593" w14:textId="77777777" w:rsidR="00477B88" w:rsidRPr="00C44693" w:rsidRDefault="00477B88" w:rsidP="00C44693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C44693">
        <w:rPr>
          <w:rFonts w:ascii="Times New Roman" w:hAnsi="Times New Roman"/>
          <w:sz w:val="24"/>
          <w:szCs w:val="28"/>
        </w:rPr>
        <w:t>Saskaņā ar pašvaldības domes 24.08.2021. lēmuma Nr. 42 “Par zemes ierīcības projekta apstiprināšanu nekustamajam īpašumam Gaujas iela 25B” grafisko daļu, zemes vienības daļa Nr.4 ar platību 220 m</w:t>
      </w:r>
      <w:r w:rsidRPr="00C44693">
        <w:rPr>
          <w:rFonts w:ascii="Times New Roman" w:hAnsi="Times New Roman"/>
          <w:sz w:val="24"/>
          <w:szCs w:val="28"/>
          <w:vertAlign w:val="superscript"/>
        </w:rPr>
        <w:t xml:space="preserve">2 </w:t>
      </w:r>
      <w:r w:rsidRPr="00C44693">
        <w:rPr>
          <w:rFonts w:ascii="Times New Roman" w:hAnsi="Times New Roman"/>
          <w:sz w:val="24"/>
          <w:szCs w:val="28"/>
        </w:rPr>
        <w:t>paredzēta pievienošanai nekustamajam īpašumam Gaujas iela 27, kadastra numurs 8044 007 0224.</w:t>
      </w:r>
    </w:p>
    <w:p w14:paraId="16E8971C" w14:textId="77777777" w:rsidR="00477B88" w:rsidRPr="00C44693" w:rsidRDefault="00477B88" w:rsidP="00C4469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color w:val="C00000"/>
          <w:szCs w:val="24"/>
        </w:rPr>
      </w:pPr>
      <w:r w:rsidRPr="00C44693">
        <w:rPr>
          <w:rFonts w:ascii="Times New Roman" w:hAnsi="Times New Roman"/>
          <w:szCs w:val="24"/>
        </w:rPr>
        <w:lastRenderedPageBreak/>
        <w:t>Ar domes 25.01.2023. lēmumu Nr. 18</w:t>
      </w:r>
      <w:r w:rsidRPr="00C44693">
        <w:rPr>
          <w:rFonts w:ascii="Times New Roman" w:hAnsi="Times New Roman"/>
          <w:b/>
          <w:szCs w:val="24"/>
        </w:rPr>
        <w:t xml:space="preserve"> </w:t>
      </w:r>
      <w:r w:rsidRPr="00C44693">
        <w:rPr>
          <w:rFonts w:ascii="Times New Roman" w:hAnsi="Times New Roman"/>
          <w:bCs/>
          <w:szCs w:val="24"/>
        </w:rPr>
        <w:t xml:space="preserve">“Par pašvaldības nekustamā īpašuma zemesgabala atsavināšanu” </w:t>
      </w:r>
      <w:proofErr w:type="spellStart"/>
      <w:r w:rsidRPr="00C44693">
        <w:rPr>
          <w:rFonts w:ascii="Times New Roman" w:hAnsi="Times New Roman"/>
          <w:bCs/>
          <w:szCs w:val="24"/>
        </w:rPr>
        <w:t>Starpgabalu</w:t>
      </w:r>
      <w:proofErr w:type="spellEnd"/>
      <w:r w:rsidRPr="00C44693">
        <w:rPr>
          <w:rFonts w:ascii="Times New Roman" w:hAnsi="Times New Roman"/>
          <w:bCs/>
          <w:szCs w:val="24"/>
        </w:rPr>
        <w:t xml:space="preserve"> </w:t>
      </w:r>
      <w:r w:rsidRPr="00C44693">
        <w:rPr>
          <w:rFonts w:ascii="Times New Roman" w:hAnsi="Times New Roman"/>
          <w:szCs w:val="24"/>
        </w:rPr>
        <w:t xml:space="preserve">atļauts atsavināt, pārdodot </w:t>
      </w:r>
      <w:bookmarkStart w:id="0" w:name="_Hlk98339446"/>
      <w:r w:rsidRPr="00C44693">
        <w:rPr>
          <w:rFonts w:ascii="Times New Roman" w:hAnsi="Times New Roman"/>
          <w:szCs w:val="24"/>
        </w:rPr>
        <w:t xml:space="preserve">par brīvu cenu </w:t>
      </w:r>
      <w:r w:rsidRPr="00C44693">
        <w:rPr>
          <w:rFonts w:ascii="Times New Roman" w:hAnsi="Times New Roman"/>
          <w:szCs w:val="24"/>
          <w:shd w:val="clear" w:color="auto" w:fill="FFFFFF"/>
        </w:rPr>
        <w:t xml:space="preserve">zemes īpašniekiem, kuru zemei </w:t>
      </w:r>
      <w:bookmarkStart w:id="1" w:name="_Hlk111215755"/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piegul</w:t>
      </w:r>
      <w:bookmarkEnd w:id="1"/>
      <w:proofErr w:type="spellEnd"/>
      <w:r w:rsidRPr="00C44693">
        <w:rPr>
          <w:rFonts w:ascii="Times New Roman" w:hAnsi="Times New Roman"/>
          <w:szCs w:val="24"/>
          <w:shd w:val="clear" w:color="auto" w:fill="FFFFFF"/>
        </w:rPr>
        <w:t xml:space="preserve"> šis zemes </w:t>
      </w:r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starpgabals</w:t>
      </w:r>
      <w:bookmarkEnd w:id="0"/>
      <w:proofErr w:type="spellEnd"/>
      <w:r w:rsidRPr="00C44693">
        <w:rPr>
          <w:rFonts w:ascii="Times New Roman" w:hAnsi="Times New Roman"/>
          <w:szCs w:val="24"/>
          <w:shd w:val="clear" w:color="auto" w:fill="FFFFFF"/>
        </w:rPr>
        <w:t>.</w:t>
      </w:r>
    </w:p>
    <w:p w14:paraId="73F9C6A4" w14:textId="77777777" w:rsidR="00477B88" w:rsidRPr="00C44693" w:rsidRDefault="00477B88" w:rsidP="00C4469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>Ar domes 22.03.2023. lēmumu Nr. 116</w:t>
      </w:r>
      <w:r w:rsidRPr="00C44693">
        <w:rPr>
          <w:rFonts w:ascii="Times New Roman" w:hAnsi="Times New Roman"/>
          <w:b/>
          <w:szCs w:val="24"/>
        </w:rPr>
        <w:t xml:space="preserve"> </w:t>
      </w:r>
      <w:r w:rsidRPr="00C44693">
        <w:rPr>
          <w:rFonts w:ascii="Times New Roman" w:hAnsi="Times New Roman"/>
          <w:bCs/>
          <w:szCs w:val="24"/>
        </w:rPr>
        <w:t>“</w:t>
      </w:r>
      <w:r w:rsidRPr="00C44693">
        <w:rPr>
          <w:rFonts w:ascii="Times New Roman" w:hAnsi="Times New Roman"/>
          <w:szCs w:val="24"/>
        </w:rPr>
        <w:t xml:space="preserve">Par atsavināmo pašvaldības nekustamo īpašumu “Kāpas iela 26”, “Elīzes iela 1” un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nosacītās cenas apstiprināšanu</w:t>
      </w:r>
      <w:r w:rsidRPr="00C44693">
        <w:rPr>
          <w:rFonts w:ascii="Times New Roman" w:hAnsi="Times New Roman"/>
          <w:bCs/>
          <w:szCs w:val="24"/>
        </w:rPr>
        <w:t xml:space="preserve">” </w:t>
      </w:r>
      <w:r w:rsidRPr="00C44693">
        <w:rPr>
          <w:rFonts w:ascii="Times New Roman" w:hAnsi="Times New Roman"/>
          <w:szCs w:val="24"/>
        </w:rPr>
        <w:t xml:space="preserve">apstiprināta atsavināšanai nodotā </w:t>
      </w:r>
      <w:proofErr w:type="spellStart"/>
      <w:r w:rsidRPr="00C44693">
        <w:rPr>
          <w:rFonts w:ascii="Times New Roman" w:hAnsi="Times New Roman"/>
          <w:bCs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nosacītā cena</w:t>
      </w:r>
      <w:r w:rsidRPr="00C44693">
        <w:rPr>
          <w:rFonts w:ascii="Times New Roman" w:hAnsi="Times New Roman"/>
          <w:bCs/>
          <w:szCs w:val="24"/>
        </w:rPr>
        <w:t xml:space="preserve"> </w:t>
      </w:r>
      <w:r w:rsidRPr="00C44693">
        <w:rPr>
          <w:rFonts w:ascii="Times New Roman" w:eastAsia="Calibri" w:hAnsi="Times New Roman"/>
          <w:szCs w:val="24"/>
        </w:rPr>
        <w:t xml:space="preserve">1430 </w:t>
      </w:r>
      <w:proofErr w:type="spellStart"/>
      <w:r w:rsidRPr="00C44693">
        <w:rPr>
          <w:rFonts w:ascii="Times New Roman" w:eastAsia="Calibri" w:hAnsi="Times New Roman"/>
          <w:i/>
          <w:iCs/>
          <w:szCs w:val="24"/>
        </w:rPr>
        <w:t>euro</w:t>
      </w:r>
      <w:proofErr w:type="spellEnd"/>
      <w:r w:rsidRPr="00C44693">
        <w:rPr>
          <w:rFonts w:ascii="Times New Roman" w:eastAsia="Calibri" w:hAnsi="Times New Roman"/>
          <w:szCs w:val="24"/>
        </w:rPr>
        <w:t xml:space="preserve"> jeb 6,50 EUR/m</w:t>
      </w:r>
      <w:r w:rsidRPr="00C44693">
        <w:rPr>
          <w:rFonts w:ascii="Times New Roman" w:eastAsia="Calibri" w:hAnsi="Times New Roman"/>
          <w:szCs w:val="24"/>
          <w:vertAlign w:val="superscript"/>
        </w:rPr>
        <w:t>2</w:t>
      </w:r>
      <w:r w:rsidRPr="00C44693">
        <w:rPr>
          <w:rFonts w:ascii="Times New Roman" w:eastAsia="Calibri" w:hAnsi="Times New Roman"/>
          <w:szCs w:val="24"/>
        </w:rPr>
        <w:t>.</w:t>
      </w:r>
    </w:p>
    <w:p w14:paraId="504667A1" w14:textId="77777777" w:rsidR="00477B88" w:rsidRPr="00C44693" w:rsidRDefault="00477B88" w:rsidP="00C44693">
      <w:pPr>
        <w:pStyle w:val="BodyText"/>
        <w:numPr>
          <w:ilvl w:val="0"/>
          <w:numId w:val="4"/>
        </w:numPr>
        <w:rPr>
          <w:rFonts w:ascii="Times New Roman" w:hAnsi="Times New Roman"/>
          <w:szCs w:val="24"/>
        </w:rPr>
      </w:pP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atsavināšanas jautājuma virzību noteic Publiskas personas mantas atsavināšanas likums (turpmāk – Likums):</w:t>
      </w:r>
    </w:p>
    <w:p w14:paraId="3802749D" w14:textId="77777777" w:rsidR="00477B88" w:rsidRPr="00C44693" w:rsidRDefault="00477B88" w:rsidP="00D66163">
      <w:pPr>
        <w:pStyle w:val="BodyText"/>
        <w:numPr>
          <w:ilvl w:val="1"/>
          <w:numId w:val="4"/>
        </w:numPr>
        <w:spacing w:before="120"/>
        <w:ind w:left="993" w:hanging="567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kura 4. panta ceturtās daļas 1. punktā noteikts, ka nekustamā īpašuma atsavināšanu var ierosināt zemes īpašnieks, ja viņš vēlas nopirkt zemes </w:t>
      </w:r>
      <w:proofErr w:type="spellStart"/>
      <w:r w:rsidRPr="00C44693">
        <w:rPr>
          <w:rFonts w:ascii="Times New Roman" w:hAnsi="Times New Roman"/>
          <w:szCs w:val="24"/>
        </w:rPr>
        <w:t>starpgabalu</w:t>
      </w:r>
      <w:proofErr w:type="spellEnd"/>
      <w:r w:rsidRPr="00C44693">
        <w:rPr>
          <w:rFonts w:ascii="Times New Roman" w:hAnsi="Times New Roman"/>
          <w:szCs w:val="24"/>
        </w:rPr>
        <w:t xml:space="preserve">, kas </w:t>
      </w:r>
      <w:proofErr w:type="spellStart"/>
      <w:r w:rsidRPr="00C44693">
        <w:rPr>
          <w:rFonts w:ascii="Times New Roman" w:hAnsi="Times New Roman"/>
          <w:szCs w:val="24"/>
        </w:rPr>
        <w:t>piegul</w:t>
      </w:r>
      <w:proofErr w:type="spellEnd"/>
      <w:r w:rsidRPr="00C44693">
        <w:rPr>
          <w:rFonts w:ascii="Times New Roman" w:hAnsi="Times New Roman"/>
          <w:szCs w:val="24"/>
        </w:rPr>
        <w:t xml:space="preserve"> viņa zemei;</w:t>
      </w:r>
    </w:p>
    <w:p w14:paraId="51407ECE" w14:textId="77777777" w:rsidR="00477B88" w:rsidRPr="00C44693" w:rsidRDefault="00477B88" w:rsidP="00D66163">
      <w:pPr>
        <w:pStyle w:val="BodyText"/>
        <w:numPr>
          <w:ilvl w:val="1"/>
          <w:numId w:val="4"/>
        </w:numPr>
        <w:spacing w:before="120"/>
        <w:ind w:left="993" w:hanging="567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kura 37. panta pirmās daļas 4. punktā noteikts, ka pārdot publiskas personas mantu par brīvu cenu var, ja nekustamo īpašumu iegūst Likuma </w:t>
      </w:r>
      <w:hyperlink r:id="rId8" w:anchor="p4" w:tgtFrame="_blank" w:history="1">
        <w:r w:rsidRPr="00C44693">
          <w:rPr>
            <w:rStyle w:val="Hyperlink"/>
            <w:rFonts w:ascii="Times New Roman" w:hAnsi="Times New Roman"/>
            <w:color w:val="auto"/>
            <w:szCs w:val="24"/>
          </w:rPr>
          <w:t>4. panta</w:t>
        </w:r>
      </w:hyperlink>
      <w:r w:rsidRPr="00C44693">
        <w:rPr>
          <w:rFonts w:ascii="Times New Roman" w:hAnsi="Times New Roman"/>
          <w:szCs w:val="24"/>
        </w:rPr>
        <w:t xml:space="preserve"> ceturtajā daļā minētā persona. Šajā gadījumā pārdošanas cena ir vienāda ar nosacīto cenu;</w:t>
      </w:r>
    </w:p>
    <w:p w14:paraId="324D8186" w14:textId="77777777" w:rsidR="00477B88" w:rsidRPr="00C44693" w:rsidRDefault="00477B88" w:rsidP="00D66163">
      <w:pPr>
        <w:pStyle w:val="BodyText"/>
        <w:numPr>
          <w:ilvl w:val="1"/>
          <w:numId w:val="4"/>
        </w:numPr>
        <w:spacing w:before="120"/>
        <w:ind w:left="993" w:hanging="567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kura 44. panta pirmajā daļā noteikts, ka publiskas personas zemi var iegūt īpašumā personas, kuras saskaņā ar likumu var būt zemes īpašuma tiesību subjekti, bet šī panta </w:t>
      </w:r>
      <w:bookmarkStart w:id="2" w:name="_Hlk111219903"/>
      <w:r w:rsidRPr="00C44693">
        <w:rPr>
          <w:rFonts w:ascii="Times New Roman" w:hAnsi="Times New Roman"/>
          <w:szCs w:val="24"/>
        </w:rPr>
        <w:t xml:space="preserve">astotās daļas 1. punktā </w:t>
      </w:r>
      <w:bookmarkEnd w:id="2"/>
      <w:r w:rsidRPr="00C44693">
        <w:rPr>
          <w:rFonts w:ascii="Times New Roman" w:hAnsi="Times New Roman"/>
          <w:szCs w:val="24"/>
        </w:rPr>
        <w:t>noteikts, ka</w:t>
      </w:r>
      <w:r w:rsidRPr="00C44693">
        <w:rPr>
          <w:rFonts w:ascii="Times New Roman" w:hAnsi="Times New Roman"/>
          <w:szCs w:val="24"/>
          <w:shd w:val="clear" w:color="auto" w:fill="FFFFFF"/>
        </w:rPr>
        <w:t xml:space="preserve"> zemes </w:t>
      </w:r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starpgabalu</w:t>
      </w:r>
      <w:proofErr w:type="spellEnd"/>
      <w:r w:rsidRPr="00C44693">
        <w:rPr>
          <w:rFonts w:ascii="Times New Roman" w:hAnsi="Times New Roman"/>
          <w:szCs w:val="24"/>
          <w:shd w:val="clear" w:color="auto" w:fill="FFFFFF"/>
        </w:rPr>
        <w:t xml:space="preserve">, kuram nav iespējams nodrošināt </w:t>
      </w:r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pieslēgumu</w:t>
      </w:r>
      <w:proofErr w:type="spellEnd"/>
      <w:r w:rsidRPr="00C44693">
        <w:rPr>
          <w:rFonts w:ascii="Times New Roman" w:hAnsi="Times New Roman"/>
          <w:szCs w:val="24"/>
          <w:shd w:val="clear" w:color="auto" w:fill="FFFFFF"/>
        </w:rPr>
        <w:t xml:space="preserve"> koplietošanas ielai (ceļam) drīkst atsavināt tam zemes īpašniekam, kura zemei </w:t>
      </w:r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piegul</w:t>
      </w:r>
      <w:proofErr w:type="spellEnd"/>
      <w:r w:rsidRPr="00C44693">
        <w:rPr>
          <w:rFonts w:ascii="Times New Roman" w:hAnsi="Times New Roman"/>
          <w:szCs w:val="24"/>
          <w:shd w:val="clear" w:color="auto" w:fill="FFFFFF"/>
        </w:rPr>
        <w:t xml:space="preserve"> attiecīgais zemes </w:t>
      </w:r>
      <w:proofErr w:type="spellStart"/>
      <w:r w:rsidRPr="00C44693">
        <w:rPr>
          <w:rFonts w:ascii="Times New Roman" w:hAnsi="Times New Roman"/>
          <w:szCs w:val="24"/>
          <w:shd w:val="clear" w:color="auto" w:fill="FFFFFF"/>
        </w:rPr>
        <w:t>starpgabals</w:t>
      </w:r>
      <w:proofErr w:type="spellEnd"/>
      <w:r w:rsidRPr="00C44693">
        <w:rPr>
          <w:rFonts w:ascii="Times New Roman" w:hAnsi="Times New Roman"/>
          <w:szCs w:val="24"/>
        </w:rPr>
        <w:t>.</w:t>
      </w:r>
    </w:p>
    <w:p w14:paraId="626EBF9A" w14:textId="77777777" w:rsidR="00477B88" w:rsidRPr="00C44693" w:rsidRDefault="00477B88" w:rsidP="00D66163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color w:val="C00000"/>
          <w:szCs w:val="24"/>
        </w:rPr>
      </w:pPr>
      <w:r w:rsidRPr="00C44693">
        <w:rPr>
          <w:rFonts w:ascii="Times New Roman" w:eastAsia="SimSun" w:hAnsi="Times New Roman"/>
          <w:szCs w:val="24"/>
        </w:rPr>
        <w:t xml:space="preserve">Iesniedzējam </w:t>
      </w:r>
      <w:r w:rsidRPr="00C44693">
        <w:rPr>
          <w:rFonts w:ascii="Times New Roman" w:hAnsi="Times New Roman"/>
          <w:bCs/>
          <w:szCs w:val="24"/>
        </w:rPr>
        <w:t xml:space="preserve">29.03.2023. tika nosūtīts paziņojums par </w:t>
      </w:r>
      <w:proofErr w:type="spellStart"/>
      <w:r w:rsidRPr="00C44693">
        <w:rPr>
          <w:rFonts w:ascii="Times New Roman" w:hAnsi="Times New Roman"/>
          <w:bCs/>
          <w:szCs w:val="24"/>
        </w:rPr>
        <w:t>Starpgabala</w:t>
      </w:r>
      <w:proofErr w:type="spellEnd"/>
      <w:r w:rsidRPr="00C44693">
        <w:rPr>
          <w:rFonts w:ascii="Times New Roman" w:hAnsi="Times New Roman"/>
          <w:bCs/>
          <w:szCs w:val="24"/>
        </w:rPr>
        <w:t xml:space="preserve"> atsavināšanu (</w:t>
      </w:r>
      <w:proofErr w:type="spellStart"/>
      <w:r w:rsidRPr="00C44693">
        <w:rPr>
          <w:rFonts w:ascii="Times New Roman" w:hAnsi="Times New Roman"/>
          <w:bCs/>
          <w:szCs w:val="24"/>
        </w:rPr>
        <w:t>reģ</w:t>
      </w:r>
      <w:proofErr w:type="spellEnd"/>
      <w:r w:rsidRPr="00C44693">
        <w:rPr>
          <w:rFonts w:ascii="Times New Roman" w:hAnsi="Times New Roman"/>
          <w:bCs/>
          <w:szCs w:val="24"/>
        </w:rPr>
        <w:t>. Nr. </w:t>
      </w:r>
      <w:r w:rsidRPr="00C44693">
        <w:rPr>
          <w:rFonts w:ascii="Times New Roman" w:hAnsi="Times New Roman"/>
          <w:bCs/>
          <w:noProof/>
          <w:szCs w:val="24"/>
        </w:rPr>
        <w:t xml:space="preserve">ĀNP/1-12-1/23/376). Iesniedzējs tika aicināts četru mēnešu laikā </w:t>
      </w:r>
      <w:r w:rsidRPr="00C44693">
        <w:rPr>
          <w:rFonts w:ascii="Times New Roman" w:hAnsi="Times New Roman"/>
          <w:szCs w:val="24"/>
        </w:rPr>
        <w:t>(līdz 29.07.2023) iesniegt pašvaldībai</w:t>
      </w:r>
      <w:r w:rsidRPr="00C44693">
        <w:rPr>
          <w:rFonts w:ascii="Times New Roman" w:hAnsi="Times New Roman"/>
          <w:b/>
          <w:bCs/>
          <w:szCs w:val="24"/>
        </w:rPr>
        <w:t xml:space="preserve"> </w:t>
      </w:r>
      <w:r w:rsidRPr="00C44693">
        <w:rPr>
          <w:rFonts w:ascii="Times New Roman" w:hAnsi="Times New Roman"/>
          <w:szCs w:val="24"/>
        </w:rPr>
        <w:t xml:space="preserve">pieteikumu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atsavināšanai vai atteikumu no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pirmpirkuma tiesībām.</w:t>
      </w:r>
      <w:r w:rsidRPr="00C44693">
        <w:rPr>
          <w:rFonts w:ascii="Times New Roman" w:hAnsi="Times New Roman"/>
          <w:color w:val="C00000"/>
          <w:szCs w:val="24"/>
        </w:rPr>
        <w:t xml:space="preserve"> </w:t>
      </w:r>
    </w:p>
    <w:p w14:paraId="4DB9738D" w14:textId="77777777" w:rsidR="00477B88" w:rsidRPr="00C44693" w:rsidRDefault="00477B88" w:rsidP="00C4469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Termiņā līdz 29.07.2023. uz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atsavināšanas paziņojumu pašvaldībā saņemts Pieteikums no Iesniedzēja, kurš saskaņā ar ierakstiem zemesgrāmatas nodalījumā Nr. 773 ir nekustamā īpašuma </w:t>
      </w:r>
      <w:r w:rsidRPr="00C44693">
        <w:rPr>
          <w:rFonts w:ascii="Times New Roman" w:eastAsia="SimSun" w:hAnsi="Times New Roman"/>
          <w:szCs w:val="24"/>
        </w:rPr>
        <w:t>Gaujas iela 27, Ādaži, Ādažu novads</w:t>
      </w:r>
      <w:r w:rsidRPr="00C44693">
        <w:rPr>
          <w:rFonts w:ascii="Times New Roman" w:hAnsi="Times New Roman"/>
          <w:szCs w:val="24"/>
        </w:rPr>
        <w:t>, kadastra numurs 8044 007 0224, īpašnieks.</w:t>
      </w:r>
    </w:p>
    <w:p w14:paraId="5E92C4AF" w14:textId="41D4CF7D" w:rsidR="00477B88" w:rsidRPr="00C44693" w:rsidRDefault="00477B88" w:rsidP="00C4469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Cs w:val="24"/>
        </w:rPr>
      </w:pPr>
      <w:r w:rsidRPr="00C44693">
        <w:rPr>
          <w:rFonts w:ascii="Times New Roman" w:hAnsi="Times New Roman"/>
          <w:szCs w:val="24"/>
        </w:rPr>
        <w:t xml:space="preserve">Saskaņā ar </w:t>
      </w:r>
      <w:r w:rsidR="00D66163">
        <w:rPr>
          <w:rFonts w:ascii="Times New Roman" w:hAnsi="Times New Roman"/>
          <w:szCs w:val="24"/>
        </w:rPr>
        <w:t>Centrālās pārvaldes</w:t>
      </w:r>
      <w:r w:rsidRPr="00C44693">
        <w:rPr>
          <w:rFonts w:ascii="Times New Roman" w:hAnsi="Times New Roman"/>
          <w:szCs w:val="24"/>
        </w:rPr>
        <w:t xml:space="preserve"> Grāmatvedības nodaļas sniegtajām ziņām Iesniedzējs 05.09.2023. samaksājis </w:t>
      </w:r>
      <w:proofErr w:type="spellStart"/>
      <w:r w:rsidRPr="00C44693">
        <w:rPr>
          <w:rFonts w:ascii="Times New Roman" w:hAnsi="Times New Roman"/>
          <w:szCs w:val="24"/>
        </w:rPr>
        <w:t>Starpgabala</w:t>
      </w:r>
      <w:proofErr w:type="spellEnd"/>
      <w:r w:rsidRPr="00C44693">
        <w:rPr>
          <w:rFonts w:ascii="Times New Roman" w:hAnsi="Times New Roman"/>
          <w:szCs w:val="24"/>
        </w:rPr>
        <w:t xml:space="preserve"> pirkuma maksu </w:t>
      </w:r>
      <w:r w:rsidRPr="00C44693">
        <w:rPr>
          <w:rFonts w:ascii="Times New Roman" w:eastAsia="Calibri" w:hAnsi="Times New Roman"/>
          <w:szCs w:val="24"/>
        </w:rPr>
        <w:t>1430 </w:t>
      </w:r>
      <w:proofErr w:type="spellStart"/>
      <w:r w:rsidRPr="00C44693">
        <w:rPr>
          <w:rFonts w:ascii="Times New Roman" w:eastAsia="Calibri" w:hAnsi="Times New Roman"/>
          <w:i/>
          <w:iCs/>
          <w:szCs w:val="24"/>
        </w:rPr>
        <w:t>euro</w:t>
      </w:r>
      <w:proofErr w:type="spellEnd"/>
      <w:r w:rsidRPr="00C44693">
        <w:rPr>
          <w:rFonts w:ascii="Times New Roman" w:eastAsia="Calibri" w:hAnsi="Times New Roman"/>
          <w:szCs w:val="24"/>
        </w:rPr>
        <w:t>.</w:t>
      </w:r>
    </w:p>
    <w:p w14:paraId="3F904CF5" w14:textId="77777777" w:rsidR="00477B88" w:rsidRPr="00D66163" w:rsidRDefault="00477B88" w:rsidP="00D6616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D66163">
        <w:rPr>
          <w:rFonts w:ascii="Times New Roman" w:hAnsi="Times New Roman"/>
        </w:rPr>
        <w:t xml:space="preserve">Pašvaldības dome secina, ka Likuma 4. panta ceturtās daļas 1. punkta prasībām atbilstoša persona – Iesniedzējs, ir iesniedzis atsavināšanas ierosinājumu par atvasinātai publiskai personai – pašvaldībai, piederošu neapbūvētu zemes </w:t>
      </w:r>
      <w:proofErr w:type="spellStart"/>
      <w:r w:rsidRPr="00D66163">
        <w:rPr>
          <w:rFonts w:ascii="Times New Roman" w:hAnsi="Times New Roman"/>
        </w:rPr>
        <w:t>Starpgabalu</w:t>
      </w:r>
      <w:proofErr w:type="spellEnd"/>
      <w:r w:rsidRPr="00D66163">
        <w:rPr>
          <w:rFonts w:ascii="Times New Roman" w:hAnsi="Times New Roman"/>
        </w:rPr>
        <w:t>.</w:t>
      </w:r>
    </w:p>
    <w:p w14:paraId="4C2E3793" w14:textId="77777777" w:rsidR="00D66163" w:rsidRDefault="00477B88" w:rsidP="00D66163">
      <w:pPr>
        <w:spacing w:before="120"/>
        <w:jc w:val="both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</w:rPr>
        <w:t xml:space="preserve">Līdz ar to, atbilstoši Likumam, </w:t>
      </w:r>
      <w:proofErr w:type="spellStart"/>
      <w:r w:rsidRPr="00C44693">
        <w:rPr>
          <w:rFonts w:ascii="Times New Roman" w:hAnsi="Times New Roman" w:cs="Times New Roman"/>
        </w:rPr>
        <w:t>Starpgabals</w:t>
      </w:r>
      <w:proofErr w:type="spellEnd"/>
      <w:r w:rsidRPr="00C44693">
        <w:rPr>
          <w:rFonts w:ascii="Times New Roman" w:hAnsi="Times New Roman" w:cs="Times New Roman"/>
        </w:rPr>
        <w:t xml:space="preserve"> nav izmantojams pašvaldības funkciju izpildei un ir atsavināms Iesniedzējam, kā </w:t>
      </w:r>
      <w:r w:rsidRPr="00C44693">
        <w:rPr>
          <w:rFonts w:ascii="Times New Roman" w:hAnsi="Times New Roman" w:cs="Times New Roman"/>
          <w:shd w:val="clear" w:color="auto" w:fill="FFFFFF"/>
        </w:rPr>
        <w:t xml:space="preserve">zemes īpašniekam, kura zemei </w:t>
      </w:r>
      <w:proofErr w:type="spellStart"/>
      <w:r w:rsidRPr="00C44693">
        <w:rPr>
          <w:rFonts w:ascii="Times New Roman" w:hAnsi="Times New Roman" w:cs="Times New Roman"/>
          <w:shd w:val="clear" w:color="auto" w:fill="FFFFFF"/>
        </w:rPr>
        <w:t>piegul</w:t>
      </w:r>
      <w:proofErr w:type="spellEnd"/>
      <w:r w:rsidRPr="00C4469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44693">
        <w:rPr>
          <w:rFonts w:ascii="Times New Roman" w:hAnsi="Times New Roman" w:cs="Times New Roman"/>
        </w:rPr>
        <w:t>Starpgabals</w:t>
      </w:r>
      <w:proofErr w:type="spellEnd"/>
      <w:r w:rsidRPr="00C44693">
        <w:rPr>
          <w:rFonts w:ascii="Times New Roman" w:hAnsi="Times New Roman" w:cs="Times New Roman"/>
        </w:rPr>
        <w:t xml:space="preserve">, pievienojot </w:t>
      </w:r>
      <w:proofErr w:type="spellStart"/>
      <w:r w:rsidRPr="00C44693">
        <w:rPr>
          <w:rFonts w:ascii="Times New Roman" w:hAnsi="Times New Roman" w:cs="Times New Roman"/>
        </w:rPr>
        <w:t>Starpgabalu</w:t>
      </w:r>
      <w:proofErr w:type="spellEnd"/>
      <w:r w:rsidRPr="00C44693">
        <w:rPr>
          <w:rFonts w:ascii="Times New Roman" w:hAnsi="Times New Roman" w:cs="Times New Roman"/>
        </w:rPr>
        <w:t xml:space="preserve"> šim nekustamam īpašumam. </w:t>
      </w:r>
      <w:proofErr w:type="spellStart"/>
      <w:r w:rsidRPr="00C44693">
        <w:rPr>
          <w:rFonts w:ascii="Times New Roman" w:hAnsi="Times New Roman" w:cs="Times New Roman"/>
        </w:rPr>
        <w:t>Starpgabala</w:t>
      </w:r>
      <w:proofErr w:type="spellEnd"/>
      <w:r w:rsidRPr="00C44693">
        <w:rPr>
          <w:rFonts w:ascii="Times New Roman" w:hAnsi="Times New Roman" w:cs="Times New Roman"/>
        </w:rPr>
        <w:t xml:space="preserve"> nekustamā īpašuma lietošanas mērķis ir atbilstošs un tā maiņa nav nepieciešama.</w:t>
      </w:r>
    </w:p>
    <w:p w14:paraId="7D467D02" w14:textId="124DC293" w:rsidR="00477B88" w:rsidRPr="00C44693" w:rsidRDefault="00477B88" w:rsidP="00D66163">
      <w:pPr>
        <w:spacing w:before="120"/>
        <w:jc w:val="both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</w:rPr>
        <w:t xml:space="preserve">Pamatojoties uz Pašvaldību likuma 10. panta pirmās daļas 16. punktu un 73. panta ceturto daļu, </w:t>
      </w:r>
      <w:r w:rsidRPr="00C44693">
        <w:rPr>
          <w:rFonts w:ascii="Times New Roman" w:hAnsi="Times New Roman" w:cs="Times New Roman"/>
          <w:lang w:eastAsia="lv-LV"/>
        </w:rPr>
        <w:t xml:space="preserve"> </w:t>
      </w:r>
      <w:r w:rsidRPr="00C44693">
        <w:rPr>
          <w:rFonts w:ascii="Times New Roman" w:hAnsi="Times New Roman" w:cs="Times New Roman"/>
        </w:rPr>
        <w:t xml:space="preserve">Publiskas personas mantas atsavināšanas likuma 4. panta ceturtās daļas 1. punktu, 5. panta pirmo un piekto daļu, </w:t>
      </w:r>
      <w:r w:rsidRPr="00C44693">
        <w:rPr>
          <w:rFonts w:ascii="Times New Roman" w:hAnsi="Times New Roman" w:cs="Times New Roman"/>
          <w:iCs/>
        </w:rPr>
        <w:t xml:space="preserve">37. panta pirmās daļas 4. punktu, 44. panta pirmo daļu un </w:t>
      </w:r>
      <w:r w:rsidRPr="00C44693">
        <w:rPr>
          <w:rFonts w:ascii="Times New Roman" w:eastAsia="Times New Roman" w:hAnsi="Times New Roman" w:cs="Times New Roman"/>
          <w:lang w:eastAsia="lv-LV"/>
        </w:rPr>
        <w:t xml:space="preserve">astotās </w:t>
      </w:r>
      <w:r w:rsidRPr="00C44693">
        <w:rPr>
          <w:rFonts w:ascii="Times New Roman" w:hAnsi="Times New Roman" w:cs="Times New Roman"/>
        </w:rPr>
        <w:t>daļas 1. punktu</w:t>
      </w:r>
      <w:r w:rsidRPr="00C44693">
        <w:rPr>
          <w:rFonts w:ascii="Times New Roman" w:hAnsi="Times New Roman" w:cs="Times New Roman"/>
          <w:iCs/>
        </w:rPr>
        <w:t xml:space="preserve">, kā arī </w:t>
      </w:r>
      <w:r w:rsidRPr="00C44693">
        <w:rPr>
          <w:rFonts w:ascii="Times New Roman" w:eastAsia="Times New Roman" w:hAnsi="Times New Roman" w:cs="Times New Roman"/>
          <w:lang w:eastAsia="lv-LV"/>
        </w:rPr>
        <w:t xml:space="preserve">Finanšu komitejas </w:t>
      </w:r>
      <w:r w:rsidRPr="00C44693">
        <w:rPr>
          <w:rFonts w:ascii="Times New Roman" w:eastAsia="Times New Roman" w:hAnsi="Times New Roman" w:cs="Times New Roman"/>
        </w:rPr>
        <w:t>20.09.2023</w:t>
      </w:r>
      <w:r w:rsidRPr="00C44693">
        <w:rPr>
          <w:rFonts w:ascii="Times New Roman" w:eastAsia="Times New Roman" w:hAnsi="Times New Roman" w:cs="Times New Roman"/>
          <w:lang w:eastAsia="lv-LV"/>
        </w:rPr>
        <w:t>.</w:t>
      </w:r>
      <w:r w:rsidRPr="00C44693">
        <w:rPr>
          <w:rFonts w:ascii="Times New Roman" w:hAnsi="Times New Roman" w:cs="Times New Roman"/>
        </w:rPr>
        <w:t xml:space="preserve"> atzinumu</w:t>
      </w:r>
      <w:r w:rsidRPr="00C44693">
        <w:rPr>
          <w:rFonts w:ascii="Times New Roman" w:hAnsi="Times New Roman" w:cs="Times New Roman"/>
          <w:iCs/>
        </w:rPr>
        <w:t xml:space="preserve">, </w:t>
      </w:r>
      <w:r w:rsidRPr="00C44693">
        <w:rPr>
          <w:rFonts w:ascii="Times New Roman" w:hAnsi="Times New Roman" w:cs="Times New Roman"/>
        </w:rPr>
        <w:t>Ādažu novada pašvaldības dome</w:t>
      </w:r>
    </w:p>
    <w:p w14:paraId="14369FAE" w14:textId="77777777" w:rsidR="00477B88" w:rsidRPr="00C44693" w:rsidRDefault="00477B88" w:rsidP="00535077">
      <w:pPr>
        <w:spacing w:before="120"/>
        <w:jc w:val="center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  <w:b/>
        </w:rPr>
        <w:t>NOLEMJ:</w:t>
      </w:r>
    </w:p>
    <w:p w14:paraId="0E9883B2" w14:textId="77777777" w:rsidR="00477B88" w:rsidRPr="00C44693" w:rsidRDefault="00477B88" w:rsidP="00C44693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C44693">
        <w:rPr>
          <w:rFonts w:ascii="Times New Roman" w:hAnsi="Times New Roman" w:cs="Times New Roman"/>
        </w:rPr>
        <w:t>Slēgt ar SIA “</w:t>
      </w:r>
      <w:proofErr w:type="spellStart"/>
      <w:r w:rsidRPr="00C44693">
        <w:rPr>
          <w:rFonts w:ascii="Times New Roman" w:hAnsi="Times New Roman" w:cs="Times New Roman"/>
        </w:rPr>
        <w:t>Emerald</w:t>
      </w:r>
      <w:proofErr w:type="spellEnd"/>
      <w:r w:rsidRPr="00C44693">
        <w:rPr>
          <w:rFonts w:ascii="Times New Roman" w:hAnsi="Times New Roman" w:cs="Times New Roman"/>
        </w:rPr>
        <w:t xml:space="preserve"> </w:t>
      </w:r>
      <w:proofErr w:type="spellStart"/>
      <w:r w:rsidRPr="00C44693">
        <w:rPr>
          <w:rFonts w:ascii="Times New Roman" w:hAnsi="Times New Roman" w:cs="Times New Roman"/>
        </w:rPr>
        <w:t>Baltic</w:t>
      </w:r>
      <w:proofErr w:type="spellEnd"/>
      <w:r w:rsidRPr="00C44693">
        <w:rPr>
          <w:rFonts w:ascii="Times New Roman" w:hAnsi="Times New Roman" w:cs="Times New Roman"/>
        </w:rPr>
        <w:t xml:space="preserve">”, </w:t>
      </w:r>
      <w:proofErr w:type="spellStart"/>
      <w:r w:rsidRPr="00C44693">
        <w:rPr>
          <w:rFonts w:ascii="Times New Roman" w:hAnsi="Times New Roman" w:cs="Times New Roman"/>
        </w:rPr>
        <w:t>reģ</w:t>
      </w:r>
      <w:proofErr w:type="spellEnd"/>
      <w:r w:rsidRPr="00C44693">
        <w:rPr>
          <w:rFonts w:ascii="Times New Roman" w:hAnsi="Times New Roman" w:cs="Times New Roman"/>
        </w:rPr>
        <w:t>. Nr. 40003301231</w:t>
      </w:r>
      <w:r w:rsidRPr="00C44693">
        <w:rPr>
          <w:rFonts w:ascii="Times New Roman" w:eastAsia="SimSun" w:hAnsi="Times New Roman" w:cs="Times New Roman"/>
        </w:rPr>
        <w:t>,</w:t>
      </w:r>
      <w:r w:rsidRPr="00C44693">
        <w:rPr>
          <w:rFonts w:ascii="Times New Roman" w:hAnsi="Times New Roman" w:cs="Times New Roman"/>
        </w:rPr>
        <w:t xml:space="preserve"> pirkuma līgumu par Ādažu novada pašvaldībai piederošā nekustamā īpašuma</w:t>
      </w:r>
      <w:r w:rsidR="00A50448">
        <w:rPr>
          <w:rFonts w:ascii="Times New Roman" w:hAnsi="Times New Roman" w:cs="Times New Roman"/>
        </w:rPr>
        <w:t xml:space="preserve"> ar kadastra numuru 8044 007 0636 sastāvā ietilpstošās </w:t>
      </w:r>
      <w:r w:rsidRPr="00C44693">
        <w:rPr>
          <w:rFonts w:ascii="Times New Roman" w:hAnsi="Times New Roman" w:cs="Times New Roman"/>
        </w:rPr>
        <w:t>zemes vienīb</w:t>
      </w:r>
      <w:r w:rsidR="00A50448">
        <w:rPr>
          <w:rFonts w:ascii="Times New Roman" w:hAnsi="Times New Roman" w:cs="Times New Roman"/>
        </w:rPr>
        <w:t>as ar</w:t>
      </w:r>
      <w:r w:rsidRPr="00C44693">
        <w:rPr>
          <w:rFonts w:ascii="Times New Roman" w:hAnsi="Times New Roman" w:cs="Times New Roman"/>
        </w:rPr>
        <w:t xml:space="preserve"> kadastra apzīmējumu 8044 007 0619</w:t>
      </w:r>
      <w:r w:rsidR="00A50448">
        <w:rPr>
          <w:rFonts w:ascii="Times New Roman" w:hAnsi="Times New Roman" w:cs="Times New Roman"/>
        </w:rPr>
        <w:t xml:space="preserve"> (</w:t>
      </w:r>
      <w:r w:rsidR="00A50448" w:rsidRPr="00A50448">
        <w:rPr>
          <w:rFonts w:ascii="Times New Roman" w:hAnsi="Times New Roman" w:cs="Times New Roman"/>
        </w:rPr>
        <w:t>platība 220 m</w:t>
      </w:r>
      <w:r w:rsidR="00A50448" w:rsidRPr="00A50448">
        <w:rPr>
          <w:rFonts w:ascii="Times New Roman" w:hAnsi="Times New Roman" w:cs="Times New Roman"/>
          <w:vertAlign w:val="superscript"/>
        </w:rPr>
        <w:t>2</w:t>
      </w:r>
      <w:r w:rsidR="00A50448">
        <w:rPr>
          <w:rFonts w:ascii="Times New Roman" w:hAnsi="Times New Roman" w:cs="Times New Roman"/>
        </w:rPr>
        <w:t xml:space="preserve">), kam noteikts </w:t>
      </w:r>
      <w:proofErr w:type="spellStart"/>
      <w:r w:rsidR="00A50448">
        <w:rPr>
          <w:rFonts w:ascii="Times New Roman" w:hAnsi="Times New Roman" w:cs="Times New Roman"/>
        </w:rPr>
        <w:t>starpgabala</w:t>
      </w:r>
      <w:proofErr w:type="spellEnd"/>
      <w:r w:rsidR="00A50448">
        <w:rPr>
          <w:rFonts w:ascii="Times New Roman" w:hAnsi="Times New Roman" w:cs="Times New Roman"/>
        </w:rPr>
        <w:t xml:space="preserve"> statuss - </w:t>
      </w:r>
      <w:r w:rsidRPr="00C44693">
        <w:rPr>
          <w:rFonts w:ascii="Times New Roman" w:hAnsi="Times New Roman" w:cs="Times New Roman"/>
        </w:rPr>
        <w:t xml:space="preserve">pārdošanu par brīvu cenu 1430 </w:t>
      </w:r>
      <w:proofErr w:type="spellStart"/>
      <w:r w:rsidRPr="00C44693">
        <w:rPr>
          <w:rFonts w:ascii="Times New Roman" w:hAnsi="Times New Roman" w:cs="Times New Roman"/>
          <w:i/>
          <w:iCs/>
        </w:rPr>
        <w:t>euro</w:t>
      </w:r>
      <w:proofErr w:type="spellEnd"/>
      <w:r w:rsidRPr="00C44693">
        <w:rPr>
          <w:rFonts w:ascii="Times New Roman" w:hAnsi="Times New Roman" w:cs="Times New Roman"/>
        </w:rPr>
        <w:t xml:space="preserve"> (viens tūkstotis četri simti trīsdesmit </w:t>
      </w:r>
      <w:proofErr w:type="spellStart"/>
      <w:r w:rsidRPr="003B4A64">
        <w:rPr>
          <w:rFonts w:ascii="Times New Roman" w:hAnsi="Times New Roman" w:cs="Times New Roman"/>
          <w:i/>
          <w:iCs/>
        </w:rPr>
        <w:t>euro</w:t>
      </w:r>
      <w:proofErr w:type="spellEnd"/>
      <w:r w:rsidRPr="003B4A64">
        <w:rPr>
          <w:rFonts w:ascii="Times New Roman" w:hAnsi="Times New Roman" w:cs="Times New Roman"/>
        </w:rPr>
        <w:t>)</w:t>
      </w:r>
      <w:r w:rsidRPr="00C44693">
        <w:rPr>
          <w:rFonts w:ascii="Times New Roman" w:hAnsi="Times New Roman" w:cs="Times New Roman"/>
        </w:rPr>
        <w:t xml:space="preserve"> kā </w:t>
      </w:r>
      <w:r w:rsidRPr="00C44693">
        <w:rPr>
          <w:rFonts w:ascii="Times New Roman" w:hAnsi="Times New Roman" w:cs="Times New Roman"/>
          <w:shd w:val="clear" w:color="auto" w:fill="FFFFFF"/>
        </w:rPr>
        <w:t xml:space="preserve">zemes īpašniecei, kuras zemei </w:t>
      </w:r>
      <w:r w:rsidRPr="00C44693">
        <w:rPr>
          <w:rFonts w:ascii="Times New Roman" w:eastAsia="SimSun" w:hAnsi="Times New Roman" w:cs="Times New Roman"/>
        </w:rPr>
        <w:t>Gaujas iela 27, Ādaži, Ādažu novads</w:t>
      </w:r>
      <w:r w:rsidRPr="00C44693">
        <w:rPr>
          <w:rFonts w:ascii="Times New Roman" w:hAnsi="Times New Roman" w:cs="Times New Roman"/>
        </w:rPr>
        <w:t xml:space="preserve"> (kadastra numurs 8044 007 0224), </w:t>
      </w:r>
      <w:proofErr w:type="spellStart"/>
      <w:r w:rsidRPr="00C44693">
        <w:rPr>
          <w:rFonts w:ascii="Times New Roman" w:hAnsi="Times New Roman" w:cs="Times New Roman"/>
          <w:shd w:val="clear" w:color="auto" w:fill="FFFFFF"/>
        </w:rPr>
        <w:t>piegul</w:t>
      </w:r>
      <w:proofErr w:type="spellEnd"/>
      <w:r w:rsidRPr="00C44693">
        <w:rPr>
          <w:rFonts w:ascii="Times New Roman" w:hAnsi="Times New Roman" w:cs="Times New Roman"/>
          <w:shd w:val="clear" w:color="auto" w:fill="FFFFFF"/>
        </w:rPr>
        <w:t xml:space="preserve"> </w:t>
      </w:r>
      <w:r w:rsidRPr="00C44693">
        <w:rPr>
          <w:rFonts w:ascii="Times New Roman" w:hAnsi="Times New Roman" w:cs="Times New Roman"/>
        </w:rPr>
        <w:t xml:space="preserve">šis </w:t>
      </w:r>
      <w:proofErr w:type="spellStart"/>
      <w:r w:rsidRPr="00C44693">
        <w:rPr>
          <w:rFonts w:ascii="Times New Roman" w:hAnsi="Times New Roman" w:cs="Times New Roman"/>
        </w:rPr>
        <w:t>starpgabals</w:t>
      </w:r>
      <w:proofErr w:type="spellEnd"/>
      <w:r w:rsidRPr="00C44693">
        <w:rPr>
          <w:rFonts w:ascii="Times New Roman" w:eastAsia="Times New Roman" w:hAnsi="Times New Roman" w:cs="Times New Roman"/>
        </w:rPr>
        <w:t>.</w:t>
      </w:r>
    </w:p>
    <w:p w14:paraId="0C0100F5" w14:textId="77777777" w:rsidR="00477B88" w:rsidRPr="00C44693" w:rsidRDefault="00477B88" w:rsidP="00C44693">
      <w:pPr>
        <w:pStyle w:val="naisf"/>
        <w:numPr>
          <w:ilvl w:val="0"/>
          <w:numId w:val="3"/>
        </w:numPr>
        <w:suppressAutoHyphens/>
        <w:spacing w:before="120" w:after="0"/>
        <w:ind w:left="425" w:hanging="425"/>
        <w:rPr>
          <w:lang w:val="lv-LV"/>
        </w:rPr>
      </w:pPr>
      <w:r w:rsidRPr="00C44693">
        <w:rPr>
          <w:lang w:val="lv-LV"/>
        </w:rPr>
        <w:lastRenderedPageBreak/>
        <w:t xml:space="preserve">Pievienot zemes </w:t>
      </w:r>
      <w:proofErr w:type="spellStart"/>
      <w:r w:rsidRPr="00C44693">
        <w:rPr>
          <w:lang w:val="lv-LV"/>
        </w:rPr>
        <w:t>starpgabalu</w:t>
      </w:r>
      <w:proofErr w:type="spellEnd"/>
      <w:r w:rsidRPr="00C44693">
        <w:rPr>
          <w:lang w:val="lv-LV"/>
        </w:rPr>
        <w:t xml:space="preserve"> 0,0220 ha platībā ar zemes vienības kadastra apzīmējumu 8044 007 0619 lēmuma 1. punktā noteiktās personas nekustamajam īpašumam </w:t>
      </w:r>
      <w:r w:rsidRPr="00C44693">
        <w:rPr>
          <w:rFonts w:eastAsia="SimSun"/>
          <w:lang w:val="lv-LV"/>
        </w:rPr>
        <w:t xml:space="preserve">ar </w:t>
      </w:r>
      <w:r w:rsidRPr="00C44693">
        <w:rPr>
          <w:lang w:val="lv-LV"/>
        </w:rPr>
        <w:t>kadastra numuru 8044 007 0224 kā 2. zemes vienību.</w:t>
      </w:r>
    </w:p>
    <w:p w14:paraId="1D8E80D0" w14:textId="77777777" w:rsidR="00477B88" w:rsidRPr="00C44693" w:rsidRDefault="00477B88" w:rsidP="00C44693">
      <w:pPr>
        <w:pStyle w:val="naisf"/>
        <w:numPr>
          <w:ilvl w:val="0"/>
          <w:numId w:val="3"/>
        </w:numPr>
        <w:suppressAutoHyphens/>
        <w:spacing w:before="120" w:after="0"/>
        <w:ind w:left="425" w:hanging="425"/>
        <w:rPr>
          <w:lang w:val="lv-LV"/>
        </w:rPr>
      </w:pPr>
      <w:r w:rsidRPr="00C44693">
        <w:rPr>
          <w:lang w:val="lv-LV"/>
        </w:rPr>
        <w:t>Centrālās pārvaldes:</w:t>
      </w:r>
    </w:p>
    <w:p w14:paraId="7EF05BD0" w14:textId="3DE2EF57" w:rsidR="00477B88" w:rsidRPr="00C44693" w:rsidRDefault="00477B88" w:rsidP="00C44693">
      <w:pPr>
        <w:pStyle w:val="naisf"/>
        <w:numPr>
          <w:ilvl w:val="1"/>
          <w:numId w:val="3"/>
        </w:numPr>
        <w:suppressAutoHyphens/>
        <w:spacing w:before="120" w:after="0"/>
        <w:ind w:left="993" w:hanging="568"/>
        <w:rPr>
          <w:lang w:val="lv-LV"/>
        </w:rPr>
      </w:pPr>
      <w:r w:rsidRPr="00C44693">
        <w:rPr>
          <w:lang w:val="lv-LV"/>
        </w:rPr>
        <w:t>Juridiskajai un iepirkumu nodaļai sagatavot 1. punktā norādītā pirkuma līguma projektu</w:t>
      </w:r>
      <w:r w:rsidR="00D66163">
        <w:rPr>
          <w:lang w:val="lv-LV"/>
        </w:rPr>
        <w:t xml:space="preserve"> </w:t>
      </w:r>
      <w:r w:rsidRPr="00C44693">
        <w:rPr>
          <w:shd w:val="clear" w:color="auto" w:fill="FFFFFF"/>
          <w:lang w:val="lv-LV"/>
        </w:rPr>
        <w:t>1</w:t>
      </w:r>
      <w:r w:rsidR="00F705D4">
        <w:rPr>
          <w:shd w:val="clear" w:color="auto" w:fill="FFFFFF"/>
          <w:lang w:val="lv-LV"/>
        </w:rPr>
        <w:t>5</w:t>
      </w:r>
      <w:r w:rsidRPr="00C44693">
        <w:rPr>
          <w:shd w:val="clear" w:color="auto" w:fill="FFFFFF"/>
          <w:lang w:val="lv-LV"/>
        </w:rPr>
        <w:t xml:space="preserve"> (</w:t>
      </w:r>
      <w:r w:rsidR="00F705D4">
        <w:rPr>
          <w:shd w:val="clear" w:color="auto" w:fill="FFFFFF"/>
          <w:lang w:val="lv-LV"/>
        </w:rPr>
        <w:t>piecpadsmit</w:t>
      </w:r>
      <w:r w:rsidRPr="00C44693">
        <w:rPr>
          <w:shd w:val="clear" w:color="auto" w:fill="FFFFFF"/>
          <w:lang w:val="lv-LV"/>
        </w:rPr>
        <w:t xml:space="preserve">) darba dienu laikā </w:t>
      </w:r>
      <w:r w:rsidRPr="00C44693">
        <w:rPr>
          <w:lang w:val="lv-LV"/>
        </w:rPr>
        <w:t>pēc šī lēmuma pieņemšanas;</w:t>
      </w:r>
    </w:p>
    <w:p w14:paraId="65FF39DD" w14:textId="0E6716F1" w:rsidR="00477B88" w:rsidRPr="00C44693" w:rsidRDefault="00477B88" w:rsidP="00C44693">
      <w:pPr>
        <w:pStyle w:val="naisf"/>
        <w:numPr>
          <w:ilvl w:val="1"/>
          <w:numId w:val="3"/>
        </w:numPr>
        <w:suppressAutoHyphens/>
        <w:spacing w:before="120" w:after="0"/>
        <w:ind w:left="993" w:hanging="568"/>
        <w:rPr>
          <w:lang w:val="lv-LV"/>
        </w:rPr>
      </w:pPr>
      <w:r w:rsidRPr="00C44693">
        <w:rPr>
          <w:lang w:val="lv-LV"/>
        </w:rPr>
        <w:t>Nekustamā īpašuma nodaļai sagatavot dokumentus un veikt darbības, kas nepieciešamas 3.1. apakšpunktā norādītā līguma un pircēja īpašuma tiesības uz 1. punktā noteikto nekustamo īpašumu reģistrēšanai zemesgrāmatā</w:t>
      </w:r>
      <w:r w:rsidRPr="00C44693">
        <w:rPr>
          <w:shd w:val="clear" w:color="auto" w:fill="FFFFFF"/>
          <w:lang w:val="lv-LV"/>
        </w:rPr>
        <w:t xml:space="preserve"> 10 (desmit) darba dienu laikā no līguma spēkā stāšanās dienas.</w:t>
      </w:r>
    </w:p>
    <w:p w14:paraId="4AA8FA5C" w14:textId="210F8BB3" w:rsidR="00F23283" w:rsidRPr="00F23283" w:rsidRDefault="00D66163" w:rsidP="00C44693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="00F23283" w:rsidRPr="00F23283">
        <w:rPr>
          <w:rFonts w:ascii="Times New Roman" w:eastAsia="Times New Roman" w:hAnsi="Times New Roman"/>
          <w:sz w:val="24"/>
          <w:szCs w:val="24"/>
          <w:lang w:eastAsia="lv-LV"/>
        </w:rPr>
        <w:t xml:space="preserve">isus izdevumus, kas saistīti ar pircēja īpašuma tiesības nostiprināšanu uz </w:t>
      </w:r>
      <w:r w:rsidR="00F23283" w:rsidRPr="00F23283">
        <w:rPr>
          <w:rFonts w:ascii="Times New Roman" w:hAnsi="Times New Roman"/>
          <w:sz w:val="24"/>
          <w:szCs w:val="24"/>
        </w:rPr>
        <w:t>1. punktā noteikto ī</w:t>
      </w:r>
      <w:r w:rsidR="00F23283" w:rsidRPr="00F23283">
        <w:rPr>
          <w:rFonts w:ascii="Times New Roman" w:eastAsia="Times New Roman" w:hAnsi="Times New Roman"/>
          <w:sz w:val="24"/>
          <w:szCs w:val="24"/>
          <w:lang w:eastAsia="lv-LV"/>
        </w:rPr>
        <w:t xml:space="preserve">pašumu zemesgrāmatā, sedz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5D6A56"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sniedzējs</w:t>
      </w:r>
      <w:r w:rsidR="00F23283" w:rsidRPr="00F23283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B5BC481" w14:textId="75C96808" w:rsidR="00477B88" w:rsidRPr="00C44693" w:rsidRDefault="00477B88" w:rsidP="00C44693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4693">
        <w:rPr>
          <w:rFonts w:ascii="Times New Roman" w:hAnsi="Times New Roman"/>
          <w:sz w:val="24"/>
          <w:szCs w:val="24"/>
        </w:rPr>
        <w:t>Pašvaldības izpilddirektoram veikt lēmuma izpildes kontroli.</w:t>
      </w:r>
    </w:p>
    <w:p w14:paraId="5A8E4DF2" w14:textId="77777777" w:rsidR="00477B88" w:rsidRPr="00C44693" w:rsidRDefault="00477B88" w:rsidP="00C44693">
      <w:pPr>
        <w:jc w:val="both"/>
        <w:rPr>
          <w:rFonts w:ascii="Times New Roman" w:hAnsi="Times New Roman" w:cs="Times New Roman"/>
          <w:noProof/>
          <w:color w:val="C00000"/>
        </w:rPr>
      </w:pPr>
    </w:p>
    <w:p w14:paraId="649A5C7D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0DB00F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CC04671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75B2090" w14:textId="77777777" w:rsidR="00564CA6" w:rsidRPr="00564CA6" w:rsidRDefault="00A50448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DFD010A" w14:textId="77777777" w:rsidR="00564CA6" w:rsidRPr="00564CA6" w:rsidRDefault="00A5044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E1DB679" w14:textId="77777777" w:rsidR="00564CA6" w:rsidRPr="00564CA6" w:rsidRDefault="00A5044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4EE11A1" w14:textId="77777777" w:rsidR="00477B88" w:rsidRPr="00477B88" w:rsidRDefault="00477B88" w:rsidP="00477B88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477B88">
        <w:rPr>
          <w:rFonts w:ascii="Times New Roman" w:eastAsia="Calibri" w:hAnsi="Times New Roman" w:cs="Times New Roman"/>
          <w:sz w:val="22"/>
          <w:szCs w:val="22"/>
        </w:rPr>
        <w:t>Pašvaldības mantas iznomāšanas un atsavināšanas komisijai, JIN, NĪN, GRN, IDR,</w:t>
      </w:r>
    </w:p>
    <w:p w14:paraId="7C2726E0" w14:textId="77777777" w:rsidR="00477B88" w:rsidRPr="00477B88" w:rsidRDefault="00000000" w:rsidP="00477B8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9" w:history="1">
        <w:r w:rsidR="00477B88" w:rsidRPr="00477B88">
          <w:rPr>
            <w:rFonts w:ascii="Times New Roman" w:eastAsia="Calibri" w:hAnsi="Times New Roman" w:cs="Times New Roman"/>
            <w:color w:val="0000FF"/>
            <w:u w:val="single"/>
          </w:rPr>
          <w:t>office@emerald.lv</w:t>
        </w:r>
      </w:hyperlink>
      <w:r w:rsidR="00477B88" w:rsidRPr="00477B88">
        <w:rPr>
          <w:rFonts w:ascii="Times New Roman" w:eastAsia="Calibri" w:hAnsi="Times New Roman" w:cs="Times New Roman"/>
        </w:rPr>
        <w:t xml:space="preserve"> </w:t>
      </w:r>
      <w:r w:rsidR="00477B88" w:rsidRPr="00477B88">
        <w:rPr>
          <w:rFonts w:ascii="Calibri" w:eastAsia="Calibri" w:hAnsi="Calibri" w:cs="Times New Roman"/>
        </w:rPr>
        <w:t xml:space="preserve"> </w:t>
      </w:r>
      <w:r w:rsidR="00477B88" w:rsidRPr="00477B88">
        <w:rPr>
          <w:rFonts w:ascii="Times New Roman" w:eastAsia="Times New Roman" w:hAnsi="Times New Roman" w:cs="Times New Roman"/>
          <w:sz w:val="22"/>
          <w:szCs w:val="22"/>
        </w:rPr>
        <w:t>- @</w:t>
      </w:r>
    </w:p>
    <w:p w14:paraId="050B53F8" w14:textId="77777777" w:rsidR="00477B88" w:rsidRPr="00477B88" w:rsidRDefault="00477B88" w:rsidP="00477B8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A0F67C" w14:textId="77777777" w:rsidR="00477B88" w:rsidRPr="00477B88" w:rsidRDefault="00477B88" w:rsidP="00477B88">
      <w:pPr>
        <w:jc w:val="both"/>
        <w:rPr>
          <w:rFonts w:ascii="Times New Roman" w:eastAsia="Times New Roman" w:hAnsi="Times New Roman" w:cs="Times New Roman"/>
          <w:color w:val="C00000"/>
        </w:rPr>
      </w:pPr>
    </w:p>
    <w:p w14:paraId="201CBF07" w14:textId="77777777" w:rsidR="00477B88" w:rsidRPr="00477B88" w:rsidRDefault="00477B88" w:rsidP="00477B88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9D92A11" w14:textId="77777777" w:rsidR="00477B88" w:rsidRPr="00477B88" w:rsidRDefault="00477B88" w:rsidP="00477B88">
      <w:pPr>
        <w:jc w:val="both"/>
        <w:rPr>
          <w:rFonts w:ascii="Times New Roman" w:eastAsia="Calibri" w:hAnsi="Times New Roman" w:cs="Times New Roman"/>
        </w:rPr>
      </w:pPr>
      <w:r w:rsidRPr="00477B88">
        <w:rPr>
          <w:rFonts w:ascii="Times New Roman" w:eastAsia="Times New Roman" w:hAnsi="Times New Roman" w:cs="Times New Roman"/>
          <w:i/>
          <w:iCs/>
          <w:sz w:val="20"/>
          <w:szCs w:val="20"/>
        </w:rPr>
        <w:t>Cielava 27343916</w:t>
      </w:r>
    </w:p>
    <w:p w14:paraId="6B2F7C54" w14:textId="77777777" w:rsidR="00477B88" w:rsidRPr="00477B88" w:rsidRDefault="00477B88" w:rsidP="00477B88">
      <w:pPr>
        <w:jc w:val="both"/>
        <w:rPr>
          <w:rFonts w:ascii="Times New Roman" w:eastAsia="Calibri" w:hAnsi="Times New Roman" w:cs="Times New Roman"/>
          <w:iCs/>
          <w:color w:val="C00000"/>
        </w:rPr>
      </w:pPr>
    </w:p>
    <w:p w14:paraId="17C19E86" w14:textId="77777777" w:rsidR="00564CA6" w:rsidRPr="00564CA6" w:rsidRDefault="00564CA6" w:rsidP="00477B88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086A" w14:textId="77777777" w:rsidR="009A57F1" w:rsidRDefault="009A57F1">
      <w:r>
        <w:separator/>
      </w:r>
    </w:p>
  </w:endnote>
  <w:endnote w:type="continuationSeparator" w:id="0">
    <w:p w14:paraId="7E0C304A" w14:textId="77777777" w:rsidR="009A57F1" w:rsidRDefault="009A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512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7A7DAD" w14:textId="77777777" w:rsidR="005C7FA1" w:rsidRPr="005C7FA1" w:rsidRDefault="00A5044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3425B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294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30988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8275" w14:textId="77777777" w:rsidR="009A57F1" w:rsidRDefault="009A57F1">
      <w:r>
        <w:separator/>
      </w:r>
    </w:p>
  </w:footnote>
  <w:footnote w:type="continuationSeparator" w:id="0">
    <w:p w14:paraId="2B041377" w14:textId="77777777" w:rsidR="009A57F1" w:rsidRDefault="009A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F50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EA9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C442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055F6" w:tentative="1">
      <w:start w:val="1"/>
      <w:numFmt w:val="lowerLetter"/>
      <w:lvlText w:val="%2."/>
      <w:lvlJc w:val="left"/>
      <w:pPr>
        <w:ind w:left="1440" w:hanging="360"/>
      </w:pPr>
    </w:lvl>
    <w:lvl w:ilvl="2" w:tplc="427848FE" w:tentative="1">
      <w:start w:val="1"/>
      <w:numFmt w:val="lowerRoman"/>
      <w:lvlText w:val="%3."/>
      <w:lvlJc w:val="right"/>
      <w:pPr>
        <w:ind w:left="2160" w:hanging="180"/>
      </w:pPr>
    </w:lvl>
    <w:lvl w:ilvl="3" w:tplc="9DAC3AA0" w:tentative="1">
      <w:start w:val="1"/>
      <w:numFmt w:val="decimal"/>
      <w:lvlText w:val="%4."/>
      <w:lvlJc w:val="left"/>
      <w:pPr>
        <w:ind w:left="2880" w:hanging="360"/>
      </w:pPr>
    </w:lvl>
    <w:lvl w:ilvl="4" w:tplc="8E7A86C0" w:tentative="1">
      <w:start w:val="1"/>
      <w:numFmt w:val="lowerLetter"/>
      <w:lvlText w:val="%5."/>
      <w:lvlJc w:val="left"/>
      <w:pPr>
        <w:ind w:left="3600" w:hanging="360"/>
      </w:pPr>
    </w:lvl>
    <w:lvl w:ilvl="5" w:tplc="E9445FDE" w:tentative="1">
      <w:start w:val="1"/>
      <w:numFmt w:val="lowerRoman"/>
      <w:lvlText w:val="%6."/>
      <w:lvlJc w:val="right"/>
      <w:pPr>
        <w:ind w:left="4320" w:hanging="180"/>
      </w:pPr>
    </w:lvl>
    <w:lvl w:ilvl="6" w:tplc="4FAAAAA0" w:tentative="1">
      <w:start w:val="1"/>
      <w:numFmt w:val="decimal"/>
      <w:lvlText w:val="%7."/>
      <w:lvlJc w:val="left"/>
      <w:pPr>
        <w:ind w:left="5040" w:hanging="360"/>
      </w:pPr>
    </w:lvl>
    <w:lvl w:ilvl="7" w:tplc="3A262A00" w:tentative="1">
      <w:start w:val="1"/>
      <w:numFmt w:val="lowerLetter"/>
      <w:lvlText w:val="%8."/>
      <w:lvlJc w:val="left"/>
      <w:pPr>
        <w:ind w:left="5760" w:hanging="360"/>
      </w:pPr>
    </w:lvl>
    <w:lvl w:ilvl="8" w:tplc="B3044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D801336"/>
    <w:multiLevelType w:val="multilevel"/>
    <w:tmpl w:val="3E5A88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520"/>
      </w:pPr>
      <w:rPr>
        <w:rFonts w:hint="default"/>
      </w:rPr>
    </w:lvl>
  </w:abstractNum>
  <w:abstractNum w:abstractNumId="3" w15:restartNumberingAfterBreak="0">
    <w:nsid w:val="7F390C73"/>
    <w:multiLevelType w:val="multilevel"/>
    <w:tmpl w:val="A974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208489546">
    <w:abstractNumId w:val="3"/>
  </w:num>
  <w:num w:numId="4" w16cid:durableId="136960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51D48"/>
    <w:rsid w:val="003B4A64"/>
    <w:rsid w:val="00477B88"/>
    <w:rsid w:val="004D516C"/>
    <w:rsid w:val="0053073B"/>
    <w:rsid w:val="00535077"/>
    <w:rsid w:val="00543508"/>
    <w:rsid w:val="00564CA6"/>
    <w:rsid w:val="005C7FA1"/>
    <w:rsid w:val="005D6A56"/>
    <w:rsid w:val="00617AAC"/>
    <w:rsid w:val="006433C2"/>
    <w:rsid w:val="00693F05"/>
    <w:rsid w:val="006A30E0"/>
    <w:rsid w:val="006D3451"/>
    <w:rsid w:val="0074092B"/>
    <w:rsid w:val="007B4DDB"/>
    <w:rsid w:val="008257F8"/>
    <w:rsid w:val="009139A1"/>
    <w:rsid w:val="00996740"/>
    <w:rsid w:val="009A57F1"/>
    <w:rsid w:val="00A50448"/>
    <w:rsid w:val="00A52B04"/>
    <w:rsid w:val="00A91BEB"/>
    <w:rsid w:val="00B36CD4"/>
    <w:rsid w:val="00BB16A4"/>
    <w:rsid w:val="00C44693"/>
    <w:rsid w:val="00C9477C"/>
    <w:rsid w:val="00D66163"/>
    <w:rsid w:val="00D86969"/>
    <w:rsid w:val="00E52DA2"/>
    <w:rsid w:val="00E75D8D"/>
    <w:rsid w:val="00F23283"/>
    <w:rsid w:val="00F705D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D4B3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477B88"/>
    <w:rPr>
      <w:color w:val="0000FF"/>
      <w:u w:val="singl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477B88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477B88"/>
    <w:pPr>
      <w:jc w:val="both"/>
    </w:pPr>
    <w:rPr>
      <w:rFonts w:ascii="Tahoma" w:eastAsia="Times New Roman" w:hAnsi="Tahoma" w:cs="Times New Roman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477B88"/>
    <w:rPr>
      <w:rFonts w:ascii="Tahoma" w:eastAsia="Times New Roman" w:hAnsi="Tahoma" w:cs="Times New Roman"/>
      <w:szCs w:val="20"/>
      <w:lang w:eastAsia="lv-LV"/>
    </w:rPr>
  </w:style>
  <w:style w:type="paragraph" w:customStyle="1" w:styleId="naisf">
    <w:name w:val="naisf"/>
    <w:basedOn w:val="Normal"/>
    <w:rsid w:val="00477B88"/>
    <w:pPr>
      <w:spacing w:before="75" w:after="75"/>
      <w:ind w:firstLine="375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477B8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68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emerald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4511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2023-09-22T08:42:00Z</dcterms:created>
  <dcterms:modified xsi:type="dcterms:W3CDTF">2023-09-22T08:42:00Z</dcterms:modified>
</cp:coreProperties>
</file>