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7910" w14:textId="4ABCCBC5" w:rsidR="00187F0A" w:rsidRPr="006779E6" w:rsidRDefault="00BC58BC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5186291"/>
      <w:r w:rsidRPr="006779E6">
        <w:rPr>
          <w:noProof/>
        </w:rPr>
        <w:drawing>
          <wp:inline distT="0" distB="0" distL="0" distR="0" wp14:anchorId="47E22CDE" wp14:editId="0136CB89">
            <wp:extent cx="5727700" cy="1168400"/>
            <wp:effectExtent l="0" t="0" r="0" b="0"/>
            <wp:docPr id="594930114" name="Picture 1" descr="A blue and white shield with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1" descr="A blue and white shield with flow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21536" w14:textId="77777777" w:rsidR="00BC58BC" w:rsidRPr="006779E6" w:rsidRDefault="00BC58BC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03B43F" w14:textId="77777777" w:rsidR="00BC58BC" w:rsidRPr="006779E6" w:rsidRDefault="00BC58BC" w:rsidP="00BC58B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779E6">
        <w:rPr>
          <w:rFonts w:ascii="Times New Roman" w:eastAsia="Calibri" w:hAnsi="Times New Roman" w:cs="Times New Roman"/>
          <w:sz w:val="24"/>
          <w:szCs w:val="24"/>
        </w:rPr>
        <w:t>PROJEKTS</w:t>
      </w:r>
    </w:p>
    <w:p w14:paraId="25269960" w14:textId="77777777" w:rsidR="00BC58BC" w:rsidRPr="006779E6" w:rsidRDefault="00BC58BC" w:rsidP="00BC58B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779E6">
        <w:rPr>
          <w:rFonts w:ascii="Times New Roman" w:eastAsia="Calibri" w:hAnsi="Times New Roman" w:cs="Times New Roman"/>
          <w:sz w:val="24"/>
          <w:szCs w:val="24"/>
        </w:rPr>
        <w:t>uz Izglītības, kultūras, sporta un sociālo komiteju 20.09.2023.</w:t>
      </w:r>
    </w:p>
    <w:p w14:paraId="54D6AC19" w14:textId="77777777" w:rsidR="00BC58BC" w:rsidRPr="006779E6" w:rsidRDefault="00BC58BC" w:rsidP="00BC58B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779E6">
        <w:rPr>
          <w:rFonts w:ascii="Times New Roman" w:eastAsia="Calibri" w:hAnsi="Times New Roman" w:cs="Times New Roman"/>
          <w:sz w:val="24"/>
          <w:szCs w:val="24"/>
        </w:rPr>
        <w:t>vēlamais izskatīšanas datums domē – 28.09.2023.</w:t>
      </w:r>
    </w:p>
    <w:p w14:paraId="4A952C13" w14:textId="2BDB7C58" w:rsidR="00BC58BC" w:rsidRPr="006779E6" w:rsidRDefault="00BC58BC" w:rsidP="00BC5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sagatavotājs un ziņotājs: Kristīne Ludiņa </w:t>
      </w:r>
      <w:r w:rsidR="006779E6" w:rsidRPr="006779E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779E6">
        <w:rPr>
          <w:rFonts w:ascii="Times New Roman" w:eastAsia="Times New Roman" w:hAnsi="Times New Roman" w:cs="Times New Roman"/>
          <w:sz w:val="24"/>
          <w:szCs w:val="24"/>
        </w:rPr>
        <w:t>Jākobsone</w:t>
      </w:r>
      <w:proofErr w:type="spellEnd"/>
    </w:p>
    <w:p w14:paraId="18D47E49" w14:textId="1E3DF511" w:rsidR="006779E6" w:rsidRPr="006779E6" w:rsidRDefault="006779E6" w:rsidP="00BC5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EBBD2E" w14:textId="77777777" w:rsidR="006779E6" w:rsidRPr="006779E6" w:rsidRDefault="006779E6" w:rsidP="006779E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v-LV"/>
        </w:rPr>
      </w:pPr>
      <w:r w:rsidRPr="006779E6">
        <w:rPr>
          <w:rFonts w:ascii="Times New Roman" w:hAnsi="Times New Roman"/>
          <w:bCs/>
          <w:sz w:val="24"/>
          <w:szCs w:val="24"/>
          <w:lang w:eastAsia="lv-LV"/>
        </w:rPr>
        <w:t>APSTIPRINĀTI</w:t>
      </w:r>
    </w:p>
    <w:p w14:paraId="7AC57808" w14:textId="77777777" w:rsidR="006779E6" w:rsidRPr="006779E6" w:rsidRDefault="006779E6" w:rsidP="006779E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6779E6">
        <w:rPr>
          <w:rFonts w:ascii="Times New Roman" w:hAnsi="Times New Roman"/>
          <w:sz w:val="24"/>
          <w:szCs w:val="24"/>
          <w:lang w:eastAsia="lv-LV"/>
        </w:rPr>
        <w:t>ar Ādažu novada pašvaldības domes</w:t>
      </w:r>
    </w:p>
    <w:p w14:paraId="049AC186" w14:textId="0BFDC251" w:rsidR="006779E6" w:rsidRPr="006779E6" w:rsidRDefault="006779E6" w:rsidP="006779E6">
      <w:pPr>
        <w:spacing w:after="0" w:line="240" w:lineRule="auto"/>
        <w:ind w:left="5040"/>
        <w:jc w:val="right"/>
        <w:rPr>
          <w:rFonts w:ascii="Times New Roman" w:hAnsi="Times New Roman"/>
          <w:sz w:val="24"/>
          <w:szCs w:val="24"/>
          <w:lang w:eastAsia="lv-LV"/>
        </w:rPr>
      </w:pPr>
      <w:r w:rsidRPr="006779E6">
        <w:rPr>
          <w:rFonts w:ascii="Times New Roman" w:hAnsi="Times New Roman"/>
          <w:sz w:val="24"/>
          <w:szCs w:val="24"/>
          <w:lang w:eastAsia="lv-LV"/>
        </w:rPr>
        <w:t xml:space="preserve">   2023. gada 28. septembrī lēmumu</w:t>
      </w:r>
    </w:p>
    <w:p w14:paraId="3FFED379" w14:textId="4B429AD0" w:rsidR="006779E6" w:rsidRPr="006779E6" w:rsidRDefault="006779E6" w:rsidP="006779E6">
      <w:pPr>
        <w:pStyle w:val="Subtitle"/>
        <w:ind w:right="-58"/>
        <w:jc w:val="right"/>
        <w:rPr>
          <w:b w:val="0"/>
          <w:bCs w:val="0"/>
          <w:sz w:val="24"/>
        </w:rPr>
      </w:pPr>
      <w:r w:rsidRPr="006779E6">
        <w:rPr>
          <w:b w:val="0"/>
          <w:bCs w:val="0"/>
          <w:sz w:val="24"/>
          <w:lang w:eastAsia="lv-LV"/>
        </w:rPr>
        <w:t xml:space="preserve"> (protokols Nr. </w:t>
      </w:r>
      <w:r w:rsidRPr="006779E6">
        <w:rPr>
          <w:b w:val="0"/>
          <w:bCs w:val="0"/>
          <w:sz w:val="24"/>
          <w:highlight w:val="yellow"/>
          <w:lang w:eastAsia="lv-LV"/>
        </w:rPr>
        <w:t>xx</w:t>
      </w:r>
      <w:r w:rsidRPr="006779E6">
        <w:rPr>
          <w:b w:val="0"/>
          <w:bCs w:val="0"/>
          <w:sz w:val="24"/>
          <w:lang w:eastAsia="lv-LV"/>
        </w:rPr>
        <w:t xml:space="preserve"> § </w:t>
      </w:r>
      <w:r w:rsidRPr="006779E6">
        <w:rPr>
          <w:b w:val="0"/>
          <w:bCs w:val="0"/>
          <w:sz w:val="24"/>
          <w:highlight w:val="yellow"/>
          <w:lang w:eastAsia="lv-LV"/>
        </w:rPr>
        <w:t>xx</w:t>
      </w:r>
      <w:r w:rsidRPr="006779E6">
        <w:rPr>
          <w:b w:val="0"/>
          <w:bCs w:val="0"/>
          <w:sz w:val="24"/>
          <w:lang w:eastAsia="lv-LV"/>
        </w:rPr>
        <w:t>)</w:t>
      </w:r>
    </w:p>
    <w:p w14:paraId="49EF5063" w14:textId="77777777" w:rsidR="006779E6" w:rsidRPr="006779E6" w:rsidRDefault="006779E6" w:rsidP="00BC5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008B8C" w14:textId="66390A3A" w:rsidR="00187F0A" w:rsidRPr="006779E6" w:rsidRDefault="00187F0A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4F3124" w14:textId="77777777" w:rsidR="00187F0A" w:rsidRPr="006779E6" w:rsidRDefault="00187F0A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79E6">
        <w:rPr>
          <w:rFonts w:ascii="Times New Roman" w:eastAsia="Times New Roman" w:hAnsi="Times New Roman" w:cs="Times New Roman"/>
          <w:sz w:val="28"/>
          <w:szCs w:val="28"/>
        </w:rPr>
        <w:t>NOTEIKUMI</w:t>
      </w:r>
    </w:p>
    <w:p w14:paraId="321CEF98" w14:textId="77777777" w:rsidR="00187F0A" w:rsidRPr="006779E6" w:rsidRDefault="00187F0A" w:rsidP="0018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>Ādažos, Ādažu novadā</w:t>
      </w:r>
    </w:p>
    <w:p w14:paraId="5F053204" w14:textId="02928882" w:rsidR="000510A2" w:rsidRPr="006779E6" w:rsidRDefault="000510A2" w:rsidP="00051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166BE4" w14:textId="51871BCC" w:rsidR="000510A2" w:rsidRPr="006779E6" w:rsidRDefault="000510A2" w:rsidP="000510A2">
      <w:pPr>
        <w:tabs>
          <w:tab w:val="right" w:pos="836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9E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2125D" w:rsidRPr="006779E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7F0A" w:rsidRPr="006779E6">
        <w:rPr>
          <w:rFonts w:ascii="Times New Roman" w:eastAsia="Times New Roman" w:hAnsi="Times New Roman" w:cs="Times New Roman"/>
          <w:sz w:val="24"/>
          <w:szCs w:val="24"/>
        </w:rPr>
        <w:t>gada 28. septembrī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ab/>
      </w:r>
      <w:r w:rsidR="00187F0A" w:rsidRPr="006779E6">
        <w:rPr>
          <w:rFonts w:ascii="Times New Roman" w:eastAsia="Calibri" w:hAnsi="Times New Roman" w:cs="Times New Roman"/>
          <w:b/>
          <w:sz w:val="24"/>
          <w:szCs w:val="24"/>
        </w:rPr>
        <w:t>Nr.</w:t>
      </w:r>
      <w:r w:rsidR="00187F0A" w:rsidRPr="006779E6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00</w:t>
      </w:r>
    </w:p>
    <w:p w14:paraId="19C05A55" w14:textId="77777777" w:rsidR="00F6027D" w:rsidRPr="006779E6" w:rsidRDefault="00F6027D" w:rsidP="00E579D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29F2F" w14:textId="77777777" w:rsidR="00E579DC" w:rsidRPr="006779E6" w:rsidRDefault="0094640C" w:rsidP="00946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15255130"/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Kārtība, kādā tiek organizētas 2.</w:t>
      </w:r>
      <w:r w:rsidR="0017168F"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posma mācību priekšmetu olimpiādes </w:t>
      </w:r>
    </w:p>
    <w:p w14:paraId="5368F749" w14:textId="2B7F867E" w:rsidR="00145D2D" w:rsidRPr="006779E6" w:rsidRDefault="0094640C" w:rsidP="0094640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>Ādažu, Ropažu un Saulkrastu novad</w:t>
      </w:r>
      <w:r w:rsidR="00770C8C" w:rsidRPr="006779E6">
        <w:rPr>
          <w:rFonts w:ascii="Times New Roman" w:eastAsia="Times New Roman" w:hAnsi="Times New Roman" w:cs="Times New Roman"/>
          <w:b/>
          <w:sz w:val="28"/>
          <w:szCs w:val="28"/>
        </w:rPr>
        <w:t>u</w:t>
      </w:r>
      <w:r w:rsidRPr="006779E6">
        <w:rPr>
          <w:rFonts w:ascii="Times New Roman" w:eastAsia="Times New Roman" w:hAnsi="Times New Roman" w:cs="Times New Roman"/>
          <w:b/>
          <w:sz w:val="28"/>
          <w:szCs w:val="28"/>
        </w:rPr>
        <w:t xml:space="preserve"> pašvaldībās</w:t>
      </w:r>
      <w:bookmarkStart w:id="2" w:name="_Hlk90544715"/>
    </w:p>
    <w:bookmarkEnd w:id="0"/>
    <w:bookmarkEnd w:id="1"/>
    <w:bookmarkEnd w:id="2"/>
    <w:p w14:paraId="74A90189" w14:textId="77777777" w:rsidR="00AE68DE" w:rsidRPr="006779E6" w:rsidRDefault="00AE68DE" w:rsidP="00DA6F0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2ACDFE1" w14:textId="60A516D0" w:rsidR="00145D2D" w:rsidRPr="006779E6" w:rsidRDefault="00145D2D" w:rsidP="00DA6F04">
      <w:pPr>
        <w:spacing w:after="12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</w:t>
      </w:r>
      <w:r w:rsidR="006A265D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Vispārīgie jautājumi</w:t>
      </w:r>
    </w:p>
    <w:p w14:paraId="44CC6CF2" w14:textId="0DEB562B" w:rsidR="003C312F" w:rsidRPr="006779E6" w:rsidRDefault="003C312F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Šie noteikumi nosaka kārtību, kādā Ādažu, Ropažu un Saulkrastu novad</w:t>
      </w:r>
      <w:r w:rsidR="00770C8C" w:rsidRPr="006779E6">
        <w:rPr>
          <w:rFonts w:ascii="Times New Roman" w:hAnsi="Times New Roman" w:cs="Times New Roman"/>
          <w:sz w:val="24"/>
          <w:szCs w:val="24"/>
        </w:rPr>
        <w:t>u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pašvaldīb</w:t>
      </w:r>
      <w:r w:rsidR="00770C8C" w:rsidRPr="006779E6">
        <w:rPr>
          <w:rFonts w:ascii="Times New Roman" w:hAnsi="Times New Roman" w:cs="Times New Roman"/>
          <w:sz w:val="24"/>
          <w:szCs w:val="24"/>
        </w:rPr>
        <w:t>a</w:t>
      </w:r>
      <w:r w:rsidRPr="006779E6">
        <w:rPr>
          <w:rFonts w:ascii="Times New Roman" w:hAnsi="Times New Roman" w:cs="Times New Roman"/>
          <w:sz w:val="24"/>
          <w:szCs w:val="24"/>
        </w:rPr>
        <w:t xml:space="preserve">s </w:t>
      </w:r>
      <w:r w:rsidR="00770C8C" w:rsidRPr="006779E6">
        <w:rPr>
          <w:rFonts w:ascii="Times New Roman" w:hAnsi="Times New Roman" w:cs="Times New Roman"/>
          <w:sz w:val="24"/>
          <w:szCs w:val="24"/>
        </w:rPr>
        <w:t xml:space="preserve">(turpmāk - Pierīgas novadu apvienība) </w:t>
      </w:r>
      <w:r w:rsidRPr="006779E6">
        <w:rPr>
          <w:rFonts w:ascii="Times New Roman" w:hAnsi="Times New Roman" w:cs="Times New Roman"/>
          <w:sz w:val="24"/>
          <w:szCs w:val="24"/>
        </w:rPr>
        <w:t>organizē mācību priekšmetu 2. posma (novad</w:t>
      </w:r>
      <w:r w:rsidR="00770C8C" w:rsidRPr="006779E6">
        <w:rPr>
          <w:rFonts w:ascii="Times New Roman" w:hAnsi="Times New Roman" w:cs="Times New Roman"/>
          <w:sz w:val="24"/>
          <w:szCs w:val="24"/>
        </w:rPr>
        <w:t>u</w:t>
      </w:r>
      <w:r w:rsidRPr="006779E6">
        <w:rPr>
          <w:rFonts w:ascii="Times New Roman" w:hAnsi="Times New Roman" w:cs="Times New Roman"/>
          <w:sz w:val="24"/>
          <w:szCs w:val="24"/>
        </w:rPr>
        <w:t>) olimpiādes 202</w:t>
      </w:r>
      <w:r w:rsidR="0062125D" w:rsidRPr="006779E6">
        <w:rPr>
          <w:rFonts w:ascii="Times New Roman" w:hAnsi="Times New Roman" w:cs="Times New Roman"/>
          <w:sz w:val="24"/>
          <w:szCs w:val="24"/>
        </w:rPr>
        <w:t>3</w:t>
      </w:r>
      <w:r w:rsidRPr="006779E6">
        <w:rPr>
          <w:rFonts w:ascii="Times New Roman" w:hAnsi="Times New Roman" w:cs="Times New Roman"/>
          <w:sz w:val="24"/>
          <w:szCs w:val="24"/>
        </w:rPr>
        <w:t>./202</w:t>
      </w:r>
      <w:r w:rsidR="0062125D" w:rsidRPr="006779E6">
        <w:rPr>
          <w:rFonts w:ascii="Times New Roman" w:hAnsi="Times New Roman" w:cs="Times New Roman"/>
          <w:sz w:val="24"/>
          <w:szCs w:val="24"/>
        </w:rPr>
        <w:t>4</w:t>
      </w:r>
      <w:r w:rsidRPr="006779E6">
        <w:rPr>
          <w:rFonts w:ascii="Times New Roman" w:hAnsi="Times New Roman" w:cs="Times New Roman"/>
          <w:sz w:val="24"/>
          <w:szCs w:val="24"/>
        </w:rPr>
        <w:t>. mācību gadā.</w:t>
      </w:r>
    </w:p>
    <w:p w14:paraId="54302410" w14:textId="77777777" w:rsidR="00770C8C" w:rsidRPr="006779E6" w:rsidRDefault="00770C8C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Olimpiāžu mērķis ir:</w:t>
      </w:r>
    </w:p>
    <w:p w14:paraId="55E469D4" w14:textId="77777777" w:rsidR="00770C8C" w:rsidRPr="006779E6" w:rsidRDefault="00770C8C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attīstīt izglītojamo radošās spējas, aktivizēt zināšanu un prasmju apguvi mācību priekšmetos, stundās un </w:t>
      </w:r>
      <w:proofErr w:type="spellStart"/>
      <w:r w:rsidRPr="006779E6">
        <w:rPr>
          <w:rFonts w:ascii="Times New Roman" w:hAnsi="Times New Roman" w:cs="Times New Roman"/>
          <w:sz w:val="24"/>
          <w:szCs w:val="24"/>
        </w:rPr>
        <w:t>ārpusstundu</w:t>
      </w:r>
      <w:proofErr w:type="spellEnd"/>
      <w:r w:rsidRPr="006779E6">
        <w:rPr>
          <w:rFonts w:ascii="Times New Roman" w:hAnsi="Times New Roman" w:cs="Times New Roman"/>
          <w:sz w:val="24"/>
          <w:szCs w:val="24"/>
        </w:rPr>
        <w:t xml:space="preserve"> darbā;</w:t>
      </w:r>
    </w:p>
    <w:p w14:paraId="36BCD90F" w14:textId="4104A89A" w:rsidR="00770C8C" w:rsidRPr="006779E6" w:rsidRDefault="00770C8C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sniegt iespēju izglītojamiem parādīt savas zināšanas, prasmes, iemaņas mācību priekšmetā vai jomā;</w:t>
      </w:r>
    </w:p>
    <w:p w14:paraId="05DFF5A3" w14:textId="77777777" w:rsidR="00770C8C" w:rsidRPr="006779E6" w:rsidRDefault="00770C8C" w:rsidP="00770C8C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rosināt izglītojamos aktīvai izziņas darbībai, mērķtiecīgai profesijas izvēlei.</w:t>
      </w:r>
    </w:p>
    <w:p w14:paraId="57FC4140" w14:textId="08E21F59" w:rsidR="00770C8C" w:rsidRPr="006779E6" w:rsidRDefault="00770C8C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tiek organizētas saskaņā ar Ministru kabineta 2012. gada 5. jūnija noteikumiem Nr. 384 „</w:t>
      </w:r>
      <w:bookmarkStart w:id="3" w:name="_Hlk145541750"/>
      <w:r w:rsidRPr="006779E6">
        <w:rPr>
          <w:rFonts w:ascii="Times New Roman" w:hAnsi="Times New Roman" w:cs="Times New Roman"/>
          <w:sz w:val="24"/>
          <w:szCs w:val="24"/>
        </w:rPr>
        <w:t>Mācību priekšmetu olimpiāžu organizēšanas noteikumi</w:t>
      </w:r>
      <w:bookmarkEnd w:id="3"/>
      <w:r w:rsidRPr="006779E6">
        <w:rPr>
          <w:rFonts w:ascii="Times New Roman" w:hAnsi="Times New Roman" w:cs="Times New Roman"/>
          <w:sz w:val="24"/>
          <w:szCs w:val="24"/>
        </w:rPr>
        <w:t>”, kā arī Valsts izglītības satura centra (turpmāk - VISC) 2023. gada 25. augusta rīkojumu Nr. 25.l.-04/39 „Par mācību priekšmetu olimpiāžu organizēšanu un norisi 2023./2024. mācību gadā”.</w:t>
      </w:r>
    </w:p>
    <w:p w14:paraId="0142A5D6" w14:textId="77777777" w:rsidR="00770C8C" w:rsidRPr="006779E6" w:rsidRDefault="00770C8C" w:rsidP="00770C8C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Olimpiādēs brīvprātīgi piedalās izglītojamie, kuri iegūst pamatizglītību, vispārējo vidējo izglītību vai profesionālo vidējo izglītību.</w:t>
      </w:r>
    </w:p>
    <w:p w14:paraId="74E0A728" w14:textId="1AF4C4E3" w:rsidR="00770C8C" w:rsidRPr="006779E6" w:rsidRDefault="00770C8C" w:rsidP="0047530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Izglītojamo un pedagogu nokļūšanu klātienes olimpiādes norises vietās nodrošina izglītības iestāde.</w:t>
      </w:r>
    </w:p>
    <w:p w14:paraId="04349FAC" w14:textId="28A01AE3" w:rsidR="002A05E3" w:rsidRPr="006779E6" w:rsidRDefault="003C312F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Atbildīgā</w:t>
      </w:r>
      <w:r w:rsidR="00770C8C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770C8C" w:rsidRPr="006779E6">
        <w:rPr>
          <w:rFonts w:ascii="Times New Roman" w:hAnsi="Times New Roman" w:cs="Times New Roman"/>
          <w:sz w:val="24"/>
          <w:szCs w:val="24"/>
        </w:rPr>
        <w:t>institūcijas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par šo noteikumu ievērošanu</w:t>
      </w:r>
      <w:r w:rsidR="00770C8C" w:rsidRPr="006779E6">
        <w:rPr>
          <w:rFonts w:ascii="Times New Roman" w:hAnsi="Times New Roman" w:cs="Times New Roman"/>
          <w:sz w:val="24"/>
          <w:szCs w:val="24"/>
        </w:rPr>
        <w:t xml:space="preserve"> ir</w:t>
      </w:r>
      <w:r w:rsidR="00F6027D" w:rsidRPr="006779E6">
        <w:rPr>
          <w:rFonts w:ascii="Times New Roman" w:hAnsi="Times New Roman" w:cs="Times New Roman"/>
          <w:sz w:val="24"/>
          <w:szCs w:val="24"/>
        </w:rPr>
        <w:t>:</w:t>
      </w:r>
    </w:p>
    <w:p w14:paraId="66E9E1F7" w14:textId="39735938" w:rsidR="00BC58BC" w:rsidRPr="006779E6" w:rsidRDefault="002A05E3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Ādažu novada pašvaldībā </w:t>
      </w:r>
      <w:r w:rsidR="00582827" w:rsidRPr="006779E6">
        <w:rPr>
          <w:rFonts w:ascii="Times New Roman" w:hAnsi="Times New Roman" w:cs="Times New Roman"/>
          <w:sz w:val="24"/>
          <w:szCs w:val="24"/>
        </w:rPr>
        <w:t>–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7D549A" w:rsidRPr="006779E6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582827" w:rsidRPr="006779E6">
        <w:rPr>
          <w:rFonts w:ascii="Times New Roman" w:hAnsi="Times New Roman" w:cs="Times New Roman"/>
          <w:sz w:val="24"/>
          <w:szCs w:val="24"/>
        </w:rPr>
        <w:t>Izglītības un jaunatnes nodaļa;</w:t>
      </w:r>
    </w:p>
    <w:p w14:paraId="13B35682" w14:textId="6BE60C72" w:rsidR="00BC58BC" w:rsidRPr="006779E6" w:rsidRDefault="00DA6F04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lastRenderedPageBreak/>
        <w:t>Ropažu novada pašvaldībā - Izglītības, jaunatnes lietu, kultūras un sporta departaments;</w:t>
      </w:r>
    </w:p>
    <w:p w14:paraId="27F42A45" w14:textId="7378525E" w:rsidR="003C312F" w:rsidRPr="006779E6" w:rsidRDefault="00DA6F04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Saulkrastu novada pašvaldībā – Saulkrastu novada pašvaldības izglītības speciālist</w:t>
      </w:r>
      <w:r w:rsidR="000F1499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.</w:t>
      </w:r>
    </w:p>
    <w:p w14:paraId="23EDE5FA" w14:textId="5B9F1FBC" w:rsidR="00145D2D" w:rsidRPr="006779E6" w:rsidRDefault="00145D2D" w:rsidP="00DB3E60">
      <w:pPr>
        <w:pStyle w:val="ListParagraph"/>
        <w:spacing w:after="120" w:line="240" w:lineRule="auto"/>
        <w:ind w:left="426"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II</w:t>
      </w:r>
      <w:r w:rsidR="006A265D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Olimpiāžu organizatoriskā struktūra</w:t>
      </w:r>
    </w:p>
    <w:p w14:paraId="2E88341F" w14:textId="77777777" w:rsidR="00B10380" w:rsidRPr="006779E6" w:rsidRDefault="00770C8C" w:rsidP="00B10380">
      <w:pPr>
        <w:pStyle w:val="ListParagraph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Pierīgas novadu apvienība ne vēlāk kā 14 dienas pirms pirmās novadu olimpiādes norises datuma attiecīgajā mācību gadā apstiprina Olimpiāžu norises grafiku (laiks, vieta un adresātus - klases) un </w:t>
      </w:r>
      <w:proofErr w:type="spellStart"/>
      <w:r w:rsidRPr="006779E6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6779E6">
        <w:rPr>
          <w:rFonts w:ascii="Times New Roman" w:hAnsi="Times New Roman" w:cs="Times New Roman"/>
          <w:sz w:val="24"/>
          <w:szCs w:val="24"/>
        </w:rPr>
        <w:t xml:space="preserve"> šo informāciju izglītības iestādēm</w:t>
      </w:r>
      <w:r w:rsidR="008E367B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776E9183" w14:textId="5DA13537" w:rsidR="00021C9F" w:rsidRPr="006779E6" w:rsidRDefault="00021C9F" w:rsidP="00021C9F">
      <w:pPr>
        <w:pStyle w:val="ListParagraph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 vēlāk kā 14 dienas pirms pirmās novadu olimpiādes, katras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0F3FB3" w:rsidRPr="006779E6">
        <w:rPr>
          <w:rFonts w:ascii="Times New Roman" w:hAnsi="Times New Roman" w:cs="Times New Roman"/>
          <w:sz w:val="24"/>
          <w:szCs w:val="24"/>
        </w:rPr>
        <w:t>a</w:t>
      </w:r>
      <w:r w:rsidRPr="006779E6">
        <w:rPr>
          <w:rFonts w:ascii="Times New Roman" w:hAnsi="Times New Roman" w:cs="Times New Roman"/>
          <w:sz w:val="24"/>
          <w:szCs w:val="24"/>
        </w:rPr>
        <w:t>tbildīgā institūcija ar rīkojumu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nosaka novada atbildīgo speciālistu, novada mācību priekšmetu mācību jomu koordinatorus, mācību priekšmetu skolotājus un informācijas tehnoloģiju skolotāju mācību priekšmetu olimpiāžu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Pr="006779E6">
        <w:rPr>
          <w:rFonts w:ascii="Times New Roman" w:hAnsi="Times New Roman" w:cs="Times New Roman"/>
          <w:sz w:val="24"/>
          <w:szCs w:val="24"/>
        </w:rPr>
        <w:t>īcības komisijas sastāvam.</w:t>
      </w:r>
    </w:p>
    <w:p w14:paraId="13977BCE" w14:textId="63B0897D" w:rsidR="00B10380" w:rsidRPr="006779E6" w:rsidRDefault="00B10380" w:rsidP="006E4414">
      <w:pPr>
        <w:pStyle w:val="ListParagraph"/>
        <w:numPr>
          <w:ilvl w:val="0"/>
          <w:numId w:val="1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 vēlāk kā līdz kārtējā gada 10. oktobrim izglītības iestādes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vadītājs </w:t>
      </w:r>
      <w:r w:rsidRPr="006779E6">
        <w:rPr>
          <w:rFonts w:ascii="Times New Roman" w:hAnsi="Times New Roman" w:cs="Times New Roman"/>
          <w:sz w:val="24"/>
          <w:szCs w:val="24"/>
        </w:rPr>
        <w:t>ar rīkojumu nosaka izglītības iestādes atbildīgo personu par mācību priekšmetu olimpiāžu organizēšanu izglītības iestādē un ar rīkojumu iepazīstina 6. punktā novadam piekritīgo institūciju.</w:t>
      </w:r>
    </w:p>
    <w:p w14:paraId="24615CAE" w14:textId="35239E50" w:rsidR="001F60CD" w:rsidRPr="006779E6" w:rsidRDefault="001F60CD" w:rsidP="004A78A7">
      <w:pPr>
        <w:pStyle w:val="ListParagraph"/>
        <w:numPr>
          <w:ilvl w:val="0"/>
          <w:numId w:val="1"/>
        </w:numPr>
        <w:spacing w:before="120" w:after="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Rīcības komisija:</w:t>
      </w:r>
    </w:p>
    <w:p w14:paraId="77B2C322" w14:textId="77777777" w:rsidR="00155A6A" w:rsidRPr="006779E6" w:rsidRDefault="000F1499" w:rsidP="004A78A7">
      <w:pPr>
        <w:pStyle w:val="ListParagraph"/>
        <w:numPr>
          <w:ilvl w:val="1"/>
          <w:numId w:val="1"/>
        </w:numPr>
        <w:spacing w:before="120"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F60CD" w:rsidRPr="006779E6">
        <w:rPr>
          <w:rFonts w:ascii="Times New Roman" w:hAnsi="Times New Roman" w:cs="Times New Roman"/>
          <w:sz w:val="24"/>
          <w:szCs w:val="24"/>
        </w:rPr>
        <w:t>rganizē pieteikšanās un reģistrēšan</w:t>
      </w:r>
      <w:r w:rsidR="008E367B" w:rsidRPr="006779E6">
        <w:rPr>
          <w:rFonts w:ascii="Times New Roman" w:hAnsi="Times New Roman" w:cs="Times New Roman"/>
          <w:sz w:val="24"/>
          <w:szCs w:val="24"/>
        </w:rPr>
        <w:t>ā</w:t>
      </w:r>
      <w:r w:rsidR="001F60CD" w:rsidRPr="006779E6">
        <w:rPr>
          <w:rFonts w:ascii="Times New Roman" w:hAnsi="Times New Roman" w:cs="Times New Roman"/>
          <w:sz w:val="24"/>
          <w:szCs w:val="24"/>
        </w:rPr>
        <w:t>s procesu;</w:t>
      </w:r>
    </w:p>
    <w:p w14:paraId="53CD25AF" w14:textId="77777777" w:rsidR="00155A6A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1F60CD" w:rsidRPr="006779E6">
        <w:rPr>
          <w:rFonts w:ascii="Times New Roman" w:hAnsi="Times New Roman" w:cs="Times New Roman"/>
          <w:sz w:val="24"/>
          <w:szCs w:val="24"/>
        </w:rPr>
        <w:t>osaka olimpiādes vadītāja</w:t>
      </w:r>
      <w:r w:rsidR="007A58E0" w:rsidRPr="006779E6">
        <w:rPr>
          <w:rFonts w:ascii="Times New Roman" w:hAnsi="Times New Roman" w:cs="Times New Roman"/>
          <w:sz w:val="24"/>
          <w:szCs w:val="24"/>
        </w:rPr>
        <w:t xml:space="preserve"> un novērotāja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pienākumus</w:t>
      </w:r>
      <w:r w:rsidR="00505B20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4C1D6520" w14:textId="77777777" w:rsidR="00155A6A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F85322" w:rsidRPr="006779E6">
        <w:rPr>
          <w:rFonts w:ascii="Times New Roman" w:hAnsi="Times New Roman" w:cs="Times New Roman"/>
          <w:sz w:val="24"/>
          <w:szCs w:val="24"/>
        </w:rPr>
        <w:t>osaka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olimpiādes iekšējās kārtības noteikumus;</w:t>
      </w:r>
    </w:p>
    <w:p w14:paraId="52E64C15" w14:textId="77777777" w:rsidR="00155A6A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1F60CD" w:rsidRPr="006779E6">
        <w:rPr>
          <w:rFonts w:ascii="Times New Roman" w:hAnsi="Times New Roman" w:cs="Times New Roman"/>
          <w:sz w:val="24"/>
          <w:szCs w:val="24"/>
        </w:rPr>
        <w:t>epazīstina izglītības iestādes ar olimpiādes norisi, darba vadītāju un novērotāju pienākumiem;</w:t>
      </w:r>
    </w:p>
    <w:p w14:paraId="1127BDA0" w14:textId="2E5E6F63" w:rsidR="00CA1F97" w:rsidRPr="006779E6" w:rsidRDefault="00CA1F97" w:rsidP="00CA1F97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nosaka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Pr="006779E6">
        <w:rPr>
          <w:rFonts w:ascii="Times New Roman" w:hAnsi="Times New Roman" w:cs="Times New Roman"/>
          <w:sz w:val="24"/>
          <w:szCs w:val="24"/>
        </w:rPr>
        <w:t>ūrijas komisijas sastāvu (ar žūrijas priekšsēdētāju un</w:t>
      </w:r>
      <w:r w:rsidR="00055207" w:rsidRPr="006779E6">
        <w:rPr>
          <w:rFonts w:ascii="Times New Roman" w:hAnsi="Times New Roman" w:cs="Times New Roman"/>
          <w:sz w:val="24"/>
          <w:szCs w:val="24"/>
        </w:rPr>
        <w:t xml:space="preserve"> ne mazāk kā 3</w:t>
      </w:r>
      <w:r w:rsidRPr="006779E6">
        <w:rPr>
          <w:rFonts w:ascii="Times New Roman" w:hAnsi="Times New Roman" w:cs="Times New Roman"/>
          <w:sz w:val="24"/>
          <w:szCs w:val="24"/>
        </w:rPr>
        <w:t xml:space="preserve"> komisijas locekļiem), kā arī vietu un laiku darbu izvērtēšanai </w:t>
      </w:r>
      <w:r w:rsidR="000F1499" w:rsidRPr="006779E6">
        <w:rPr>
          <w:rFonts w:ascii="Times New Roman" w:hAnsi="Times New Roman" w:cs="Times New Roman"/>
          <w:sz w:val="24"/>
          <w:szCs w:val="24"/>
        </w:rPr>
        <w:t>k</w:t>
      </w:r>
      <w:r w:rsidR="001F60CD" w:rsidRPr="006779E6">
        <w:rPr>
          <w:rFonts w:ascii="Times New Roman" w:hAnsi="Times New Roman" w:cs="Times New Roman"/>
          <w:sz w:val="24"/>
          <w:szCs w:val="24"/>
        </w:rPr>
        <w:t>lātienes olimpiādēm un ja tiešsaistes olimpiādi nav iespējams veikt pie datora un ir nepieciešama darbu labošana</w:t>
      </w:r>
      <w:r w:rsidRPr="006779E6">
        <w:rPr>
          <w:rFonts w:ascii="Times New Roman" w:hAnsi="Times New Roman" w:cs="Times New Roman"/>
          <w:sz w:val="24"/>
          <w:szCs w:val="24"/>
        </w:rPr>
        <w:t>;</w:t>
      </w:r>
    </w:p>
    <w:p w14:paraId="3F46F2ED" w14:textId="4395DAD0" w:rsidR="00155A6A" w:rsidRPr="006779E6" w:rsidRDefault="00CA1F97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apkopo rezultātus protokolā un n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osaka olimpiādes uzvarētāju saskaņā ar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="001F60CD" w:rsidRPr="006779E6">
        <w:rPr>
          <w:rFonts w:ascii="Times New Roman" w:hAnsi="Times New Roman" w:cs="Times New Roman"/>
          <w:sz w:val="24"/>
          <w:szCs w:val="24"/>
        </w:rPr>
        <w:t>ūrijas komisijas protokolu;</w:t>
      </w:r>
    </w:p>
    <w:p w14:paraId="11F12CD4" w14:textId="4345DD42" w:rsidR="00155A6A" w:rsidRPr="006779E6" w:rsidRDefault="00CA1F97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paziņo </w:t>
      </w:r>
      <w:r w:rsidR="000F1499" w:rsidRPr="006779E6">
        <w:rPr>
          <w:rFonts w:ascii="Times New Roman" w:hAnsi="Times New Roman" w:cs="Times New Roman"/>
          <w:sz w:val="24"/>
          <w:szCs w:val="24"/>
        </w:rPr>
        <w:t>r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ezultātus izglītības iestādēm ne vēlāk kā </w:t>
      </w:r>
      <w:r w:rsidR="00DA6F04" w:rsidRPr="006779E6">
        <w:rPr>
          <w:rFonts w:ascii="Times New Roman" w:hAnsi="Times New Roman" w:cs="Times New Roman"/>
          <w:sz w:val="24"/>
          <w:szCs w:val="24"/>
        </w:rPr>
        <w:t>5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darbdienas pēc olimpiādes</w:t>
      </w:r>
      <w:r w:rsidR="00DB3E6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rezultātu </w:t>
      </w:r>
      <w:r w:rsidR="007A58E0" w:rsidRPr="006779E6">
        <w:rPr>
          <w:rFonts w:ascii="Times New Roman" w:hAnsi="Times New Roman" w:cs="Times New Roman"/>
          <w:sz w:val="24"/>
          <w:szCs w:val="24"/>
        </w:rPr>
        <w:t>saņemšanas</w:t>
      </w:r>
      <w:r w:rsidR="001F60CD" w:rsidRPr="006779E6">
        <w:rPr>
          <w:rFonts w:ascii="Times New Roman" w:hAnsi="Times New Roman" w:cs="Times New Roman"/>
          <w:sz w:val="24"/>
          <w:szCs w:val="24"/>
        </w:rPr>
        <w:t xml:space="preserve"> no VISC vai </w:t>
      </w:r>
      <w:r w:rsidR="004A78A7" w:rsidRPr="006779E6">
        <w:rPr>
          <w:rFonts w:ascii="Times New Roman" w:hAnsi="Times New Roman" w:cs="Times New Roman"/>
          <w:sz w:val="24"/>
          <w:szCs w:val="24"/>
        </w:rPr>
        <w:t>Ž</w:t>
      </w:r>
      <w:r w:rsidR="001F60CD" w:rsidRPr="006779E6">
        <w:rPr>
          <w:rFonts w:ascii="Times New Roman" w:hAnsi="Times New Roman" w:cs="Times New Roman"/>
          <w:sz w:val="24"/>
          <w:szCs w:val="24"/>
        </w:rPr>
        <w:t>ūrijas komisijas priekšsēdētāja</w:t>
      </w:r>
      <w:r w:rsidRPr="006779E6">
        <w:rPr>
          <w:rFonts w:ascii="Times New Roman" w:hAnsi="Times New Roman" w:cs="Times New Roman"/>
          <w:sz w:val="24"/>
          <w:szCs w:val="24"/>
        </w:rPr>
        <w:t>;</w:t>
      </w:r>
      <w:r w:rsidR="00505B20" w:rsidRPr="00677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C0CFD" w14:textId="01AF42E0" w:rsidR="00CF752B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505B20" w:rsidRPr="006779E6">
        <w:rPr>
          <w:rFonts w:ascii="Times New Roman" w:hAnsi="Times New Roman" w:cs="Times New Roman"/>
          <w:sz w:val="24"/>
          <w:szCs w:val="24"/>
        </w:rPr>
        <w:t>zskata</w:t>
      </w:r>
      <w:r w:rsidR="007A58E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505B20" w:rsidRPr="006779E6">
        <w:rPr>
          <w:rFonts w:ascii="Times New Roman" w:hAnsi="Times New Roman" w:cs="Times New Roman"/>
          <w:sz w:val="24"/>
          <w:szCs w:val="24"/>
        </w:rPr>
        <w:t>izglītojamo iesniegt</w:t>
      </w:r>
      <w:r w:rsidRPr="006779E6">
        <w:rPr>
          <w:rFonts w:ascii="Times New Roman" w:hAnsi="Times New Roman" w:cs="Times New Roman"/>
          <w:sz w:val="24"/>
          <w:szCs w:val="24"/>
        </w:rPr>
        <w:t>os apstrīdēšanas iesniegumus</w:t>
      </w:r>
      <w:r w:rsidR="00505B20" w:rsidRPr="006779E6">
        <w:rPr>
          <w:rFonts w:ascii="Times New Roman" w:hAnsi="Times New Roman" w:cs="Times New Roman"/>
          <w:sz w:val="24"/>
          <w:szCs w:val="24"/>
        </w:rPr>
        <w:t xml:space="preserve"> un sniedz atbildi</w:t>
      </w:r>
      <w:r w:rsidRPr="006779E6">
        <w:rPr>
          <w:rFonts w:ascii="Times New Roman" w:hAnsi="Times New Roman" w:cs="Times New Roman"/>
          <w:sz w:val="24"/>
          <w:szCs w:val="24"/>
        </w:rPr>
        <w:t>.</w:t>
      </w:r>
    </w:p>
    <w:p w14:paraId="585B75C5" w14:textId="409D2FDF" w:rsidR="00145D2D" w:rsidRPr="006779E6" w:rsidRDefault="00B50B8E" w:rsidP="0047530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ovadu apvienības </w:t>
      </w:r>
      <w:r w:rsidR="00CF752B" w:rsidRPr="006779E6">
        <w:rPr>
          <w:rFonts w:ascii="Times New Roman" w:hAnsi="Times New Roman" w:cs="Times New Roman"/>
          <w:sz w:val="24"/>
          <w:szCs w:val="24"/>
        </w:rPr>
        <w:t>klātienes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 un</w:t>
      </w:r>
      <w:r w:rsidR="00B130B8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CF752B" w:rsidRPr="006779E6">
        <w:rPr>
          <w:rFonts w:ascii="Times New Roman" w:hAnsi="Times New Roman" w:cs="Times New Roman"/>
          <w:sz w:val="24"/>
          <w:szCs w:val="24"/>
        </w:rPr>
        <w:t xml:space="preserve">tiešsaistes </w:t>
      </w:r>
      <w:r w:rsidR="00247532" w:rsidRPr="006779E6">
        <w:rPr>
          <w:rFonts w:ascii="Times New Roman" w:hAnsi="Times New Roman" w:cs="Times New Roman"/>
          <w:sz w:val="24"/>
          <w:szCs w:val="24"/>
        </w:rPr>
        <w:t>(ja tehnisku</w:t>
      </w:r>
      <w:r w:rsidR="000F3FB3" w:rsidRPr="006779E6">
        <w:rPr>
          <w:rFonts w:ascii="Times New Roman" w:hAnsi="Times New Roman" w:cs="Times New Roman"/>
          <w:sz w:val="24"/>
          <w:szCs w:val="24"/>
        </w:rPr>
        <w:t xml:space="preserve"> problēmu gadījumā darbs tiek pildīts </w:t>
      </w:r>
      <w:proofErr w:type="spellStart"/>
      <w:r w:rsidR="000F3FB3" w:rsidRPr="006779E6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="00247532" w:rsidRPr="006779E6">
        <w:rPr>
          <w:rFonts w:ascii="Times New Roman" w:hAnsi="Times New Roman" w:cs="Times New Roman"/>
          <w:sz w:val="24"/>
          <w:szCs w:val="24"/>
        </w:rPr>
        <w:t>)</w:t>
      </w:r>
      <w:r w:rsidR="000F3FB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 xml:space="preserve">olimpiāžu 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norisi vada un darbus vērtē olimpiādes </w:t>
      </w:r>
      <w:r w:rsidR="006E4414" w:rsidRPr="006779E6">
        <w:rPr>
          <w:rFonts w:ascii="Times New Roman" w:hAnsi="Times New Roman" w:cs="Times New Roman"/>
          <w:sz w:val="24"/>
          <w:szCs w:val="24"/>
        </w:rPr>
        <w:t>Ž</w:t>
      </w:r>
      <w:r w:rsidR="00CA1F97" w:rsidRPr="006779E6">
        <w:rPr>
          <w:rFonts w:ascii="Times New Roman" w:hAnsi="Times New Roman" w:cs="Times New Roman"/>
          <w:sz w:val="24"/>
          <w:szCs w:val="24"/>
        </w:rPr>
        <w:t>ūrijas komisija</w:t>
      </w:r>
      <w:r w:rsidR="00247532" w:rsidRPr="006779E6">
        <w:rPr>
          <w:rFonts w:ascii="Times New Roman" w:hAnsi="Times New Roman" w:cs="Times New Roman"/>
          <w:sz w:val="24"/>
          <w:szCs w:val="24"/>
        </w:rPr>
        <w:t>.</w:t>
      </w:r>
      <w:r w:rsidR="00CA1F97" w:rsidRPr="00677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06C3C" w14:textId="2AE2326F" w:rsidR="00145D2D" w:rsidRPr="006779E6" w:rsidRDefault="008F1103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Nepieciešamības gadījumā klātienes olimpiādēs </w:t>
      </w:r>
      <w:r w:rsidR="000F3FB3" w:rsidRPr="006779E6">
        <w:rPr>
          <w:rFonts w:ascii="Times New Roman" w:hAnsi="Times New Roman" w:cs="Times New Roman"/>
          <w:sz w:val="24"/>
          <w:szCs w:val="24"/>
        </w:rPr>
        <w:t>katras pašvaldības atbildīgie speciālisti</w:t>
      </w:r>
      <w:r w:rsidR="0013729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nodrošina e-materiālu atvasinājumu veidošanu papīra formātā un </w:t>
      </w:r>
      <w:r w:rsidR="00C714C0" w:rsidRPr="006779E6">
        <w:rPr>
          <w:rFonts w:ascii="Times New Roman" w:hAnsi="Times New Roman" w:cs="Times New Roman"/>
          <w:sz w:val="24"/>
          <w:szCs w:val="24"/>
        </w:rPr>
        <w:t>pirms</w:t>
      </w:r>
      <w:r w:rsidR="0013729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C714C0" w:rsidRPr="006779E6">
        <w:rPr>
          <w:rFonts w:ascii="Times New Roman" w:hAnsi="Times New Roman" w:cs="Times New Roman"/>
          <w:sz w:val="24"/>
          <w:szCs w:val="24"/>
        </w:rPr>
        <w:t>olimpiādes nosaka darbu piegādes kārtību uz</w:t>
      </w:r>
      <w:r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no </w:t>
      </w:r>
      <w:r w:rsidR="00145D2D" w:rsidRPr="006779E6">
        <w:rPr>
          <w:rFonts w:ascii="Times New Roman" w:hAnsi="Times New Roman" w:cs="Times New Roman"/>
          <w:sz w:val="24"/>
          <w:szCs w:val="24"/>
        </w:rPr>
        <w:t>olimpiādes norises vietā</w:t>
      </w:r>
      <w:r w:rsidR="00C714C0" w:rsidRPr="006779E6">
        <w:rPr>
          <w:rFonts w:ascii="Times New Roman" w:hAnsi="Times New Roman" w:cs="Times New Roman"/>
          <w:sz w:val="24"/>
          <w:szCs w:val="24"/>
        </w:rPr>
        <w:t>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90983" w14:textId="68BD7487" w:rsidR="00985D91" w:rsidRPr="006779E6" w:rsidRDefault="00B50B8E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Pierīgas n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ovadu apvienības olimpiādes uzvarētāji piedalās valsts olimpiādē pēc </w:t>
      </w:r>
      <w:r w:rsidR="00DB3E60" w:rsidRPr="006779E6">
        <w:rPr>
          <w:rFonts w:ascii="Times New Roman" w:hAnsi="Times New Roman" w:cs="Times New Roman"/>
          <w:sz w:val="24"/>
          <w:szCs w:val="24"/>
        </w:rPr>
        <w:t>VISC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uzaicinājuma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 saņemšanas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84622" w14:textId="504A6D62" w:rsidR="00145D2D" w:rsidRPr="006779E6" w:rsidRDefault="00F62874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R</w:t>
      </w:r>
      <w:r w:rsidR="00985D91" w:rsidRPr="006779E6">
        <w:rPr>
          <w:rFonts w:ascii="Times New Roman" w:hAnsi="Times New Roman" w:cs="Times New Roman"/>
          <w:sz w:val="24"/>
          <w:szCs w:val="24"/>
        </w:rPr>
        <w:t>īcības komisija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ne vēlāk kā 14 dienas pirms olimpiādes norises paziņo izglītības iestādēm </w:t>
      </w:r>
      <w:r w:rsidR="00145D2D" w:rsidRPr="006779E6">
        <w:rPr>
          <w:rFonts w:ascii="Times New Roman" w:hAnsi="Times New Roman" w:cs="Times New Roman"/>
          <w:sz w:val="24"/>
          <w:szCs w:val="24"/>
        </w:rPr>
        <w:t>par katru olimpiādi:</w:t>
      </w:r>
    </w:p>
    <w:p w14:paraId="42A73AF4" w14:textId="4CB46F08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limpiādes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="00145D2D" w:rsidRPr="006779E6">
        <w:rPr>
          <w:rFonts w:ascii="Times New Roman" w:hAnsi="Times New Roman" w:cs="Times New Roman"/>
          <w:sz w:val="24"/>
          <w:szCs w:val="24"/>
        </w:rPr>
        <w:t>īcības komisijas sastāvu;</w:t>
      </w:r>
    </w:p>
    <w:p w14:paraId="248D69C0" w14:textId="6100EE1C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m</w:t>
      </w:r>
      <w:r w:rsidR="00145D2D" w:rsidRPr="006779E6">
        <w:rPr>
          <w:rFonts w:ascii="Times New Roman" w:hAnsi="Times New Roman" w:cs="Times New Roman"/>
          <w:sz w:val="24"/>
          <w:szCs w:val="24"/>
        </w:rPr>
        <w:t>aksimālo dalībnieku skaitu no izglītības iestādes</w:t>
      </w:r>
      <w:r w:rsidR="00985D91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601EACAF" w14:textId="6565E884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norises vietu un laiku;</w:t>
      </w:r>
    </w:p>
    <w:p w14:paraId="13D3AFC9" w14:textId="422DC047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alībnieku pieteikšanās kārtību;</w:t>
      </w:r>
    </w:p>
    <w:p w14:paraId="04ED5D87" w14:textId="7C62AAFA" w:rsidR="00ED6172" w:rsidRPr="006779E6" w:rsidRDefault="000F1499" w:rsidP="008F1103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ārtību, kādā izglītojamajiem paziņo </w:t>
      </w:r>
      <w:r w:rsidR="00E013E1" w:rsidRPr="006779E6">
        <w:rPr>
          <w:rFonts w:ascii="Times New Roman" w:hAnsi="Times New Roman" w:cs="Times New Roman"/>
          <w:sz w:val="24"/>
          <w:szCs w:val="24"/>
        </w:rPr>
        <w:t>olimpiādes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rezultātus.</w:t>
      </w:r>
    </w:p>
    <w:p w14:paraId="5548CB41" w14:textId="2023EC9B" w:rsidR="003A271F" w:rsidRPr="006779E6" w:rsidRDefault="003A271F" w:rsidP="00475300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Tiešsaistes olimpiādēm </w:t>
      </w:r>
      <w:r w:rsidR="005955E0" w:rsidRPr="006779E6">
        <w:rPr>
          <w:rFonts w:ascii="Times New Roman" w:hAnsi="Times New Roman" w:cs="Times New Roman"/>
          <w:sz w:val="24"/>
          <w:szCs w:val="24"/>
        </w:rPr>
        <w:t>katras pašvaldības</w:t>
      </w:r>
      <w:r w:rsidR="003E219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>a</w:t>
      </w:r>
      <w:r w:rsidR="0053363F" w:rsidRPr="006779E6">
        <w:rPr>
          <w:rFonts w:ascii="Times New Roman" w:hAnsi="Times New Roman" w:cs="Times New Roman"/>
          <w:sz w:val="24"/>
          <w:szCs w:val="24"/>
        </w:rPr>
        <w:t>tbildīgā institūcija</w:t>
      </w:r>
      <w:r w:rsidRPr="006779E6">
        <w:rPr>
          <w:rFonts w:ascii="Times New Roman" w:hAnsi="Times New Roman" w:cs="Times New Roman"/>
          <w:sz w:val="24"/>
          <w:szCs w:val="24"/>
        </w:rPr>
        <w:t xml:space="preserve"> izdod rīkojumu, nosak</w:t>
      </w:r>
      <w:r w:rsidR="008F1103" w:rsidRPr="006779E6">
        <w:rPr>
          <w:rFonts w:ascii="Times New Roman" w:hAnsi="Times New Roman" w:cs="Times New Roman"/>
          <w:sz w:val="24"/>
          <w:szCs w:val="24"/>
        </w:rPr>
        <w:t>ot</w:t>
      </w:r>
      <w:r w:rsidR="00ED6172" w:rsidRPr="006779E6">
        <w:rPr>
          <w:rFonts w:ascii="Times New Roman" w:hAnsi="Times New Roman" w:cs="Times New Roman"/>
          <w:sz w:val="24"/>
          <w:szCs w:val="24"/>
        </w:rPr>
        <w:t>:</w:t>
      </w:r>
    </w:p>
    <w:p w14:paraId="7A2A20AF" w14:textId="77777777" w:rsidR="00ED6172" w:rsidRPr="006779E6" w:rsidRDefault="00ED6172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  <w:rPr>
          <w:color w:val="auto"/>
        </w:rPr>
      </w:pPr>
      <w:r w:rsidRPr="006779E6">
        <w:rPr>
          <w:color w:val="auto"/>
        </w:rPr>
        <w:t>olimpiādes iekšējās kārtības noteikumus;</w:t>
      </w:r>
    </w:p>
    <w:p w14:paraId="481A9F4E" w14:textId="08B218BE" w:rsidR="00ED6172" w:rsidRPr="006779E6" w:rsidRDefault="00ED6172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iestādes atbildīgas personas pienākumus;</w:t>
      </w:r>
    </w:p>
    <w:p w14:paraId="2D3D93F1" w14:textId="07A1C9A1" w:rsidR="00ED6172" w:rsidRPr="006779E6" w:rsidRDefault="00ED6172" w:rsidP="008F1103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rezultātu paziņošan</w:t>
      </w:r>
      <w:r w:rsidR="008F1103" w:rsidRPr="006779E6">
        <w:t>as kārtību</w:t>
      </w:r>
      <w:r w:rsidRPr="006779E6">
        <w:t>.</w:t>
      </w:r>
    </w:p>
    <w:p w14:paraId="10FE1BAF" w14:textId="744690B5" w:rsidR="004511A6" w:rsidRPr="006779E6" w:rsidRDefault="005955E0" w:rsidP="008F1103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Katras pašvaldības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47532" w:rsidRPr="006779E6">
        <w:rPr>
          <w:rFonts w:ascii="Times New Roman" w:hAnsi="Times New Roman" w:cs="Times New Roman"/>
          <w:sz w:val="24"/>
          <w:szCs w:val="24"/>
        </w:rPr>
        <w:t>a</w:t>
      </w:r>
      <w:r w:rsidR="008F1103" w:rsidRPr="006779E6">
        <w:rPr>
          <w:rFonts w:ascii="Times New Roman" w:hAnsi="Times New Roman" w:cs="Times New Roman"/>
          <w:sz w:val="24"/>
          <w:szCs w:val="24"/>
        </w:rPr>
        <w:t>tbildīgā institūcija pēc dalībnieku termiņa pieteikšanās beigām atsevišķi katrai klātienes olimpiādei</w:t>
      </w:r>
      <w:r w:rsidR="00145D2D" w:rsidRPr="006779E6">
        <w:rPr>
          <w:rFonts w:ascii="Times New Roman" w:hAnsi="Times New Roman" w:cs="Times New Roman"/>
          <w:sz w:val="24"/>
          <w:szCs w:val="24"/>
        </w:rPr>
        <w:t>, bet ne vēlāk kā divas darba dienas pirms olimpiādes norises, ar rīkojumu nosaka:</w:t>
      </w:r>
    </w:p>
    <w:p w14:paraId="3E7F3044" w14:textId="5C5234C6" w:rsidR="00145D2D" w:rsidRPr="006779E6" w:rsidRDefault="000F1499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o</w:t>
      </w:r>
      <w:r w:rsidR="00145D2D" w:rsidRPr="006779E6">
        <w:t xml:space="preserve">limpiādes </w:t>
      </w:r>
      <w:r w:rsidR="004A78A7" w:rsidRPr="006779E6">
        <w:t>Ž</w:t>
      </w:r>
      <w:r w:rsidR="00145D2D" w:rsidRPr="006779E6">
        <w:t>ūrijas komisijas sastāvu</w:t>
      </w:r>
      <w:r w:rsidR="004511A6" w:rsidRPr="006779E6">
        <w:t xml:space="preserve"> </w:t>
      </w:r>
      <w:r w:rsidR="00145D2D" w:rsidRPr="006779E6">
        <w:t>darbu vērtēšanai</w:t>
      </w:r>
      <w:r w:rsidR="003F5855" w:rsidRPr="006779E6">
        <w:t>;</w:t>
      </w:r>
    </w:p>
    <w:p w14:paraId="28CE7E81" w14:textId="5F0C53C2" w:rsidR="004511A6" w:rsidRPr="006779E6" w:rsidRDefault="000F1499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  <w:rPr>
          <w:color w:val="auto"/>
        </w:rPr>
      </w:pPr>
      <w:r w:rsidRPr="006779E6">
        <w:rPr>
          <w:color w:val="auto"/>
        </w:rPr>
        <w:t>o</w:t>
      </w:r>
      <w:r w:rsidR="004511A6" w:rsidRPr="006779E6">
        <w:rPr>
          <w:color w:val="auto"/>
        </w:rPr>
        <w:t xml:space="preserve">limpiādes </w:t>
      </w:r>
      <w:r w:rsidR="001F60CD" w:rsidRPr="006779E6">
        <w:rPr>
          <w:color w:val="auto"/>
        </w:rPr>
        <w:t>iekšējās kārtības</w:t>
      </w:r>
      <w:r w:rsidR="004511A6" w:rsidRPr="006779E6">
        <w:rPr>
          <w:color w:val="auto"/>
        </w:rPr>
        <w:t xml:space="preserve"> noteikumus;</w:t>
      </w:r>
    </w:p>
    <w:p w14:paraId="306B79A5" w14:textId="654C7335" w:rsidR="00145D2D" w:rsidRPr="006779E6" w:rsidRDefault="004511A6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k</w:t>
      </w:r>
      <w:r w:rsidR="00145D2D" w:rsidRPr="006779E6">
        <w:t>ārtību, kādā tiek šifrēti dalībnieku darbi</w:t>
      </w:r>
      <w:r w:rsidR="0045374A" w:rsidRPr="006779E6">
        <w:t>;</w:t>
      </w:r>
    </w:p>
    <w:p w14:paraId="42005722" w14:textId="40ECB768" w:rsidR="003F5855" w:rsidRPr="006779E6" w:rsidRDefault="000F1499" w:rsidP="008F1103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r</w:t>
      </w:r>
      <w:r w:rsidR="0045374A" w:rsidRPr="006779E6">
        <w:t>ezultātu paziņošan</w:t>
      </w:r>
      <w:r w:rsidR="008F1103" w:rsidRPr="006779E6">
        <w:t>as kārtību</w:t>
      </w:r>
      <w:r w:rsidR="0045374A" w:rsidRPr="006779E6">
        <w:t>.</w:t>
      </w:r>
    </w:p>
    <w:p w14:paraId="121423CB" w14:textId="6904838B" w:rsidR="005C7F43" w:rsidRPr="006779E6" w:rsidRDefault="008F1103" w:rsidP="00C82578">
      <w:pPr>
        <w:pStyle w:val="ListParagraph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J</w:t>
      </w:r>
      <w:r w:rsidR="003F5855" w:rsidRPr="006779E6">
        <w:rPr>
          <w:rFonts w:ascii="Times New Roman" w:hAnsi="Times New Roman" w:cs="Times New Roman"/>
          <w:sz w:val="24"/>
          <w:szCs w:val="24"/>
        </w:rPr>
        <w:t xml:space="preserve">a tiešsaistes olimpiādi nav iespējams nodrošināt, </w:t>
      </w:r>
      <w:r w:rsidR="00247532" w:rsidRPr="006779E6">
        <w:rPr>
          <w:rFonts w:ascii="Times New Roman" w:hAnsi="Times New Roman" w:cs="Times New Roman"/>
          <w:sz w:val="24"/>
          <w:szCs w:val="24"/>
        </w:rPr>
        <w:t>a</w:t>
      </w:r>
      <w:r w:rsidR="005C7F43" w:rsidRPr="006779E6">
        <w:rPr>
          <w:rFonts w:ascii="Times New Roman" w:hAnsi="Times New Roman" w:cs="Times New Roman"/>
          <w:sz w:val="24"/>
          <w:szCs w:val="24"/>
        </w:rPr>
        <w:t xml:space="preserve">tbildīgā </w:t>
      </w:r>
      <w:r w:rsidRPr="006779E6">
        <w:rPr>
          <w:rFonts w:ascii="Times New Roman" w:hAnsi="Times New Roman" w:cs="Times New Roman"/>
          <w:sz w:val="24"/>
          <w:szCs w:val="24"/>
        </w:rPr>
        <w:t>institūcija</w:t>
      </w:r>
      <w:r w:rsidR="005C7F43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3F5855" w:rsidRPr="006779E6">
        <w:rPr>
          <w:rFonts w:ascii="Times New Roman" w:hAnsi="Times New Roman" w:cs="Times New Roman"/>
          <w:sz w:val="24"/>
          <w:szCs w:val="24"/>
        </w:rPr>
        <w:t>izdo</w:t>
      </w:r>
      <w:r w:rsidR="005C7F43" w:rsidRPr="006779E6">
        <w:rPr>
          <w:rFonts w:ascii="Times New Roman" w:hAnsi="Times New Roman" w:cs="Times New Roman"/>
          <w:sz w:val="24"/>
          <w:szCs w:val="24"/>
        </w:rPr>
        <w:t>d</w:t>
      </w:r>
      <w:r w:rsidR="003F5855" w:rsidRPr="006779E6">
        <w:rPr>
          <w:rFonts w:ascii="Times New Roman" w:hAnsi="Times New Roman" w:cs="Times New Roman"/>
          <w:sz w:val="24"/>
          <w:szCs w:val="24"/>
        </w:rPr>
        <w:t xml:space="preserve"> rīkojum</w:t>
      </w:r>
      <w:r w:rsidR="005C7F43" w:rsidRPr="006779E6">
        <w:rPr>
          <w:rFonts w:ascii="Times New Roman" w:hAnsi="Times New Roman" w:cs="Times New Roman"/>
          <w:sz w:val="24"/>
          <w:szCs w:val="24"/>
        </w:rPr>
        <w:t>u</w:t>
      </w:r>
      <w:r w:rsidR="003F5855" w:rsidRPr="006779E6">
        <w:rPr>
          <w:rFonts w:ascii="Times New Roman" w:hAnsi="Times New Roman" w:cs="Times New Roman"/>
          <w:sz w:val="24"/>
          <w:szCs w:val="24"/>
        </w:rPr>
        <w:t xml:space="preserve"> atbilstoši 1</w:t>
      </w:r>
      <w:r w:rsidRPr="006779E6">
        <w:rPr>
          <w:rFonts w:ascii="Times New Roman" w:hAnsi="Times New Roman" w:cs="Times New Roman"/>
          <w:sz w:val="24"/>
          <w:szCs w:val="24"/>
        </w:rPr>
        <w:t>6</w:t>
      </w:r>
      <w:r w:rsidR="003F5855" w:rsidRPr="006779E6">
        <w:rPr>
          <w:rFonts w:ascii="Times New Roman" w:hAnsi="Times New Roman" w:cs="Times New Roman"/>
          <w:sz w:val="24"/>
          <w:szCs w:val="24"/>
        </w:rPr>
        <w:t>.1.-1</w:t>
      </w:r>
      <w:r w:rsidRPr="006779E6">
        <w:rPr>
          <w:rFonts w:ascii="Times New Roman" w:hAnsi="Times New Roman" w:cs="Times New Roman"/>
          <w:sz w:val="24"/>
          <w:szCs w:val="24"/>
        </w:rPr>
        <w:t>6</w:t>
      </w:r>
      <w:r w:rsidR="003F5855" w:rsidRPr="006779E6">
        <w:rPr>
          <w:rFonts w:ascii="Times New Roman" w:hAnsi="Times New Roman" w:cs="Times New Roman"/>
          <w:sz w:val="24"/>
          <w:szCs w:val="24"/>
        </w:rPr>
        <w:t>.4. apakšpunkt</w:t>
      </w:r>
      <w:r w:rsidRPr="006779E6">
        <w:rPr>
          <w:rFonts w:ascii="Times New Roman" w:hAnsi="Times New Roman" w:cs="Times New Roman"/>
          <w:sz w:val="24"/>
          <w:szCs w:val="24"/>
        </w:rPr>
        <w:t>a noteikumiem</w:t>
      </w:r>
      <w:r w:rsidR="003F5855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2EBD8D49" w14:textId="026A7B73" w:rsidR="004511A6" w:rsidRPr="006779E6" w:rsidRDefault="004511A6" w:rsidP="00C82578">
      <w:pPr>
        <w:pStyle w:val="ListParagraph"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vadītāju</w:t>
      </w:r>
      <w:r w:rsidR="008F1103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Pr="006779E6">
        <w:rPr>
          <w:rFonts w:ascii="Times New Roman" w:hAnsi="Times New Roman" w:cs="Times New Roman"/>
          <w:sz w:val="24"/>
          <w:szCs w:val="24"/>
        </w:rPr>
        <w:t>novērotāju ar rīkojumu nosaka izglītības iestādes vadītājs</w:t>
      </w:r>
      <w:r w:rsidR="008F1103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015604BC" w14:textId="4A0E9EDA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5" w:right="-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Žūrijas komisijas priekšsēdētāj</w:t>
      </w:r>
      <w:r w:rsidR="008F1103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:</w:t>
      </w:r>
    </w:p>
    <w:p w14:paraId="5C005844" w14:textId="3A5B7D67" w:rsidR="00145D2D" w:rsidRPr="006779E6" w:rsidRDefault="00145D2D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savstarpēj</w:t>
      </w:r>
      <w:r w:rsidR="008F1103" w:rsidRPr="006779E6">
        <w:t>i</w:t>
      </w:r>
      <w:r w:rsidRPr="006779E6">
        <w:t xml:space="preserve"> vieno</w:t>
      </w:r>
      <w:r w:rsidR="008F1103" w:rsidRPr="006779E6">
        <w:t>joties</w:t>
      </w:r>
      <w:r w:rsidRPr="006779E6">
        <w:t xml:space="preserve"> </w:t>
      </w:r>
      <w:r w:rsidR="00B10380" w:rsidRPr="006779E6">
        <w:t>ar izglītības iestāžu vadītājiem</w:t>
      </w:r>
      <w:r w:rsidR="0053363F" w:rsidRPr="006779E6">
        <w:t>,</w:t>
      </w:r>
      <w:r w:rsidR="00C14676" w:rsidRPr="006779E6">
        <w:t xml:space="preserve"> </w:t>
      </w:r>
      <w:r w:rsidR="008F1103" w:rsidRPr="006779E6">
        <w:rPr>
          <w:color w:val="auto"/>
        </w:rPr>
        <w:t>nosaka</w:t>
      </w:r>
      <w:r w:rsidRPr="006779E6">
        <w:rPr>
          <w:color w:val="auto"/>
        </w:rPr>
        <w:t xml:space="preserve"> olimpiādes norises vadītājus</w:t>
      </w:r>
      <w:r w:rsidR="00C14676" w:rsidRPr="006779E6">
        <w:rPr>
          <w:color w:val="FF0000"/>
        </w:rPr>
        <w:t xml:space="preserve"> </w:t>
      </w:r>
      <w:r w:rsidR="00C14676" w:rsidRPr="006779E6">
        <w:t xml:space="preserve">un </w:t>
      </w:r>
      <w:r w:rsidR="00855579" w:rsidRPr="006779E6">
        <w:t>novērotājus</w:t>
      </w:r>
      <w:r w:rsidR="005D1674" w:rsidRPr="006779E6">
        <w:t xml:space="preserve"> </w:t>
      </w:r>
      <w:r w:rsidRPr="006779E6">
        <w:rPr>
          <w:color w:val="auto"/>
        </w:rPr>
        <w:t xml:space="preserve">katrai telpai, </w:t>
      </w:r>
      <w:r w:rsidRPr="006779E6">
        <w:t xml:space="preserve">kurā notiek olimpiāde, </w:t>
      </w:r>
      <w:r w:rsidR="008F1103" w:rsidRPr="006779E6">
        <w:t xml:space="preserve">un </w:t>
      </w:r>
      <w:r w:rsidRPr="006779E6">
        <w:t xml:space="preserve">izskaidro </w:t>
      </w:r>
      <w:r w:rsidR="008F1103" w:rsidRPr="006779E6">
        <w:t>viņu</w:t>
      </w:r>
      <w:r w:rsidRPr="006779E6">
        <w:t xml:space="preserve"> pienākumus;</w:t>
      </w:r>
    </w:p>
    <w:p w14:paraId="440283F3" w14:textId="06BAA953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iepazīstina </w:t>
      </w:r>
      <w:r w:rsidR="006723AD" w:rsidRPr="006779E6">
        <w:t xml:space="preserve">dalībniekus </w:t>
      </w:r>
      <w:r w:rsidRPr="006779E6">
        <w:t xml:space="preserve"> un olimpiādes norises vadītājus ar olimpiādes norisi un viņu pienākumiem;</w:t>
      </w:r>
    </w:p>
    <w:p w14:paraId="146AD0CD" w14:textId="5E1C1831" w:rsidR="008F1103" w:rsidRPr="006779E6" w:rsidRDefault="00C14676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nosaka palīdzību (daļējs uzdevumu tulkojums, terminu tulkojums vai vārdnīcas lietojums) olimpiādes dalībniekam, kas apgūst mazākumtautību izglītības programmu, </w:t>
      </w:r>
      <w:r w:rsidR="008F1103" w:rsidRPr="006779E6">
        <w:t>izvērtējot iespējas un nepieciešamību;</w:t>
      </w:r>
    </w:p>
    <w:p w14:paraId="12026C1D" w14:textId="24F0A56E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uzreiz pēc darbu izdalīšanas un šifrēto </w:t>
      </w:r>
      <w:r w:rsidR="006723AD" w:rsidRPr="006779E6">
        <w:t xml:space="preserve">dalībnieku </w:t>
      </w:r>
      <w:r w:rsidRPr="006779E6">
        <w:t xml:space="preserve">kodu ierakstīšanas uzdevumu lapās ieraksta </w:t>
      </w:r>
      <w:r w:rsidR="006723AD" w:rsidRPr="006779E6">
        <w:t xml:space="preserve">dalībniekiem </w:t>
      </w:r>
      <w:r w:rsidRPr="006779E6">
        <w:t xml:space="preserve"> piešķirtos kodus olimpiādes protokolā</w:t>
      </w:r>
      <w:r w:rsidR="00C14676" w:rsidRPr="006779E6">
        <w:t>,</w:t>
      </w:r>
      <w:r w:rsidRPr="006779E6">
        <w:t xml:space="preserve"> vienlaikus veicot datu atbilstības pārbaudi;</w:t>
      </w:r>
    </w:p>
    <w:p w14:paraId="35BF7069" w14:textId="05D4CC0C" w:rsidR="008F1103" w:rsidRPr="006779E6" w:rsidRDefault="008F1103" w:rsidP="00475300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 xml:space="preserve">pārskata </w:t>
      </w:r>
      <w:r w:rsidR="004A78A7" w:rsidRPr="006779E6">
        <w:t>Ž</w:t>
      </w:r>
      <w:r w:rsidRPr="006779E6">
        <w:t>ūrijas komisijas izvērtētos darbus</w:t>
      </w:r>
      <w:r w:rsidR="00C14676" w:rsidRPr="006779E6">
        <w:t xml:space="preserve"> nepieciešamības gadījumā</w:t>
      </w:r>
      <w:r w:rsidRPr="006779E6">
        <w:t xml:space="preserve"> </w:t>
      </w:r>
      <w:r w:rsidR="00C14676" w:rsidRPr="006779E6">
        <w:t xml:space="preserve">un atsevišķā protokolā atspoguļo </w:t>
      </w:r>
      <w:r w:rsidRPr="006779E6">
        <w:t>pamatojumu, k</w:t>
      </w:r>
      <w:r w:rsidR="00C14676" w:rsidRPr="006779E6">
        <w:t>o</w:t>
      </w:r>
      <w:r w:rsidRPr="006779E6">
        <w:t xml:space="preserve"> pievieno kopējam olimpiādes rezultātu protokolam. Protokolu paraksta </w:t>
      </w:r>
      <w:r w:rsidR="0053363F" w:rsidRPr="006779E6">
        <w:t>R</w:t>
      </w:r>
      <w:r w:rsidRPr="006779E6">
        <w:t>īcības komisija</w:t>
      </w:r>
      <w:r w:rsidR="005618DC" w:rsidRPr="006779E6">
        <w:t>s daļa, kuras sastāvā ir tikai katras pašvaldības atbildīgais speciālists</w:t>
      </w:r>
      <w:r w:rsidR="002D63EF" w:rsidRPr="006779E6">
        <w:t>.</w:t>
      </w:r>
    </w:p>
    <w:p w14:paraId="7F875F42" w14:textId="51A09DEE" w:rsidR="00841DD9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Žūrijas komisija:</w:t>
      </w:r>
    </w:p>
    <w:p w14:paraId="7F9D908D" w14:textId="77777777" w:rsidR="00C14676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2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v</w:t>
      </w:r>
      <w:r w:rsidR="00145D2D" w:rsidRPr="006779E6">
        <w:rPr>
          <w:rFonts w:ascii="Times New Roman" w:hAnsi="Times New Roman" w:cs="Times New Roman"/>
          <w:sz w:val="24"/>
          <w:szCs w:val="24"/>
        </w:rPr>
        <w:t>eic olimpiāžu darbu labošanu</w:t>
      </w:r>
      <w:r w:rsidR="00C14676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6E5688B7" w14:textId="02F7491D" w:rsidR="00145D2D" w:rsidRPr="006779E6" w:rsidRDefault="00C14676" w:rsidP="00475300">
      <w:pPr>
        <w:pStyle w:val="ListParagraph"/>
        <w:numPr>
          <w:ilvl w:val="1"/>
          <w:numId w:val="1"/>
        </w:numPr>
        <w:spacing w:after="120" w:line="240" w:lineRule="auto"/>
        <w:ind w:left="992" w:right="-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nevērtē </w:t>
      </w:r>
      <w:r w:rsidR="00145D2D" w:rsidRPr="006779E6">
        <w:rPr>
          <w:rFonts w:ascii="Times New Roman" w:hAnsi="Times New Roman" w:cs="Times New Roman"/>
          <w:sz w:val="24"/>
          <w:szCs w:val="24"/>
        </w:rPr>
        <w:t>izglītojamo aizpildīto olimpiādes darbu vai</w:t>
      </w:r>
      <w:r w:rsidR="00841DD9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atsevišķus uzdevumus, ja:</w:t>
      </w:r>
    </w:p>
    <w:p w14:paraId="08C7D74F" w14:textId="56BB5EEE" w:rsidR="00145D2D" w:rsidRPr="006779E6" w:rsidRDefault="000F1499" w:rsidP="00475300">
      <w:pPr>
        <w:pStyle w:val="ListParagraph"/>
        <w:numPr>
          <w:ilvl w:val="2"/>
          <w:numId w:val="1"/>
        </w:numPr>
        <w:spacing w:after="120" w:line="240" w:lineRule="auto"/>
        <w:ind w:left="1843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darbā lasāmi cil</w:t>
      </w:r>
      <w:r w:rsidR="00B611C5" w:rsidRPr="006779E6">
        <w:rPr>
          <w:rFonts w:ascii="Times New Roman" w:hAnsi="Times New Roman" w:cs="Times New Roman"/>
          <w:sz w:val="24"/>
          <w:szCs w:val="24"/>
        </w:rPr>
        <w:t>vēka cieņu aizskaroši izteikumi;</w:t>
      </w:r>
    </w:p>
    <w:p w14:paraId="759BAADE" w14:textId="63BCA29E" w:rsidR="00145D2D" w:rsidRPr="006779E6" w:rsidRDefault="000F1499" w:rsidP="00475300">
      <w:pPr>
        <w:pStyle w:val="ListParagraph"/>
        <w:numPr>
          <w:ilvl w:val="2"/>
          <w:numId w:val="1"/>
        </w:numPr>
        <w:spacing w:after="120" w:line="240" w:lineRule="auto"/>
        <w:ind w:left="1843" w:right="-1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arbs ir aizpildīts ar zīmuli (izņemot zīmējum</w:t>
      </w:r>
      <w:r w:rsidR="00C14676" w:rsidRPr="006779E6">
        <w:rPr>
          <w:rFonts w:ascii="Times New Roman" w:hAnsi="Times New Roman" w:cs="Times New Roman"/>
          <w:sz w:val="24"/>
          <w:szCs w:val="24"/>
        </w:rPr>
        <w:t>us</w:t>
      </w:r>
      <w:r w:rsidR="00145D2D" w:rsidRPr="006779E6">
        <w:rPr>
          <w:rFonts w:ascii="Times New Roman" w:hAnsi="Times New Roman" w:cs="Times New Roman"/>
          <w:sz w:val="24"/>
          <w:szCs w:val="24"/>
        </w:rPr>
        <w:t>);</w:t>
      </w:r>
    </w:p>
    <w:p w14:paraId="6FF6F730" w14:textId="56B7735F" w:rsidR="00145D2D" w:rsidRPr="006779E6" w:rsidRDefault="000F1499" w:rsidP="00475300">
      <w:pPr>
        <w:pStyle w:val="ListParagraph"/>
        <w:numPr>
          <w:ilvl w:val="2"/>
          <w:numId w:val="1"/>
        </w:numPr>
        <w:spacing w:after="120" w:line="240" w:lineRule="auto"/>
        <w:ind w:left="1843" w:right="-1" w:hanging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d</w:t>
      </w:r>
      <w:r w:rsidR="00145D2D" w:rsidRPr="006779E6">
        <w:rPr>
          <w:rFonts w:ascii="Times New Roman" w:hAnsi="Times New Roman" w:cs="Times New Roman"/>
          <w:sz w:val="24"/>
          <w:szCs w:val="24"/>
        </w:rPr>
        <w:t>arbs nav veikts patstāvīgi</w:t>
      </w:r>
      <w:r w:rsidR="00C14676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7075E60B" w14:textId="6699E6E0" w:rsidR="00145D2D" w:rsidRPr="006779E6" w:rsidRDefault="000F1499" w:rsidP="00C14676">
      <w:pPr>
        <w:pStyle w:val="Default"/>
        <w:numPr>
          <w:ilvl w:val="1"/>
          <w:numId w:val="1"/>
        </w:numPr>
        <w:spacing w:after="120"/>
        <w:ind w:left="993" w:hanging="567"/>
        <w:jc w:val="both"/>
      </w:pPr>
      <w:r w:rsidRPr="006779E6">
        <w:t>a</w:t>
      </w:r>
      <w:r w:rsidR="00145D2D" w:rsidRPr="006779E6">
        <w:t xml:space="preserve">izpilda olimpiādes rezultātu protokolu un to iesniedz </w:t>
      </w:r>
      <w:r w:rsidR="00C14676" w:rsidRPr="006779E6">
        <w:t xml:space="preserve">to </w:t>
      </w:r>
      <w:r w:rsidR="0053363F" w:rsidRPr="006779E6">
        <w:t>R</w:t>
      </w:r>
      <w:r w:rsidR="00145D2D" w:rsidRPr="006779E6">
        <w:t>īcības komisijai ne vēlāk kā 2</w:t>
      </w:r>
      <w:r w:rsidR="00E4647E" w:rsidRPr="006779E6">
        <w:t xml:space="preserve"> </w:t>
      </w:r>
      <w:r w:rsidR="00145D2D" w:rsidRPr="006779E6">
        <w:t>darbdienu laikā pēc olimpiādes norises.</w:t>
      </w:r>
    </w:p>
    <w:p w14:paraId="76072CB4" w14:textId="56D1EA89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vadītāj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Pr="006779E6">
        <w:rPr>
          <w:rFonts w:ascii="Times New Roman" w:hAnsi="Times New Roman" w:cs="Times New Roman"/>
          <w:sz w:val="24"/>
          <w:szCs w:val="24"/>
        </w:rPr>
        <w:t>:</w:t>
      </w:r>
    </w:p>
    <w:p w14:paraId="44C2E481" w14:textId="433C49CF" w:rsidR="00FF7157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i</w:t>
      </w:r>
      <w:r w:rsidR="00FF7157" w:rsidRPr="006779E6">
        <w:rPr>
          <w:rFonts w:ascii="Times New Roman" w:hAnsi="Times New Roman" w:cs="Times New Roman"/>
          <w:sz w:val="24"/>
          <w:szCs w:val="24"/>
        </w:rPr>
        <w:t xml:space="preserve">epazīstina </w:t>
      </w:r>
      <w:r w:rsidR="00524F1A" w:rsidRPr="006779E6">
        <w:rPr>
          <w:rFonts w:ascii="Times New Roman" w:hAnsi="Times New Roman" w:cs="Times New Roman"/>
          <w:sz w:val="24"/>
          <w:szCs w:val="24"/>
        </w:rPr>
        <w:t>dalībniekus</w:t>
      </w:r>
      <w:r w:rsidR="00FF7157" w:rsidRPr="006779E6">
        <w:rPr>
          <w:rFonts w:ascii="Times New Roman" w:hAnsi="Times New Roman" w:cs="Times New Roman"/>
          <w:sz w:val="24"/>
          <w:szCs w:val="24"/>
        </w:rPr>
        <w:t xml:space="preserve"> ar olimpiādes noris</w:t>
      </w:r>
      <w:r w:rsidR="00524F1A" w:rsidRPr="006779E6">
        <w:rPr>
          <w:rFonts w:ascii="Times New Roman" w:hAnsi="Times New Roman" w:cs="Times New Roman"/>
          <w:sz w:val="24"/>
          <w:szCs w:val="24"/>
        </w:rPr>
        <w:t>es kārtību;</w:t>
      </w:r>
    </w:p>
    <w:p w14:paraId="0C4AE736" w14:textId="488D4C1E" w:rsidR="00145D2D" w:rsidRPr="006779E6" w:rsidRDefault="000F1499" w:rsidP="00475300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145D2D" w:rsidRPr="006779E6">
        <w:rPr>
          <w:rFonts w:ascii="Times New Roman" w:hAnsi="Times New Roman" w:cs="Times New Roman"/>
          <w:sz w:val="24"/>
          <w:szCs w:val="24"/>
        </w:rPr>
        <w:t>eģistrē dalībniekus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pārbaud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a </w:t>
      </w:r>
      <w:r w:rsidR="00145D2D" w:rsidRPr="006779E6">
        <w:rPr>
          <w:rFonts w:ascii="Times New Roman" w:hAnsi="Times New Roman" w:cs="Times New Roman"/>
          <w:sz w:val="24"/>
          <w:szCs w:val="24"/>
        </w:rPr>
        <w:t>personu apliecinošu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dokumentu</w:t>
      </w:r>
      <w:r w:rsidR="00C14676" w:rsidRPr="006779E6">
        <w:rPr>
          <w:rFonts w:ascii="Times New Roman" w:hAnsi="Times New Roman" w:cs="Times New Roman"/>
          <w:sz w:val="24"/>
          <w:szCs w:val="24"/>
        </w:rPr>
        <w:t>s</w:t>
      </w:r>
      <w:r w:rsidR="00145D2D" w:rsidRPr="006779E6">
        <w:rPr>
          <w:rFonts w:ascii="Times New Roman" w:hAnsi="Times New Roman" w:cs="Times New Roman"/>
          <w:sz w:val="24"/>
          <w:szCs w:val="24"/>
        </w:rPr>
        <w:t>;</w:t>
      </w:r>
    </w:p>
    <w:p w14:paraId="3094B2CC" w14:textId="6FADF8EE" w:rsidR="00145D2D" w:rsidRPr="006779E6" w:rsidRDefault="000F1499" w:rsidP="00C14676">
      <w:pPr>
        <w:pStyle w:val="ListParagraph"/>
        <w:numPr>
          <w:ilvl w:val="1"/>
          <w:numId w:val="1"/>
        </w:numPr>
        <w:spacing w:after="120" w:line="240" w:lineRule="auto"/>
        <w:ind w:left="993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n</w:t>
      </w:r>
      <w:r w:rsidR="00145D2D" w:rsidRPr="006779E6">
        <w:rPr>
          <w:rFonts w:ascii="Times New Roman" w:hAnsi="Times New Roman" w:cs="Times New Roman"/>
          <w:sz w:val="24"/>
          <w:szCs w:val="24"/>
        </w:rPr>
        <w:t>odrošina darba kārtību telpā, pārkāpumu gadījumā sastād</w:t>
      </w:r>
      <w:r w:rsidR="00C14676" w:rsidRPr="006779E6">
        <w:rPr>
          <w:rFonts w:ascii="Times New Roman" w:hAnsi="Times New Roman" w:cs="Times New Roman"/>
          <w:sz w:val="24"/>
          <w:szCs w:val="24"/>
        </w:rPr>
        <w:t>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protokolu</w:t>
      </w:r>
      <w:r w:rsidR="00524F1A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5393C897" w14:textId="77777777" w:rsidR="000F1499" w:rsidRPr="006779E6" w:rsidRDefault="000F1499" w:rsidP="000F1499">
      <w:pPr>
        <w:pStyle w:val="ListParagraph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D50A88" w14:textId="0814BEBD" w:rsidR="00145D2D" w:rsidRPr="006779E6" w:rsidRDefault="00145D2D" w:rsidP="00475300">
      <w:pPr>
        <w:spacing w:after="120" w:line="240" w:lineRule="auto"/>
        <w:ind w:left="6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III</w:t>
      </w:r>
      <w:r w:rsidR="00DB3E60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Dalībnieku pieteikšana olimpiādēm</w:t>
      </w:r>
    </w:p>
    <w:p w14:paraId="1C01C126" w14:textId="61244F77" w:rsidR="00145D2D" w:rsidRPr="006779E6" w:rsidRDefault="00C14676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Saskaņā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ar </w:t>
      </w:r>
      <w:r w:rsidR="00BC588C" w:rsidRPr="006779E6">
        <w:rPr>
          <w:rFonts w:ascii="Times New Roman" w:hAnsi="Times New Roman" w:cs="Times New Roman"/>
          <w:sz w:val="24"/>
          <w:szCs w:val="24"/>
        </w:rPr>
        <w:t>VISC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olimpiādes rīkojumā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noteikto </w:t>
      </w:r>
      <w:r w:rsidR="00145D2D" w:rsidRPr="006779E6">
        <w:rPr>
          <w:rFonts w:ascii="Times New Roman" w:hAnsi="Times New Roman" w:cs="Times New Roman"/>
          <w:sz w:val="24"/>
          <w:szCs w:val="24"/>
        </w:rPr>
        <w:t>informāciju par olimpiādes organizēšanu un norisi,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izglītības iestādes atbildīgā persona</w:t>
      </w:r>
      <w:r w:rsidR="00C714C0" w:rsidRPr="006779E6">
        <w:rPr>
          <w:rFonts w:ascii="Times New Roman" w:hAnsi="Times New Roman" w:cs="Times New Roman"/>
          <w:sz w:val="24"/>
          <w:szCs w:val="24"/>
        </w:rPr>
        <w:t xml:space="preserve"> piesaka dalībniekus elektroniski </w:t>
      </w:r>
      <w:r w:rsidR="00145D2D" w:rsidRPr="006779E6">
        <w:rPr>
          <w:rFonts w:ascii="Times New Roman" w:hAnsi="Times New Roman" w:cs="Times New Roman"/>
          <w:sz w:val="24"/>
          <w:szCs w:val="24"/>
        </w:rPr>
        <w:t>līdz norādītajam datumam un pilnībā uzņemas atbildību par datu p</w:t>
      </w:r>
      <w:r w:rsidRPr="006779E6">
        <w:rPr>
          <w:rFonts w:ascii="Times New Roman" w:hAnsi="Times New Roman" w:cs="Times New Roman"/>
          <w:sz w:val="24"/>
          <w:szCs w:val="24"/>
        </w:rPr>
        <w:t>areizību</w:t>
      </w:r>
      <w:r w:rsidR="00145D2D" w:rsidRPr="006779E6">
        <w:rPr>
          <w:rFonts w:ascii="Times New Roman" w:hAnsi="Times New Roman" w:cs="Times New Roman"/>
          <w:sz w:val="24"/>
          <w:szCs w:val="24"/>
        </w:rPr>
        <w:t>.</w:t>
      </w:r>
    </w:p>
    <w:p w14:paraId="0A5B9C0F" w14:textId="0AD16282" w:rsidR="00145D2D" w:rsidRPr="006779E6" w:rsidRDefault="00524F1A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Tiešsaistes olimpiādēm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noteiktajā laikā nepieteiktie izglītojamie netiek iekļauti olimpiāžu dalībnieku sarakstā.</w:t>
      </w:r>
    </w:p>
    <w:p w14:paraId="777EA956" w14:textId="490974F4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Olimpiāžu dalībnieku maiņa klātienes olimpiādēs iespējama ne vēlāk kā </w:t>
      </w:r>
      <w:r w:rsidR="000C5E17" w:rsidRPr="006779E6">
        <w:rPr>
          <w:rFonts w:ascii="Times New Roman" w:hAnsi="Times New Roman" w:cs="Times New Roman"/>
          <w:sz w:val="24"/>
          <w:szCs w:val="24"/>
        </w:rPr>
        <w:t>3</w:t>
      </w:r>
      <w:r w:rsidRPr="006779E6">
        <w:rPr>
          <w:rFonts w:ascii="Times New Roman" w:hAnsi="Times New Roman" w:cs="Times New Roman"/>
          <w:sz w:val="24"/>
          <w:szCs w:val="24"/>
        </w:rPr>
        <w:t xml:space="preserve"> dienas pirms olimpiādes norises. Tiešsaistes olimpiādēs dalībnieku maiņa nav iespējama.</w:t>
      </w:r>
    </w:p>
    <w:p w14:paraId="7B98EA48" w14:textId="380319EC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Uz</w:t>
      </w:r>
      <w:r w:rsidR="00524F1A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E013E1" w:rsidRPr="006779E6">
        <w:rPr>
          <w:rFonts w:ascii="Times New Roman" w:hAnsi="Times New Roman" w:cs="Times New Roman"/>
          <w:sz w:val="24"/>
          <w:szCs w:val="24"/>
        </w:rPr>
        <w:t>v</w:t>
      </w:r>
      <w:r w:rsidRPr="006779E6">
        <w:rPr>
          <w:rFonts w:ascii="Times New Roman" w:hAnsi="Times New Roman" w:cs="Times New Roman"/>
          <w:sz w:val="24"/>
          <w:szCs w:val="24"/>
        </w:rPr>
        <w:t>alsts</w:t>
      </w:r>
      <w:r w:rsidR="00696F45" w:rsidRPr="006779E6">
        <w:rPr>
          <w:rFonts w:ascii="Times New Roman" w:hAnsi="Times New Roman" w:cs="Times New Roman"/>
          <w:sz w:val="24"/>
          <w:szCs w:val="24"/>
        </w:rPr>
        <w:t xml:space="preserve"> 3.posma olimpiādēm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D775C" w:rsidRPr="006779E6">
        <w:rPr>
          <w:rFonts w:ascii="Times New Roman" w:hAnsi="Times New Roman" w:cs="Times New Roman"/>
          <w:sz w:val="24"/>
          <w:szCs w:val="24"/>
        </w:rPr>
        <w:t xml:space="preserve">dalībniekus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pavada un par viņu drošību 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atbild </w:t>
      </w:r>
      <w:r w:rsidRPr="006779E6">
        <w:rPr>
          <w:rFonts w:ascii="Times New Roman" w:hAnsi="Times New Roman" w:cs="Times New Roman"/>
          <w:sz w:val="24"/>
          <w:szCs w:val="24"/>
        </w:rPr>
        <w:t xml:space="preserve">ar izglītības iestādes </w:t>
      </w:r>
      <w:r w:rsidR="0053363F" w:rsidRPr="006779E6">
        <w:rPr>
          <w:rFonts w:ascii="Times New Roman" w:hAnsi="Times New Roman" w:cs="Times New Roman"/>
          <w:sz w:val="24"/>
          <w:szCs w:val="24"/>
        </w:rPr>
        <w:t xml:space="preserve">vadītāja </w:t>
      </w:r>
      <w:r w:rsidRPr="006779E6">
        <w:rPr>
          <w:rFonts w:ascii="Times New Roman" w:hAnsi="Times New Roman" w:cs="Times New Roman"/>
          <w:sz w:val="24"/>
          <w:szCs w:val="24"/>
        </w:rPr>
        <w:t xml:space="preserve">rīkojumu 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noteikts </w:t>
      </w:r>
      <w:r w:rsidRPr="006779E6">
        <w:rPr>
          <w:rFonts w:ascii="Times New Roman" w:hAnsi="Times New Roman" w:cs="Times New Roman"/>
          <w:sz w:val="24"/>
          <w:szCs w:val="24"/>
        </w:rPr>
        <w:t>atbildīgais pedagogs.</w:t>
      </w:r>
    </w:p>
    <w:p w14:paraId="3460C35E" w14:textId="500D6B91" w:rsidR="00145D2D" w:rsidRPr="006779E6" w:rsidRDefault="00145D2D" w:rsidP="00475300">
      <w:pPr>
        <w:pStyle w:val="ListParagraph"/>
        <w:spacing w:after="120" w:line="240" w:lineRule="auto"/>
        <w:ind w:left="66"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IV</w:t>
      </w:r>
      <w:r w:rsidR="00FE33D7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Olimpiādes norise</w:t>
      </w:r>
    </w:p>
    <w:p w14:paraId="6F87FC4D" w14:textId="64889C9E" w:rsidR="00C14676" w:rsidRPr="006779E6" w:rsidRDefault="00C14676" w:rsidP="00C14676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Katrs o</w:t>
      </w:r>
      <w:r w:rsidR="00145D2D" w:rsidRPr="006779E6">
        <w:rPr>
          <w:rFonts w:ascii="Times New Roman" w:hAnsi="Times New Roman" w:cs="Times New Roman"/>
          <w:sz w:val="24"/>
          <w:szCs w:val="24"/>
        </w:rPr>
        <w:t>limpiādes dalībnieks pirms olimpiādes uzrāda olimpiādes norises vadītājam</w:t>
      </w:r>
      <w:r w:rsidRPr="006779E6">
        <w:rPr>
          <w:rFonts w:ascii="Times New Roman" w:hAnsi="Times New Roman" w:cs="Times New Roman"/>
          <w:sz w:val="24"/>
          <w:szCs w:val="24"/>
        </w:rPr>
        <w:t xml:space="preserve"> vai </w:t>
      </w:r>
      <w:r w:rsidR="008F52FC" w:rsidRPr="006779E6">
        <w:rPr>
          <w:rFonts w:ascii="Times New Roman" w:hAnsi="Times New Roman" w:cs="Times New Roman"/>
          <w:sz w:val="24"/>
          <w:szCs w:val="24"/>
        </w:rPr>
        <w:t>novērotājam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personu apliecinošu dokumentu. Visos olimpiādes posmos </w:t>
      </w:r>
      <w:r w:rsidR="002D775C" w:rsidRPr="006779E6">
        <w:rPr>
          <w:rFonts w:ascii="Times New Roman" w:hAnsi="Times New Roman" w:cs="Times New Roman"/>
          <w:sz w:val="24"/>
          <w:szCs w:val="24"/>
        </w:rPr>
        <w:t xml:space="preserve">dalībniekus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pirms olimpiādes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iepazīstina ar </w:t>
      </w:r>
      <w:r w:rsidRPr="006779E6">
        <w:rPr>
          <w:rFonts w:ascii="Times New Roman" w:hAnsi="Times New Roman" w:cs="Times New Roman"/>
          <w:sz w:val="24"/>
          <w:szCs w:val="24"/>
        </w:rPr>
        <w:t xml:space="preserve">tās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norisi. </w:t>
      </w:r>
    </w:p>
    <w:p w14:paraId="005A2A1B" w14:textId="169B7672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Olimpiādes norises telpā drīkst atrasties tikai olimpiādes vadītāji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, </w:t>
      </w:r>
      <w:r w:rsidR="000C5E17" w:rsidRPr="006779E6">
        <w:rPr>
          <w:rFonts w:ascii="Times New Roman" w:hAnsi="Times New Roman" w:cs="Times New Roman"/>
          <w:sz w:val="24"/>
          <w:szCs w:val="24"/>
        </w:rPr>
        <w:t>novērotāji</w:t>
      </w:r>
      <w:r w:rsidRPr="006779E6">
        <w:rPr>
          <w:rFonts w:ascii="Times New Roman" w:hAnsi="Times New Roman" w:cs="Times New Roman"/>
          <w:sz w:val="24"/>
          <w:szCs w:val="24"/>
        </w:rPr>
        <w:t xml:space="preserve"> un olimpiādes dalībnieki. Ja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nokavē olimpiādes sākumu, viņam ir tiesības iesaistīties tās norisē un pildīt uzdevumus</w:t>
      </w:r>
      <w:r w:rsidR="00C14676" w:rsidRPr="006779E6">
        <w:rPr>
          <w:rFonts w:ascii="Times New Roman" w:hAnsi="Times New Roman" w:cs="Times New Roman"/>
          <w:sz w:val="24"/>
          <w:szCs w:val="24"/>
        </w:rPr>
        <w:t xml:space="preserve">, taču </w:t>
      </w:r>
      <w:r w:rsidRPr="006779E6">
        <w:rPr>
          <w:rFonts w:ascii="Times New Roman" w:hAnsi="Times New Roman" w:cs="Times New Roman"/>
          <w:sz w:val="24"/>
          <w:szCs w:val="24"/>
        </w:rPr>
        <w:t xml:space="preserve">darba izpildes laiks </w:t>
      </w:r>
      <w:r w:rsidR="00C14676" w:rsidRPr="006779E6">
        <w:rPr>
          <w:rFonts w:ascii="Times New Roman" w:hAnsi="Times New Roman" w:cs="Times New Roman"/>
          <w:sz w:val="24"/>
          <w:szCs w:val="24"/>
        </w:rPr>
        <w:t>viņam</w:t>
      </w:r>
      <w:r w:rsidRPr="006779E6">
        <w:rPr>
          <w:rFonts w:ascii="Times New Roman" w:hAnsi="Times New Roman" w:cs="Times New Roman"/>
          <w:sz w:val="24"/>
          <w:szCs w:val="24"/>
        </w:rPr>
        <w:t xml:space="preserve"> netiek pagarināts. </w:t>
      </w:r>
    </w:p>
    <w:p w14:paraId="41FF681A" w14:textId="1990FAC5" w:rsidR="00A20CFB" w:rsidRPr="006779E6" w:rsidRDefault="00C14676" w:rsidP="00C14676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O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limpiādes laikā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drīkst lietot tikai tos palīglīdzekļus, kas norādīti konkrētajā olimpiādes kārtībā.</w:t>
      </w:r>
      <w:r w:rsidR="0087709E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145D2D" w:rsidRPr="006779E6">
        <w:rPr>
          <w:rFonts w:ascii="Times New Roman" w:hAnsi="Times New Roman" w:cs="Times New Roman"/>
          <w:sz w:val="24"/>
          <w:szCs w:val="24"/>
        </w:rPr>
        <w:t>Pie olimpiādes dalībniekiem norises laikā nedrīkst atrasties mobilie saziņas līdzekļi. Š</w:t>
      </w:r>
      <w:r w:rsidR="00A20CFB" w:rsidRPr="006779E6">
        <w:rPr>
          <w:rFonts w:ascii="Times New Roman" w:hAnsi="Times New Roman" w:cs="Times New Roman"/>
          <w:sz w:val="24"/>
          <w:szCs w:val="24"/>
        </w:rPr>
        <w:t>ī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no</w:t>
      </w:r>
      <w:r w:rsidR="00A20CFB" w:rsidRPr="006779E6">
        <w:rPr>
          <w:rFonts w:ascii="Times New Roman" w:hAnsi="Times New Roman" w:cs="Times New Roman"/>
          <w:sz w:val="24"/>
          <w:szCs w:val="24"/>
        </w:rPr>
        <w:t>teikuma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neievērošana var būt iemesls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dalībnieka </w:t>
      </w:r>
      <w:r w:rsidR="00145D2D" w:rsidRPr="006779E6">
        <w:rPr>
          <w:rFonts w:ascii="Times New Roman" w:hAnsi="Times New Roman" w:cs="Times New Roman"/>
          <w:sz w:val="24"/>
          <w:szCs w:val="24"/>
        </w:rPr>
        <w:t xml:space="preserve"> diskvalifikācijai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2D63EF" w:rsidRPr="006779E6">
        <w:rPr>
          <w:rFonts w:ascii="Times New Roman" w:hAnsi="Times New Roman" w:cs="Times New Roman"/>
          <w:sz w:val="24"/>
          <w:szCs w:val="24"/>
        </w:rPr>
        <w:t xml:space="preserve">par ko tiek aizpildītas atbilstošas veidlapas saskaņā ar pielikumiem </w:t>
      </w:r>
      <w:r w:rsidR="000C5E17" w:rsidRPr="006779E6">
        <w:rPr>
          <w:rFonts w:ascii="Times New Roman" w:hAnsi="Times New Roman" w:cs="Times New Roman"/>
          <w:sz w:val="24"/>
          <w:szCs w:val="24"/>
        </w:rPr>
        <w:t>(protokola veidlapa</w:t>
      </w:r>
      <w:r w:rsidR="00A20CFB" w:rsidRPr="006779E6">
        <w:rPr>
          <w:rFonts w:ascii="Times New Roman" w:hAnsi="Times New Roman" w:cs="Times New Roman"/>
          <w:sz w:val="24"/>
          <w:szCs w:val="24"/>
        </w:rPr>
        <w:t>s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C5E17" w:rsidRPr="006779E6">
        <w:rPr>
          <w:rFonts w:ascii="Times New Roman" w:hAnsi="Times New Roman" w:cs="Times New Roman"/>
          <w:sz w:val="24"/>
          <w:szCs w:val="24"/>
        </w:rPr>
        <w:t>1</w:t>
      </w:r>
      <w:r w:rsidR="000F1499" w:rsidRPr="006779E6">
        <w:rPr>
          <w:rFonts w:ascii="Times New Roman" w:hAnsi="Times New Roman" w:cs="Times New Roman"/>
          <w:sz w:val="24"/>
          <w:szCs w:val="24"/>
        </w:rPr>
        <w:t>. pielikum</w:t>
      </w:r>
      <w:r w:rsidR="00A20CFB" w:rsidRPr="006779E6">
        <w:rPr>
          <w:rFonts w:ascii="Times New Roman" w:hAnsi="Times New Roman" w:cs="Times New Roman"/>
          <w:sz w:val="24"/>
          <w:szCs w:val="24"/>
        </w:rPr>
        <w:t>u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aizpilda novērotājs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 vai </w:t>
      </w:r>
      <w:r w:rsidR="000C5E17" w:rsidRPr="006779E6">
        <w:rPr>
          <w:rFonts w:ascii="Times New Roman" w:hAnsi="Times New Roman" w:cs="Times New Roman"/>
          <w:sz w:val="24"/>
          <w:szCs w:val="24"/>
        </w:rPr>
        <w:t>vadītāj</w:t>
      </w:r>
      <w:r w:rsidR="001C6422" w:rsidRPr="006779E6">
        <w:rPr>
          <w:rFonts w:ascii="Times New Roman" w:hAnsi="Times New Roman" w:cs="Times New Roman"/>
          <w:sz w:val="24"/>
          <w:szCs w:val="24"/>
        </w:rPr>
        <w:t>s</w:t>
      </w:r>
      <w:r w:rsidR="00A20CFB" w:rsidRPr="006779E6">
        <w:rPr>
          <w:rFonts w:ascii="Times New Roman" w:hAnsi="Times New Roman" w:cs="Times New Roman"/>
          <w:sz w:val="24"/>
          <w:szCs w:val="24"/>
        </w:rPr>
        <w:t>,</w:t>
      </w:r>
      <w:r w:rsidR="000C5E17" w:rsidRPr="006779E6">
        <w:rPr>
          <w:rFonts w:ascii="Times New Roman" w:hAnsi="Times New Roman" w:cs="Times New Roman"/>
          <w:sz w:val="24"/>
          <w:szCs w:val="24"/>
        </w:rPr>
        <w:t xml:space="preserve"> un 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2.pielikumu </w:t>
      </w:r>
      <w:r w:rsidR="000C5E17" w:rsidRPr="006779E6">
        <w:rPr>
          <w:rFonts w:ascii="Times New Roman" w:hAnsi="Times New Roman" w:cs="Times New Roman"/>
          <w:sz w:val="24"/>
          <w:szCs w:val="24"/>
        </w:rPr>
        <w:t>aizpilda olimpi</w:t>
      </w:r>
      <w:r w:rsidR="003F7B3E" w:rsidRPr="006779E6">
        <w:rPr>
          <w:rFonts w:ascii="Times New Roman" w:hAnsi="Times New Roman" w:cs="Times New Roman"/>
          <w:sz w:val="24"/>
          <w:szCs w:val="24"/>
        </w:rPr>
        <w:t>ādes dalībniek</w:t>
      </w:r>
      <w:r w:rsidR="001C6422" w:rsidRPr="006779E6">
        <w:rPr>
          <w:rFonts w:ascii="Times New Roman" w:hAnsi="Times New Roman" w:cs="Times New Roman"/>
          <w:sz w:val="24"/>
          <w:szCs w:val="24"/>
        </w:rPr>
        <w:t>s</w:t>
      </w:r>
      <w:r w:rsidR="003F7B3E" w:rsidRPr="006779E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701457A" w14:textId="05C79C2D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Olimpiādes darba materiālus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dalībnieks </w:t>
      </w:r>
      <w:r w:rsidRPr="006779E6">
        <w:rPr>
          <w:rFonts w:ascii="Times New Roman" w:hAnsi="Times New Roman" w:cs="Times New Roman"/>
          <w:sz w:val="24"/>
          <w:szCs w:val="24"/>
        </w:rPr>
        <w:t xml:space="preserve"> aizpilda ar pildspalvu. Zīmuli drīkst lietot tikai zīmējumos. Tiešsaistes olimpiādēs darbu veic pie datora, izņemot, ja tiek traucēta uzdevumu pieejamība</w:t>
      </w:r>
      <w:r w:rsidR="00A20CFB" w:rsidRPr="006779E6">
        <w:rPr>
          <w:rFonts w:ascii="Times New Roman" w:hAnsi="Times New Roman" w:cs="Times New Roman"/>
          <w:sz w:val="24"/>
          <w:szCs w:val="24"/>
        </w:rPr>
        <w:t>. Šādā gadījumā</w:t>
      </w:r>
      <w:r w:rsidRPr="006779E6">
        <w:rPr>
          <w:rFonts w:ascii="Times New Roman" w:hAnsi="Times New Roman" w:cs="Times New Roman"/>
          <w:sz w:val="24"/>
          <w:szCs w:val="24"/>
        </w:rPr>
        <w:t xml:space="preserve"> norise notiek tāpat kā klātienes olimpiādē.</w:t>
      </w:r>
    </w:p>
    <w:p w14:paraId="7CBE2014" w14:textId="380564B3" w:rsidR="00145D2D" w:rsidRPr="006779E6" w:rsidRDefault="00145D2D" w:rsidP="00475300">
      <w:pPr>
        <w:pStyle w:val="ListParagraph"/>
        <w:numPr>
          <w:ilvl w:val="0"/>
          <w:numId w:val="1"/>
        </w:numPr>
        <w:spacing w:after="120" w:line="240" w:lineRule="auto"/>
        <w:ind w:left="426" w:right="-1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>Pēc</w:t>
      </w:r>
      <w:r w:rsidR="0045374A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>olimpiādes rezultātu paziņošanas</w:t>
      </w:r>
      <w:r w:rsidR="00A20CFB" w:rsidRPr="006779E6">
        <w:rPr>
          <w:rFonts w:ascii="Times New Roman" w:hAnsi="Times New Roman" w:cs="Times New Roman"/>
          <w:sz w:val="24"/>
          <w:szCs w:val="24"/>
        </w:rPr>
        <w:t>,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B15E5E" w:rsidRPr="006779E6">
        <w:rPr>
          <w:rFonts w:ascii="Times New Roman" w:hAnsi="Times New Roman" w:cs="Times New Roman"/>
          <w:sz w:val="24"/>
          <w:szCs w:val="24"/>
        </w:rPr>
        <w:t xml:space="preserve">dalībniekam </w:t>
      </w:r>
      <w:r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="000F1499" w:rsidRPr="006779E6">
        <w:rPr>
          <w:rFonts w:ascii="Times New Roman" w:hAnsi="Times New Roman" w:cs="Times New Roman"/>
          <w:sz w:val="24"/>
          <w:szCs w:val="24"/>
        </w:rPr>
        <w:t xml:space="preserve">viena mēneša laikā </w:t>
      </w:r>
      <w:r w:rsidRPr="006779E6">
        <w:rPr>
          <w:rFonts w:ascii="Times New Roman" w:hAnsi="Times New Roman" w:cs="Times New Roman"/>
          <w:sz w:val="24"/>
          <w:szCs w:val="24"/>
        </w:rPr>
        <w:t xml:space="preserve">ir tiesības iesniegt </w:t>
      </w:r>
      <w:r w:rsidR="0053363F" w:rsidRPr="006779E6">
        <w:rPr>
          <w:rFonts w:ascii="Times New Roman" w:hAnsi="Times New Roman" w:cs="Times New Roman"/>
          <w:sz w:val="24"/>
          <w:szCs w:val="24"/>
        </w:rPr>
        <w:t>R</w:t>
      </w:r>
      <w:r w:rsidRPr="006779E6">
        <w:rPr>
          <w:rFonts w:ascii="Times New Roman" w:hAnsi="Times New Roman" w:cs="Times New Roman"/>
          <w:sz w:val="24"/>
          <w:szCs w:val="24"/>
        </w:rPr>
        <w:t xml:space="preserve">īcības komisijai </w:t>
      </w:r>
      <w:r w:rsidR="003A271F" w:rsidRPr="006779E6">
        <w:rPr>
          <w:rFonts w:ascii="Times New Roman" w:hAnsi="Times New Roman" w:cs="Times New Roman"/>
          <w:sz w:val="24"/>
          <w:szCs w:val="24"/>
        </w:rPr>
        <w:t xml:space="preserve">apstrīdēšanas </w:t>
      </w:r>
      <w:r w:rsidRPr="006779E6">
        <w:rPr>
          <w:rFonts w:ascii="Times New Roman" w:hAnsi="Times New Roman" w:cs="Times New Roman"/>
          <w:sz w:val="24"/>
          <w:szCs w:val="24"/>
        </w:rPr>
        <w:t xml:space="preserve">iesniegumu 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Administratīvā procesa likumā noteiktajā kārtībā, </w:t>
      </w:r>
      <w:r w:rsidRPr="006779E6">
        <w:rPr>
          <w:rFonts w:ascii="Times New Roman" w:hAnsi="Times New Roman" w:cs="Times New Roman"/>
          <w:sz w:val="24"/>
          <w:szCs w:val="24"/>
        </w:rPr>
        <w:t>ar lūgumu pārskatīt vērtējumu. Rīcības komisija</w:t>
      </w:r>
      <w:r w:rsidR="00FE11D1" w:rsidRP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 xml:space="preserve">izskata iesniegumu un paziņo </w:t>
      </w:r>
      <w:r w:rsidR="002D63EF" w:rsidRPr="006779E6">
        <w:rPr>
          <w:rFonts w:ascii="Times New Roman" w:hAnsi="Times New Roman" w:cs="Times New Roman"/>
          <w:sz w:val="24"/>
          <w:szCs w:val="24"/>
        </w:rPr>
        <w:t xml:space="preserve">dalībniekam </w:t>
      </w:r>
      <w:r w:rsidR="00A20CFB" w:rsidRPr="006779E6">
        <w:rPr>
          <w:rFonts w:ascii="Times New Roman" w:hAnsi="Times New Roman" w:cs="Times New Roman"/>
          <w:sz w:val="24"/>
          <w:szCs w:val="24"/>
        </w:rPr>
        <w:t xml:space="preserve">par </w:t>
      </w:r>
      <w:r w:rsidRPr="006779E6">
        <w:rPr>
          <w:rFonts w:ascii="Times New Roman" w:hAnsi="Times New Roman" w:cs="Times New Roman"/>
          <w:sz w:val="24"/>
          <w:szCs w:val="24"/>
        </w:rPr>
        <w:t xml:space="preserve">pieņemto lēmumu 7 darbadienu laikā pēc iesnieguma saņemšanas. </w:t>
      </w:r>
    </w:p>
    <w:p w14:paraId="24E18C37" w14:textId="1DE19D2B" w:rsidR="00145D2D" w:rsidRPr="006779E6" w:rsidRDefault="00145D2D" w:rsidP="00475300">
      <w:pPr>
        <w:spacing w:after="120" w:line="240" w:lineRule="auto"/>
        <w:ind w:left="6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E6">
        <w:rPr>
          <w:rFonts w:ascii="Times New Roman" w:hAnsi="Times New Roman" w:cs="Times New Roman"/>
          <w:b/>
          <w:sz w:val="24"/>
          <w:szCs w:val="24"/>
        </w:rPr>
        <w:t>V</w:t>
      </w:r>
      <w:r w:rsidR="00FE33D7" w:rsidRPr="006779E6">
        <w:rPr>
          <w:rFonts w:ascii="Times New Roman" w:hAnsi="Times New Roman" w:cs="Times New Roman"/>
          <w:b/>
          <w:sz w:val="24"/>
          <w:szCs w:val="24"/>
        </w:rPr>
        <w:t>.</w:t>
      </w:r>
      <w:r w:rsidRPr="006779E6">
        <w:rPr>
          <w:rFonts w:ascii="Times New Roman" w:hAnsi="Times New Roman" w:cs="Times New Roman"/>
          <w:b/>
          <w:sz w:val="24"/>
          <w:szCs w:val="24"/>
        </w:rPr>
        <w:t xml:space="preserve"> Olimpiāžu uzvarētāju noteikšana un apbalvošana</w:t>
      </w:r>
    </w:p>
    <w:p w14:paraId="02485D42" w14:textId="09A3E920" w:rsidR="00F74499" w:rsidRPr="006779E6" w:rsidRDefault="00A20CFB" w:rsidP="00475300">
      <w:pPr>
        <w:pStyle w:val="BodyText"/>
        <w:numPr>
          <w:ilvl w:val="0"/>
          <w:numId w:val="1"/>
        </w:numPr>
        <w:spacing w:after="120"/>
        <w:ind w:left="426" w:right="-1" w:hanging="426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>O</w:t>
      </w:r>
      <w:r w:rsidR="00145D2D" w:rsidRPr="006779E6">
        <w:rPr>
          <w:rFonts w:cs="Times New Roman"/>
          <w:lang w:val="lv-LV"/>
        </w:rPr>
        <w:t xml:space="preserve">limpiādes uzvarētājus </w:t>
      </w:r>
      <w:r w:rsidR="005955E0" w:rsidRPr="006779E6">
        <w:rPr>
          <w:rFonts w:cs="Times New Roman"/>
          <w:lang w:val="lv-LV"/>
        </w:rPr>
        <w:t>nosaka Rīcības</w:t>
      </w:r>
      <w:r w:rsidR="00145D2D" w:rsidRPr="006779E6">
        <w:rPr>
          <w:rFonts w:cs="Times New Roman"/>
          <w:lang w:val="lv-LV"/>
        </w:rPr>
        <w:t xml:space="preserve"> komisija</w:t>
      </w:r>
      <w:r w:rsidR="00F85322" w:rsidRPr="006779E6">
        <w:rPr>
          <w:rFonts w:cs="Times New Roman"/>
          <w:lang w:val="lv-LV"/>
        </w:rPr>
        <w:t xml:space="preserve"> daļa</w:t>
      </w:r>
      <w:r w:rsidR="00B10380" w:rsidRPr="006779E6">
        <w:rPr>
          <w:rFonts w:cs="Times New Roman"/>
          <w:lang w:val="lv-LV"/>
        </w:rPr>
        <w:t>, kuras sastāvā ir</w:t>
      </w:r>
      <w:r w:rsidRPr="006779E6">
        <w:rPr>
          <w:rFonts w:cs="Times New Roman"/>
          <w:lang w:val="lv-LV"/>
        </w:rPr>
        <w:t xml:space="preserve"> </w:t>
      </w:r>
      <w:r w:rsidR="00247532" w:rsidRPr="006779E6">
        <w:rPr>
          <w:rFonts w:cs="Times New Roman"/>
          <w:lang w:val="lv-LV"/>
        </w:rPr>
        <w:t>tikai</w:t>
      </w:r>
      <w:r w:rsidR="00247532" w:rsidRPr="006779E6">
        <w:rPr>
          <w:rFonts w:cs="Times New Roman"/>
          <w:color w:val="FF0000"/>
          <w:lang w:val="lv-LV"/>
        </w:rPr>
        <w:t xml:space="preserve"> </w:t>
      </w:r>
      <w:r w:rsidR="00F85322" w:rsidRPr="006779E6">
        <w:rPr>
          <w:rFonts w:cs="Times New Roman"/>
          <w:lang w:val="lv-LV"/>
        </w:rPr>
        <w:t>katr</w:t>
      </w:r>
      <w:r w:rsidR="005955E0" w:rsidRPr="006779E6">
        <w:rPr>
          <w:rFonts w:cs="Times New Roman"/>
          <w:lang w:val="lv-LV"/>
        </w:rPr>
        <w:t xml:space="preserve">as pašvaldības </w:t>
      </w:r>
      <w:r w:rsidR="00F85322" w:rsidRPr="006779E6">
        <w:rPr>
          <w:rFonts w:cs="Times New Roman"/>
          <w:lang w:val="lv-LV"/>
        </w:rPr>
        <w:t>atbildīgais speciālists</w:t>
      </w:r>
      <w:r w:rsidRPr="006779E6">
        <w:rPr>
          <w:rFonts w:cs="Times New Roman"/>
          <w:lang w:val="lv-LV"/>
        </w:rPr>
        <w:t>:</w:t>
      </w:r>
    </w:p>
    <w:p w14:paraId="2B9BF3C2" w14:textId="4A56124C" w:rsidR="00026D9D" w:rsidRPr="006779E6" w:rsidRDefault="000F1499" w:rsidP="00E013E1">
      <w:pPr>
        <w:pStyle w:val="BodyText"/>
        <w:numPr>
          <w:ilvl w:val="1"/>
          <w:numId w:val="1"/>
        </w:numPr>
        <w:spacing w:after="120"/>
        <w:ind w:left="993" w:right="-1" w:hanging="567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>p</w:t>
      </w:r>
      <w:r w:rsidR="00145D2D" w:rsidRPr="006779E6">
        <w:rPr>
          <w:rFonts w:cs="Times New Roman"/>
          <w:lang w:val="lv-LV"/>
        </w:rPr>
        <w:t xml:space="preserve">iešķirto vietu un atzinību skaits kopā nedrīkst pārsniegt vienu trešdaļu no kopējā dalībnieku skaita. </w:t>
      </w:r>
      <w:r w:rsidR="00145D2D" w:rsidRPr="006779E6">
        <w:rPr>
          <w:lang w:val="lv-LV"/>
        </w:rPr>
        <w:t xml:space="preserve">Ja </w:t>
      </w:r>
      <w:r w:rsidR="00B15E5E" w:rsidRPr="006779E6">
        <w:rPr>
          <w:lang w:val="lv-LV"/>
        </w:rPr>
        <w:t xml:space="preserve">dalībnieki </w:t>
      </w:r>
      <w:r w:rsidR="00145D2D" w:rsidRPr="006779E6">
        <w:rPr>
          <w:lang w:val="lv-LV"/>
        </w:rPr>
        <w:t xml:space="preserve"> ieguvuši</w:t>
      </w:r>
      <w:r w:rsidR="006E4414" w:rsidRPr="006779E6">
        <w:rPr>
          <w:lang w:val="lv-LV"/>
        </w:rPr>
        <w:t xml:space="preserve"> R</w:t>
      </w:r>
      <w:r w:rsidR="00145D2D" w:rsidRPr="006779E6">
        <w:rPr>
          <w:lang w:val="lv-LV"/>
        </w:rPr>
        <w:t>īcības komisijas skatījumā augstu punktu skaitu, tad iespējams arī lielāks apbalvoto</w:t>
      </w:r>
      <w:r w:rsidR="00145D2D" w:rsidRPr="006779E6">
        <w:rPr>
          <w:spacing w:val="-13"/>
          <w:lang w:val="lv-LV"/>
        </w:rPr>
        <w:t xml:space="preserve"> </w:t>
      </w:r>
      <w:r w:rsidR="00145D2D" w:rsidRPr="006779E6">
        <w:rPr>
          <w:lang w:val="lv-LV"/>
        </w:rPr>
        <w:t>skaits</w:t>
      </w:r>
      <w:r w:rsidR="00A20CFB" w:rsidRPr="006779E6">
        <w:rPr>
          <w:lang w:val="lv-LV"/>
        </w:rPr>
        <w:t>;</w:t>
      </w:r>
      <w:r w:rsidR="0045374A" w:rsidRPr="006779E6">
        <w:rPr>
          <w:lang w:val="lv-LV"/>
        </w:rPr>
        <w:t xml:space="preserve"> </w:t>
      </w:r>
    </w:p>
    <w:p w14:paraId="01C7F3E9" w14:textId="754B1A05" w:rsidR="0057332C" w:rsidRPr="006779E6" w:rsidRDefault="0057332C" w:rsidP="00E013E1">
      <w:pPr>
        <w:pStyle w:val="BodyText"/>
        <w:numPr>
          <w:ilvl w:val="1"/>
          <w:numId w:val="1"/>
        </w:numPr>
        <w:spacing w:after="120"/>
        <w:ind w:left="993" w:right="-1" w:hanging="567"/>
        <w:jc w:val="both"/>
        <w:rPr>
          <w:rFonts w:cs="Times New Roman"/>
          <w:lang w:val="lv-LV"/>
        </w:rPr>
      </w:pPr>
      <w:r w:rsidRPr="006779E6">
        <w:rPr>
          <w:lang w:val="lv-LV"/>
        </w:rPr>
        <w:t xml:space="preserve">ja </w:t>
      </w:r>
      <w:r w:rsidR="00823030" w:rsidRPr="006779E6">
        <w:rPr>
          <w:lang w:val="lv-LV"/>
        </w:rPr>
        <w:t xml:space="preserve">olimpiādes </w:t>
      </w:r>
      <w:r w:rsidRPr="006779E6">
        <w:rPr>
          <w:lang w:val="lv-LV"/>
        </w:rPr>
        <w:t xml:space="preserve">dalībnieku skaits </w:t>
      </w:r>
      <w:r w:rsidR="00026D9D" w:rsidRPr="006779E6">
        <w:rPr>
          <w:lang w:val="lv-LV"/>
        </w:rPr>
        <w:t xml:space="preserve">konkrētā klašu grupā </w:t>
      </w:r>
      <w:r w:rsidRPr="006779E6">
        <w:rPr>
          <w:lang w:val="lv-LV"/>
        </w:rPr>
        <w:t xml:space="preserve">ir mazāks par 10, vai izglītības iestāžu skaits, kas piedalās olimpiādē ir mazāks par trim, piešķirot vietas tiešsaistes olimpiādēm </w:t>
      </w:r>
      <w:r w:rsidR="004A78A7" w:rsidRPr="006779E6">
        <w:rPr>
          <w:lang w:val="lv-LV"/>
        </w:rPr>
        <w:t>Ž</w:t>
      </w:r>
      <w:r w:rsidR="00A20CFB" w:rsidRPr="006779E6">
        <w:rPr>
          <w:lang w:val="lv-LV"/>
        </w:rPr>
        <w:t xml:space="preserve">ūrijas komisija </w:t>
      </w:r>
      <w:r w:rsidRPr="006779E6">
        <w:rPr>
          <w:lang w:val="lv-LV"/>
        </w:rPr>
        <w:t>var ņemt vērā arī konkrētās mācību priekšmetu olimpiādes vidējo rādītāju</w:t>
      </w:r>
      <w:r w:rsidR="00A20CFB" w:rsidRPr="006779E6">
        <w:rPr>
          <w:lang w:val="lv-LV"/>
        </w:rPr>
        <w:t xml:space="preserve"> valstī</w:t>
      </w:r>
      <w:r w:rsidRPr="006779E6">
        <w:rPr>
          <w:lang w:val="lv-LV"/>
        </w:rPr>
        <w:t xml:space="preserve">, </w:t>
      </w:r>
      <w:r w:rsidR="00A20CFB" w:rsidRPr="006779E6">
        <w:rPr>
          <w:lang w:val="lv-LV"/>
        </w:rPr>
        <w:t xml:space="preserve">bet </w:t>
      </w:r>
      <w:r w:rsidRPr="006779E6">
        <w:rPr>
          <w:lang w:val="lv-LV"/>
        </w:rPr>
        <w:t xml:space="preserve">klātienes olimpiādēm vietas </w:t>
      </w:r>
      <w:r w:rsidR="00026D9D" w:rsidRPr="006779E6">
        <w:rPr>
          <w:lang w:val="lv-LV"/>
        </w:rPr>
        <w:t>var tikt</w:t>
      </w:r>
      <w:r w:rsidRPr="006779E6">
        <w:rPr>
          <w:lang w:val="lv-LV"/>
        </w:rPr>
        <w:t xml:space="preserve"> piešķirtas, ja rezultāti ir 4</w:t>
      </w:r>
      <w:r w:rsidR="00F74499" w:rsidRPr="006779E6">
        <w:rPr>
          <w:lang w:val="lv-LV"/>
        </w:rPr>
        <w:t>5</w:t>
      </w:r>
      <w:r w:rsidR="00A20CFB" w:rsidRPr="006779E6">
        <w:rPr>
          <w:lang w:val="lv-LV"/>
        </w:rPr>
        <w:t xml:space="preserve"> </w:t>
      </w:r>
      <w:r w:rsidR="00F74499" w:rsidRPr="006779E6">
        <w:rPr>
          <w:lang w:val="lv-LV"/>
        </w:rPr>
        <w:t xml:space="preserve">% un augstāk. </w:t>
      </w:r>
    </w:p>
    <w:p w14:paraId="6C929166" w14:textId="6F7F92B2" w:rsidR="00C53AE7" w:rsidRPr="006779E6" w:rsidRDefault="00C53AE7" w:rsidP="00C53AE7">
      <w:pPr>
        <w:pStyle w:val="ListParagraph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45489646"/>
      <w:r w:rsidRPr="006779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Noslēdzoties olimpiādēm, </w:t>
      </w:r>
      <w:r w:rsidR="005955E0" w:rsidRPr="006779E6">
        <w:rPr>
          <w:rFonts w:ascii="Times New Roman" w:eastAsia="Times New Roman" w:hAnsi="Times New Roman" w:cs="Times New Roman"/>
          <w:sz w:val="24"/>
          <w:szCs w:val="24"/>
        </w:rPr>
        <w:t xml:space="preserve">katras pašvaldības </w:t>
      </w:r>
      <w:r w:rsidR="00247532" w:rsidRPr="006779E6">
        <w:rPr>
          <w:rFonts w:ascii="Times New Roman" w:eastAsia="Times New Roman" w:hAnsi="Times New Roman" w:cs="Times New Roman"/>
          <w:sz w:val="24"/>
          <w:szCs w:val="24"/>
        </w:rPr>
        <w:t xml:space="preserve">atbildīgā </w:t>
      </w:r>
      <w:r w:rsidR="005955E0" w:rsidRPr="006779E6">
        <w:rPr>
          <w:rFonts w:ascii="Times New Roman" w:eastAsia="Times New Roman" w:hAnsi="Times New Roman" w:cs="Times New Roman"/>
          <w:sz w:val="24"/>
          <w:szCs w:val="24"/>
        </w:rPr>
        <w:t xml:space="preserve">institūcija 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izdod rīkojumu katrai izglītības iestādei par </w:t>
      </w:r>
      <w:r w:rsidR="002D63EF" w:rsidRPr="006779E6">
        <w:rPr>
          <w:rFonts w:ascii="Times New Roman" w:eastAsia="Times New Roman" w:hAnsi="Times New Roman" w:cs="Times New Roman"/>
          <w:sz w:val="24"/>
          <w:szCs w:val="24"/>
        </w:rPr>
        <w:t xml:space="preserve">dalībnieku </w:t>
      </w:r>
      <w:r w:rsidR="00182326" w:rsidRPr="0067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eastAsia="Times New Roman" w:hAnsi="Times New Roman" w:cs="Times New Roman"/>
          <w:sz w:val="24"/>
          <w:szCs w:val="24"/>
        </w:rPr>
        <w:t xml:space="preserve">iegūtajām 1., 2. un 3. vietām vai atzinībām. </w:t>
      </w:r>
    </w:p>
    <w:p w14:paraId="069EA341" w14:textId="625F95C3" w:rsidR="006B7D17" w:rsidRPr="006779E6" w:rsidRDefault="00145D2D" w:rsidP="00475300">
      <w:pPr>
        <w:pStyle w:val="BodyText"/>
        <w:numPr>
          <w:ilvl w:val="0"/>
          <w:numId w:val="1"/>
        </w:numPr>
        <w:spacing w:after="120"/>
        <w:ind w:left="567" w:right="-1" w:hanging="567"/>
        <w:jc w:val="both"/>
        <w:rPr>
          <w:rFonts w:cs="Times New Roman"/>
          <w:lang w:val="lv-LV"/>
        </w:rPr>
      </w:pPr>
      <w:r w:rsidRPr="006779E6">
        <w:rPr>
          <w:rFonts w:cs="Times New Roman"/>
          <w:lang w:val="lv-LV"/>
        </w:rPr>
        <w:t xml:space="preserve">Olimpiādes uzvarētāju apbalvošanu organizē </w:t>
      </w:r>
      <w:r w:rsidR="00F00864" w:rsidRPr="006779E6">
        <w:rPr>
          <w:rFonts w:cs="Times New Roman"/>
          <w:lang w:val="lv-LV"/>
        </w:rPr>
        <w:t>katr</w:t>
      </w:r>
      <w:r w:rsidR="00EB2B4C" w:rsidRPr="006779E6">
        <w:rPr>
          <w:rFonts w:cs="Times New Roman"/>
          <w:lang w:val="lv-LV"/>
        </w:rPr>
        <w:t>a pašvaldība</w:t>
      </w:r>
      <w:r w:rsidRPr="006779E6">
        <w:rPr>
          <w:rFonts w:cs="Times New Roman"/>
          <w:lang w:val="lv-LV"/>
        </w:rPr>
        <w:t xml:space="preserve">. </w:t>
      </w:r>
      <w:r w:rsidR="00A20CFB" w:rsidRPr="006779E6">
        <w:rPr>
          <w:rFonts w:cs="Times New Roman"/>
          <w:lang w:val="lv-LV"/>
        </w:rPr>
        <w:t>Uzvarētājus</w:t>
      </w:r>
      <w:r w:rsidRPr="006779E6">
        <w:rPr>
          <w:rFonts w:cs="Times New Roman"/>
          <w:lang w:val="lv-LV"/>
        </w:rPr>
        <w:t xml:space="preserve"> apbalvo ar </w:t>
      </w:r>
      <w:r w:rsidR="00F00864" w:rsidRPr="006779E6">
        <w:rPr>
          <w:rFonts w:cs="Times New Roman"/>
          <w:lang w:val="lv-LV"/>
        </w:rPr>
        <w:t>novad</w:t>
      </w:r>
      <w:r w:rsidR="00A20CFB" w:rsidRPr="006779E6">
        <w:rPr>
          <w:rFonts w:cs="Times New Roman"/>
          <w:lang w:val="lv-LV"/>
        </w:rPr>
        <w:t>a</w:t>
      </w:r>
      <w:r w:rsidRPr="006779E6">
        <w:rPr>
          <w:rFonts w:cs="Times New Roman"/>
          <w:lang w:val="lv-LV"/>
        </w:rPr>
        <w:t xml:space="preserve"> diplom</w:t>
      </w:r>
      <w:r w:rsidR="00A20CFB" w:rsidRPr="006779E6">
        <w:rPr>
          <w:rFonts w:cs="Times New Roman"/>
          <w:lang w:val="lv-LV"/>
        </w:rPr>
        <w:t>u</w:t>
      </w:r>
      <w:r w:rsidRPr="006779E6">
        <w:rPr>
          <w:rFonts w:cs="Times New Roman"/>
          <w:lang w:val="lv-LV"/>
        </w:rPr>
        <w:t xml:space="preserve"> un atzinības rakst</w:t>
      </w:r>
      <w:r w:rsidR="00A20CFB" w:rsidRPr="006779E6">
        <w:rPr>
          <w:rFonts w:cs="Times New Roman"/>
          <w:lang w:val="lv-LV"/>
        </w:rPr>
        <w:t>u (nav novada oficiālais apbalvojums)</w:t>
      </w:r>
      <w:r w:rsidRPr="006779E6">
        <w:rPr>
          <w:rFonts w:cs="Times New Roman"/>
          <w:lang w:val="lv-LV"/>
        </w:rPr>
        <w:t>. Pedagogam var izteikt pateicību par izglītojamo sagatavošanu olimpiādēm, ja izglītojamie tajā iegu</w:t>
      </w:r>
      <w:r w:rsidR="00A20CFB" w:rsidRPr="006779E6">
        <w:rPr>
          <w:rFonts w:cs="Times New Roman"/>
          <w:lang w:val="lv-LV"/>
        </w:rPr>
        <w:t>va</w:t>
      </w:r>
      <w:r w:rsidRPr="006779E6">
        <w:rPr>
          <w:rFonts w:cs="Times New Roman"/>
          <w:lang w:val="lv-LV"/>
        </w:rPr>
        <w:t xml:space="preserve"> 1., 2.</w:t>
      </w:r>
      <w:r w:rsidR="00A20CFB" w:rsidRPr="006779E6">
        <w:rPr>
          <w:rFonts w:cs="Times New Roman"/>
          <w:lang w:val="lv-LV"/>
        </w:rPr>
        <w:t xml:space="preserve"> un</w:t>
      </w:r>
      <w:r w:rsidRPr="006779E6">
        <w:rPr>
          <w:rFonts w:cs="Times New Roman"/>
          <w:lang w:val="lv-LV"/>
        </w:rPr>
        <w:t xml:space="preserve"> 3. vietu</w:t>
      </w:r>
      <w:r w:rsidR="003F7B3E" w:rsidRPr="006779E6">
        <w:rPr>
          <w:rFonts w:cs="Times New Roman"/>
          <w:lang w:val="lv-LV"/>
        </w:rPr>
        <w:t xml:space="preserve"> vai atzinību.</w:t>
      </w:r>
      <w:bookmarkEnd w:id="4"/>
    </w:p>
    <w:p w14:paraId="4F0BFFEA" w14:textId="5E2E8329" w:rsidR="007253A8" w:rsidRPr="006779E6" w:rsidRDefault="007253A8" w:rsidP="007253A8">
      <w:pPr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91A6715" w14:textId="77777777" w:rsidR="00187F0A" w:rsidRPr="006779E6" w:rsidRDefault="00187F0A" w:rsidP="0018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13DE3" w14:textId="4DE7A98C" w:rsidR="00187F0A" w:rsidRPr="006779E6" w:rsidRDefault="00187F0A" w:rsidP="00187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9E6">
        <w:rPr>
          <w:rFonts w:ascii="Times New Roman" w:hAnsi="Times New Roman" w:cs="Times New Roman"/>
          <w:sz w:val="24"/>
          <w:szCs w:val="24"/>
        </w:rPr>
        <w:t xml:space="preserve">Pašvaldības domes priekšsēdētāja </w:t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</w:r>
      <w:r w:rsidRPr="006779E6">
        <w:rPr>
          <w:rFonts w:ascii="Times New Roman" w:hAnsi="Times New Roman" w:cs="Times New Roman"/>
          <w:sz w:val="24"/>
          <w:szCs w:val="24"/>
        </w:rPr>
        <w:tab/>
        <w:t>K.</w:t>
      </w:r>
      <w:r w:rsidR="006779E6">
        <w:rPr>
          <w:rFonts w:ascii="Times New Roman" w:hAnsi="Times New Roman" w:cs="Times New Roman"/>
          <w:sz w:val="24"/>
          <w:szCs w:val="24"/>
        </w:rPr>
        <w:t xml:space="preserve"> </w:t>
      </w:r>
      <w:r w:rsidRPr="006779E6">
        <w:rPr>
          <w:rFonts w:ascii="Times New Roman" w:hAnsi="Times New Roman" w:cs="Times New Roman"/>
          <w:sz w:val="24"/>
          <w:szCs w:val="24"/>
        </w:rPr>
        <w:t>Miķelsone</w:t>
      </w:r>
    </w:p>
    <w:p w14:paraId="396AAA7D" w14:textId="1E7CFE1D" w:rsidR="007253A8" w:rsidRPr="006779E6" w:rsidRDefault="007253A8" w:rsidP="0035623C">
      <w:pPr>
        <w:spacing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253A8" w:rsidRPr="006779E6" w:rsidSect="00DA6F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7C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00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2D"/>
    <w:rsid w:val="00001B0D"/>
    <w:rsid w:val="00021C9F"/>
    <w:rsid w:val="00023E6F"/>
    <w:rsid w:val="00026D9D"/>
    <w:rsid w:val="000510A2"/>
    <w:rsid w:val="00055207"/>
    <w:rsid w:val="00095004"/>
    <w:rsid w:val="000A3C4D"/>
    <w:rsid w:val="000B12C2"/>
    <w:rsid w:val="000B5B92"/>
    <w:rsid w:val="000C5E17"/>
    <w:rsid w:val="000E2325"/>
    <w:rsid w:val="000F1499"/>
    <w:rsid w:val="000F38FC"/>
    <w:rsid w:val="000F3FB3"/>
    <w:rsid w:val="0012794F"/>
    <w:rsid w:val="001333AF"/>
    <w:rsid w:val="001370DD"/>
    <w:rsid w:val="0013729D"/>
    <w:rsid w:val="00145D2D"/>
    <w:rsid w:val="00155A6A"/>
    <w:rsid w:val="00165571"/>
    <w:rsid w:val="0017168F"/>
    <w:rsid w:val="00180448"/>
    <w:rsid w:val="00182283"/>
    <w:rsid w:val="00182326"/>
    <w:rsid w:val="00187F0A"/>
    <w:rsid w:val="00191E14"/>
    <w:rsid w:val="00194D83"/>
    <w:rsid w:val="001B42F9"/>
    <w:rsid w:val="001C6422"/>
    <w:rsid w:val="001F60CD"/>
    <w:rsid w:val="00203DCB"/>
    <w:rsid w:val="0021362C"/>
    <w:rsid w:val="002245C5"/>
    <w:rsid w:val="00247532"/>
    <w:rsid w:val="0025766D"/>
    <w:rsid w:val="00260117"/>
    <w:rsid w:val="00281AD4"/>
    <w:rsid w:val="00297A53"/>
    <w:rsid w:val="002A05E3"/>
    <w:rsid w:val="002A17EB"/>
    <w:rsid w:val="002D0C41"/>
    <w:rsid w:val="002D12CA"/>
    <w:rsid w:val="002D63EF"/>
    <w:rsid w:val="002D775C"/>
    <w:rsid w:val="002F715F"/>
    <w:rsid w:val="003261CF"/>
    <w:rsid w:val="00326BC7"/>
    <w:rsid w:val="00327FF7"/>
    <w:rsid w:val="0035623C"/>
    <w:rsid w:val="00392B8F"/>
    <w:rsid w:val="003A01CF"/>
    <w:rsid w:val="003A271F"/>
    <w:rsid w:val="003A3BD1"/>
    <w:rsid w:val="003B2174"/>
    <w:rsid w:val="003C22FF"/>
    <w:rsid w:val="003C312F"/>
    <w:rsid w:val="003D5D47"/>
    <w:rsid w:val="003E2193"/>
    <w:rsid w:val="003F5855"/>
    <w:rsid w:val="003F62B1"/>
    <w:rsid w:val="003F7B3E"/>
    <w:rsid w:val="00435584"/>
    <w:rsid w:val="00447B74"/>
    <w:rsid w:val="004511A6"/>
    <w:rsid w:val="0045374A"/>
    <w:rsid w:val="0046580F"/>
    <w:rsid w:val="00470F3C"/>
    <w:rsid w:val="00475300"/>
    <w:rsid w:val="00492EB4"/>
    <w:rsid w:val="004A78A7"/>
    <w:rsid w:val="004B5406"/>
    <w:rsid w:val="004D50E6"/>
    <w:rsid w:val="004F786A"/>
    <w:rsid w:val="00505B20"/>
    <w:rsid w:val="00515F76"/>
    <w:rsid w:val="00524F1A"/>
    <w:rsid w:val="0053363F"/>
    <w:rsid w:val="005618DC"/>
    <w:rsid w:val="0057332C"/>
    <w:rsid w:val="00573CA2"/>
    <w:rsid w:val="00582827"/>
    <w:rsid w:val="00594C89"/>
    <w:rsid w:val="005955E0"/>
    <w:rsid w:val="005C7F43"/>
    <w:rsid w:val="005D1674"/>
    <w:rsid w:val="0062125D"/>
    <w:rsid w:val="00660C69"/>
    <w:rsid w:val="006723AD"/>
    <w:rsid w:val="006779E6"/>
    <w:rsid w:val="00677A2C"/>
    <w:rsid w:val="00677C2B"/>
    <w:rsid w:val="00696F45"/>
    <w:rsid w:val="006A265D"/>
    <w:rsid w:val="006B7BA9"/>
    <w:rsid w:val="006B7D17"/>
    <w:rsid w:val="006D22FB"/>
    <w:rsid w:val="006E4414"/>
    <w:rsid w:val="00720D35"/>
    <w:rsid w:val="00722B3C"/>
    <w:rsid w:val="007253A8"/>
    <w:rsid w:val="00770C8C"/>
    <w:rsid w:val="00796931"/>
    <w:rsid w:val="007A4FAB"/>
    <w:rsid w:val="007A58E0"/>
    <w:rsid w:val="007C20E2"/>
    <w:rsid w:val="007D549A"/>
    <w:rsid w:val="00823030"/>
    <w:rsid w:val="00841DD9"/>
    <w:rsid w:val="00855579"/>
    <w:rsid w:val="0087709E"/>
    <w:rsid w:val="008C0FAE"/>
    <w:rsid w:val="008C4D69"/>
    <w:rsid w:val="008E367B"/>
    <w:rsid w:val="008F1103"/>
    <w:rsid w:val="008F52FC"/>
    <w:rsid w:val="0094640C"/>
    <w:rsid w:val="00974BDD"/>
    <w:rsid w:val="00985D91"/>
    <w:rsid w:val="00991145"/>
    <w:rsid w:val="009A1FD4"/>
    <w:rsid w:val="00A20CFB"/>
    <w:rsid w:val="00AB06F6"/>
    <w:rsid w:val="00AB5C52"/>
    <w:rsid w:val="00AB74AC"/>
    <w:rsid w:val="00AD3A1E"/>
    <w:rsid w:val="00AE68DE"/>
    <w:rsid w:val="00B05B72"/>
    <w:rsid w:val="00B10380"/>
    <w:rsid w:val="00B130B8"/>
    <w:rsid w:val="00B15E5E"/>
    <w:rsid w:val="00B23883"/>
    <w:rsid w:val="00B50B8E"/>
    <w:rsid w:val="00B55265"/>
    <w:rsid w:val="00B611C5"/>
    <w:rsid w:val="00B733FB"/>
    <w:rsid w:val="00B83716"/>
    <w:rsid w:val="00BC588C"/>
    <w:rsid w:val="00BC58BC"/>
    <w:rsid w:val="00BF7F94"/>
    <w:rsid w:val="00C14676"/>
    <w:rsid w:val="00C44568"/>
    <w:rsid w:val="00C53AE7"/>
    <w:rsid w:val="00C675B0"/>
    <w:rsid w:val="00C714C0"/>
    <w:rsid w:val="00C82578"/>
    <w:rsid w:val="00CA1F97"/>
    <w:rsid w:val="00CA7EC0"/>
    <w:rsid w:val="00CF2E8A"/>
    <w:rsid w:val="00CF752B"/>
    <w:rsid w:val="00D0432B"/>
    <w:rsid w:val="00D2511C"/>
    <w:rsid w:val="00D436A9"/>
    <w:rsid w:val="00D61638"/>
    <w:rsid w:val="00D97641"/>
    <w:rsid w:val="00DA6425"/>
    <w:rsid w:val="00DA6F04"/>
    <w:rsid w:val="00DB3E60"/>
    <w:rsid w:val="00DC44C8"/>
    <w:rsid w:val="00DD2EED"/>
    <w:rsid w:val="00DF03FF"/>
    <w:rsid w:val="00E013E1"/>
    <w:rsid w:val="00E34228"/>
    <w:rsid w:val="00E4647E"/>
    <w:rsid w:val="00E579DC"/>
    <w:rsid w:val="00EB2B4C"/>
    <w:rsid w:val="00EB65B1"/>
    <w:rsid w:val="00ED1279"/>
    <w:rsid w:val="00ED6172"/>
    <w:rsid w:val="00F00864"/>
    <w:rsid w:val="00F433B3"/>
    <w:rsid w:val="00F6027D"/>
    <w:rsid w:val="00F62874"/>
    <w:rsid w:val="00F709CF"/>
    <w:rsid w:val="00F74499"/>
    <w:rsid w:val="00F77AAA"/>
    <w:rsid w:val="00F85322"/>
    <w:rsid w:val="00FE11D1"/>
    <w:rsid w:val="00FE33D7"/>
    <w:rsid w:val="00FF32C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23655"/>
  <w15:docId w15:val="{673773A8-0715-4E87-ADE6-491639A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145D2D"/>
    <w:pPr>
      <w:widowControl w:val="0"/>
      <w:spacing w:after="0" w:line="240" w:lineRule="auto"/>
      <w:ind w:left="8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5D2D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5D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3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602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0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2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5623C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6779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6779E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5396E-A188-434A-97A9-BF548A4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6614</Words>
  <Characters>3770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Olgerts</dc:creator>
  <cp:lastModifiedBy>Jevgēnija Sviridenkova</cp:lastModifiedBy>
  <cp:revision>2</cp:revision>
  <cp:lastPrinted>2020-10-20T06:35:00Z</cp:lastPrinted>
  <dcterms:created xsi:type="dcterms:W3CDTF">2023-09-22T08:07:00Z</dcterms:created>
  <dcterms:modified xsi:type="dcterms:W3CDTF">2023-09-22T08:07:00Z</dcterms:modified>
</cp:coreProperties>
</file>