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E3DFC" w14:textId="25BD8D00" w:rsidR="00BB39E0" w:rsidRDefault="00CF0D91" w:rsidP="00CF0D91">
      <w:pPr>
        <w:jc w:val="center"/>
        <w:rPr>
          <w:rFonts w:ascii="Times New Roman" w:hAnsi="Times New Roman" w:cs="Times New Roman"/>
          <w:sz w:val="40"/>
          <w:szCs w:val="40"/>
        </w:rPr>
      </w:pPr>
      <w:r w:rsidRPr="00CF0D91">
        <w:rPr>
          <w:rFonts w:ascii="Times New Roman" w:hAnsi="Times New Roman" w:cs="Times New Roman"/>
          <w:sz w:val="40"/>
          <w:szCs w:val="40"/>
        </w:rPr>
        <w:t>Ādažu vidusskolas telpu nomas maksa</w:t>
      </w:r>
      <w:r>
        <w:rPr>
          <w:rFonts w:ascii="Times New Roman" w:hAnsi="Times New Roman" w:cs="Times New Roman"/>
          <w:sz w:val="40"/>
          <w:szCs w:val="40"/>
        </w:rPr>
        <w:t>*</w:t>
      </w:r>
    </w:p>
    <w:p w14:paraId="676CE414" w14:textId="5BB0A1CF" w:rsidR="00CF0D91" w:rsidRDefault="00CF0D91" w:rsidP="002D3CD8">
      <w:pPr>
        <w:jc w:val="center"/>
        <w:rPr>
          <w:rFonts w:ascii="Times New Roman" w:hAnsi="Times New Roman" w:cs="Times New Roman"/>
          <w:sz w:val="20"/>
          <w:szCs w:val="20"/>
        </w:rPr>
      </w:pPr>
      <w:r>
        <w:rPr>
          <w:rFonts w:ascii="Times New Roman" w:hAnsi="Times New Roman" w:cs="Times New Roman"/>
          <w:sz w:val="20"/>
          <w:szCs w:val="20"/>
        </w:rPr>
        <w:t>*Pamatsumma aprēķināta balstoties uz “</w:t>
      </w:r>
      <w:r w:rsidRPr="00CF0D91">
        <w:rPr>
          <w:rFonts w:ascii="Times New Roman" w:hAnsi="Times New Roman" w:cs="Times New Roman"/>
          <w:sz w:val="20"/>
          <w:szCs w:val="20"/>
        </w:rPr>
        <w:t>Nomas maksas noteikšanas metodik</w:t>
      </w:r>
      <w:r>
        <w:rPr>
          <w:rFonts w:ascii="Times New Roman" w:hAnsi="Times New Roman" w:cs="Times New Roman"/>
          <w:sz w:val="20"/>
          <w:szCs w:val="20"/>
        </w:rPr>
        <w:t>u</w:t>
      </w:r>
      <w:r w:rsidRPr="00CF0D91">
        <w:rPr>
          <w:rFonts w:ascii="Times New Roman" w:hAnsi="Times New Roman" w:cs="Times New Roman"/>
          <w:sz w:val="20"/>
          <w:szCs w:val="20"/>
        </w:rPr>
        <w:t>, ja nekustamo īpašumu iznomā publiskai personai, tās iestādei vai kapitālsabiedrībai publiskas funkcijas veikšanai</w:t>
      </w:r>
      <w:r>
        <w:rPr>
          <w:rFonts w:ascii="Times New Roman" w:hAnsi="Times New Roman" w:cs="Times New Roman"/>
          <w:sz w:val="20"/>
          <w:szCs w:val="20"/>
        </w:rPr>
        <w:t>”</w:t>
      </w:r>
    </w:p>
    <w:p w14:paraId="01A1B68B" w14:textId="25B8EA8A" w:rsidR="00CF0D91" w:rsidRPr="002D3CD8" w:rsidRDefault="00CF0D91" w:rsidP="00CF0D91">
      <w:pPr>
        <w:jc w:val="both"/>
        <w:rPr>
          <w:rFonts w:ascii="Times New Roman" w:hAnsi="Times New Roman" w:cs="Times New Roman"/>
          <w:color w:val="7030A0"/>
          <w:sz w:val="28"/>
          <w:szCs w:val="28"/>
        </w:rPr>
      </w:pPr>
      <w:r w:rsidRPr="002D3CD8">
        <w:rPr>
          <w:rFonts w:ascii="Times New Roman" w:hAnsi="Times New Roman" w:cs="Times New Roman"/>
          <w:color w:val="7030A0"/>
          <w:sz w:val="28"/>
          <w:szCs w:val="28"/>
        </w:rPr>
        <w:t xml:space="preserve">Ādažu vidusskolas sākumskola </w:t>
      </w:r>
    </w:p>
    <w:tbl>
      <w:tblPr>
        <w:tblStyle w:val="TableGrid"/>
        <w:tblW w:w="8359" w:type="dxa"/>
        <w:tblLook w:val="04A0" w:firstRow="1" w:lastRow="0" w:firstColumn="1" w:lastColumn="0" w:noHBand="0" w:noVBand="1"/>
      </w:tblPr>
      <w:tblGrid>
        <w:gridCol w:w="1413"/>
        <w:gridCol w:w="4376"/>
        <w:gridCol w:w="13"/>
        <w:gridCol w:w="856"/>
        <w:gridCol w:w="1701"/>
      </w:tblGrid>
      <w:tr w:rsidR="00CF0D91" w14:paraId="79CBB055" w14:textId="77777777" w:rsidTr="00EC4BF5">
        <w:tc>
          <w:tcPr>
            <w:tcW w:w="1413" w:type="dxa"/>
          </w:tcPr>
          <w:p w14:paraId="46B1A7BB" w14:textId="29BFB7D2" w:rsidR="00CF0D91" w:rsidRPr="00CF0D91" w:rsidRDefault="00CF0D91" w:rsidP="00CF0D91">
            <w:pPr>
              <w:jc w:val="center"/>
              <w:rPr>
                <w:rFonts w:ascii="Times New Roman" w:hAnsi="Times New Roman" w:cs="Times New Roman"/>
                <w:sz w:val="20"/>
                <w:szCs w:val="20"/>
              </w:rPr>
            </w:pPr>
            <w:r w:rsidRPr="00CF0D91">
              <w:rPr>
                <w:rFonts w:ascii="Times New Roman" w:hAnsi="Times New Roman" w:cs="Times New Roman"/>
                <w:sz w:val="20"/>
                <w:szCs w:val="20"/>
              </w:rPr>
              <w:t>Iznomājamā telpa</w:t>
            </w:r>
          </w:p>
        </w:tc>
        <w:tc>
          <w:tcPr>
            <w:tcW w:w="5245" w:type="dxa"/>
            <w:gridSpan w:val="3"/>
          </w:tcPr>
          <w:p w14:paraId="2A8E6ABD" w14:textId="77777777" w:rsidR="00CF0D91" w:rsidRDefault="00CF0D91" w:rsidP="00CF0D91">
            <w:pPr>
              <w:jc w:val="center"/>
              <w:rPr>
                <w:rFonts w:ascii="Times New Roman" w:hAnsi="Times New Roman" w:cs="Times New Roman"/>
                <w:sz w:val="20"/>
                <w:szCs w:val="20"/>
              </w:rPr>
            </w:pPr>
            <w:r w:rsidRPr="00CF0D91">
              <w:rPr>
                <w:rFonts w:ascii="Times New Roman" w:hAnsi="Times New Roman" w:cs="Times New Roman"/>
                <w:sz w:val="20"/>
                <w:szCs w:val="20"/>
              </w:rPr>
              <w:t xml:space="preserve">Telpu nomas maksa līdz </w:t>
            </w:r>
            <w:r w:rsidRPr="00226C23">
              <w:rPr>
                <w:rFonts w:ascii="Times New Roman" w:hAnsi="Times New Roman" w:cs="Times New Roman"/>
                <w:b/>
                <w:bCs/>
                <w:sz w:val="20"/>
                <w:szCs w:val="20"/>
              </w:rPr>
              <w:t>31.08.2023.</w:t>
            </w:r>
          </w:p>
          <w:p w14:paraId="287C8AC6" w14:textId="1448EFA6" w:rsidR="002D3CD8" w:rsidRPr="00CF0D91" w:rsidRDefault="002D3CD8" w:rsidP="00CF0D91">
            <w:pPr>
              <w:jc w:val="center"/>
              <w:rPr>
                <w:rFonts w:ascii="Times New Roman" w:hAnsi="Times New Roman" w:cs="Times New Roman"/>
                <w:sz w:val="20"/>
                <w:szCs w:val="20"/>
              </w:rPr>
            </w:pPr>
            <w:r>
              <w:rPr>
                <w:rFonts w:ascii="Times New Roman" w:hAnsi="Times New Roman" w:cs="Times New Roman"/>
                <w:sz w:val="20"/>
                <w:szCs w:val="20"/>
              </w:rPr>
              <w:t>(stundā/bez PVN)</w:t>
            </w:r>
          </w:p>
        </w:tc>
        <w:tc>
          <w:tcPr>
            <w:tcW w:w="1701" w:type="dxa"/>
          </w:tcPr>
          <w:p w14:paraId="14AFA84B" w14:textId="77777777" w:rsidR="00CF0D91" w:rsidRDefault="00CF0D91" w:rsidP="00CF0D91">
            <w:pPr>
              <w:jc w:val="center"/>
              <w:rPr>
                <w:rFonts w:ascii="Times New Roman" w:hAnsi="Times New Roman" w:cs="Times New Roman"/>
                <w:sz w:val="20"/>
                <w:szCs w:val="20"/>
              </w:rPr>
            </w:pPr>
            <w:r w:rsidRPr="00CF0D91">
              <w:rPr>
                <w:rFonts w:ascii="Times New Roman" w:hAnsi="Times New Roman" w:cs="Times New Roman"/>
                <w:sz w:val="20"/>
                <w:szCs w:val="20"/>
              </w:rPr>
              <w:t xml:space="preserve">Telpu nomas maksa no </w:t>
            </w:r>
            <w:r w:rsidRPr="00226C23">
              <w:rPr>
                <w:rFonts w:ascii="Times New Roman" w:hAnsi="Times New Roman" w:cs="Times New Roman"/>
                <w:b/>
                <w:bCs/>
                <w:sz w:val="20"/>
                <w:szCs w:val="20"/>
              </w:rPr>
              <w:t>01.09.2023.</w:t>
            </w:r>
          </w:p>
          <w:p w14:paraId="4CE49F9A" w14:textId="2B2C6FB4" w:rsidR="00B41F49" w:rsidRPr="00B41F49" w:rsidRDefault="00B41F49" w:rsidP="00CF0D91">
            <w:pPr>
              <w:jc w:val="center"/>
              <w:rPr>
                <w:rFonts w:ascii="Times New Roman" w:hAnsi="Times New Roman" w:cs="Times New Roman"/>
                <w:sz w:val="18"/>
                <w:szCs w:val="18"/>
              </w:rPr>
            </w:pPr>
            <w:r w:rsidRPr="00B41F49">
              <w:rPr>
                <w:rFonts w:ascii="Times New Roman" w:hAnsi="Times New Roman" w:cs="Times New Roman"/>
                <w:sz w:val="18"/>
                <w:szCs w:val="18"/>
              </w:rPr>
              <w:t>(stundā/bez PVN)</w:t>
            </w:r>
          </w:p>
        </w:tc>
      </w:tr>
      <w:tr w:rsidR="00CF0D91" w14:paraId="5035DE57" w14:textId="77777777" w:rsidTr="00EC4BF5">
        <w:trPr>
          <w:trHeight w:val="215"/>
        </w:trPr>
        <w:tc>
          <w:tcPr>
            <w:tcW w:w="1413" w:type="dxa"/>
            <w:vMerge w:val="restart"/>
            <w:vAlign w:val="center"/>
          </w:tcPr>
          <w:p w14:paraId="77A1755E" w14:textId="6BA978B1" w:rsidR="00CF0D91" w:rsidRPr="002D3CD8" w:rsidRDefault="00CF0D91" w:rsidP="00CF0D91">
            <w:pPr>
              <w:jc w:val="center"/>
              <w:rPr>
                <w:rFonts w:ascii="Times New Roman" w:hAnsi="Times New Roman" w:cs="Times New Roman"/>
                <w:b/>
                <w:bCs/>
                <w:sz w:val="20"/>
                <w:szCs w:val="20"/>
              </w:rPr>
            </w:pPr>
            <w:r w:rsidRPr="002D3CD8">
              <w:rPr>
                <w:rFonts w:ascii="Times New Roman" w:hAnsi="Times New Roman" w:cs="Times New Roman"/>
                <w:b/>
                <w:bCs/>
                <w:sz w:val="20"/>
                <w:szCs w:val="20"/>
              </w:rPr>
              <w:t>Sporta zāle</w:t>
            </w:r>
          </w:p>
        </w:tc>
        <w:tc>
          <w:tcPr>
            <w:tcW w:w="4389" w:type="dxa"/>
            <w:gridSpan w:val="2"/>
          </w:tcPr>
          <w:p w14:paraId="08208B11" w14:textId="2B96E37D" w:rsidR="00CF0D91" w:rsidRPr="003C4C54" w:rsidRDefault="00CF0D91" w:rsidP="002D3CD8">
            <w:pPr>
              <w:rPr>
                <w:rFonts w:ascii="Times New Roman" w:hAnsi="Times New Roman" w:cs="Times New Roman"/>
                <w:sz w:val="20"/>
                <w:szCs w:val="20"/>
              </w:rPr>
            </w:pPr>
            <w:r w:rsidRPr="003C4C54">
              <w:rPr>
                <w:rFonts w:ascii="Times New Roman" w:hAnsi="Times New Roman" w:cs="Times New Roman"/>
                <w:i/>
                <w:iCs/>
                <w:sz w:val="20"/>
                <w:szCs w:val="20"/>
              </w:rPr>
              <w:t>Vispārējām sporta nodarbībām</w:t>
            </w:r>
          </w:p>
        </w:tc>
        <w:tc>
          <w:tcPr>
            <w:tcW w:w="856" w:type="dxa"/>
          </w:tcPr>
          <w:p w14:paraId="5ECF4A51" w14:textId="46143922" w:rsidR="00CF0D91" w:rsidRPr="00226C23" w:rsidRDefault="002D3CD8" w:rsidP="00CF0D91">
            <w:pPr>
              <w:jc w:val="center"/>
              <w:rPr>
                <w:rFonts w:ascii="Times New Roman" w:hAnsi="Times New Roman" w:cs="Times New Roman"/>
                <w:sz w:val="20"/>
                <w:szCs w:val="20"/>
              </w:rPr>
            </w:pPr>
            <w:r w:rsidRPr="00226C23">
              <w:rPr>
                <w:rFonts w:ascii="Times New Roman" w:hAnsi="Times New Roman" w:cs="Times New Roman"/>
                <w:sz w:val="20"/>
                <w:szCs w:val="20"/>
              </w:rPr>
              <w:t>14.88</w:t>
            </w:r>
          </w:p>
        </w:tc>
        <w:tc>
          <w:tcPr>
            <w:tcW w:w="1701" w:type="dxa"/>
            <w:vMerge w:val="restart"/>
            <w:vAlign w:val="center"/>
          </w:tcPr>
          <w:p w14:paraId="6383BEA6" w14:textId="78A583CB" w:rsidR="00CF0D91" w:rsidRPr="00CF0D91" w:rsidRDefault="002D3CD8" w:rsidP="00B41F49">
            <w:pPr>
              <w:jc w:val="center"/>
              <w:rPr>
                <w:rFonts w:ascii="Times New Roman" w:hAnsi="Times New Roman" w:cs="Times New Roman"/>
                <w:sz w:val="20"/>
                <w:szCs w:val="20"/>
              </w:rPr>
            </w:pPr>
            <w:r>
              <w:rPr>
                <w:rFonts w:ascii="Times New Roman" w:hAnsi="Times New Roman" w:cs="Times New Roman"/>
                <w:sz w:val="20"/>
                <w:szCs w:val="20"/>
              </w:rPr>
              <w:t>31,17</w:t>
            </w:r>
          </w:p>
        </w:tc>
      </w:tr>
      <w:tr w:rsidR="00CF0D91" w14:paraId="131C8439" w14:textId="77777777" w:rsidTr="00EC4BF5">
        <w:trPr>
          <w:trHeight w:val="215"/>
        </w:trPr>
        <w:tc>
          <w:tcPr>
            <w:tcW w:w="1413" w:type="dxa"/>
            <w:vMerge/>
            <w:vAlign w:val="center"/>
          </w:tcPr>
          <w:p w14:paraId="1D678BD8" w14:textId="77777777" w:rsidR="00CF0D91" w:rsidRPr="002D3CD8" w:rsidRDefault="00CF0D91" w:rsidP="00CF0D91">
            <w:pPr>
              <w:jc w:val="center"/>
              <w:rPr>
                <w:rFonts w:ascii="Times New Roman" w:hAnsi="Times New Roman" w:cs="Times New Roman"/>
                <w:b/>
                <w:bCs/>
                <w:sz w:val="20"/>
                <w:szCs w:val="20"/>
              </w:rPr>
            </w:pPr>
          </w:p>
        </w:tc>
        <w:tc>
          <w:tcPr>
            <w:tcW w:w="4389" w:type="dxa"/>
            <w:gridSpan w:val="2"/>
          </w:tcPr>
          <w:p w14:paraId="286CAFE4" w14:textId="024EE4B1" w:rsidR="00CF0D91" w:rsidRPr="003C4C54" w:rsidRDefault="00CF0D91" w:rsidP="002D3CD8">
            <w:pPr>
              <w:rPr>
                <w:rFonts w:ascii="Times New Roman" w:hAnsi="Times New Roman" w:cs="Times New Roman"/>
                <w:i/>
                <w:iCs/>
                <w:sz w:val="20"/>
                <w:szCs w:val="20"/>
              </w:rPr>
            </w:pPr>
            <w:r w:rsidRPr="003C4C54">
              <w:rPr>
                <w:rFonts w:ascii="Times New Roman" w:hAnsi="Times New Roman" w:cs="Times New Roman"/>
                <w:i/>
                <w:iCs/>
                <w:sz w:val="20"/>
                <w:szCs w:val="20"/>
              </w:rPr>
              <w:t xml:space="preserve">Biedrībām un nodibinājumiem, kuru juridiskā adrese reģistrēta Ādažu novadā un kas organizē treniņu nodarbības bērniem līdz 19 gadu vecumam visos sporta veidos, izņemot futbolu un florbolu </w:t>
            </w:r>
          </w:p>
        </w:tc>
        <w:tc>
          <w:tcPr>
            <w:tcW w:w="856" w:type="dxa"/>
          </w:tcPr>
          <w:p w14:paraId="6CA4902C" w14:textId="3ACC2F3A" w:rsidR="00CF0D91" w:rsidRPr="00226C23" w:rsidRDefault="002D3CD8" w:rsidP="00CF0D91">
            <w:pPr>
              <w:jc w:val="center"/>
              <w:rPr>
                <w:rFonts w:ascii="Times New Roman" w:hAnsi="Times New Roman" w:cs="Times New Roman"/>
                <w:sz w:val="20"/>
                <w:szCs w:val="20"/>
              </w:rPr>
            </w:pPr>
            <w:r w:rsidRPr="00226C23">
              <w:rPr>
                <w:rFonts w:ascii="Times New Roman" w:hAnsi="Times New Roman" w:cs="Times New Roman"/>
                <w:sz w:val="20"/>
                <w:szCs w:val="20"/>
              </w:rPr>
              <w:t>8.27</w:t>
            </w:r>
          </w:p>
        </w:tc>
        <w:tc>
          <w:tcPr>
            <w:tcW w:w="1701" w:type="dxa"/>
            <w:vMerge/>
          </w:tcPr>
          <w:p w14:paraId="003BD9BB" w14:textId="77777777" w:rsidR="00CF0D91" w:rsidRPr="00CF0D91" w:rsidRDefault="00CF0D91" w:rsidP="00CF0D91">
            <w:pPr>
              <w:jc w:val="center"/>
              <w:rPr>
                <w:rFonts w:ascii="Times New Roman" w:hAnsi="Times New Roman" w:cs="Times New Roman"/>
                <w:sz w:val="20"/>
                <w:szCs w:val="20"/>
              </w:rPr>
            </w:pPr>
          </w:p>
        </w:tc>
      </w:tr>
      <w:tr w:rsidR="00CF0D91" w14:paraId="0D6C5F1E" w14:textId="77777777" w:rsidTr="00EC4BF5">
        <w:trPr>
          <w:trHeight w:val="215"/>
        </w:trPr>
        <w:tc>
          <w:tcPr>
            <w:tcW w:w="1413" w:type="dxa"/>
            <w:vMerge/>
            <w:vAlign w:val="center"/>
          </w:tcPr>
          <w:p w14:paraId="79660A49" w14:textId="77777777" w:rsidR="00CF0D91" w:rsidRPr="002D3CD8" w:rsidRDefault="00CF0D91" w:rsidP="00CF0D91">
            <w:pPr>
              <w:jc w:val="center"/>
              <w:rPr>
                <w:rFonts w:ascii="Times New Roman" w:hAnsi="Times New Roman" w:cs="Times New Roman"/>
                <w:b/>
                <w:bCs/>
                <w:sz w:val="20"/>
                <w:szCs w:val="20"/>
              </w:rPr>
            </w:pPr>
          </w:p>
        </w:tc>
        <w:tc>
          <w:tcPr>
            <w:tcW w:w="4389" w:type="dxa"/>
            <w:gridSpan w:val="2"/>
          </w:tcPr>
          <w:p w14:paraId="5AA5908C" w14:textId="79D299C5" w:rsidR="00CF0D91" w:rsidRPr="003C4C54" w:rsidRDefault="00CF0D91" w:rsidP="002D3CD8">
            <w:pPr>
              <w:rPr>
                <w:rFonts w:ascii="Times New Roman" w:hAnsi="Times New Roman" w:cs="Times New Roman"/>
                <w:i/>
                <w:iCs/>
                <w:sz w:val="20"/>
                <w:szCs w:val="20"/>
              </w:rPr>
            </w:pPr>
            <w:r w:rsidRPr="003C4C54">
              <w:rPr>
                <w:rFonts w:ascii="Times New Roman" w:hAnsi="Times New Roman" w:cs="Times New Roman"/>
                <w:i/>
                <w:iCs/>
                <w:sz w:val="20"/>
                <w:szCs w:val="20"/>
              </w:rPr>
              <w:t xml:space="preserve">Sacensībām bērniem līdz 19 gadu vecumam (sacensību organizators nav Ādažu novada dome) </w:t>
            </w:r>
          </w:p>
        </w:tc>
        <w:tc>
          <w:tcPr>
            <w:tcW w:w="856" w:type="dxa"/>
          </w:tcPr>
          <w:p w14:paraId="1CA738C8" w14:textId="3BE28A80" w:rsidR="00CF0D91" w:rsidRPr="00226C23" w:rsidRDefault="002D3CD8" w:rsidP="00CF0D91">
            <w:pPr>
              <w:jc w:val="center"/>
              <w:rPr>
                <w:rFonts w:ascii="Times New Roman" w:hAnsi="Times New Roman" w:cs="Times New Roman"/>
                <w:sz w:val="20"/>
                <w:szCs w:val="20"/>
              </w:rPr>
            </w:pPr>
            <w:r w:rsidRPr="00226C23">
              <w:rPr>
                <w:rFonts w:ascii="Times New Roman" w:hAnsi="Times New Roman" w:cs="Times New Roman"/>
                <w:sz w:val="20"/>
                <w:szCs w:val="20"/>
              </w:rPr>
              <w:t>10.74</w:t>
            </w:r>
          </w:p>
        </w:tc>
        <w:tc>
          <w:tcPr>
            <w:tcW w:w="1701" w:type="dxa"/>
            <w:vMerge/>
          </w:tcPr>
          <w:p w14:paraId="563A160A" w14:textId="77777777" w:rsidR="00CF0D91" w:rsidRPr="00CF0D91" w:rsidRDefault="00CF0D91" w:rsidP="00CF0D91">
            <w:pPr>
              <w:jc w:val="center"/>
              <w:rPr>
                <w:rFonts w:ascii="Times New Roman" w:hAnsi="Times New Roman" w:cs="Times New Roman"/>
                <w:sz w:val="20"/>
                <w:szCs w:val="20"/>
              </w:rPr>
            </w:pPr>
          </w:p>
        </w:tc>
      </w:tr>
      <w:tr w:rsidR="002D3CD8" w14:paraId="3847E123" w14:textId="77777777" w:rsidTr="00EC4BF5">
        <w:trPr>
          <w:trHeight w:val="345"/>
        </w:trPr>
        <w:tc>
          <w:tcPr>
            <w:tcW w:w="1413" w:type="dxa"/>
            <w:vMerge/>
            <w:tcBorders>
              <w:bottom w:val="thinThickSmallGap" w:sz="12" w:space="0" w:color="auto"/>
            </w:tcBorders>
            <w:vAlign w:val="center"/>
          </w:tcPr>
          <w:p w14:paraId="60E83439" w14:textId="77777777" w:rsidR="002D3CD8" w:rsidRPr="002D3CD8" w:rsidRDefault="002D3CD8" w:rsidP="00CF0D91">
            <w:pPr>
              <w:jc w:val="center"/>
              <w:rPr>
                <w:rFonts w:ascii="Times New Roman" w:hAnsi="Times New Roman" w:cs="Times New Roman"/>
                <w:b/>
                <w:bCs/>
                <w:sz w:val="20"/>
                <w:szCs w:val="20"/>
              </w:rPr>
            </w:pPr>
          </w:p>
        </w:tc>
        <w:tc>
          <w:tcPr>
            <w:tcW w:w="4389" w:type="dxa"/>
            <w:gridSpan w:val="2"/>
            <w:tcBorders>
              <w:bottom w:val="thinThickSmallGap" w:sz="12" w:space="0" w:color="auto"/>
            </w:tcBorders>
          </w:tcPr>
          <w:p w14:paraId="47284699" w14:textId="53197171" w:rsidR="002D3CD8" w:rsidRPr="003C4C54" w:rsidRDefault="002D3CD8" w:rsidP="002D3CD8">
            <w:pPr>
              <w:rPr>
                <w:rFonts w:ascii="Times New Roman" w:hAnsi="Times New Roman" w:cs="Times New Roman"/>
                <w:i/>
                <w:iCs/>
                <w:sz w:val="20"/>
                <w:szCs w:val="20"/>
              </w:rPr>
            </w:pPr>
            <w:r w:rsidRPr="003C4C54">
              <w:rPr>
                <w:rFonts w:ascii="Times New Roman" w:hAnsi="Times New Roman" w:cs="Times New Roman"/>
                <w:i/>
                <w:iCs/>
                <w:sz w:val="20"/>
                <w:szCs w:val="20"/>
              </w:rPr>
              <w:t xml:space="preserve">Komercdarbībai </w:t>
            </w:r>
          </w:p>
        </w:tc>
        <w:tc>
          <w:tcPr>
            <w:tcW w:w="856" w:type="dxa"/>
            <w:tcBorders>
              <w:bottom w:val="thinThickSmallGap" w:sz="12" w:space="0" w:color="auto"/>
            </w:tcBorders>
          </w:tcPr>
          <w:p w14:paraId="6F2937E4" w14:textId="47FA4BA2" w:rsidR="002D3CD8" w:rsidRPr="00226C23" w:rsidRDefault="002D3CD8" w:rsidP="00CF0D91">
            <w:pPr>
              <w:jc w:val="center"/>
              <w:rPr>
                <w:rFonts w:ascii="Times New Roman" w:hAnsi="Times New Roman" w:cs="Times New Roman"/>
                <w:sz w:val="20"/>
                <w:szCs w:val="20"/>
              </w:rPr>
            </w:pPr>
            <w:r w:rsidRPr="00226C23">
              <w:rPr>
                <w:rFonts w:ascii="Times New Roman" w:hAnsi="Times New Roman" w:cs="Times New Roman"/>
                <w:sz w:val="20"/>
                <w:szCs w:val="20"/>
              </w:rPr>
              <w:t>19.01</w:t>
            </w:r>
          </w:p>
        </w:tc>
        <w:tc>
          <w:tcPr>
            <w:tcW w:w="1701" w:type="dxa"/>
            <w:vMerge/>
            <w:tcBorders>
              <w:bottom w:val="thinThickSmallGap" w:sz="12" w:space="0" w:color="auto"/>
            </w:tcBorders>
          </w:tcPr>
          <w:p w14:paraId="1B521DA4" w14:textId="77777777" w:rsidR="002D3CD8" w:rsidRPr="00CF0D91" w:rsidRDefault="002D3CD8" w:rsidP="00CF0D91">
            <w:pPr>
              <w:jc w:val="center"/>
              <w:rPr>
                <w:rFonts w:ascii="Times New Roman" w:hAnsi="Times New Roman" w:cs="Times New Roman"/>
                <w:sz w:val="20"/>
                <w:szCs w:val="20"/>
              </w:rPr>
            </w:pPr>
          </w:p>
        </w:tc>
      </w:tr>
      <w:tr w:rsidR="002D3CD8" w14:paraId="2DD19374" w14:textId="77777777" w:rsidTr="00EC4BF5">
        <w:trPr>
          <w:trHeight w:val="462"/>
        </w:trPr>
        <w:tc>
          <w:tcPr>
            <w:tcW w:w="1413" w:type="dxa"/>
            <w:vMerge w:val="restart"/>
            <w:tcBorders>
              <w:top w:val="thinThickSmallGap" w:sz="12" w:space="0" w:color="auto"/>
            </w:tcBorders>
            <w:vAlign w:val="center"/>
          </w:tcPr>
          <w:p w14:paraId="4F35BE10" w14:textId="77777777" w:rsidR="002D3CD8" w:rsidRPr="002D3CD8" w:rsidRDefault="002D3CD8" w:rsidP="00CF0D91">
            <w:pPr>
              <w:jc w:val="center"/>
              <w:rPr>
                <w:rFonts w:ascii="Times New Roman" w:hAnsi="Times New Roman" w:cs="Times New Roman"/>
                <w:b/>
                <w:bCs/>
                <w:sz w:val="20"/>
                <w:szCs w:val="20"/>
              </w:rPr>
            </w:pPr>
            <w:r w:rsidRPr="002D3CD8">
              <w:rPr>
                <w:rFonts w:ascii="Times New Roman" w:hAnsi="Times New Roman" w:cs="Times New Roman"/>
                <w:b/>
                <w:bCs/>
                <w:sz w:val="20"/>
                <w:szCs w:val="20"/>
              </w:rPr>
              <w:t>Mācību klase</w:t>
            </w:r>
          </w:p>
          <w:p w14:paraId="3AD8199C" w14:textId="5BC95D1A" w:rsidR="002D3CD8" w:rsidRPr="002D3CD8" w:rsidRDefault="002D3CD8" w:rsidP="00CF0D91">
            <w:pPr>
              <w:jc w:val="center"/>
              <w:rPr>
                <w:rFonts w:ascii="Times New Roman" w:hAnsi="Times New Roman" w:cs="Times New Roman"/>
                <w:b/>
                <w:bCs/>
                <w:sz w:val="20"/>
                <w:szCs w:val="20"/>
              </w:rPr>
            </w:pPr>
            <w:r w:rsidRPr="002D3CD8">
              <w:rPr>
                <w:rFonts w:ascii="Times New Roman" w:hAnsi="Times New Roman" w:cs="Times New Roman"/>
                <w:b/>
                <w:bCs/>
                <w:sz w:val="20"/>
                <w:szCs w:val="20"/>
              </w:rPr>
              <w:t>Mācību virtuve</w:t>
            </w:r>
          </w:p>
        </w:tc>
        <w:tc>
          <w:tcPr>
            <w:tcW w:w="4389" w:type="dxa"/>
            <w:gridSpan w:val="2"/>
            <w:tcBorders>
              <w:top w:val="thinThickSmallGap" w:sz="12" w:space="0" w:color="auto"/>
            </w:tcBorders>
          </w:tcPr>
          <w:p w14:paraId="0F5B568F" w14:textId="419528FF" w:rsidR="002D3CD8" w:rsidRPr="003C4C54" w:rsidRDefault="002D3CD8" w:rsidP="002D3CD8">
            <w:pPr>
              <w:spacing w:before="20" w:after="20"/>
              <w:rPr>
                <w:rFonts w:ascii="Times New Roman" w:eastAsia="Times New Roman" w:hAnsi="Times New Roman" w:cs="Times New Roman"/>
                <w:i/>
                <w:sz w:val="20"/>
                <w:szCs w:val="20"/>
                <w:lang w:eastAsia="lv-LV"/>
              </w:rPr>
            </w:pPr>
            <w:r w:rsidRPr="003C4C54">
              <w:rPr>
                <w:rFonts w:ascii="Times New Roman" w:eastAsia="Times New Roman" w:hAnsi="Times New Roman" w:cs="Times New Roman"/>
                <w:i/>
                <w:sz w:val="20"/>
                <w:szCs w:val="20"/>
                <w:lang w:eastAsia="lv-LV"/>
              </w:rPr>
              <w:t>ar izglītību, kultūru un sportu saistītam mērķim</w:t>
            </w:r>
          </w:p>
        </w:tc>
        <w:tc>
          <w:tcPr>
            <w:tcW w:w="856" w:type="dxa"/>
            <w:tcBorders>
              <w:top w:val="thinThickSmallGap" w:sz="12" w:space="0" w:color="auto"/>
            </w:tcBorders>
          </w:tcPr>
          <w:p w14:paraId="66F7D6E7" w14:textId="0BB1F293" w:rsidR="002D3CD8" w:rsidRPr="00226C23" w:rsidRDefault="002D3CD8" w:rsidP="00CF0D91">
            <w:pPr>
              <w:jc w:val="center"/>
              <w:rPr>
                <w:rFonts w:ascii="Times New Roman" w:hAnsi="Times New Roman" w:cs="Times New Roman"/>
                <w:sz w:val="20"/>
                <w:szCs w:val="20"/>
              </w:rPr>
            </w:pPr>
            <w:r w:rsidRPr="00226C23">
              <w:rPr>
                <w:rFonts w:ascii="Times New Roman" w:hAnsi="Times New Roman" w:cs="Times New Roman"/>
                <w:sz w:val="20"/>
                <w:szCs w:val="20"/>
              </w:rPr>
              <w:t>3,31</w:t>
            </w:r>
          </w:p>
        </w:tc>
        <w:tc>
          <w:tcPr>
            <w:tcW w:w="1701" w:type="dxa"/>
            <w:vMerge w:val="restart"/>
            <w:tcBorders>
              <w:top w:val="thinThickSmallGap" w:sz="12" w:space="0" w:color="auto"/>
            </w:tcBorders>
            <w:vAlign w:val="center"/>
          </w:tcPr>
          <w:p w14:paraId="01B4B959" w14:textId="5ED8694C" w:rsidR="002D3CD8" w:rsidRDefault="00226C23" w:rsidP="00B41F49">
            <w:pPr>
              <w:jc w:val="center"/>
              <w:rPr>
                <w:rFonts w:ascii="Times New Roman" w:hAnsi="Times New Roman" w:cs="Times New Roman"/>
                <w:sz w:val="20"/>
                <w:szCs w:val="20"/>
              </w:rPr>
            </w:pPr>
            <w:r>
              <w:rPr>
                <w:rFonts w:ascii="Times New Roman" w:hAnsi="Times New Roman" w:cs="Times New Roman"/>
                <w:sz w:val="20"/>
                <w:szCs w:val="20"/>
              </w:rPr>
              <w:t>5,52 (mācību klase)</w:t>
            </w:r>
          </w:p>
          <w:p w14:paraId="3E145A1B" w14:textId="2E21EF0A" w:rsidR="00226C23" w:rsidRPr="00CF0D91" w:rsidRDefault="00226C23" w:rsidP="00B41F49">
            <w:pPr>
              <w:jc w:val="center"/>
              <w:rPr>
                <w:rFonts w:ascii="Times New Roman" w:hAnsi="Times New Roman" w:cs="Times New Roman"/>
                <w:sz w:val="20"/>
                <w:szCs w:val="20"/>
              </w:rPr>
            </w:pPr>
            <w:r>
              <w:rPr>
                <w:rFonts w:ascii="Times New Roman" w:hAnsi="Times New Roman" w:cs="Times New Roman"/>
                <w:sz w:val="20"/>
                <w:szCs w:val="20"/>
              </w:rPr>
              <w:t>5,59 (mācību virtuve)</w:t>
            </w:r>
          </w:p>
        </w:tc>
      </w:tr>
      <w:tr w:rsidR="002D3CD8" w14:paraId="4AD3DC32" w14:textId="77777777" w:rsidTr="00EC4BF5">
        <w:trPr>
          <w:trHeight w:val="60"/>
        </w:trPr>
        <w:tc>
          <w:tcPr>
            <w:tcW w:w="1413" w:type="dxa"/>
            <w:vMerge/>
            <w:vAlign w:val="center"/>
          </w:tcPr>
          <w:p w14:paraId="49D07B29" w14:textId="4063C97E" w:rsidR="002D3CD8" w:rsidRPr="002D3CD8" w:rsidRDefault="002D3CD8" w:rsidP="00CF0D91">
            <w:pPr>
              <w:jc w:val="center"/>
              <w:rPr>
                <w:rFonts w:ascii="Times New Roman" w:hAnsi="Times New Roman" w:cs="Times New Roman"/>
                <w:b/>
                <w:bCs/>
                <w:sz w:val="20"/>
                <w:szCs w:val="20"/>
              </w:rPr>
            </w:pPr>
          </w:p>
        </w:tc>
        <w:tc>
          <w:tcPr>
            <w:tcW w:w="4389" w:type="dxa"/>
            <w:gridSpan w:val="2"/>
            <w:tcBorders>
              <w:bottom w:val="nil"/>
            </w:tcBorders>
          </w:tcPr>
          <w:p w14:paraId="5E11BDB1" w14:textId="4511AE3C" w:rsidR="002D3CD8" w:rsidRPr="003C4C54" w:rsidRDefault="002D3CD8" w:rsidP="002D3CD8">
            <w:pPr>
              <w:rPr>
                <w:rFonts w:ascii="Times New Roman" w:hAnsi="Times New Roman" w:cs="Times New Roman"/>
                <w:sz w:val="20"/>
                <w:szCs w:val="20"/>
              </w:rPr>
            </w:pPr>
            <w:r w:rsidRPr="003C4C54">
              <w:rPr>
                <w:rFonts w:ascii="Times New Roman" w:hAnsi="Times New Roman" w:cs="Times New Roman"/>
                <w:i/>
                <w:sz w:val="20"/>
                <w:szCs w:val="20"/>
              </w:rPr>
              <w:t xml:space="preserve">citiem pakalpojumiem </w:t>
            </w:r>
          </w:p>
        </w:tc>
        <w:tc>
          <w:tcPr>
            <w:tcW w:w="856" w:type="dxa"/>
            <w:tcBorders>
              <w:bottom w:val="nil"/>
            </w:tcBorders>
          </w:tcPr>
          <w:p w14:paraId="599967F4" w14:textId="7086FDDB" w:rsidR="002D3CD8" w:rsidRPr="00226C23" w:rsidRDefault="002D3CD8" w:rsidP="00CF0D91">
            <w:pPr>
              <w:jc w:val="center"/>
              <w:rPr>
                <w:rFonts w:ascii="Times New Roman" w:hAnsi="Times New Roman" w:cs="Times New Roman"/>
                <w:sz w:val="20"/>
                <w:szCs w:val="20"/>
              </w:rPr>
            </w:pPr>
            <w:r w:rsidRPr="00226C23">
              <w:rPr>
                <w:rFonts w:ascii="Times New Roman" w:hAnsi="Times New Roman" w:cs="Times New Roman"/>
                <w:sz w:val="20"/>
                <w:szCs w:val="20"/>
              </w:rPr>
              <w:t>4,96</w:t>
            </w:r>
          </w:p>
        </w:tc>
        <w:tc>
          <w:tcPr>
            <w:tcW w:w="1701" w:type="dxa"/>
            <w:vMerge/>
          </w:tcPr>
          <w:p w14:paraId="69A71B6C" w14:textId="4662DBDC" w:rsidR="002D3CD8" w:rsidRPr="00CF0D91" w:rsidRDefault="002D3CD8" w:rsidP="00CF0D91">
            <w:pPr>
              <w:jc w:val="center"/>
              <w:rPr>
                <w:rFonts w:ascii="Times New Roman" w:hAnsi="Times New Roman" w:cs="Times New Roman"/>
                <w:sz w:val="20"/>
                <w:szCs w:val="20"/>
              </w:rPr>
            </w:pPr>
          </w:p>
        </w:tc>
      </w:tr>
      <w:tr w:rsidR="002D3CD8" w14:paraId="47800454" w14:textId="77777777" w:rsidTr="00EC4BF5">
        <w:trPr>
          <w:trHeight w:val="60"/>
        </w:trPr>
        <w:tc>
          <w:tcPr>
            <w:tcW w:w="1413" w:type="dxa"/>
            <w:vMerge/>
            <w:tcBorders>
              <w:bottom w:val="thinThickSmallGap" w:sz="12" w:space="0" w:color="auto"/>
            </w:tcBorders>
            <w:vAlign w:val="center"/>
          </w:tcPr>
          <w:p w14:paraId="4105CA8F" w14:textId="43FE364D" w:rsidR="002D3CD8" w:rsidRPr="002D3CD8" w:rsidRDefault="002D3CD8" w:rsidP="00CF0D91">
            <w:pPr>
              <w:jc w:val="center"/>
              <w:rPr>
                <w:rFonts w:ascii="Times New Roman" w:hAnsi="Times New Roman" w:cs="Times New Roman"/>
                <w:b/>
                <w:bCs/>
                <w:sz w:val="20"/>
                <w:szCs w:val="20"/>
              </w:rPr>
            </w:pPr>
          </w:p>
        </w:tc>
        <w:tc>
          <w:tcPr>
            <w:tcW w:w="4376" w:type="dxa"/>
            <w:tcBorders>
              <w:top w:val="nil"/>
              <w:bottom w:val="thinThickSmallGap" w:sz="12" w:space="0" w:color="auto"/>
            </w:tcBorders>
          </w:tcPr>
          <w:p w14:paraId="16389EED" w14:textId="77777777" w:rsidR="002D3CD8" w:rsidRPr="003C4C54" w:rsidRDefault="002D3CD8" w:rsidP="003C4C54">
            <w:pPr>
              <w:rPr>
                <w:rFonts w:ascii="Times New Roman" w:hAnsi="Times New Roman" w:cs="Times New Roman"/>
                <w:sz w:val="20"/>
                <w:szCs w:val="20"/>
              </w:rPr>
            </w:pPr>
          </w:p>
        </w:tc>
        <w:tc>
          <w:tcPr>
            <w:tcW w:w="869" w:type="dxa"/>
            <w:gridSpan w:val="2"/>
            <w:tcBorders>
              <w:top w:val="nil"/>
              <w:bottom w:val="thinThickSmallGap" w:sz="12" w:space="0" w:color="auto"/>
            </w:tcBorders>
          </w:tcPr>
          <w:p w14:paraId="36AD3317" w14:textId="77777777" w:rsidR="002D3CD8" w:rsidRPr="00226C23" w:rsidRDefault="002D3CD8" w:rsidP="00CF0D91">
            <w:pPr>
              <w:jc w:val="center"/>
              <w:rPr>
                <w:rFonts w:ascii="Times New Roman" w:hAnsi="Times New Roman" w:cs="Times New Roman"/>
                <w:sz w:val="20"/>
                <w:szCs w:val="20"/>
              </w:rPr>
            </w:pPr>
          </w:p>
        </w:tc>
        <w:tc>
          <w:tcPr>
            <w:tcW w:w="1701" w:type="dxa"/>
            <w:vMerge/>
            <w:tcBorders>
              <w:bottom w:val="thinThickSmallGap" w:sz="12" w:space="0" w:color="auto"/>
            </w:tcBorders>
          </w:tcPr>
          <w:p w14:paraId="1535AECF" w14:textId="23D17CCB" w:rsidR="002D3CD8" w:rsidRPr="00CF0D91" w:rsidRDefault="002D3CD8" w:rsidP="00CF0D91">
            <w:pPr>
              <w:jc w:val="center"/>
              <w:rPr>
                <w:rFonts w:ascii="Times New Roman" w:hAnsi="Times New Roman" w:cs="Times New Roman"/>
                <w:sz w:val="20"/>
                <w:szCs w:val="20"/>
              </w:rPr>
            </w:pPr>
          </w:p>
        </w:tc>
      </w:tr>
      <w:tr w:rsidR="002D3CD8" w14:paraId="76F8DEDD" w14:textId="77777777" w:rsidTr="00EC4BF5">
        <w:trPr>
          <w:trHeight w:val="421"/>
        </w:trPr>
        <w:tc>
          <w:tcPr>
            <w:tcW w:w="1413" w:type="dxa"/>
            <w:vMerge w:val="restart"/>
            <w:tcBorders>
              <w:top w:val="thinThickSmallGap" w:sz="12" w:space="0" w:color="auto"/>
            </w:tcBorders>
            <w:vAlign w:val="center"/>
          </w:tcPr>
          <w:p w14:paraId="4376690B" w14:textId="360719E8" w:rsidR="002D3CD8" w:rsidRPr="002D3CD8" w:rsidRDefault="002D3CD8" w:rsidP="00CF0D91">
            <w:pPr>
              <w:jc w:val="center"/>
              <w:rPr>
                <w:rFonts w:ascii="Times New Roman" w:hAnsi="Times New Roman" w:cs="Times New Roman"/>
                <w:b/>
                <w:bCs/>
                <w:sz w:val="20"/>
                <w:szCs w:val="20"/>
              </w:rPr>
            </w:pPr>
            <w:r w:rsidRPr="002D3CD8">
              <w:rPr>
                <w:rFonts w:ascii="Times New Roman" w:hAnsi="Times New Roman" w:cs="Times New Roman"/>
                <w:b/>
                <w:bCs/>
                <w:sz w:val="20"/>
                <w:szCs w:val="20"/>
              </w:rPr>
              <w:t>Aula</w:t>
            </w:r>
          </w:p>
        </w:tc>
        <w:tc>
          <w:tcPr>
            <w:tcW w:w="4376" w:type="dxa"/>
            <w:tcBorders>
              <w:top w:val="thinThickSmallGap" w:sz="12" w:space="0" w:color="auto"/>
            </w:tcBorders>
          </w:tcPr>
          <w:p w14:paraId="30A89524" w14:textId="06009458" w:rsidR="002D3CD8" w:rsidRPr="003C4C54" w:rsidRDefault="002D3CD8" w:rsidP="002D3CD8">
            <w:pPr>
              <w:spacing w:before="20" w:after="20"/>
              <w:rPr>
                <w:rFonts w:ascii="Times New Roman" w:eastAsia="Times New Roman" w:hAnsi="Times New Roman" w:cs="Times New Roman"/>
                <w:i/>
                <w:sz w:val="20"/>
                <w:szCs w:val="20"/>
                <w:lang w:eastAsia="lv-LV"/>
              </w:rPr>
            </w:pPr>
            <w:r w:rsidRPr="002D3CD8">
              <w:rPr>
                <w:rFonts w:ascii="Times New Roman" w:eastAsia="Times New Roman" w:hAnsi="Times New Roman" w:cs="Times New Roman"/>
                <w:i/>
                <w:sz w:val="20"/>
                <w:szCs w:val="20"/>
                <w:lang w:eastAsia="lv-LV"/>
              </w:rPr>
              <w:t>ar izglītību, kultūru un sportu saistītam mērķim</w:t>
            </w:r>
          </w:p>
        </w:tc>
        <w:tc>
          <w:tcPr>
            <w:tcW w:w="869" w:type="dxa"/>
            <w:gridSpan w:val="2"/>
            <w:tcBorders>
              <w:top w:val="thinThickSmallGap" w:sz="12" w:space="0" w:color="auto"/>
            </w:tcBorders>
          </w:tcPr>
          <w:p w14:paraId="11FA6108" w14:textId="0E426D2F" w:rsidR="002D3CD8" w:rsidRPr="00226C23" w:rsidRDefault="002D3CD8" w:rsidP="00CF0D91">
            <w:pPr>
              <w:jc w:val="center"/>
              <w:rPr>
                <w:rFonts w:ascii="Times New Roman" w:hAnsi="Times New Roman" w:cs="Times New Roman"/>
                <w:sz w:val="20"/>
                <w:szCs w:val="20"/>
              </w:rPr>
            </w:pPr>
            <w:r w:rsidRPr="00226C23">
              <w:rPr>
                <w:rFonts w:ascii="Times New Roman" w:hAnsi="Times New Roman" w:cs="Times New Roman"/>
                <w:sz w:val="20"/>
                <w:szCs w:val="20"/>
              </w:rPr>
              <w:t>4,96</w:t>
            </w:r>
          </w:p>
        </w:tc>
        <w:tc>
          <w:tcPr>
            <w:tcW w:w="1701" w:type="dxa"/>
            <w:vMerge w:val="restart"/>
            <w:tcBorders>
              <w:top w:val="thinThickSmallGap" w:sz="12" w:space="0" w:color="auto"/>
            </w:tcBorders>
            <w:vAlign w:val="center"/>
          </w:tcPr>
          <w:p w14:paraId="4E6E4278" w14:textId="2308E78E" w:rsidR="002D3CD8" w:rsidRPr="00CF0D91" w:rsidRDefault="00226C23" w:rsidP="00226C23">
            <w:pPr>
              <w:jc w:val="center"/>
              <w:rPr>
                <w:rFonts w:ascii="Times New Roman" w:hAnsi="Times New Roman" w:cs="Times New Roman"/>
                <w:sz w:val="20"/>
                <w:szCs w:val="20"/>
              </w:rPr>
            </w:pPr>
            <w:r>
              <w:rPr>
                <w:rFonts w:ascii="Times New Roman" w:hAnsi="Times New Roman" w:cs="Times New Roman"/>
                <w:sz w:val="20"/>
                <w:szCs w:val="20"/>
              </w:rPr>
              <w:t>17,67</w:t>
            </w:r>
          </w:p>
        </w:tc>
      </w:tr>
      <w:tr w:rsidR="002D3CD8" w14:paraId="1AB94AB3" w14:textId="77777777" w:rsidTr="00EC4BF5">
        <w:trPr>
          <w:trHeight w:val="279"/>
        </w:trPr>
        <w:tc>
          <w:tcPr>
            <w:tcW w:w="1413" w:type="dxa"/>
            <w:vMerge/>
            <w:vAlign w:val="center"/>
          </w:tcPr>
          <w:p w14:paraId="1B7A74AF" w14:textId="77777777" w:rsidR="002D3CD8" w:rsidRDefault="002D3CD8" w:rsidP="00CF0D91">
            <w:pPr>
              <w:jc w:val="center"/>
              <w:rPr>
                <w:rFonts w:ascii="Times New Roman" w:hAnsi="Times New Roman" w:cs="Times New Roman"/>
                <w:sz w:val="20"/>
                <w:szCs w:val="20"/>
              </w:rPr>
            </w:pPr>
          </w:p>
        </w:tc>
        <w:tc>
          <w:tcPr>
            <w:tcW w:w="4376" w:type="dxa"/>
          </w:tcPr>
          <w:p w14:paraId="43DB17A5" w14:textId="1662E048" w:rsidR="002D3CD8" w:rsidRPr="003C4C54" w:rsidRDefault="002D3CD8" w:rsidP="002D3CD8">
            <w:pPr>
              <w:rPr>
                <w:rFonts w:ascii="Times New Roman" w:eastAsia="Times New Roman" w:hAnsi="Times New Roman" w:cs="Times New Roman"/>
                <w:i/>
                <w:sz w:val="20"/>
                <w:szCs w:val="20"/>
                <w:lang w:eastAsia="lv-LV"/>
              </w:rPr>
            </w:pPr>
            <w:r w:rsidRPr="003C4C54">
              <w:rPr>
                <w:rFonts w:ascii="Times New Roman" w:hAnsi="Times New Roman" w:cs="Times New Roman"/>
                <w:i/>
                <w:sz w:val="20"/>
                <w:szCs w:val="20"/>
              </w:rPr>
              <w:t>citiem pakalpojumiem</w:t>
            </w:r>
          </w:p>
        </w:tc>
        <w:tc>
          <w:tcPr>
            <w:tcW w:w="869" w:type="dxa"/>
            <w:gridSpan w:val="2"/>
          </w:tcPr>
          <w:p w14:paraId="4726E604" w14:textId="50D378CE" w:rsidR="002D3CD8" w:rsidRPr="00226C23" w:rsidRDefault="002D3CD8" w:rsidP="00CF0D91">
            <w:pPr>
              <w:jc w:val="center"/>
              <w:rPr>
                <w:rFonts w:ascii="Times New Roman" w:hAnsi="Times New Roman" w:cs="Times New Roman"/>
                <w:sz w:val="20"/>
                <w:szCs w:val="20"/>
              </w:rPr>
            </w:pPr>
            <w:r w:rsidRPr="00226C23">
              <w:rPr>
                <w:rFonts w:ascii="Times New Roman" w:hAnsi="Times New Roman" w:cs="Times New Roman"/>
                <w:sz w:val="20"/>
                <w:szCs w:val="20"/>
              </w:rPr>
              <w:t>6,61</w:t>
            </w:r>
          </w:p>
        </w:tc>
        <w:tc>
          <w:tcPr>
            <w:tcW w:w="1701" w:type="dxa"/>
            <w:vMerge/>
          </w:tcPr>
          <w:p w14:paraId="3A52EF76" w14:textId="77777777" w:rsidR="002D3CD8" w:rsidRPr="00CF0D91" w:rsidRDefault="002D3CD8" w:rsidP="00CF0D91">
            <w:pPr>
              <w:jc w:val="center"/>
              <w:rPr>
                <w:rFonts w:ascii="Times New Roman" w:hAnsi="Times New Roman" w:cs="Times New Roman"/>
                <w:sz w:val="20"/>
                <w:szCs w:val="20"/>
              </w:rPr>
            </w:pPr>
          </w:p>
        </w:tc>
      </w:tr>
    </w:tbl>
    <w:p w14:paraId="39ACEB3E" w14:textId="2A022BA4" w:rsidR="00CF0D91" w:rsidRDefault="00CF0D91" w:rsidP="00CF0D91">
      <w:pPr>
        <w:jc w:val="both"/>
        <w:rPr>
          <w:rFonts w:ascii="Times New Roman" w:hAnsi="Times New Roman" w:cs="Times New Roman"/>
          <w:sz w:val="28"/>
          <w:szCs w:val="28"/>
        </w:rPr>
      </w:pPr>
    </w:p>
    <w:p w14:paraId="2C6543F0" w14:textId="30BC9501" w:rsidR="00226C23" w:rsidRPr="002D3CD8" w:rsidRDefault="00226C23" w:rsidP="00226C23">
      <w:pPr>
        <w:jc w:val="both"/>
        <w:rPr>
          <w:rFonts w:ascii="Times New Roman" w:hAnsi="Times New Roman" w:cs="Times New Roman"/>
          <w:color w:val="7030A0"/>
          <w:sz w:val="28"/>
          <w:szCs w:val="28"/>
        </w:rPr>
      </w:pPr>
      <w:r w:rsidRPr="002D3CD8">
        <w:rPr>
          <w:rFonts w:ascii="Times New Roman" w:hAnsi="Times New Roman" w:cs="Times New Roman"/>
          <w:color w:val="7030A0"/>
          <w:sz w:val="28"/>
          <w:szCs w:val="28"/>
        </w:rPr>
        <w:t>Ādažu vidusskola</w:t>
      </w:r>
    </w:p>
    <w:tbl>
      <w:tblPr>
        <w:tblStyle w:val="TableGrid"/>
        <w:tblW w:w="0" w:type="auto"/>
        <w:tblLook w:val="04A0" w:firstRow="1" w:lastRow="0" w:firstColumn="1" w:lastColumn="0" w:noHBand="0" w:noVBand="1"/>
      </w:tblPr>
      <w:tblGrid>
        <w:gridCol w:w="1413"/>
        <w:gridCol w:w="4376"/>
        <w:gridCol w:w="13"/>
        <w:gridCol w:w="856"/>
        <w:gridCol w:w="1638"/>
      </w:tblGrid>
      <w:tr w:rsidR="00226C23" w14:paraId="416D1F53" w14:textId="77777777" w:rsidTr="00284B63">
        <w:tc>
          <w:tcPr>
            <w:tcW w:w="1413" w:type="dxa"/>
            <w:tcBorders>
              <w:bottom w:val="single" w:sz="4" w:space="0" w:color="auto"/>
            </w:tcBorders>
          </w:tcPr>
          <w:p w14:paraId="43EC1C43" w14:textId="77777777" w:rsidR="00226C23" w:rsidRPr="00CF0D91" w:rsidRDefault="00226C23" w:rsidP="00BC7514">
            <w:pPr>
              <w:jc w:val="center"/>
              <w:rPr>
                <w:rFonts w:ascii="Times New Roman" w:hAnsi="Times New Roman" w:cs="Times New Roman"/>
                <w:sz w:val="20"/>
                <w:szCs w:val="20"/>
              </w:rPr>
            </w:pPr>
            <w:r w:rsidRPr="00CF0D91">
              <w:rPr>
                <w:rFonts w:ascii="Times New Roman" w:hAnsi="Times New Roman" w:cs="Times New Roman"/>
                <w:sz w:val="20"/>
                <w:szCs w:val="20"/>
              </w:rPr>
              <w:t>Iznomājamā telpa</w:t>
            </w:r>
          </w:p>
        </w:tc>
        <w:tc>
          <w:tcPr>
            <w:tcW w:w="5245" w:type="dxa"/>
            <w:gridSpan w:val="3"/>
            <w:tcBorders>
              <w:bottom w:val="single" w:sz="4" w:space="0" w:color="auto"/>
            </w:tcBorders>
          </w:tcPr>
          <w:p w14:paraId="54051A85" w14:textId="77777777" w:rsidR="00226C23" w:rsidRDefault="00226C23" w:rsidP="00BC7514">
            <w:pPr>
              <w:jc w:val="center"/>
              <w:rPr>
                <w:rFonts w:ascii="Times New Roman" w:hAnsi="Times New Roman" w:cs="Times New Roman"/>
                <w:sz w:val="20"/>
                <w:szCs w:val="20"/>
              </w:rPr>
            </w:pPr>
            <w:r w:rsidRPr="00CF0D91">
              <w:rPr>
                <w:rFonts w:ascii="Times New Roman" w:hAnsi="Times New Roman" w:cs="Times New Roman"/>
                <w:sz w:val="20"/>
                <w:szCs w:val="20"/>
              </w:rPr>
              <w:t xml:space="preserve">Telpu nomas maksa līdz </w:t>
            </w:r>
            <w:r w:rsidRPr="00226C23">
              <w:rPr>
                <w:rFonts w:ascii="Times New Roman" w:hAnsi="Times New Roman" w:cs="Times New Roman"/>
                <w:b/>
                <w:bCs/>
                <w:sz w:val="20"/>
                <w:szCs w:val="20"/>
              </w:rPr>
              <w:t>31.08.2023.</w:t>
            </w:r>
          </w:p>
          <w:p w14:paraId="62D73489" w14:textId="77777777" w:rsidR="00226C23" w:rsidRPr="00CF0D91" w:rsidRDefault="00226C23" w:rsidP="00BC7514">
            <w:pPr>
              <w:jc w:val="center"/>
              <w:rPr>
                <w:rFonts w:ascii="Times New Roman" w:hAnsi="Times New Roman" w:cs="Times New Roman"/>
                <w:sz w:val="20"/>
                <w:szCs w:val="20"/>
              </w:rPr>
            </w:pPr>
            <w:r>
              <w:rPr>
                <w:rFonts w:ascii="Times New Roman" w:hAnsi="Times New Roman" w:cs="Times New Roman"/>
                <w:sz w:val="20"/>
                <w:szCs w:val="20"/>
              </w:rPr>
              <w:t>(stundā/bez PVN)</w:t>
            </w:r>
          </w:p>
        </w:tc>
        <w:tc>
          <w:tcPr>
            <w:tcW w:w="1638" w:type="dxa"/>
          </w:tcPr>
          <w:p w14:paraId="75074BE6" w14:textId="77777777" w:rsidR="00226C23" w:rsidRDefault="00226C23" w:rsidP="00BC7514">
            <w:pPr>
              <w:jc w:val="center"/>
              <w:rPr>
                <w:rFonts w:ascii="Times New Roman" w:hAnsi="Times New Roman" w:cs="Times New Roman"/>
                <w:sz w:val="20"/>
                <w:szCs w:val="20"/>
              </w:rPr>
            </w:pPr>
            <w:r w:rsidRPr="00CF0D91">
              <w:rPr>
                <w:rFonts w:ascii="Times New Roman" w:hAnsi="Times New Roman" w:cs="Times New Roman"/>
                <w:sz w:val="20"/>
                <w:szCs w:val="20"/>
              </w:rPr>
              <w:t xml:space="preserve">Telpu nomas maksa no </w:t>
            </w:r>
            <w:r w:rsidRPr="00226C23">
              <w:rPr>
                <w:rFonts w:ascii="Times New Roman" w:hAnsi="Times New Roman" w:cs="Times New Roman"/>
                <w:b/>
                <w:bCs/>
                <w:sz w:val="20"/>
                <w:szCs w:val="20"/>
              </w:rPr>
              <w:t>01.09.2023.</w:t>
            </w:r>
          </w:p>
          <w:p w14:paraId="33F7B87B" w14:textId="77777777" w:rsidR="00226C23" w:rsidRPr="00B41F49" w:rsidRDefault="00226C23" w:rsidP="00BC7514">
            <w:pPr>
              <w:jc w:val="center"/>
              <w:rPr>
                <w:rFonts w:ascii="Times New Roman" w:hAnsi="Times New Roman" w:cs="Times New Roman"/>
                <w:sz w:val="18"/>
                <w:szCs w:val="18"/>
              </w:rPr>
            </w:pPr>
            <w:r w:rsidRPr="00B41F49">
              <w:rPr>
                <w:rFonts w:ascii="Times New Roman" w:hAnsi="Times New Roman" w:cs="Times New Roman"/>
                <w:sz w:val="18"/>
                <w:szCs w:val="18"/>
              </w:rPr>
              <w:t>(stundā/bez PVN)</w:t>
            </w:r>
          </w:p>
        </w:tc>
      </w:tr>
      <w:tr w:rsidR="00284B63" w:rsidRPr="003C4C54" w14:paraId="2DF54A8F" w14:textId="77777777" w:rsidTr="00284B63">
        <w:trPr>
          <w:trHeight w:val="367"/>
        </w:trPr>
        <w:tc>
          <w:tcPr>
            <w:tcW w:w="1413" w:type="dxa"/>
            <w:vMerge w:val="restart"/>
            <w:tcBorders>
              <w:top w:val="single" w:sz="4" w:space="0" w:color="auto"/>
            </w:tcBorders>
            <w:vAlign w:val="center"/>
          </w:tcPr>
          <w:p w14:paraId="1257886D" w14:textId="026E7190" w:rsidR="00284B63" w:rsidRPr="003C4C54" w:rsidRDefault="00284B63" w:rsidP="00284B63">
            <w:pPr>
              <w:jc w:val="center"/>
              <w:rPr>
                <w:rFonts w:ascii="Times New Roman" w:hAnsi="Times New Roman" w:cs="Times New Roman"/>
                <w:b/>
                <w:bCs/>
                <w:sz w:val="20"/>
                <w:szCs w:val="20"/>
              </w:rPr>
            </w:pPr>
            <w:r w:rsidRPr="003C4C54">
              <w:rPr>
                <w:rFonts w:ascii="Times New Roman" w:hAnsi="Times New Roman" w:cs="Times New Roman"/>
                <w:b/>
                <w:bCs/>
                <w:sz w:val="20"/>
                <w:szCs w:val="20"/>
              </w:rPr>
              <w:t>Zaļā zāle</w:t>
            </w:r>
          </w:p>
        </w:tc>
        <w:tc>
          <w:tcPr>
            <w:tcW w:w="4389" w:type="dxa"/>
            <w:gridSpan w:val="2"/>
            <w:tcBorders>
              <w:top w:val="single" w:sz="4" w:space="0" w:color="auto"/>
            </w:tcBorders>
          </w:tcPr>
          <w:p w14:paraId="431965D6" w14:textId="6B9C9DEF" w:rsidR="00284B63" w:rsidRPr="003C4C54" w:rsidRDefault="00284B63" w:rsidP="00284B63">
            <w:pPr>
              <w:rPr>
                <w:rFonts w:ascii="Times New Roman" w:hAnsi="Times New Roman" w:cs="Times New Roman"/>
                <w:sz w:val="20"/>
                <w:szCs w:val="20"/>
              </w:rPr>
            </w:pPr>
            <w:r w:rsidRPr="003C4C54">
              <w:rPr>
                <w:rFonts w:ascii="Times New Roman" w:eastAsia="Times New Roman" w:hAnsi="Times New Roman" w:cs="Times New Roman"/>
                <w:i/>
                <w:sz w:val="20"/>
                <w:szCs w:val="20"/>
                <w:lang w:eastAsia="lv-LV"/>
              </w:rPr>
              <w:t>ar izglītību, kultūru un sportu saistītam mērķim</w:t>
            </w:r>
          </w:p>
        </w:tc>
        <w:tc>
          <w:tcPr>
            <w:tcW w:w="856" w:type="dxa"/>
            <w:tcBorders>
              <w:top w:val="single" w:sz="4" w:space="0" w:color="auto"/>
            </w:tcBorders>
          </w:tcPr>
          <w:p w14:paraId="40648AF9" w14:textId="53385BDB" w:rsidR="00284B63" w:rsidRPr="003C4C54" w:rsidRDefault="00284B63" w:rsidP="00284B63">
            <w:pPr>
              <w:jc w:val="center"/>
              <w:rPr>
                <w:rFonts w:ascii="Times New Roman" w:hAnsi="Times New Roman" w:cs="Times New Roman"/>
                <w:sz w:val="20"/>
                <w:szCs w:val="20"/>
              </w:rPr>
            </w:pPr>
            <w:r>
              <w:rPr>
                <w:rFonts w:ascii="Times New Roman" w:hAnsi="Times New Roman" w:cs="Times New Roman"/>
                <w:sz w:val="20"/>
                <w:szCs w:val="20"/>
              </w:rPr>
              <w:t>9.50</w:t>
            </w:r>
          </w:p>
        </w:tc>
        <w:tc>
          <w:tcPr>
            <w:tcW w:w="1638" w:type="dxa"/>
            <w:vMerge w:val="restart"/>
            <w:vAlign w:val="center"/>
          </w:tcPr>
          <w:p w14:paraId="6C345031" w14:textId="4CF0E72A" w:rsidR="00284B63" w:rsidRPr="003C4C54" w:rsidRDefault="00284B63" w:rsidP="00284B63">
            <w:pPr>
              <w:jc w:val="center"/>
              <w:rPr>
                <w:rFonts w:ascii="Times New Roman" w:hAnsi="Times New Roman" w:cs="Times New Roman"/>
                <w:sz w:val="20"/>
                <w:szCs w:val="20"/>
              </w:rPr>
            </w:pPr>
            <w:r>
              <w:rPr>
                <w:rFonts w:ascii="Times New Roman" w:hAnsi="Times New Roman" w:cs="Times New Roman"/>
                <w:sz w:val="20"/>
                <w:szCs w:val="20"/>
              </w:rPr>
              <w:t>30,78</w:t>
            </w:r>
          </w:p>
        </w:tc>
      </w:tr>
      <w:tr w:rsidR="00284B63" w:rsidRPr="003C4C54" w14:paraId="7B337F23" w14:textId="77777777" w:rsidTr="0094146E">
        <w:trPr>
          <w:trHeight w:val="345"/>
        </w:trPr>
        <w:tc>
          <w:tcPr>
            <w:tcW w:w="1413" w:type="dxa"/>
            <w:vMerge/>
            <w:tcBorders>
              <w:bottom w:val="thinThickSmallGap" w:sz="12" w:space="0" w:color="auto"/>
            </w:tcBorders>
            <w:vAlign w:val="center"/>
          </w:tcPr>
          <w:p w14:paraId="4E1C4F51" w14:textId="77777777" w:rsidR="00284B63" w:rsidRPr="003C4C54" w:rsidRDefault="00284B63" w:rsidP="00284B63">
            <w:pPr>
              <w:jc w:val="center"/>
              <w:rPr>
                <w:rFonts w:ascii="Times New Roman" w:hAnsi="Times New Roman" w:cs="Times New Roman"/>
                <w:b/>
                <w:bCs/>
                <w:sz w:val="20"/>
                <w:szCs w:val="20"/>
              </w:rPr>
            </w:pPr>
          </w:p>
        </w:tc>
        <w:tc>
          <w:tcPr>
            <w:tcW w:w="4389" w:type="dxa"/>
            <w:gridSpan w:val="2"/>
            <w:tcBorders>
              <w:bottom w:val="nil"/>
            </w:tcBorders>
          </w:tcPr>
          <w:p w14:paraId="2F1BAB2C" w14:textId="7263CB43" w:rsidR="00284B63" w:rsidRPr="003C4C54" w:rsidRDefault="00284B63" w:rsidP="00284B63">
            <w:pPr>
              <w:rPr>
                <w:rFonts w:ascii="Times New Roman" w:hAnsi="Times New Roman" w:cs="Times New Roman"/>
                <w:i/>
                <w:iCs/>
                <w:sz w:val="20"/>
                <w:szCs w:val="20"/>
              </w:rPr>
            </w:pPr>
            <w:r w:rsidRPr="003C4C54">
              <w:rPr>
                <w:rFonts w:ascii="Times New Roman" w:hAnsi="Times New Roman" w:cs="Times New Roman"/>
                <w:i/>
                <w:sz w:val="20"/>
                <w:szCs w:val="20"/>
              </w:rPr>
              <w:t>citiem pakalpojumiem</w:t>
            </w:r>
          </w:p>
        </w:tc>
        <w:tc>
          <w:tcPr>
            <w:tcW w:w="856" w:type="dxa"/>
            <w:tcBorders>
              <w:bottom w:val="thinThickSmallGap" w:sz="12" w:space="0" w:color="auto"/>
            </w:tcBorders>
          </w:tcPr>
          <w:p w14:paraId="53827B2B" w14:textId="23E6A79D" w:rsidR="00284B63" w:rsidRPr="003C4C54" w:rsidRDefault="00284B63" w:rsidP="00284B63">
            <w:pPr>
              <w:jc w:val="center"/>
              <w:rPr>
                <w:rFonts w:ascii="Times New Roman" w:hAnsi="Times New Roman" w:cs="Times New Roman"/>
                <w:sz w:val="20"/>
                <w:szCs w:val="20"/>
              </w:rPr>
            </w:pPr>
            <w:r>
              <w:rPr>
                <w:rFonts w:ascii="Times New Roman" w:hAnsi="Times New Roman" w:cs="Times New Roman"/>
                <w:sz w:val="20"/>
                <w:szCs w:val="20"/>
              </w:rPr>
              <w:t>28.50</w:t>
            </w:r>
          </w:p>
        </w:tc>
        <w:tc>
          <w:tcPr>
            <w:tcW w:w="1638" w:type="dxa"/>
            <w:vMerge/>
            <w:tcBorders>
              <w:bottom w:val="thinThickSmallGap" w:sz="12" w:space="0" w:color="auto"/>
            </w:tcBorders>
          </w:tcPr>
          <w:p w14:paraId="4FBC05B3" w14:textId="77777777" w:rsidR="00284B63" w:rsidRPr="003C4C54" w:rsidRDefault="00284B63" w:rsidP="00284B63">
            <w:pPr>
              <w:jc w:val="center"/>
              <w:rPr>
                <w:rFonts w:ascii="Times New Roman" w:hAnsi="Times New Roman" w:cs="Times New Roman"/>
                <w:sz w:val="20"/>
                <w:szCs w:val="20"/>
              </w:rPr>
            </w:pPr>
          </w:p>
        </w:tc>
      </w:tr>
      <w:tr w:rsidR="00226C23" w:rsidRPr="003C4C54" w14:paraId="0BD70D5D" w14:textId="77777777" w:rsidTr="00BC7514">
        <w:trPr>
          <w:trHeight w:val="497"/>
        </w:trPr>
        <w:tc>
          <w:tcPr>
            <w:tcW w:w="1413" w:type="dxa"/>
            <w:vMerge w:val="restart"/>
            <w:tcBorders>
              <w:top w:val="thinThickSmallGap" w:sz="12" w:space="0" w:color="auto"/>
            </w:tcBorders>
            <w:vAlign w:val="center"/>
          </w:tcPr>
          <w:p w14:paraId="01A15D20" w14:textId="77777777" w:rsidR="00226C23" w:rsidRPr="003C4C54" w:rsidRDefault="00226C23" w:rsidP="00BC7514">
            <w:pPr>
              <w:jc w:val="center"/>
              <w:rPr>
                <w:rFonts w:ascii="Times New Roman" w:hAnsi="Times New Roman" w:cs="Times New Roman"/>
                <w:b/>
                <w:bCs/>
                <w:sz w:val="20"/>
                <w:szCs w:val="20"/>
              </w:rPr>
            </w:pPr>
            <w:r w:rsidRPr="003C4C54">
              <w:rPr>
                <w:rFonts w:ascii="Times New Roman" w:hAnsi="Times New Roman" w:cs="Times New Roman"/>
                <w:b/>
                <w:bCs/>
                <w:sz w:val="20"/>
                <w:szCs w:val="20"/>
              </w:rPr>
              <w:t>Mācību klase</w:t>
            </w:r>
          </w:p>
          <w:p w14:paraId="267E4E66" w14:textId="6207510A" w:rsidR="00226C23" w:rsidRPr="003C4C54" w:rsidRDefault="00226C23" w:rsidP="00BC7514">
            <w:pPr>
              <w:jc w:val="center"/>
              <w:rPr>
                <w:rFonts w:ascii="Times New Roman" w:hAnsi="Times New Roman" w:cs="Times New Roman"/>
                <w:b/>
                <w:bCs/>
                <w:sz w:val="20"/>
                <w:szCs w:val="20"/>
              </w:rPr>
            </w:pPr>
          </w:p>
        </w:tc>
        <w:tc>
          <w:tcPr>
            <w:tcW w:w="4389" w:type="dxa"/>
            <w:gridSpan w:val="2"/>
            <w:tcBorders>
              <w:top w:val="thinThickSmallGap" w:sz="12" w:space="0" w:color="auto"/>
            </w:tcBorders>
          </w:tcPr>
          <w:p w14:paraId="56925441" w14:textId="77777777" w:rsidR="00226C23" w:rsidRPr="003C4C54" w:rsidRDefault="00226C23" w:rsidP="00BC7514">
            <w:pPr>
              <w:spacing w:before="20" w:after="20"/>
              <w:rPr>
                <w:rFonts w:ascii="Times New Roman" w:eastAsia="Times New Roman" w:hAnsi="Times New Roman" w:cs="Times New Roman"/>
                <w:i/>
                <w:sz w:val="20"/>
                <w:szCs w:val="20"/>
                <w:lang w:eastAsia="lv-LV"/>
              </w:rPr>
            </w:pPr>
            <w:r w:rsidRPr="003C4C54">
              <w:rPr>
                <w:rFonts w:ascii="Times New Roman" w:eastAsia="Times New Roman" w:hAnsi="Times New Roman" w:cs="Times New Roman"/>
                <w:i/>
                <w:sz w:val="20"/>
                <w:szCs w:val="20"/>
                <w:lang w:eastAsia="lv-LV"/>
              </w:rPr>
              <w:t>ar izglītību, kultūru un sportu saistītam mērķim</w:t>
            </w:r>
          </w:p>
        </w:tc>
        <w:tc>
          <w:tcPr>
            <w:tcW w:w="856" w:type="dxa"/>
            <w:tcBorders>
              <w:top w:val="thinThickSmallGap" w:sz="12" w:space="0" w:color="auto"/>
            </w:tcBorders>
          </w:tcPr>
          <w:p w14:paraId="46B7259B" w14:textId="15625C8C" w:rsidR="00226C23" w:rsidRPr="003C4C54" w:rsidRDefault="00284B63" w:rsidP="00BC7514">
            <w:pPr>
              <w:jc w:val="center"/>
              <w:rPr>
                <w:rFonts w:ascii="Times New Roman" w:hAnsi="Times New Roman" w:cs="Times New Roman"/>
                <w:sz w:val="20"/>
                <w:szCs w:val="20"/>
              </w:rPr>
            </w:pPr>
            <w:r>
              <w:rPr>
                <w:rFonts w:ascii="Times New Roman" w:hAnsi="Times New Roman" w:cs="Times New Roman"/>
                <w:sz w:val="20"/>
                <w:szCs w:val="20"/>
              </w:rPr>
              <w:t>1.</w:t>
            </w:r>
            <w:r w:rsidR="009443EE">
              <w:rPr>
                <w:rFonts w:ascii="Times New Roman" w:hAnsi="Times New Roman" w:cs="Times New Roman"/>
                <w:sz w:val="20"/>
                <w:szCs w:val="20"/>
              </w:rPr>
              <w:t>40</w:t>
            </w:r>
          </w:p>
        </w:tc>
        <w:tc>
          <w:tcPr>
            <w:tcW w:w="1638" w:type="dxa"/>
            <w:vMerge w:val="restart"/>
            <w:tcBorders>
              <w:top w:val="thinThickSmallGap" w:sz="12" w:space="0" w:color="auto"/>
            </w:tcBorders>
            <w:vAlign w:val="center"/>
          </w:tcPr>
          <w:p w14:paraId="28B03B13" w14:textId="0AD969F4" w:rsidR="00226C23" w:rsidRPr="003C4C54" w:rsidRDefault="00284B63" w:rsidP="00BC7514">
            <w:pPr>
              <w:jc w:val="center"/>
              <w:rPr>
                <w:rFonts w:ascii="Times New Roman" w:hAnsi="Times New Roman" w:cs="Times New Roman"/>
                <w:sz w:val="20"/>
                <w:szCs w:val="20"/>
              </w:rPr>
            </w:pPr>
            <w:r>
              <w:rPr>
                <w:rFonts w:ascii="Times New Roman" w:hAnsi="Times New Roman" w:cs="Times New Roman"/>
                <w:sz w:val="20"/>
                <w:szCs w:val="20"/>
              </w:rPr>
              <w:t>4,55</w:t>
            </w:r>
          </w:p>
        </w:tc>
      </w:tr>
      <w:tr w:rsidR="00226C23" w:rsidRPr="003C4C54" w14:paraId="10CAA35B" w14:textId="77777777" w:rsidTr="00BC7514">
        <w:trPr>
          <w:trHeight w:val="60"/>
        </w:trPr>
        <w:tc>
          <w:tcPr>
            <w:tcW w:w="1413" w:type="dxa"/>
            <w:vMerge/>
            <w:vAlign w:val="center"/>
          </w:tcPr>
          <w:p w14:paraId="54286ADF" w14:textId="77777777" w:rsidR="00226C23" w:rsidRPr="003C4C54" w:rsidRDefault="00226C23" w:rsidP="00BC7514">
            <w:pPr>
              <w:jc w:val="center"/>
              <w:rPr>
                <w:rFonts w:ascii="Times New Roman" w:hAnsi="Times New Roman" w:cs="Times New Roman"/>
                <w:b/>
                <w:bCs/>
                <w:sz w:val="20"/>
                <w:szCs w:val="20"/>
              </w:rPr>
            </w:pPr>
          </w:p>
        </w:tc>
        <w:tc>
          <w:tcPr>
            <w:tcW w:w="4389" w:type="dxa"/>
            <w:gridSpan w:val="2"/>
            <w:tcBorders>
              <w:bottom w:val="nil"/>
            </w:tcBorders>
          </w:tcPr>
          <w:p w14:paraId="2D98CECB" w14:textId="0D17063B" w:rsidR="00226C23" w:rsidRPr="003C4C54" w:rsidRDefault="00226C23" w:rsidP="00BC7514">
            <w:pPr>
              <w:rPr>
                <w:rFonts w:ascii="Times New Roman" w:hAnsi="Times New Roman" w:cs="Times New Roman"/>
                <w:sz w:val="20"/>
                <w:szCs w:val="20"/>
              </w:rPr>
            </w:pPr>
            <w:r w:rsidRPr="003C4C54">
              <w:rPr>
                <w:rFonts w:ascii="Times New Roman" w:hAnsi="Times New Roman" w:cs="Times New Roman"/>
                <w:i/>
                <w:sz w:val="20"/>
                <w:szCs w:val="20"/>
              </w:rPr>
              <w:t>citiem pakalpojumiem</w:t>
            </w:r>
          </w:p>
        </w:tc>
        <w:tc>
          <w:tcPr>
            <w:tcW w:w="856" w:type="dxa"/>
            <w:tcBorders>
              <w:bottom w:val="nil"/>
            </w:tcBorders>
          </w:tcPr>
          <w:p w14:paraId="5A421D28" w14:textId="32A39B8F" w:rsidR="00226C23" w:rsidRPr="003C4C54" w:rsidRDefault="009443EE" w:rsidP="00BC7514">
            <w:pPr>
              <w:jc w:val="center"/>
              <w:rPr>
                <w:rFonts w:ascii="Times New Roman" w:hAnsi="Times New Roman" w:cs="Times New Roman"/>
                <w:sz w:val="20"/>
                <w:szCs w:val="20"/>
              </w:rPr>
            </w:pPr>
            <w:r>
              <w:rPr>
                <w:rFonts w:ascii="Times New Roman" w:hAnsi="Times New Roman" w:cs="Times New Roman"/>
                <w:sz w:val="20"/>
                <w:szCs w:val="20"/>
              </w:rPr>
              <w:t>4</w:t>
            </w:r>
            <w:r w:rsidR="00284B63">
              <w:rPr>
                <w:rFonts w:ascii="Times New Roman" w:hAnsi="Times New Roman" w:cs="Times New Roman"/>
                <w:sz w:val="20"/>
                <w:szCs w:val="20"/>
              </w:rPr>
              <w:t>.</w:t>
            </w:r>
            <w:r>
              <w:rPr>
                <w:rFonts w:ascii="Times New Roman" w:hAnsi="Times New Roman" w:cs="Times New Roman"/>
                <w:sz w:val="20"/>
                <w:szCs w:val="20"/>
              </w:rPr>
              <w:t>2</w:t>
            </w:r>
            <w:r w:rsidR="00284B63">
              <w:rPr>
                <w:rFonts w:ascii="Times New Roman" w:hAnsi="Times New Roman" w:cs="Times New Roman"/>
                <w:sz w:val="20"/>
                <w:szCs w:val="20"/>
              </w:rPr>
              <w:t>0</w:t>
            </w:r>
          </w:p>
        </w:tc>
        <w:tc>
          <w:tcPr>
            <w:tcW w:w="1638" w:type="dxa"/>
            <w:vMerge/>
          </w:tcPr>
          <w:p w14:paraId="35657873" w14:textId="77777777" w:rsidR="00226C23" w:rsidRPr="003C4C54" w:rsidRDefault="00226C23" w:rsidP="00BC7514">
            <w:pPr>
              <w:jc w:val="center"/>
              <w:rPr>
                <w:rFonts w:ascii="Times New Roman" w:hAnsi="Times New Roman" w:cs="Times New Roman"/>
                <w:sz w:val="20"/>
                <w:szCs w:val="20"/>
              </w:rPr>
            </w:pPr>
          </w:p>
        </w:tc>
      </w:tr>
      <w:tr w:rsidR="00226C23" w:rsidRPr="003C4C54" w14:paraId="2128EA19" w14:textId="77777777" w:rsidTr="00226C23">
        <w:trPr>
          <w:trHeight w:val="60"/>
        </w:trPr>
        <w:tc>
          <w:tcPr>
            <w:tcW w:w="1413" w:type="dxa"/>
            <w:vMerge/>
            <w:tcBorders>
              <w:bottom w:val="thinThickSmallGap" w:sz="12" w:space="0" w:color="auto"/>
            </w:tcBorders>
            <w:vAlign w:val="center"/>
          </w:tcPr>
          <w:p w14:paraId="48E989CA" w14:textId="77777777" w:rsidR="00226C23" w:rsidRPr="003C4C54" w:rsidRDefault="00226C23" w:rsidP="00BC7514">
            <w:pPr>
              <w:jc w:val="center"/>
              <w:rPr>
                <w:rFonts w:ascii="Times New Roman" w:hAnsi="Times New Roman" w:cs="Times New Roman"/>
                <w:b/>
                <w:bCs/>
                <w:sz w:val="20"/>
                <w:szCs w:val="20"/>
              </w:rPr>
            </w:pPr>
          </w:p>
        </w:tc>
        <w:tc>
          <w:tcPr>
            <w:tcW w:w="4376" w:type="dxa"/>
            <w:tcBorders>
              <w:top w:val="nil"/>
              <w:bottom w:val="thinThickSmallGap" w:sz="12" w:space="0" w:color="auto"/>
            </w:tcBorders>
          </w:tcPr>
          <w:p w14:paraId="4257D8E8" w14:textId="77777777" w:rsidR="00226C23" w:rsidRPr="003C4C54" w:rsidRDefault="00226C23" w:rsidP="00226C23">
            <w:pPr>
              <w:rPr>
                <w:rFonts w:ascii="Times New Roman" w:hAnsi="Times New Roman" w:cs="Times New Roman"/>
                <w:sz w:val="20"/>
                <w:szCs w:val="20"/>
              </w:rPr>
            </w:pPr>
          </w:p>
        </w:tc>
        <w:tc>
          <w:tcPr>
            <w:tcW w:w="869" w:type="dxa"/>
            <w:gridSpan w:val="2"/>
            <w:tcBorders>
              <w:top w:val="nil"/>
              <w:bottom w:val="thinThickSmallGap" w:sz="12" w:space="0" w:color="auto"/>
            </w:tcBorders>
          </w:tcPr>
          <w:p w14:paraId="3F2923E8" w14:textId="77777777" w:rsidR="00226C23" w:rsidRPr="003C4C54" w:rsidRDefault="00226C23" w:rsidP="00BC7514">
            <w:pPr>
              <w:jc w:val="center"/>
              <w:rPr>
                <w:rFonts w:ascii="Times New Roman" w:hAnsi="Times New Roman" w:cs="Times New Roman"/>
                <w:sz w:val="20"/>
                <w:szCs w:val="20"/>
              </w:rPr>
            </w:pPr>
          </w:p>
        </w:tc>
        <w:tc>
          <w:tcPr>
            <w:tcW w:w="1638" w:type="dxa"/>
            <w:vMerge/>
            <w:tcBorders>
              <w:bottom w:val="thinThickSmallGap" w:sz="12" w:space="0" w:color="auto"/>
            </w:tcBorders>
          </w:tcPr>
          <w:p w14:paraId="28535D24" w14:textId="77777777" w:rsidR="00226C23" w:rsidRPr="003C4C54" w:rsidRDefault="00226C23" w:rsidP="00BC7514">
            <w:pPr>
              <w:jc w:val="center"/>
              <w:rPr>
                <w:rFonts w:ascii="Times New Roman" w:hAnsi="Times New Roman" w:cs="Times New Roman"/>
                <w:sz w:val="20"/>
                <w:szCs w:val="20"/>
              </w:rPr>
            </w:pPr>
          </w:p>
        </w:tc>
      </w:tr>
      <w:tr w:rsidR="00226C23" w:rsidRPr="003C4C54" w14:paraId="2FE6D8E0" w14:textId="77777777" w:rsidTr="00226C23">
        <w:trPr>
          <w:trHeight w:val="388"/>
        </w:trPr>
        <w:tc>
          <w:tcPr>
            <w:tcW w:w="1413" w:type="dxa"/>
            <w:vMerge w:val="restart"/>
            <w:tcBorders>
              <w:top w:val="thinThickSmallGap" w:sz="12" w:space="0" w:color="auto"/>
            </w:tcBorders>
            <w:vAlign w:val="center"/>
          </w:tcPr>
          <w:p w14:paraId="39A98784" w14:textId="127EEF9B" w:rsidR="00226C23" w:rsidRPr="003C4C54" w:rsidRDefault="00226C23" w:rsidP="00BC7514">
            <w:pPr>
              <w:jc w:val="center"/>
              <w:rPr>
                <w:rFonts w:ascii="Times New Roman" w:hAnsi="Times New Roman" w:cs="Times New Roman"/>
                <w:b/>
                <w:bCs/>
                <w:sz w:val="20"/>
                <w:szCs w:val="20"/>
              </w:rPr>
            </w:pPr>
            <w:r w:rsidRPr="003C4C54">
              <w:rPr>
                <w:rFonts w:ascii="Times New Roman" w:hAnsi="Times New Roman" w:cs="Times New Roman"/>
                <w:b/>
                <w:bCs/>
                <w:sz w:val="20"/>
                <w:szCs w:val="20"/>
              </w:rPr>
              <w:t>Baltā zāle</w:t>
            </w:r>
          </w:p>
        </w:tc>
        <w:tc>
          <w:tcPr>
            <w:tcW w:w="4376" w:type="dxa"/>
            <w:tcBorders>
              <w:top w:val="thinThickSmallGap" w:sz="12" w:space="0" w:color="auto"/>
            </w:tcBorders>
          </w:tcPr>
          <w:p w14:paraId="37C0A2E7" w14:textId="2D6E09A2" w:rsidR="00226C23" w:rsidRPr="003C4C54" w:rsidRDefault="00226C23" w:rsidP="00BC7514">
            <w:pPr>
              <w:spacing w:before="20" w:after="20"/>
              <w:rPr>
                <w:rFonts w:ascii="Times New Roman" w:eastAsia="Times New Roman" w:hAnsi="Times New Roman" w:cs="Times New Roman"/>
                <w:i/>
                <w:sz w:val="20"/>
                <w:szCs w:val="20"/>
                <w:lang w:eastAsia="lv-LV"/>
              </w:rPr>
            </w:pPr>
            <w:r w:rsidRPr="002D3CD8">
              <w:rPr>
                <w:rFonts w:ascii="Times New Roman" w:eastAsia="Times New Roman" w:hAnsi="Times New Roman" w:cs="Times New Roman"/>
                <w:i/>
                <w:sz w:val="20"/>
                <w:szCs w:val="20"/>
                <w:lang w:eastAsia="lv-LV"/>
              </w:rPr>
              <w:t>ar izglītību, k</w:t>
            </w:r>
            <w:r w:rsidRPr="003C4C54">
              <w:rPr>
                <w:rFonts w:ascii="Times New Roman" w:eastAsia="Times New Roman" w:hAnsi="Times New Roman" w:cs="Times New Roman"/>
                <w:i/>
                <w:sz w:val="20"/>
                <w:szCs w:val="20"/>
                <w:lang w:eastAsia="lv-LV"/>
              </w:rPr>
              <w:t>u</w:t>
            </w:r>
            <w:r w:rsidRPr="002D3CD8">
              <w:rPr>
                <w:rFonts w:ascii="Times New Roman" w:eastAsia="Times New Roman" w:hAnsi="Times New Roman" w:cs="Times New Roman"/>
                <w:i/>
                <w:sz w:val="20"/>
                <w:szCs w:val="20"/>
                <w:lang w:eastAsia="lv-LV"/>
              </w:rPr>
              <w:t>ltūru un sportu saistītam mērķim</w:t>
            </w:r>
          </w:p>
        </w:tc>
        <w:tc>
          <w:tcPr>
            <w:tcW w:w="869" w:type="dxa"/>
            <w:gridSpan w:val="2"/>
            <w:tcBorders>
              <w:top w:val="thinThickSmallGap" w:sz="12" w:space="0" w:color="auto"/>
            </w:tcBorders>
          </w:tcPr>
          <w:p w14:paraId="74364A7C" w14:textId="3CCFCCE2" w:rsidR="00226C23" w:rsidRPr="003C4C54" w:rsidRDefault="00284B63" w:rsidP="00BC7514">
            <w:pPr>
              <w:jc w:val="center"/>
              <w:rPr>
                <w:rFonts w:ascii="Times New Roman" w:hAnsi="Times New Roman" w:cs="Times New Roman"/>
                <w:sz w:val="20"/>
                <w:szCs w:val="20"/>
              </w:rPr>
            </w:pPr>
            <w:r>
              <w:rPr>
                <w:rFonts w:ascii="Times New Roman" w:hAnsi="Times New Roman" w:cs="Times New Roman"/>
                <w:sz w:val="20"/>
                <w:szCs w:val="20"/>
              </w:rPr>
              <w:t>1.</w:t>
            </w:r>
            <w:r w:rsidR="009443EE">
              <w:rPr>
                <w:rFonts w:ascii="Times New Roman" w:hAnsi="Times New Roman" w:cs="Times New Roman"/>
                <w:sz w:val="20"/>
                <w:szCs w:val="20"/>
              </w:rPr>
              <w:t>90</w:t>
            </w:r>
          </w:p>
        </w:tc>
        <w:tc>
          <w:tcPr>
            <w:tcW w:w="1638" w:type="dxa"/>
            <w:vMerge w:val="restart"/>
            <w:tcBorders>
              <w:top w:val="thinThickSmallGap" w:sz="12" w:space="0" w:color="auto"/>
            </w:tcBorders>
            <w:vAlign w:val="center"/>
          </w:tcPr>
          <w:p w14:paraId="61D47DB1" w14:textId="5B6710B5" w:rsidR="00226C23" w:rsidRPr="003C4C54" w:rsidRDefault="00284B63" w:rsidP="00BC7514">
            <w:pPr>
              <w:jc w:val="center"/>
              <w:rPr>
                <w:rFonts w:ascii="Times New Roman" w:hAnsi="Times New Roman" w:cs="Times New Roman"/>
                <w:sz w:val="20"/>
                <w:szCs w:val="20"/>
              </w:rPr>
            </w:pPr>
            <w:r>
              <w:rPr>
                <w:rFonts w:ascii="Times New Roman" w:hAnsi="Times New Roman" w:cs="Times New Roman"/>
                <w:sz w:val="20"/>
                <w:szCs w:val="20"/>
              </w:rPr>
              <w:t>6,07</w:t>
            </w:r>
          </w:p>
        </w:tc>
      </w:tr>
      <w:tr w:rsidR="00226C23" w:rsidRPr="003C4C54" w14:paraId="70157DAF" w14:textId="77777777" w:rsidTr="003C4C54">
        <w:trPr>
          <w:trHeight w:val="289"/>
        </w:trPr>
        <w:tc>
          <w:tcPr>
            <w:tcW w:w="1413" w:type="dxa"/>
            <w:vMerge/>
            <w:vAlign w:val="center"/>
          </w:tcPr>
          <w:p w14:paraId="461AE097" w14:textId="77777777" w:rsidR="00226C23" w:rsidRPr="003C4C54" w:rsidRDefault="00226C23" w:rsidP="00BC7514">
            <w:pPr>
              <w:jc w:val="center"/>
              <w:rPr>
                <w:rFonts w:ascii="Times New Roman" w:hAnsi="Times New Roman" w:cs="Times New Roman"/>
                <w:sz w:val="20"/>
                <w:szCs w:val="20"/>
              </w:rPr>
            </w:pPr>
          </w:p>
        </w:tc>
        <w:tc>
          <w:tcPr>
            <w:tcW w:w="4376" w:type="dxa"/>
          </w:tcPr>
          <w:p w14:paraId="1026EB2F" w14:textId="77777777" w:rsidR="00226C23" w:rsidRPr="003C4C54" w:rsidRDefault="00226C23" w:rsidP="00BC7514">
            <w:pPr>
              <w:rPr>
                <w:rFonts w:ascii="Times New Roman" w:eastAsia="Times New Roman" w:hAnsi="Times New Roman" w:cs="Times New Roman"/>
                <w:i/>
                <w:sz w:val="20"/>
                <w:szCs w:val="20"/>
                <w:lang w:eastAsia="lv-LV"/>
              </w:rPr>
            </w:pPr>
            <w:r w:rsidRPr="003C4C54">
              <w:rPr>
                <w:rFonts w:ascii="Times New Roman" w:hAnsi="Times New Roman" w:cs="Times New Roman"/>
                <w:i/>
                <w:sz w:val="20"/>
                <w:szCs w:val="20"/>
              </w:rPr>
              <w:t>citiem pakalpojumiem</w:t>
            </w:r>
          </w:p>
        </w:tc>
        <w:tc>
          <w:tcPr>
            <w:tcW w:w="869" w:type="dxa"/>
            <w:gridSpan w:val="2"/>
          </w:tcPr>
          <w:p w14:paraId="401913E2" w14:textId="4EE1C46E" w:rsidR="00226C23" w:rsidRPr="003C4C54" w:rsidRDefault="009443EE" w:rsidP="00BC7514">
            <w:pPr>
              <w:jc w:val="center"/>
              <w:rPr>
                <w:rFonts w:ascii="Times New Roman" w:hAnsi="Times New Roman" w:cs="Times New Roman"/>
                <w:sz w:val="20"/>
                <w:szCs w:val="20"/>
              </w:rPr>
            </w:pPr>
            <w:r>
              <w:rPr>
                <w:rFonts w:ascii="Times New Roman" w:hAnsi="Times New Roman" w:cs="Times New Roman"/>
                <w:sz w:val="20"/>
                <w:szCs w:val="20"/>
              </w:rPr>
              <w:t>5</w:t>
            </w:r>
            <w:r w:rsidR="00284B63">
              <w:rPr>
                <w:rFonts w:ascii="Times New Roman" w:hAnsi="Times New Roman" w:cs="Times New Roman"/>
                <w:sz w:val="20"/>
                <w:szCs w:val="20"/>
              </w:rPr>
              <w:t>.</w:t>
            </w:r>
            <w:r>
              <w:rPr>
                <w:rFonts w:ascii="Times New Roman" w:hAnsi="Times New Roman" w:cs="Times New Roman"/>
                <w:sz w:val="20"/>
                <w:szCs w:val="20"/>
              </w:rPr>
              <w:t>7</w:t>
            </w:r>
            <w:r w:rsidR="00284B63">
              <w:rPr>
                <w:rFonts w:ascii="Times New Roman" w:hAnsi="Times New Roman" w:cs="Times New Roman"/>
                <w:sz w:val="20"/>
                <w:szCs w:val="20"/>
              </w:rPr>
              <w:t>0</w:t>
            </w:r>
          </w:p>
        </w:tc>
        <w:tc>
          <w:tcPr>
            <w:tcW w:w="1638" w:type="dxa"/>
            <w:vMerge/>
          </w:tcPr>
          <w:p w14:paraId="1D1CAC94" w14:textId="77777777" w:rsidR="00226C23" w:rsidRPr="003C4C54" w:rsidRDefault="00226C23" w:rsidP="00BC7514">
            <w:pPr>
              <w:jc w:val="center"/>
              <w:rPr>
                <w:rFonts w:ascii="Times New Roman" w:hAnsi="Times New Roman" w:cs="Times New Roman"/>
                <w:sz w:val="20"/>
                <w:szCs w:val="20"/>
              </w:rPr>
            </w:pPr>
          </w:p>
        </w:tc>
      </w:tr>
    </w:tbl>
    <w:p w14:paraId="03838D34" w14:textId="77777777" w:rsidR="00226C23" w:rsidRPr="003C4C54" w:rsidRDefault="00226C23" w:rsidP="00226C23">
      <w:pPr>
        <w:jc w:val="both"/>
        <w:rPr>
          <w:rFonts w:ascii="Times New Roman" w:hAnsi="Times New Roman" w:cs="Times New Roman"/>
          <w:sz w:val="28"/>
          <w:szCs w:val="28"/>
        </w:rPr>
      </w:pPr>
    </w:p>
    <w:p w14:paraId="3050F21E" w14:textId="1905C0A2" w:rsidR="00226C23" w:rsidRDefault="00284B63" w:rsidP="00D54EC3">
      <w:pPr>
        <w:jc w:val="center"/>
        <w:rPr>
          <w:rFonts w:ascii="Times New Roman" w:hAnsi="Times New Roman" w:cs="Times New Roman"/>
          <w:sz w:val="28"/>
          <w:szCs w:val="28"/>
        </w:rPr>
      </w:pPr>
      <w:r>
        <w:rPr>
          <w:rFonts w:ascii="Times New Roman" w:hAnsi="Times New Roman" w:cs="Times New Roman"/>
          <w:sz w:val="28"/>
          <w:szCs w:val="28"/>
        </w:rPr>
        <w:t>Ādažu vidusskolas priekšlikums</w:t>
      </w:r>
    </w:p>
    <w:p w14:paraId="5F101F43" w14:textId="5A996AAE" w:rsidR="00284B63" w:rsidRPr="00575044" w:rsidRDefault="00284B63" w:rsidP="00CF0D91">
      <w:pPr>
        <w:jc w:val="both"/>
        <w:rPr>
          <w:rFonts w:ascii="Times New Roman" w:hAnsi="Times New Roman" w:cs="Times New Roman"/>
          <w:sz w:val="24"/>
          <w:szCs w:val="24"/>
        </w:rPr>
      </w:pPr>
      <w:r w:rsidRPr="00575044">
        <w:rPr>
          <w:rFonts w:ascii="Times New Roman" w:hAnsi="Times New Roman" w:cs="Times New Roman"/>
          <w:sz w:val="24"/>
          <w:szCs w:val="24"/>
        </w:rPr>
        <w:t>Noteikt telpu nomas maksu:</w:t>
      </w:r>
    </w:p>
    <w:p w14:paraId="4A9E7232" w14:textId="768210AE" w:rsidR="00284B63" w:rsidRPr="00575044" w:rsidRDefault="00D54EC3" w:rsidP="00CF0D91">
      <w:pPr>
        <w:jc w:val="both"/>
        <w:rPr>
          <w:rFonts w:ascii="Times New Roman" w:hAnsi="Times New Roman" w:cs="Times New Roman"/>
          <w:sz w:val="24"/>
          <w:szCs w:val="24"/>
        </w:rPr>
      </w:pPr>
      <w:r w:rsidRPr="00575044">
        <w:rPr>
          <w:rFonts w:ascii="Times New Roman" w:hAnsi="Times New Roman" w:cs="Times New Roman"/>
          <w:b/>
          <w:bCs/>
          <w:sz w:val="24"/>
          <w:szCs w:val="24"/>
        </w:rPr>
        <w:t>Visām telpām</w:t>
      </w:r>
      <w:r w:rsidRPr="00575044">
        <w:rPr>
          <w:rFonts w:ascii="Times New Roman" w:hAnsi="Times New Roman" w:cs="Times New Roman"/>
          <w:sz w:val="24"/>
          <w:szCs w:val="24"/>
        </w:rPr>
        <w:t xml:space="preserve"> (izņemot</w:t>
      </w:r>
      <w:r w:rsidR="003065FD">
        <w:rPr>
          <w:rFonts w:ascii="Times New Roman" w:hAnsi="Times New Roman" w:cs="Times New Roman"/>
          <w:sz w:val="24"/>
          <w:szCs w:val="24"/>
        </w:rPr>
        <w:t xml:space="preserve"> sākumskolas</w:t>
      </w:r>
      <w:r w:rsidRPr="00575044">
        <w:rPr>
          <w:rFonts w:ascii="Times New Roman" w:hAnsi="Times New Roman" w:cs="Times New Roman"/>
          <w:sz w:val="24"/>
          <w:szCs w:val="24"/>
        </w:rPr>
        <w:t xml:space="preserve"> sporta zāli) – ar izglītību, kultūru un sportu saistītam mērķim, nosakot aprēķināto telpu nomas maksu izmantojot metodiku.</w:t>
      </w:r>
    </w:p>
    <w:p w14:paraId="03FF42F2" w14:textId="6B9A682E" w:rsidR="00226C23" w:rsidRPr="00D54EC3" w:rsidRDefault="00D54EC3" w:rsidP="00CF0D91">
      <w:pPr>
        <w:jc w:val="both"/>
        <w:rPr>
          <w:rFonts w:ascii="Times New Roman" w:hAnsi="Times New Roman" w:cs="Times New Roman"/>
          <w:b/>
          <w:bCs/>
          <w:sz w:val="24"/>
          <w:szCs w:val="24"/>
        </w:rPr>
      </w:pPr>
      <w:r w:rsidRPr="00D54EC3">
        <w:rPr>
          <w:rFonts w:ascii="Times New Roman" w:hAnsi="Times New Roman" w:cs="Times New Roman"/>
          <w:b/>
          <w:bCs/>
          <w:sz w:val="24"/>
          <w:szCs w:val="24"/>
        </w:rPr>
        <w:t>Ādažu vidusskolas sākumskolas sporta zālei:</w:t>
      </w:r>
    </w:p>
    <w:p w14:paraId="0D4ED481" w14:textId="49993446" w:rsidR="00D54EC3" w:rsidRPr="006D00F7" w:rsidRDefault="00D54EC3" w:rsidP="006D00F7">
      <w:pPr>
        <w:pStyle w:val="ListParagraph"/>
        <w:numPr>
          <w:ilvl w:val="0"/>
          <w:numId w:val="3"/>
        </w:numPr>
        <w:spacing w:after="0"/>
        <w:jc w:val="both"/>
        <w:rPr>
          <w:rFonts w:ascii="Times New Roman" w:hAnsi="Times New Roman" w:cs="Times New Roman"/>
        </w:rPr>
      </w:pPr>
      <w:r w:rsidRPr="006D00F7">
        <w:rPr>
          <w:rFonts w:ascii="Times New Roman" w:hAnsi="Times New Roman" w:cs="Times New Roman"/>
        </w:rPr>
        <w:t>Biedrībai un nodibinājumam, kura juridiskā adrese reģistrēta pašvaldības administratīvajā teritorijā:</w:t>
      </w:r>
    </w:p>
    <w:p w14:paraId="2F1FF8AE" w14:textId="16215AFE" w:rsidR="00D54EC3" w:rsidRPr="006D00F7" w:rsidRDefault="00D54EC3" w:rsidP="006D00F7">
      <w:pPr>
        <w:pStyle w:val="ListParagraph"/>
        <w:numPr>
          <w:ilvl w:val="1"/>
          <w:numId w:val="3"/>
        </w:numPr>
        <w:spacing w:after="0"/>
        <w:jc w:val="both"/>
        <w:rPr>
          <w:rFonts w:ascii="Times New Roman" w:hAnsi="Times New Roman" w:cs="Times New Roman"/>
          <w:sz w:val="28"/>
          <w:szCs w:val="28"/>
        </w:rPr>
      </w:pPr>
      <w:r w:rsidRPr="006D00F7">
        <w:rPr>
          <w:rFonts w:ascii="Times New Roman" w:hAnsi="Times New Roman" w:cs="Times New Roman"/>
        </w:rPr>
        <w:t xml:space="preserve">piemēro atlaidi 50 % apmērā, ja tā organizē treniņu nodarbības bērniem līdz 18 gadu vecumam (ieskaitot); </w:t>
      </w:r>
    </w:p>
    <w:p w14:paraId="3CBC4EF2" w14:textId="71759069" w:rsidR="00D54EC3" w:rsidRPr="006D00F7" w:rsidRDefault="00D54EC3" w:rsidP="006D00F7">
      <w:pPr>
        <w:pStyle w:val="ListParagraph"/>
        <w:numPr>
          <w:ilvl w:val="1"/>
          <w:numId w:val="3"/>
        </w:numPr>
        <w:spacing w:after="0"/>
        <w:jc w:val="both"/>
        <w:rPr>
          <w:rFonts w:ascii="Times New Roman" w:hAnsi="Times New Roman" w:cs="Times New Roman"/>
          <w:sz w:val="28"/>
          <w:szCs w:val="28"/>
        </w:rPr>
      </w:pPr>
      <w:r w:rsidRPr="006D00F7">
        <w:rPr>
          <w:rFonts w:ascii="Times New Roman" w:hAnsi="Times New Roman" w:cs="Times New Roman"/>
        </w:rPr>
        <w:lastRenderedPageBreak/>
        <w:t>piemēro atlaidi 30 % apmērā , ja tā organizē treniņu nodarbības pieaugušajiem, sākot no 19 gadu vecuma;</w:t>
      </w:r>
    </w:p>
    <w:p w14:paraId="645B5EDD" w14:textId="7195C4CC" w:rsidR="00D54EC3" w:rsidRPr="006D00F7" w:rsidRDefault="006D00F7" w:rsidP="006D00F7">
      <w:pPr>
        <w:pStyle w:val="ListParagraph"/>
        <w:numPr>
          <w:ilvl w:val="0"/>
          <w:numId w:val="3"/>
        </w:numPr>
        <w:jc w:val="both"/>
        <w:rPr>
          <w:rFonts w:ascii="Times New Roman" w:hAnsi="Times New Roman" w:cs="Times New Roman"/>
        </w:rPr>
      </w:pPr>
      <w:r w:rsidRPr="006D00F7">
        <w:rPr>
          <w:rFonts w:ascii="Times New Roman" w:hAnsi="Times New Roman" w:cs="Times New Roman"/>
        </w:rPr>
        <w:t>Saņem nomas maksas atlaidi 50 % apmērā, ja sporta zāle tiek izīrēta ne mazāk kā 6 stundas dienā pēc kārtas (attiecas uz sestdienām, svētdienām)</w:t>
      </w:r>
      <w:r w:rsidR="00000E51">
        <w:rPr>
          <w:rFonts w:ascii="Times New Roman" w:hAnsi="Times New Roman" w:cs="Times New Roman"/>
        </w:rPr>
        <w:t>;</w:t>
      </w:r>
    </w:p>
    <w:p w14:paraId="797CF020" w14:textId="734A910D" w:rsidR="00575044" w:rsidRPr="0009230A" w:rsidRDefault="00575044" w:rsidP="00575044">
      <w:pPr>
        <w:pStyle w:val="ListParagraph"/>
        <w:numPr>
          <w:ilvl w:val="0"/>
          <w:numId w:val="3"/>
        </w:numPr>
        <w:jc w:val="both"/>
        <w:rPr>
          <w:rFonts w:ascii="Times New Roman" w:hAnsi="Times New Roman" w:cs="Times New Roman"/>
          <w:highlight w:val="yellow"/>
        </w:rPr>
      </w:pPr>
      <w:r w:rsidRPr="00575044">
        <w:rPr>
          <w:rFonts w:ascii="Times New Roman" w:hAnsi="Times New Roman" w:cs="Times New Roman"/>
        </w:rPr>
        <w:t xml:space="preserve">Ja lēmumā minētās </w:t>
      </w:r>
      <w:r>
        <w:rPr>
          <w:rFonts w:ascii="Times New Roman" w:hAnsi="Times New Roman" w:cs="Times New Roman"/>
        </w:rPr>
        <w:t>ĀVS</w:t>
      </w:r>
      <w:r w:rsidRPr="00575044">
        <w:rPr>
          <w:rFonts w:ascii="Times New Roman" w:hAnsi="Times New Roman" w:cs="Times New Roman"/>
        </w:rPr>
        <w:t xml:space="preserve"> telpas iznomā sociālās aizsardzības, kultūras, izglītības, zinātnes, sporta vai veselības aprūpes funkciju nodrošināšanai, kā arī biedrībām un nodibinājumiem, kuru darbība sniedz nozīmīgu labumu sabiedrībai vai tās daļai, it sevišķi, ja tā vērsta uz labdarību, cilvēktiesību un indivīda tiesību aizsardzību, pilsoniskas sabiedrības attīstību, izglītības, zinātnes, kultūras un veselības veicināšanu un slimību profilaksi, sporta atbalstīšanu, vides aizsardzību, palīdzības sniegšanu katastrofu gadījumos un ārkārtas situācijās, sabiedrības, it īpaši trūcīgo un sociāli </w:t>
      </w:r>
      <w:proofErr w:type="spellStart"/>
      <w:r w:rsidRPr="00575044">
        <w:rPr>
          <w:rFonts w:ascii="Times New Roman" w:hAnsi="Times New Roman" w:cs="Times New Roman"/>
        </w:rPr>
        <w:t>mazaizsargāto</w:t>
      </w:r>
      <w:proofErr w:type="spellEnd"/>
      <w:r w:rsidRPr="00575044">
        <w:rPr>
          <w:rFonts w:ascii="Times New Roman" w:hAnsi="Times New Roman" w:cs="Times New Roman"/>
        </w:rPr>
        <w:t xml:space="preserve"> personu grupu sociālās labklājības celšanai, nomas maksai var piemērot atlaidi līdz </w:t>
      </w:r>
      <w:r w:rsidR="00BC2989">
        <w:rPr>
          <w:rFonts w:ascii="Times New Roman" w:hAnsi="Times New Roman" w:cs="Times New Roman"/>
        </w:rPr>
        <w:t>5</w:t>
      </w:r>
      <w:r w:rsidR="002E126E">
        <w:rPr>
          <w:rFonts w:ascii="Times New Roman" w:hAnsi="Times New Roman" w:cs="Times New Roman"/>
        </w:rPr>
        <w:t>0</w:t>
      </w:r>
      <w:r w:rsidRPr="00575044">
        <w:rPr>
          <w:rFonts w:ascii="Times New Roman" w:hAnsi="Times New Roman" w:cs="Times New Roman"/>
        </w:rPr>
        <w:t xml:space="preserve"> %, pamatojoties uz Izglītības, kultūras, sporta un sociālās komitejas atzinumu</w:t>
      </w:r>
      <w:r w:rsidR="0009230A">
        <w:rPr>
          <w:rFonts w:ascii="Times New Roman" w:hAnsi="Times New Roman" w:cs="Times New Roman"/>
        </w:rPr>
        <w:t xml:space="preserve"> </w:t>
      </w:r>
      <w:r w:rsidR="0009230A" w:rsidRPr="0009230A">
        <w:rPr>
          <w:rFonts w:ascii="Times New Roman" w:hAnsi="Times New Roman" w:cs="Times New Roman"/>
          <w:highlight w:val="yellow"/>
        </w:rPr>
        <w:t>(š</w:t>
      </w:r>
      <w:r w:rsidR="00DC748D" w:rsidRPr="0009230A">
        <w:rPr>
          <w:rFonts w:ascii="Times New Roman" w:hAnsi="Times New Roman" w:cs="Times New Roman"/>
          <w:highlight w:val="yellow"/>
        </w:rPr>
        <w:t xml:space="preserve">o punktu piemērot ne tikai sporta zālei, bet arī </w:t>
      </w:r>
      <w:r w:rsidR="0009230A" w:rsidRPr="0009230A">
        <w:rPr>
          <w:rFonts w:ascii="Times New Roman" w:hAnsi="Times New Roman" w:cs="Times New Roman"/>
          <w:highlight w:val="yellow"/>
        </w:rPr>
        <w:t>sākumskolas aulai un vidusskolas Zaļajai zālei)</w:t>
      </w:r>
    </w:p>
    <w:p w14:paraId="4757308C" w14:textId="7E16DA0C" w:rsidR="006D00F7" w:rsidRPr="00575044" w:rsidRDefault="006D00F7" w:rsidP="00575044">
      <w:pPr>
        <w:pStyle w:val="ListParagraph"/>
        <w:ind w:left="360"/>
        <w:jc w:val="both"/>
        <w:rPr>
          <w:rFonts w:ascii="Times New Roman" w:hAnsi="Times New Roman" w:cs="Times New Roman"/>
          <w:sz w:val="28"/>
          <w:szCs w:val="28"/>
        </w:rPr>
      </w:pPr>
      <w:r w:rsidRPr="00575044">
        <w:rPr>
          <w:rFonts w:ascii="Times New Roman" w:hAnsi="Times New Roman" w:cs="Times New Roman"/>
        </w:rPr>
        <w:t xml:space="preserve"> </w:t>
      </w:r>
    </w:p>
    <w:sectPr w:rsidR="006D00F7" w:rsidRPr="00575044" w:rsidSect="00284B63">
      <w:pgSz w:w="11906" w:h="16838"/>
      <w:pgMar w:top="284"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C3AF2"/>
    <w:multiLevelType w:val="hybridMultilevel"/>
    <w:tmpl w:val="2FB49C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71302040"/>
    <w:multiLevelType w:val="hybridMultilevel"/>
    <w:tmpl w:val="82D8F6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C0C39D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sz w:val="22"/>
      </w:rPr>
    </w:lvl>
    <w:lvl w:ilvl="4">
      <w:start w:val="1"/>
      <w:numFmt w:val="decimal"/>
      <w:lvlText w:val="%1.%2.%3.%4.%5."/>
      <w:lvlJc w:val="left"/>
      <w:pPr>
        <w:ind w:left="2232" w:hanging="792"/>
      </w:pPr>
      <w:rPr>
        <w:rFonts w:hint="default"/>
        <w:sz w:val="22"/>
      </w:rPr>
    </w:lvl>
    <w:lvl w:ilvl="5">
      <w:start w:val="1"/>
      <w:numFmt w:val="decimal"/>
      <w:lvlText w:val="%1.%2.%3.%4.%5.%6."/>
      <w:lvlJc w:val="left"/>
      <w:pPr>
        <w:ind w:left="2736" w:hanging="936"/>
      </w:pPr>
      <w:rPr>
        <w:rFonts w:hint="default"/>
        <w:sz w:val="22"/>
      </w:rPr>
    </w:lvl>
    <w:lvl w:ilvl="6">
      <w:start w:val="1"/>
      <w:numFmt w:val="decimal"/>
      <w:lvlText w:val="%1.%2.%3.%4.%5.%6.%7."/>
      <w:lvlJc w:val="left"/>
      <w:pPr>
        <w:ind w:left="3240" w:hanging="1080"/>
      </w:pPr>
      <w:rPr>
        <w:rFonts w:hint="default"/>
        <w:sz w:val="22"/>
      </w:rPr>
    </w:lvl>
    <w:lvl w:ilvl="7">
      <w:start w:val="1"/>
      <w:numFmt w:val="decimal"/>
      <w:lvlText w:val="%1.%2.%3.%4.%5.%6.%7.%8."/>
      <w:lvlJc w:val="left"/>
      <w:pPr>
        <w:ind w:left="3744" w:hanging="1224"/>
      </w:pPr>
      <w:rPr>
        <w:rFonts w:hint="default"/>
        <w:sz w:val="22"/>
      </w:rPr>
    </w:lvl>
    <w:lvl w:ilvl="8">
      <w:start w:val="1"/>
      <w:numFmt w:val="decimal"/>
      <w:lvlText w:val="%1.%2.%3.%4.%5.%6.%7.%8.%9."/>
      <w:lvlJc w:val="left"/>
      <w:pPr>
        <w:ind w:left="4320" w:hanging="1440"/>
      </w:pPr>
      <w:rPr>
        <w:rFonts w:hint="default"/>
        <w:sz w:val="22"/>
      </w:rPr>
    </w:lvl>
  </w:abstractNum>
  <w:num w:numId="1" w16cid:durableId="610747893">
    <w:abstractNumId w:val="0"/>
  </w:num>
  <w:num w:numId="2" w16cid:durableId="476872587">
    <w:abstractNumId w:val="1"/>
  </w:num>
  <w:num w:numId="3" w16cid:durableId="19010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D91"/>
    <w:rsid w:val="00000E51"/>
    <w:rsid w:val="0009230A"/>
    <w:rsid w:val="00226C23"/>
    <w:rsid w:val="00284B63"/>
    <w:rsid w:val="002D3CD8"/>
    <w:rsid w:val="002E126E"/>
    <w:rsid w:val="003065FD"/>
    <w:rsid w:val="003C4C54"/>
    <w:rsid w:val="00575044"/>
    <w:rsid w:val="006D00F7"/>
    <w:rsid w:val="009443EE"/>
    <w:rsid w:val="00B41F49"/>
    <w:rsid w:val="00BB39E0"/>
    <w:rsid w:val="00BC2989"/>
    <w:rsid w:val="00CF0D91"/>
    <w:rsid w:val="00D54EC3"/>
    <w:rsid w:val="00DC748D"/>
    <w:rsid w:val="00DF6B49"/>
    <w:rsid w:val="00EC4B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8EDCD"/>
  <w15:chartTrackingRefBased/>
  <w15:docId w15:val="{857F5405-5EB1-484B-A49F-844646C21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0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4E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9608">
      <w:bodyDiv w:val="1"/>
      <w:marLeft w:val="0"/>
      <w:marRight w:val="0"/>
      <w:marTop w:val="0"/>
      <w:marBottom w:val="0"/>
      <w:divBdr>
        <w:top w:val="none" w:sz="0" w:space="0" w:color="auto"/>
        <w:left w:val="none" w:sz="0" w:space="0" w:color="auto"/>
        <w:bottom w:val="none" w:sz="0" w:space="0" w:color="auto"/>
        <w:right w:val="none" w:sz="0" w:space="0" w:color="auto"/>
      </w:divBdr>
    </w:div>
    <w:div w:id="1478566203">
      <w:bodyDiv w:val="1"/>
      <w:marLeft w:val="0"/>
      <w:marRight w:val="0"/>
      <w:marTop w:val="0"/>
      <w:marBottom w:val="0"/>
      <w:divBdr>
        <w:top w:val="none" w:sz="0" w:space="0" w:color="auto"/>
        <w:left w:val="none" w:sz="0" w:space="0" w:color="auto"/>
        <w:bottom w:val="none" w:sz="0" w:space="0" w:color="auto"/>
        <w:right w:val="none" w:sz="0" w:space="0" w:color="auto"/>
      </w:divBdr>
    </w:div>
    <w:div w:id="153669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576D3-640B-45E4-90DD-E33F08285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1935</Words>
  <Characters>1104</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Solvita Vasiļevska</dc:creator>
  <cp:keywords/>
  <dc:description/>
  <cp:lastModifiedBy>Linda Pavlovska</cp:lastModifiedBy>
  <cp:revision>2</cp:revision>
  <dcterms:created xsi:type="dcterms:W3CDTF">2023-08-23T10:38:00Z</dcterms:created>
  <dcterms:modified xsi:type="dcterms:W3CDTF">2023-08-23T10:38:00Z</dcterms:modified>
</cp:coreProperties>
</file>