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16C" w:rsidRDefault="004B0A27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FA1" w:rsidRDefault="005C7FA1" w:rsidP="00564CA6"/>
    <w:p w:rsidR="00564CA6" w:rsidRPr="00EA380D" w:rsidRDefault="004B0A27" w:rsidP="00564CA6">
      <w:pPr>
        <w:jc w:val="right"/>
        <w:rPr>
          <w:rFonts w:ascii="Times New Roman" w:hAnsi="Times New Roman" w:cs="Times New Roman"/>
          <w:noProof/>
        </w:rPr>
      </w:pPr>
      <w:r w:rsidRPr="00EA380D">
        <w:rPr>
          <w:rFonts w:ascii="Times New Roman" w:hAnsi="Times New Roman" w:cs="Times New Roman"/>
          <w:noProof/>
        </w:rPr>
        <w:t xml:space="preserve">PROJEKTS uz </w:t>
      </w:r>
      <w:r w:rsidR="00126E2D" w:rsidRPr="00EA380D">
        <w:rPr>
          <w:rFonts w:ascii="Times New Roman" w:hAnsi="Times New Roman" w:cs="Times New Roman"/>
          <w:noProof/>
        </w:rPr>
        <w:t>12.07.2023</w:t>
      </w:r>
      <w:r w:rsidRPr="00EA380D">
        <w:rPr>
          <w:rFonts w:ascii="Times New Roman" w:hAnsi="Times New Roman" w:cs="Times New Roman"/>
          <w:noProof/>
        </w:rPr>
        <w:t>.</w:t>
      </w:r>
    </w:p>
    <w:p w:rsidR="00564CA6" w:rsidRPr="00EA380D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:rsidR="00564CA6" w:rsidRPr="00EA380D" w:rsidRDefault="004B0A27" w:rsidP="00564CA6">
      <w:pPr>
        <w:jc w:val="right"/>
        <w:rPr>
          <w:rFonts w:ascii="Times New Roman" w:hAnsi="Times New Roman" w:cs="Times New Roman"/>
          <w:noProof/>
        </w:rPr>
      </w:pPr>
      <w:r w:rsidRPr="00EA380D">
        <w:rPr>
          <w:rFonts w:ascii="Times New Roman" w:hAnsi="Times New Roman" w:cs="Times New Roman"/>
          <w:noProof/>
        </w:rPr>
        <w:t xml:space="preserve">vēlamais datums izskatīšanai: </w:t>
      </w:r>
      <w:r w:rsidR="00126E2D" w:rsidRPr="00EA380D">
        <w:rPr>
          <w:rFonts w:ascii="Times New Roman" w:hAnsi="Times New Roman" w:cs="Times New Roman"/>
          <w:noProof/>
        </w:rPr>
        <w:t xml:space="preserve">Attīstības komitejā </w:t>
      </w:r>
      <w:r w:rsidR="00E94BD1">
        <w:rPr>
          <w:rFonts w:ascii="Times New Roman" w:hAnsi="Times New Roman" w:cs="Times New Roman"/>
          <w:noProof/>
        </w:rPr>
        <w:t>09</w:t>
      </w:r>
      <w:r w:rsidR="00126E2D" w:rsidRPr="00EA380D">
        <w:rPr>
          <w:rFonts w:ascii="Times New Roman" w:hAnsi="Times New Roman" w:cs="Times New Roman"/>
          <w:noProof/>
        </w:rPr>
        <w:t>.0</w:t>
      </w:r>
      <w:r w:rsidR="00E94BD1">
        <w:rPr>
          <w:rFonts w:ascii="Times New Roman" w:hAnsi="Times New Roman" w:cs="Times New Roman"/>
          <w:noProof/>
        </w:rPr>
        <w:t>8</w:t>
      </w:r>
      <w:r w:rsidR="00126E2D" w:rsidRPr="00EA380D">
        <w:rPr>
          <w:rFonts w:ascii="Times New Roman" w:hAnsi="Times New Roman" w:cs="Times New Roman"/>
          <w:noProof/>
        </w:rPr>
        <w:t>.2023.</w:t>
      </w:r>
    </w:p>
    <w:p w:rsidR="00564CA6" w:rsidRPr="00EA380D" w:rsidRDefault="004B0A27" w:rsidP="00564CA6">
      <w:pPr>
        <w:jc w:val="right"/>
        <w:rPr>
          <w:rFonts w:ascii="Times New Roman" w:hAnsi="Times New Roman" w:cs="Times New Roman"/>
          <w:noProof/>
        </w:rPr>
      </w:pPr>
      <w:r w:rsidRPr="00EA380D">
        <w:rPr>
          <w:rFonts w:ascii="Times New Roman" w:hAnsi="Times New Roman" w:cs="Times New Roman"/>
          <w:noProof/>
        </w:rPr>
        <w:t xml:space="preserve">domē: </w:t>
      </w:r>
      <w:r w:rsidR="00126E2D" w:rsidRPr="00EA380D">
        <w:rPr>
          <w:rFonts w:ascii="Times New Roman" w:hAnsi="Times New Roman" w:cs="Times New Roman"/>
          <w:noProof/>
        </w:rPr>
        <w:t>2</w:t>
      </w:r>
      <w:r w:rsidR="00E94BD1">
        <w:rPr>
          <w:rFonts w:ascii="Times New Roman" w:hAnsi="Times New Roman" w:cs="Times New Roman"/>
          <w:noProof/>
        </w:rPr>
        <w:t>3</w:t>
      </w:r>
      <w:r w:rsidR="00126E2D" w:rsidRPr="00EA380D">
        <w:rPr>
          <w:rFonts w:ascii="Times New Roman" w:hAnsi="Times New Roman" w:cs="Times New Roman"/>
          <w:noProof/>
        </w:rPr>
        <w:t>.0</w:t>
      </w:r>
      <w:r w:rsidR="00E94BD1">
        <w:rPr>
          <w:rFonts w:ascii="Times New Roman" w:hAnsi="Times New Roman" w:cs="Times New Roman"/>
          <w:noProof/>
        </w:rPr>
        <w:t>8</w:t>
      </w:r>
      <w:r w:rsidR="00126E2D" w:rsidRPr="00EA380D">
        <w:rPr>
          <w:rFonts w:ascii="Times New Roman" w:hAnsi="Times New Roman" w:cs="Times New Roman"/>
          <w:noProof/>
        </w:rPr>
        <w:t>.2023</w:t>
      </w:r>
      <w:r w:rsidRPr="00EA380D">
        <w:rPr>
          <w:rFonts w:ascii="Times New Roman" w:hAnsi="Times New Roman" w:cs="Times New Roman"/>
          <w:noProof/>
        </w:rPr>
        <w:t>.</w:t>
      </w:r>
    </w:p>
    <w:p w:rsidR="00564CA6" w:rsidRPr="00EA380D" w:rsidRDefault="004B0A27" w:rsidP="00564CA6">
      <w:pPr>
        <w:jc w:val="right"/>
        <w:rPr>
          <w:rFonts w:ascii="Times New Roman" w:hAnsi="Times New Roman" w:cs="Times New Roman"/>
          <w:noProof/>
        </w:rPr>
      </w:pPr>
      <w:r w:rsidRPr="00EA380D">
        <w:rPr>
          <w:rFonts w:ascii="Times New Roman" w:hAnsi="Times New Roman" w:cs="Times New Roman"/>
          <w:noProof/>
        </w:rPr>
        <w:t xml:space="preserve">sagatavotājs: </w:t>
      </w:r>
      <w:r w:rsidR="00126E2D" w:rsidRPr="00EA380D">
        <w:rPr>
          <w:rFonts w:ascii="Times New Roman" w:hAnsi="Times New Roman" w:cs="Times New Roman"/>
          <w:noProof/>
        </w:rPr>
        <w:t>Miķelis Cinis</w:t>
      </w:r>
    </w:p>
    <w:p w:rsidR="00564CA6" w:rsidRPr="00EA380D" w:rsidRDefault="004B0A27" w:rsidP="00564CA6">
      <w:pPr>
        <w:jc w:val="right"/>
        <w:rPr>
          <w:rFonts w:ascii="Times New Roman" w:hAnsi="Times New Roman" w:cs="Times New Roman"/>
          <w:noProof/>
        </w:rPr>
      </w:pPr>
      <w:r w:rsidRPr="00EA380D">
        <w:rPr>
          <w:rFonts w:ascii="Times New Roman" w:hAnsi="Times New Roman" w:cs="Times New Roman"/>
          <w:noProof/>
        </w:rPr>
        <w:t xml:space="preserve">ziņotājs: </w:t>
      </w:r>
      <w:r w:rsidR="00126E2D" w:rsidRPr="00EA380D">
        <w:rPr>
          <w:rFonts w:ascii="Times New Roman" w:hAnsi="Times New Roman" w:cs="Times New Roman"/>
          <w:noProof/>
        </w:rPr>
        <w:t>Miķelis Cinis</w:t>
      </w:r>
    </w:p>
    <w:p w:rsidR="00564CA6" w:rsidRPr="00EA380D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:rsidR="00564CA6" w:rsidRPr="00EA380D" w:rsidRDefault="004B0A27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A380D">
        <w:rPr>
          <w:rFonts w:ascii="Times New Roman" w:hAnsi="Times New Roman" w:cs="Times New Roman"/>
          <w:noProof/>
          <w:sz w:val="28"/>
          <w:szCs w:val="28"/>
        </w:rPr>
        <w:t>LĒMUMS</w:t>
      </w:r>
    </w:p>
    <w:p w:rsidR="00564CA6" w:rsidRPr="00EA380D" w:rsidRDefault="004B0A27" w:rsidP="00564CA6">
      <w:pPr>
        <w:jc w:val="center"/>
        <w:rPr>
          <w:rFonts w:ascii="Times New Roman" w:hAnsi="Times New Roman" w:cs="Times New Roman"/>
          <w:noProof/>
        </w:rPr>
      </w:pPr>
      <w:r w:rsidRPr="00EA380D">
        <w:rPr>
          <w:rFonts w:ascii="Times New Roman" w:hAnsi="Times New Roman" w:cs="Times New Roman"/>
          <w:noProof/>
        </w:rPr>
        <w:t>Ādažos, Ādažu novadā</w:t>
      </w:r>
    </w:p>
    <w:p w:rsidR="00564CA6" w:rsidRPr="00EA380D" w:rsidRDefault="004B0A27" w:rsidP="00564CA6">
      <w:pPr>
        <w:rPr>
          <w:rFonts w:ascii="Times New Roman" w:hAnsi="Times New Roman" w:cs="Times New Roman"/>
        </w:rPr>
      </w:pPr>
      <w:r w:rsidRPr="00EA380D">
        <w:rPr>
          <w:rFonts w:ascii="Times New Roman" w:hAnsi="Times New Roman" w:cs="Times New Roman"/>
          <w:noProof/>
        </w:rPr>
        <w:tab/>
      </w:r>
      <w:r w:rsidRPr="00EA380D">
        <w:rPr>
          <w:rFonts w:ascii="Times New Roman" w:hAnsi="Times New Roman" w:cs="Times New Roman"/>
          <w:noProof/>
        </w:rPr>
        <w:tab/>
      </w:r>
      <w:r w:rsidRPr="00EA380D">
        <w:rPr>
          <w:rFonts w:ascii="Times New Roman" w:hAnsi="Times New Roman" w:cs="Times New Roman"/>
          <w:noProof/>
        </w:rPr>
        <w:tab/>
      </w:r>
      <w:r w:rsidRPr="00EA380D">
        <w:rPr>
          <w:rFonts w:ascii="Times New Roman" w:hAnsi="Times New Roman" w:cs="Times New Roman"/>
          <w:noProof/>
        </w:rPr>
        <w:tab/>
      </w:r>
    </w:p>
    <w:p w:rsidR="00564CA6" w:rsidRPr="00564CA6" w:rsidRDefault="00126E2D" w:rsidP="00564CA6">
      <w:pPr>
        <w:rPr>
          <w:rFonts w:ascii="Times New Roman" w:hAnsi="Times New Roman" w:cs="Times New Roman"/>
        </w:rPr>
      </w:pPr>
      <w:r w:rsidRPr="00EA380D">
        <w:rPr>
          <w:rFonts w:ascii="Times New Roman" w:hAnsi="Times New Roman" w:cs="Times New Roman"/>
        </w:rPr>
        <w:t>2023</w:t>
      </w:r>
      <w:r w:rsidR="004B0A27" w:rsidRPr="00EA380D">
        <w:rPr>
          <w:rFonts w:ascii="Times New Roman" w:hAnsi="Times New Roman" w:cs="Times New Roman"/>
        </w:rPr>
        <w:t xml:space="preserve">.gada </w:t>
      </w:r>
      <w:r w:rsidRPr="00EA380D">
        <w:rPr>
          <w:rFonts w:ascii="Times New Roman" w:hAnsi="Times New Roman" w:cs="Times New Roman"/>
        </w:rPr>
        <w:t>2</w:t>
      </w:r>
      <w:r w:rsidR="00E94BD1">
        <w:rPr>
          <w:rFonts w:ascii="Times New Roman" w:hAnsi="Times New Roman" w:cs="Times New Roman"/>
        </w:rPr>
        <w:t>3</w:t>
      </w:r>
      <w:r w:rsidRPr="00EA380D">
        <w:rPr>
          <w:rFonts w:ascii="Times New Roman" w:hAnsi="Times New Roman" w:cs="Times New Roman"/>
        </w:rPr>
        <w:t>.</w:t>
      </w:r>
      <w:r w:rsidR="00E94BD1">
        <w:rPr>
          <w:rFonts w:ascii="Times New Roman" w:hAnsi="Times New Roman" w:cs="Times New Roman"/>
        </w:rPr>
        <w:t>augustā</w:t>
      </w:r>
      <w:r w:rsidR="004B0A27" w:rsidRPr="00EA380D">
        <w:rPr>
          <w:rFonts w:ascii="Times New Roman" w:hAnsi="Times New Roman" w:cs="Times New Roman"/>
        </w:rPr>
        <w:t xml:space="preserve"> </w:t>
      </w:r>
      <w:r w:rsidR="004B0A27" w:rsidRPr="00EA380D">
        <w:rPr>
          <w:rFonts w:ascii="Times New Roman" w:hAnsi="Times New Roman" w:cs="Times New Roman"/>
        </w:rPr>
        <w:tab/>
      </w:r>
      <w:r w:rsidR="004B0A27" w:rsidRPr="00564CA6">
        <w:rPr>
          <w:rFonts w:ascii="Times New Roman" w:hAnsi="Times New Roman" w:cs="Times New Roman"/>
        </w:rPr>
        <w:tab/>
      </w:r>
      <w:r w:rsidR="004B0A27" w:rsidRPr="00564CA6">
        <w:rPr>
          <w:rFonts w:ascii="Times New Roman" w:hAnsi="Times New Roman" w:cs="Times New Roman"/>
        </w:rPr>
        <w:tab/>
      </w:r>
      <w:r w:rsidR="004B0A27" w:rsidRPr="00564CA6">
        <w:rPr>
          <w:rFonts w:ascii="Times New Roman" w:hAnsi="Times New Roman" w:cs="Times New Roman"/>
        </w:rPr>
        <w:tab/>
      </w:r>
      <w:r w:rsidR="004B0A27" w:rsidRPr="00564CA6">
        <w:rPr>
          <w:rFonts w:ascii="Times New Roman" w:hAnsi="Times New Roman" w:cs="Times New Roman"/>
        </w:rPr>
        <w:tab/>
      </w:r>
      <w:r w:rsidR="004B0A27" w:rsidRPr="00564CA6">
        <w:rPr>
          <w:rFonts w:ascii="Times New Roman" w:hAnsi="Times New Roman" w:cs="Times New Roman"/>
        </w:rPr>
        <w:tab/>
      </w:r>
      <w:r w:rsidR="004B0A27" w:rsidRPr="00564CA6">
        <w:rPr>
          <w:rFonts w:ascii="Times New Roman" w:hAnsi="Times New Roman" w:cs="Times New Roman"/>
          <w:b/>
        </w:rPr>
        <w:t>Nr.</w:t>
      </w:r>
      <w:r w:rsidR="004B0A27" w:rsidRPr="00564CA6">
        <w:rPr>
          <w:rFonts w:ascii="Times New Roman" w:hAnsi="Times New Roman" w:cs="Times New Roman"/>
          <w:noProof/>
        </w:rPr>
        <w:fldChar w:fldCharType="begin"/>
      </w:r>
      <w:r w:rsidR="004B0A27" w:rsidRPr="00564CA6">
        <w:rPr>
          <w:rFonts w:ascii="Times New Roman" w:hAnsi="Times New Roman" w:cs="Times New Roman"/>
          <w:noProof/>
        </w:rPr>
        <w:instrText>MERGEFIELD DOKREGNUMURS</w:instrText>
      </w:r>
      <w:r w:rsidR="004B0A27" w:rsidRPr="00564CA6">
        <w:rPr>
          <w:rFonts w:ascii="Times New Roman" w:hAnsi="Times New Roman" w:cs="Times New Roman"/>
          <w:noProof/>
        </w:rPr>
        <w:fldChar w:fldCharType="separate"/>
      </w:r>
      <w:r w:rsidR="004B0A27" w:rsidRPr="00564CA6">
        <w:rPr>
          <w:rFonts w:ascii="Times New Roman" w:hAnsi="Times New Roman" w:cs="Times New Roman"/>
          <w:noProof/>
        </w:rPr>
        <w:t>«DOKREGNUMURS»</w:t>
      </w:r>
      <w:r w:rsidR="004B0A27" w:rsidRPr="00564CA6">
        <w:rPr>
          <w:rFonts w:ascii="Times New Roman" w:hAnsi="Times New Roman" w:cs="Times New Roman"/>
          <w:noProof/>
        </w:rPr>
        <w:fldChar w:fldCharType="end"/>
      </w:r>
      <w:r w:rsidR="004B0A27" w:rsidRPr="00564CA6">
        <w:rPr>
          <w:rFonts w:ascii="Times New Roman" w:hAnsi="Times New Roman" w:cs="Times New Roman"/>
        </w:rPr>
        <w:tab/>
      </w:r>
    </w:p>
    <w:p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:rsidR="00564CA6" w:rsidRPr="00564CA6" w:rsidRDefault="00564CA6" w:rsidP="00564CA6">
      <w:pPr>
        <w:rPr>
          <w:rFonts w:ascii="Times New Roman" w:hAnsi="Times New Roman" w:cs="Times New Roman"/>
        </w:rPr>
      </w:pPr>
    </w:p>
    <w:p w:rsidR="00564CA6" w:rsidRPr="00564CA6" w:rsidRDefault="004B0A27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 w:rsidR="00126E2D">
        <w:rPr>
          <w:rFonts w:ascii="Times New Roman" w:hAnsi="Times New Roman" w:cs="Times New Roman"/>
          <w:b/>
        </w:rPr>
        <w:t xml:space="preserve"> zemes ierīcības projekta uzsākšanu īpašumam “Liānas”, Stapriņos</w:t>
      </w:r>
    </w:p>
    <w:p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:rsidR="00ED77C0" w:rsidRDefault="00ED77C0" w:rsidP="00ED77C0">
      <w:pPr>
        <w:jc w:val="both"/>
        <w:rPr>
          <w:rFonts w:ascii="Times New Roman" w:hAnsi="Times New Roman"/>
        </w:rPr>
      </w:pPr>
      <w:bookmarkStart w:id="0" w:name="_Hlk141176656"/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</w:t>
      </w:r>
      <w:bookmarkEnd w:id="0"/>
      <w:r>
        <w:rPr>
          <w:rFonts w:ascii="Times New Roman" w:hAnsi="Times New Roman"/>
        </w:rPr>
        <w:t>dom</w:t>
      </w:r>
      <w:r w:rsidR="00E94BD1">
        <w:rPr>
          <w:rFonts w:ascii="Times New Roman" w:hAnsi="Times New Roman"/>
        </w:rPr>
        <w:t>e izskatīja</w:t>
      </w:r>
      <w:r>
        <w:rPr>
          <w:rFonts w:ascii="Times New Roman" w:hAnsi="Times New Roman"/>
        </w:rPr>
        <w:t xml:space="preserve"> </w:t>
      </w:r>
      <w:r w:rsidR="00B21909">
        <w:rPr>
          <w:rFonts w:ascii="Times New Roman" w:hAnsi="Times New Roman"/>
        </w:rPr>
        <w:t>privātpersonas</w:t>
      </w:r>
      <w:r w:rsidRPr="00406D47">
        <w:rPr>
          <w:rFonts w:ascii="Times New Roman" w:hAnsi="Times New Roman"/>
        </w:rPr>
        <w:t xml:space="preserve"> </w:t>
      </w:r>
      <w:r w:rsidR="00E94BD1">
        <w:rPr>
          <w:rFonts w:ascii="Times New Roman" w:hAnsi="Times New Roman"/>
        </w:rPr>
        <w:t xml:space="preserve">26.06.2023. </w:t>
      </w:r>
      <w:r w:rsidRPr="00406D47">
        <w:rPr>
          <w:rFonts w:ascii="Times New Roman" w:hAnsi="Times New Roman"/>
        </w:rPr>
        <w:t>iesniegum</w:t>
      </w:r>
      <w:r w:rsidR="00B21909"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(reģ</w:t>
      </w:r>
      <w:r w:rsidR="00E94BD1">
        <w:rPr>
          <w:rFonts w:ascii="Times New Roman" w:hAnsi="Times New Roman"/>
        </w:rPr>
        <w:t>istrēts 26.06.2023. ar N</w:t>
      </w:r>
      <w:r w:rsidRPr="00406D47">
        <w:rPr>
          <w:rFonts w:ascii="Times New Roman" w:hAnsi="Times New Roman"/>
        </w:rPr>
        <w:t xml:space="preserve">r.: </w:t>
      </w:r>
      <w:r w:rsidR="00EA380D" w:rsidRPr="00EA380D">
        <w:rPr>
          <w:rFonts w:ascii="Times New Roman" w:hAnsi="Times New Roman"/>
        </w:rPr>
        <w:t>ĀNP/1-11-1/23/3330</w:t>
      </w:r>
      <w:r w:rsidRPr="00406D47">
        <w:rPr>
          <w:rFonts w:ascii="Times New Roman" w:hAnsi="Times New Roman"/>
        </w:rPr>
        <w:t xml:space="preserve">) ar lūgumu </w:t>
      </w:r>
      <w:r w:rsidR="007E0CBF">
        <w:rPr>
          <w:rFonts w:ascii="Times New Roman" w:hAnsi="Times New Roman"/>
        </w:rPr>
        <w:t xml:space="preserve">atļaut atdalīt no nekustamā īpašuma </w:t>
      </w:r>
      <w:r w:rsidR="00B724DA">
        <w:rPr>
          <w:rFonts w:ascii="Times New Roman" w:hAnsi="Times New Roman"/>
        </w:rPr>
        <w:t>“Liānas” ar kadastra Nr.</w:t>
      </w:r>
      <w:r w:rsidR="00B724DA" w:rsidRPr="00B724DA">
        <w:t xml:space="preserve"> </w:t>
      </w:r>
      <w:r w:rsidR="00B724DA" w:rsidRPr="00B724DA">
        <w:rPr>
          <w:rFonts w:ascii="Times New Roman" w:hAnsi="Times New Roman"/>
        </w:rPr>
        <w:t>8044</w:t>
      </w:r>
      <w:r w:rsidR="00B724DA">
        <w:rPr>
          <w:rFonts w:ascii="Times New Roman" w:hAnsi="Times New Roman"/>
        </w:rPr>
        <w:t xml:space="preserve"> </w:t>
      </w:r>
      <w:r w:rsidR="00B724DA" w:rsidRPr="00B724DA">
        <w:rPr>
          <w:rFonts w:ascii="Times New Roman" w:hAnsi="Times New Roman"/>
        </w:rPr>
        <w:t>003</w:t>
      </w:r>
      <w:r w:rsidR="00B724DA">
        <w:rPr>
          <w:rFonts w:ascii="Times New Roman" w:hAnsi="Times New Roman"/>
        </w:rPr>
        <w:t xml:space="preserve"> </w:t>
      </w:r>
      <w:r w:rsidR="00B724DA" w:rsidRPr="00B724DA">
        <w:rPr>
          <w:rFonts w:ascii="Times New Roman" w:hAnsi="Times New Roman"/>
        </w:rPr>
        <w:t>0093</w:t>
      </w:r>
      <w:r w:rsidR="00B724DA">
        <w:rPr>
          <w:rFonts w:ascii="Times New Roman" w:hAnsi="Times New Roman"/>
        </w:rPr>
        <w:t xml:space="preserve"> (turpmāk – Īpašums) sastāvā esošās zemes vienības </w:t>
      </w:r>
      <w:r w:rsidR="0055391A" w:rsidRPr="0055391A">
        <w:rPr>
          <w:rFonts w:ascii="Times New Roman" w:hAnsi="Times New Roman"/>
        </w:rPr>
        <w:t>Liliju iel</w:t>
      </w:r>
      <w:r w:rsidR="0055391A">
        <w:rPr>
          <w:rFonts w:ascii="Times New Roman" w:hAnsi="Times New Roman"/>
        </w:rPr>
        <w:t>ā</w:t>
      </w:r>
      <w:r w:rsidR="0055391A" w:rsidRPr="0055391A">
        <w:rPr>
          <w:rFonts w:ascii="Times New Roman" w:hAnsi="Times New Roman"/>
        </w:rPr>
        <w:t xml:space="preserve"> 12, Stapriņ</w:t>
      </w:r>
      <w:r w:rsidR="0055391A">
        <w:rPr>
          <w:rFonts w:ascii="Times New Roman" w:hAnsi="Times New Roman"/>
        </w:rPr>
        <w:t>os</w:t>
      </w:r>
      <w:r w:rsidR="0055391A" w:rsidRPr="0055391A">
        <w:rPr>
          <w:rFonts w:ascii="Times New Roman" w:hAnsi="Times New Roman"/>
        </w:rPr>
        <w:t>, Ādažu pag., Ādažu nov.</w:t>
      </w:r>
      <w:r w:rsidR="0055391A">
        <w:rPr>
          <w:rFonts w:ascii="Times New Roman" w:hAnsi="Times New Roman"/>
        </w:rPr>
        <w:t>,</w:t>
      </w:r>
      <w:r w:rsidR="0055391A" w:rsidRPr="0055391A">
        <w:rPr>
          <w:rFonts w:ascii="Times New Roman" w:hAnsi="Times New Roman"/>
        </w:rPr>
        <w:t xml:space="preserve"> </w:t>
      </w:r>
      <w:r w:rsidR="00B724DA">
        <w:rPr>
          <w:rFonts w:ascii="Times New Roman" w:hAnsi="Times New Roman"/>
        </w:rPr>
        <w:t xml:space="preserve">ar kadastra apzīmējumu </w:t>
      </w:r>
      <w:r w:rsidR="00B724DA" w:rsidRPr="00B724DA">
        <w:rPr>
          <w:rFonts w:ascii="Times New Roman" w:hAnsi="Times New Roman"/>
        </w:rPr>
        <w:t>8044</w:t>
      </w:r>
      <w:r w:rsidR="00B724DA">
        <w:rPr>
          <w:rFonts w:ascii="Times New Roman" w:hAnsi="Times New Roman"/>
        </w:rPr>
        <w:t xml:space="preserve"> </w:t>
      </w:r>
      <w:r w:rsidR="00B724DA" w:rsidRPr="00B724DA">
        <w:rPr>
          <w:rFonts w:ascii="Times New Roman" w:hAnsi="Times New Roman"/>
        </w:rPr>
        <w:t>003</w:t>
      </w:r>
      <w:r w:rsidR="00B724DA">
        <w:rPr>
          <w:rFonts w:ascii="Times New Roman" w:hAnsi="Times New Roman"/>
        </w:rPr>
        <w:t xml:space="preserve"> </w:t>
      </w:r>
      <w:r w:rsidR="00B724DA" w:rsidRPr="00B724DA">
        <w:rPr>
          <w:rFonts w:ascii="Times New Roman" w:hAnsi="Times New Roman"/>
        </w:rPr>
        <w:t>0403</w:t>
      </w:r>
      <w:r w:rsidR="00B724DA">
        <w:rPr>
          <w:rFonts w:ascii="Times New Roman" w:hAnsi="Times New Roman"/>
        </w:rPr>
        <w:t xml:space="preserve"> zemes vienību ar platību 2500 m</w:t>
      </w:r>
      <w:r w:rsidR="00B724DA">
        <w:rPr>
          <w:rFonts w:ascii="Times New Roman" w:hAnsi="Times New Roman"/>
          <w:vertAlign w:val="superscript"/>
        </w:rPr>
        <w:t>2</w:t>
      </w:r>
      <w:r w:rsidRPr="00406D47">
        <w:rPr>
          <w:rFonts w:ascii="Times New Roman" w:hAnsi="Times New Roman"/>
        </w:rPr>
        <w:t xml:space="preserve">. </w:t>
      </w:r>
    </w:p>
    <w:p w:rsidR="00ED77C0" w:rsidRPr="00406D47" w:rsidRDefault="00ED77C0" w:rsidP="00ED77C0">
      <w:pPr>
        <w:jc w:val="both"/>
        <w:rPr>
          <w:rFonts w:ascii="Times New Roman" w:hAnsi="Times New Roman"/>
        </w:rPr>
      </w:pPr>
    </w:p>
    <w:p w:rsidR="00ED77C0" w:rsidRPr="00760DF1" w:rsidRDefault="00ED77C0" w:rsidP="00ED77C0">
      <w:pPr>
        <w:pStyle w:val="BodyText"/>
        <w:rPr>
          <w:rFonts w:ascii="Times New Roman" w:hAnsi="Times New Roman"/>
          <w:sz w:val="24"/>
          <w:szCs w:val="24"/>
        </w:rPr>
      </w:pPr>
      <w:r w:rsidRPr="00624558">
        <w:rPr>
          <w:rFonts w:ascii="Times New Roman" w:hAnsi="Times New Roman"/>
          <w:sz w:val="24"/>
          <w:szCs w:val="24"/>
        </w:rPr>
        <w:t xml:space="preserve">Izvērtējot </w:t>
      </w:r>
      <w:r w:rsidR="007E0CBF">
        <w:rPr>
          <w:rFonts w:ascii="Times New Roman" w:hAnsi="Times New Roman"/>
          <w:sz w:val="24"/>
          <w:szCs w:val="24"/>
          <w:lang w:val="lv-LV"/>
        </w:rPr>
        <w:t>iesniegumu</w:t>
      </w:r>
      <w:r w:rsidR="007E0CBF" w:rsidRPr="00624558">
        <w:rPr>
          <w:rFonts w:ascii="Times New Roman" w:hAnsi="Times New Roman"/>
          <w:sz w:val="24"/>
          <w:szCs w:val="24"/>
        </w:rPr>
        <w:t xml:space="preserve"> </w:t>
      </w:r>
      <w:r w:rsidRPr="00624558">
        <w:rPr>
          <w:rFonts w:ascii="Times New Roman" w:hAnsi="Times New Roman"/>
          <w:sz w:val="24"/>
          <w:szCs w:val="24"/>
        </w:rPr>
        <w:t>un ar to saistītos apstākļus, tika konstatēts</w:t>
      </w:r>
      <w:r w:rsidRPr="00760DF1">
        <w:rPr>
          <w:rFonts w:ascii="Times New Roman" w:hAnsi="Times New Roman"/>
          <w:sz w:val="24"/>
        </w:rPr>
        <w:t>:</w:t>
      </w:r>
    </w:p>
    <w:p w:rsidR="00B724DA" w:rsidRDefault="00B724DA" w:rsidP="007E0CBF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Īpašums </w:t>
      </w:r>
      <w:r w:rsidR="00443792">
        <w:rPr>
          <w:rFonts w:ascii="Times New Roman" w:eastAsia="Times New Roman" w:hAnsi="Times New Roman" w:cs="Times New Roman"/>
          <w:szCs w:val="22"/>
        </w:rPr>
        <w:t xml:space="preserve">ir ierakstīts </w:t>
      </w:r>
      <w:r w:rsidR="00443792" w:rsidRPr="00443792">
        <w:rPr>
          <w:rFonts w:ascii="Times New Roman" w:eastAsia="Times New Roman" w:hAnsi="Times New Roman" w:cs="Times New Roman"/>
          <w:szCs w:val="22"/>
        </w:rPr>
        <w:t>Ādažu pagasta zemesgrāmatas nodalījum</w:t>
      </w:r>
      <w:r w:rsidR="00443792">
        <w:rPr>
          <w:rFonts w:ascii="Times New Roman" w:eastAsia="Times New Roman" w:hAnsi="Times New Roman" w:cs="Times New Roman"/>
          <w:szCs w:val="22"/>
        </w:rPr>
        <w:t>ā</w:t>
      </w:r>
      <w:r w:rsidR="00443792" w:rsidRPr="00443792">
        <w:rPr>
          <w:rFonts w:ascii="Times New Roman" w:eastAsia="Times New Roman" w:hAnsi="Times New Roman" w:cs="Times New Roman"/>
          <w:szCs w:val="22"/>
        </w:rPr>
        <w:t xml:space="preserve"> Nr.100000229401</w:t>
      </w:r>
      <w:r w:rsidR="00443792">
        <w:rPr>
          <w:rFonts w:ascii="Times New Roman" w:eastAsia="Times New Roman" w:hAnsi="Times New Roman" w:cs="Times New Roman"/>
          <w:szCs w:val="22"/>
        </w:rPr>
        <w:t xml:space="preserve"> un </w:t>
      </w:r>
      <w:r>
        <w:rPr>
          <w:rFonts w:ascii="Times New Roman" w:eastAsia="Times New Roman" w:hAnsi="Times New Roman" w:cs="Times New Roman"/>
          <w:szCs w:val="22"/>
        </w:rPr>
        <w:t xml:space="preserve">sastāv no </w:t>
      </w:r>
      <w:r w:rsidRPr="00B724DA">
        <w:rPr>
          <w:rFonts w:ascii="Times New Roman" w:eastAsia="Times New Roman" w:hAnsi="Times New Roman" w:cs="Times New Roman"/>
          <w:szCs w:val="22"/>
        </w:rPr>
        <w:t>zemes vienības ar kadastra apzīmējumu 8044 003 0403</w:t>
      </w:r>
      <w:r w:rsidR="0055391A">
        <w:rPr>
          <w:rFonts w:ascii="Times New Roman" w:eastAsia="Times New Roman" w:hAnsi="Times New Roman" w:cs="Times New Roman"/>
          <w:szCs w:val="22"/>
        </w:rPr>
        <w:t>,</w:t>
      </w:r>
      <w:r>
        <w:rPr>
          <w:rFonts w:ascii="Times New Roman" w:eastAsia="Times New Roman" w:hAnsi="Times New Roman" w:cs="Times New Roman"/>
          <w:szCs w:val="22"/>
        </w:rPr>
        <w:t xml:space="preserve"> 1,3077 ha platībā.</w:t>
      </w:r>
    </w:p>
    <w:p w:rsidR="00C91977" w:rsidRPr="00C91977" w:rsidRDefault="00C91977" w:rsidP="00AC3702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I</w:t>
      </w:r>
      <w:r w:rsidRPr="00C91977">
        <w:rPr>
          <w:rFonts w:ascii="Times New Roman" w:eastAsia="Times New Roman" w:hAnsi="Times New Roman" w:cs="Times New Roman"/>
          <w:szCs w:val="22"/>
        </w:rPr>
        <w:t xml:space="preserve">erosinātajai zemesgabala sadalīšanai nav nepieciešams izstrādāt detālplānojumu, jo šādā konkrētā gadījumā to neparedz Ministru kabineta 14.10.2014. noteikumi Nr.628 „Noteikumi par pašvaldību teritorijas attīstības plānošanas dokumentiem” un </w:t>
      </w:r>
      <w:r w:rsidR="0055391A" w:rsidRPr="0055391A">
        <w:rPr>
          <w:rFonts w:ascii="Times New Roman" w:eastAsia="Times New Roman" w:hAnsi="Times New Roman" w:cs="Times New Roman"/>
          <w:szCs w:val="22"/>
        </w:rPr>
        <w:t xml:space="preserve">Ādažu novada pašvaldības </w:t>
      </w:r>
      <w:r w:rsidRPr="00C91977">
        <w:rPr>
          <w:rFonts w:ascii="Times New Roman" w:eastAsia="Times New Roman" w:hAnsi="Times New Roman" w:cs="Times New Roman"/>
          <w:szCs w:val="22"/>
        </w:rPr>
        <w:t>domei nav pamatotu argumentu detālplānojuma izstrādāšanas nepieciešamībai;</w:t>
      </w:r>
    </w:p>
    <w:p w:rsidR="00915D1A" w:rsidRPr="00915D1A" w:rsidRDefault="00BE2611" w:rsidP="007E0CBF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  <w:lang w:val="lv-LV"/>
        </w:rPr>
        <w:t>S</w:t>
      </w:r>
      <w:r w:rsidR="00ED77C0" w:rsidRPr="00FD367E">
        <w:rPr>
          <w:rFonts w:ascii="Times New Roman" w:hAnsi="Times New Roman"/>
          <w:sz w:val="24"/>
          <w:szCs w:val="22"/>
        </w:rPr>
        <w:t>askaņā ar Ādažu novada teritorijas plānojumu</w:t>
      </w:r>
      <w:r>
        <w:rPr>
          <w:rFonts w:ascii="Times New Roman" w:hAnsi="Times New Roman"/>
          <w:sz w:val="24"/>
          <w:szCs w:val="22"/>
          <w:lang w:val="lv-LV"/>
        </w:rPr>
        <w:t>,</w:t>
      </w:r>
      <w:r w:rsidR="00ED77C0">
        <w:rPr>
          <w:rFonts w:ascii="Times New Roman" w:hAnsi="Times New Roman"/>
          <w:sz w:val="24"/>
          <w:szCs w:val="22"/>
          <w:lang w:val="lv-LV"/>
        </w:rPr>
        <w:t xml:space="preserve"> </w:t>
      </w:r>
      <w:r w:rsidR="00ED77C0" w:rsidRPr="00C5311C">
        <w:rPr>
          <w:rFonts w:ascii="Times New Roman" w:hAnsi="Times New Roman"/>
          <w:sz w:val="24"/>
          <w:szCs w:val="24"/>
          <w:lang w:val="lv-LV"/>
        </w:rPr>
        <w:t>Ī</w:t>
      </w:r>
      <w:r w:rsidR="00ED77C0">
        <w:rPr>
          <w:rFonts w:ascii="Times New Roman" w:hAnsi="Times New Roman"/>
          <w:sz w:val="24"/>
          <w:szCs w:val="24"/>
        </w:rPr>
        <w:t>pašum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="00ED77C0" w:rsidRPr="00C5311C">
        <w:rPr>
          <w:rFonts w:ascii="Times New Roman" w:hAnsi="Times New Roman"/>
          <w:sz w:val="24"/>
          <w:szCs w:val="24"/>
        </w:rPr>
        <w:t xml:space="preserve"> </w:t>
      </w:r>
      <w:r w:rsidR="00ED77C0" w:rsidRPr="00AF6ECC">
        <w:rPr>
          <w:rFonts w:ascii="Times New Roman" w:hAnsi="Times New Roman"/>
          <w:sz w:val="24"/>
          <w:szCs w:val="22"/>
        </w:rPr>
        <w:t xml:space="preserve">atrodas </w:t>
      </w:r>
      <w:r>
        <w:rPr>
          <w:rFonts w:ascii="Times New Roman" w:hAnsi="Times New Roman"/>
          <w:sz w:val="24"/>
          <w:szCs w:val="22"/>
          <w:lang w:val="lv-LV"/>
        </w:rPr>
        <w:t>Lauksaimniecības teritorijā (L), Transporta infrastruktūras teritorijā (TR)</w:t>
      </w:r>
      <w:r w:rsidR="00B724DA">
        <w:rPr>
          <w:rFonts w:ascii="Times New Roman" w:hAnsi="Times New Roman"/>
          <w:sz w:val="24"/>
          <w:szCs w:val="22"/>
          <w:lang w:val="lv-LV"/>
        </w:rPr>
        <w:t xml:space="preserve"> un</w:t>
      </w:r>
      <w:r>
        <w:rPr>
          <w:rFonts w:ascii="Times New Roman" w:hAnsi="Times New Roman"/>
          <w:sz w:val="24"/>
          <w:szCs w:val="22"/>
          <w:lang w:val="lv-LV"/>
        </w:rPr>
        <w:t xml:space="preserve"> Ūdeņu teritorijā (Ū)</w:t>
      </w:r>
      <w:r w:rsidR="00915D1A">
        <w:rPr>
          <w:rFonts w:ascii="Times New Roman" w:hAnsi="Times New Roman"/>
          <w:sz w:val="24"/>
          <w:szCs w:val="22"/>
          <w:lang w:val="lv-LV"/>
        </w:rPr>
        <w:t>;</w:t>
      </w:r>
    </w:p>
    <w:p w:rsidR="00ED77C0" w:rsidRPr="00EB7471" w:rsidRDefault="00915D1A" w:rsidP="007E0CBF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  <w:lang w:val="lv-LV"/>
        </w:rPr>
        <w:t xml:space="preserve">Visa </w:t>
      </w:r>
      <w:r w:rsidR="00B724DA">
        <w:rPr>
          <w:rFonts w:ascii="Times New Roman" w:hAnsi="Times New Roman"/>
          <w:sz w:val="24"/>
          <w:szCs w:val="22"/>
          <w:lang w:val="lv-LV"/>
        </w:rPr>
        <w:t>Ī</w:t>
      </w:r>
      <w:r>
        <w:rPr>
          <w:rFonts w:ascii="Times New Roman" w:hAnsi="Times New Roman"/>
          <w:sz w:val="24"/>
          <w:szCs w:val="22"/>
          <w:lang w:val="lv-LV"/>
        </w:rPr>
        <w:t xml:space="preserve">pašuma teritorija atrodas </w:t>
      </w:r>
      <w:r w:rsidR="00BE2611">
        <w:rPr>
          <w:rFonts w:ascii="Times New Roman" w:hAnsi="Times New Roman"/>
          <w:sz w:val="24"/>
          <w:szCs w:val="22"/>
          <w:lang w:val="lv-LV"/>
        </w:rPr>
        <w:t>Polderu sateces baseinu teritorijā (TIN11)</w:t>
      </w:r>
      <w:r w:rsidR="00ED77C0">
        <w:rPr>
          <w:rFonts w:ascii="Times New Roman" w:hAnsi="Times New Roman"/>
          <w:sz w:val="24"/>
          <w:szCs w:val="22"/>
          <w:lang w:val="lv-LV"/>
        </w:rPr>
        <w:t>.</w:t>
      </w:r>
    </w:p>
    <w:p w:rsidR="00ED77C0" w:rsidRPr="00406D47" w:rsidRDefault="00ED77C0" w:rsidP="00ED77C0">
      <w:pPr>
        <w:pStyle w:val="BodyText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2"/>
        </w:rPr>
        <w:t>Pamatojoties uz:</w:t>
      </w:r>
    </w:p>
    <w:p w:rsidR="00ED77C0" w:rsidRPr="00406D47" w:rsidRDefault="00ED77C0" w:rsidP="00ED77C0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Zemes ierīcības likuma 8.pant</w:t>
      </w:r>
      <w:r w:rsidR="00CB3118">
        <w:rPr>
          <w:rFonts w:ascii="Times New Roman" w:hAnsi="Times New Roman"/>
          <w:sz w:val="24"/>
          <w:szCs w:val="22"/>
          <w:lang w:val="lv-LV"/>
        </w:rPr>
        <w:t>a pirmo daļu</w:t>
      </w:r>
      <w:r w:rsidRPr="00406D47">
        <w:rPr>
          <w:rFonts w:ascii="Times New Roman" w:hAnsi="Times New Roman"/>
          <w:sz w:val="24"/>
          <w:szCs w:val="22"/>
        </w:rPr>
        <w:t xml:space="preserve">, kas </w:t>
      </w:r>
      <w:r w:rsidR="00CB3118" w:rsidRPr="00406D47">
        <w:rPr>
          <w:rFonts w:ascii="Times New Roman" w:hAnsi="Times New Roman"/>
          <w:sz w:val="24"/>
          <w:szCs w:val="22"/>
        </w:rPr>
        <w:t>no</w:t>
      </w:r>
      <w:r w:rsidR="00CB3118"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 zemes ierīcības projektu izstrādā šādiem zemes ierīcības darbiem: 1) starpgabalu likvidēšanai vai daļu no zemes vienību apmaiņai, pārkārtojot zemes vienību robežas; 3) zemesgabalu (arī kopīpašumā esošo) sadalīšanai;</w:t>
      </w:r>
    </w:p>
    <w:p w:rsidR="00ED77C0" w:rsidRPr="00406D47" w:rsidRDefault="00ED77C0" w:rsidP="00ED77C0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 xml:space="preserve">Teritorijas attīstības plānošanas likuma 12.panta trešo daļu, kas </w:t>
      </w:r>
      <w:r w:rsidR="00CB3118" w:rsidRPr="00406D47">
        <w:rPr>
          <w:rFonts w:ascii="Times New Roman" w:hAnsi="Times New Roman"/>
          <w:sz w:val="24"/>
          <w:szCs w:val="22"/>
        </w:rPr>
        <w:t>no</w:t>
      </w:r>
      <w:r w:rsidR="00CB3118"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 vietējā pašvaldība koordinē un uzrauga vietējās pašvaldības attīstības stratēģijas, attīstības programmas, teritorijas plānojuma, lokālplānojumu, detālplānojumu un tematisko plānojumu īstenošanu,</w:t>
      </w:r>
    </w:p>
    <w:p w:rsidR="00ED77C0" w:rsidRPr="00406D47" w:rsidRDefault="00ED77C0" w:rsidP="00ED77C0">
      <w:pPr>
        <w:pStyle w:val="BodyText"/>
        <w:ind w:left="720"/>
        <w:rPr>
          <w:rFonts w:ascii="Times New Roman" w:hAnsi="Times New Roman"/>
          <w:sz w:val="24"/>
          <w:szCs w:val="24"/>
        </w:rPr>
      </w:pPr>
    </w:p>
    <w:p w:rsidR="00ED77C0" w:rsidRPr="00406D47" w:rsidRDefault="00ED77C0" w:rsidP="00ED77C0">
      <w:pPr>
        <w:pStyle w:val="BodyText"/>
        <w:spacing w:after="120"/>
        <w:rPr>
          <w:rFonts w:ascii="Times New Roman" w:hAnsi="Times New Roman"/>
          <w:sz w:val="24"/>
          <w:szCs w:val="24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kā arī ņemot vērā, ka jautājums</w:t>
      </w:r>
      <w:r w:rsidRPr="00406D4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6D47">
        <w:rPr>
          <w:rFonts w:ascii="Times New Roman" w:hAnsi="Times New Roman"/>
          <w:sz w:val="24"/>
          <w:szCs w:val="24"/>
        </w:rPr>
        <w:t>tika izskatīts un atbalstīts</w:t>
      </w:r>
      <w:r w:rsidRPr="00406D4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6D47">
        <w:rPr>
          <w:rFonts w:ascii="Times New Roman" w:hAnsi="Times New Roman"/>
          <w:sz w:val="24"/>
          <w:szCs w:val="24"/>
        </w:rPr>
        <w:t>Attīstības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06D47">
        <w:rPr>
          <w:rFonts w:ascii="Times New Roman" w:hAnsi="Times New Roman"/>
          <w:sz w:val="24"/>
          <w:szCs w:val="24"/>
        </w:rPr>
        <w:t xml:space="preserve">komitejā </w:t>
      </w:r>
      <w:r w:rsidR="00CB3118">
        <w:rPr>
          <w:rFonts w:ascii="Times New Roman" w:hAnsi="Times New Roman"/>
          <w:sz w:val="24"/>
          <w:szCs w:val="24"/>
          <w:lang w:val="lv-LV"/>
        </w:rPr>
        <w:t>09</w:t>
      </w:r>
      <w:r w:rsidR="00915D1A">
        <w:rPr>
          <w:rFonts w:ascii="Times New Roman" w:hAnsi="Times New Roman"/>
          <w:sz w:val="24"/>
          <w:szCs w:val="24"/>
          <w:lang w:val="lv-LV"/>
        </w:rPr>
        <w:t>.0</w:t>
      </w:r>
      <w:r w:rsidR="00CB3118">
        <w:rPr>
          <w:rFonts w:ascii="Times New Roman" w:hAnsi="Times New Roman"/>
          <w:sz w:val="24"/>
          <w:szCs w:val="24"/>
          <w:lang w:val="lv-LV"/>
        </w:rPr>
        <w:t>8</w:t>
      </w:r>
      <w:r w:rsidR="00915D1A">
        <w:rPr>
          <w:rFonts w:ascii="Times New Roman" w:hAnsi="Times New Roman"/>
          <w:sz w:val="24"/>
          <w:szCs w:val="24"/>
          <w:lang w:val="lv-LV"/>
        </w:rPr>
        <w:t>.</w:t>
      </w:r>
      <w:r w:rsidRPr="00406D47">
        <w:rPr>
          <w:rFonts w:ascii="Times New Roman" w:hAnsi="Times New Roman"/>
          <w:sz w:val="24"/>
          <w:szCs w:val="24"/>
          <w:lang w:val="lv-LV"/>
        </w:rPr>
        <w:t>2023</w:t>
      </w:r>
      <w:r w:rsidRPr="00406D47">
        <w:rPr>
          <w:rFonts w:ascii="Times New Roman" w:hAnsi="Times New Roman"/>
          <w:sz w:val="24"/>
          <w:szCs w:val="22"/>
        </w:rPr>
        <w:t>.</w:t>
      </w:r>
      <w:r w:rsidRPr="00406D47">
        <w:rPr>
          <w:rFonts w:ascii="Times New Roman" w:hAnsi="Times New Roman"/>
          <w:sz w:val="24"/>
          <w:szCs w:val="24"/>
        </w:rPr>
        <w:t>,</w:t>
      </w:r>
    </w:p>
    <w:p w:rsidR="00ED77C0" w:rsidRPr="00406D47" w:rsidRDefault="00ED77C0" w:rsidP="00ED77C0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lastRenderedPageBreak/>
        <w:t xml:space="preserve">Ādažu novada </w:t>
      </w:r>
      <w:r>
        <w:rPr>
          <w:rFonts w:ascii="Times New Roman" w:hAnsi="Times New Roman"/>
        </w:rPr>
        <w:t xml:space="preserve">pašvaldības </w:t>
      </w:r>
      <w:r w:rsidRPr="00406D47">
        <w:rPr>
          <w:rFonts w:ascii="Times New Roman" w:hAnsi="Times New Roman"/>
        </w:rPr>
        <w:t>dome</w:t>
      </w:r>
    </w:p>
    <w:p w:rsidR="00ED77C0" w:rsidRPr="00406D47" w:rsidRDefault="00ED77C0" w:rsidP="00ED77C0">
      <w:pPr>
        <w:jc w:val="both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:rsidR="00ED77C0" w:rsidRPr="00406D47" w:rsidRDefault="00ED77C0" w:rsidP="00ED77C0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 xml:space="preserve">Atļaut izstrādāt zemes ierīcības projektu </w:t>
      </w:r>
      <w:r w:rsidRPr="00406D47">
        <w:rPr>
          <w:rFonts w:ascii="Times New Roman" w:hAnsi="Times New Roman"/>
          <w:sz w:val="24"/>
          <w:szCs w:val="24"/>
        </w:rPr>
        <w:t>nekustam</w:t>
      </w:r>
      <w:r w:rsidR="0055391A">
        <w:rPr>
          <w:rFonts w:ascii="Times New Roman" w:hAnsi="Times New Roman"/>
          <w:sz w:val="24"/>
          <w:szCs w:val="24"/>
          <w:lang w:val="lv-LV"/>
        </w:rPr>
        <w:t>ā</w:t>
      </w:r>
      <w:r w:rsidRPr="00406D47">
        <w:rPr>
          <w:rFonts w:ascii="Times New Roman" w:hAnsi="Times New Roman"/>
          <w:sz w:val="24"/>
          <w:szCs w:val="24"/>
        </w:rPr>
        <w:t xml:space="preserve"> īpašuma </w:t>
      </w:r>
      <w:r w:rsidR="004B0A27" w:rsidRPr="004B0A27">
        <w:rPr>
          <w:rFonts w:ascii="Times New Roman" w:hAnsi="Times New Roman"/>
          <w:sz w:val="24"/>
          <w:szCs w:val="24"/>
          <w:lang w:val="lv-LV"/>
        </w:rPr>
        <w:t xml:space="preserve">“Liānas”, Liliju ielā 12, Stapriņos, </w:t>
      </w:r>
      <w:r w:rsidR="0055391A">
        <w:rPr>
          <w:rFonts w:ascii="Times New Roman" w:hAnsi="Times New Roman"/>
          <w:sz w:val="24"/>
          <w:szCs w:val="24"/>
          <w:lang w:val="lv-LV"/>
        </w:rPr>
        <w:t xml:space="preserve">Ādažu pag., </w:t>
      </w:r>
      <w:r w:rsidR="004B0A27" w:rsidRPr="004B0A27">
        <w:rPr>
          <w:rFonts w:ascii="Times New Roman" w:hAnsi="Times New Roman"/>
          <w:sz w:val="24"/>
          <w:szCs w:val="24"/>
          <w:lang w:val="lv-LV"/>
        </w:rPr>
        <w:t xml:space="preserve">Ādažu nov., </w:t>
      </w:r>
      <w:r w:rsidR="0055391A">
        <w:rPr>
          <w:rFonts w:ascii="Times New Roman" w:hAnsi="Times New Roman"/>
          <w:sz w:val="24"/>
          <w:szCs w:val="24"/>
          <w:lang w:val="lv-LV"/>
        </w:rPr>
        <w:t xml:space="preserve">sastāvā esošajai zemes vienībai ar </w:t>
      </w:r>
      <w:r w:rsidR="004B0A27" w:rsidRPr="004B0A27">
        <w:rPr>
          <w:rFonts w:ascii="Times New Roman" w:hAnsi="Times New Roman"/>
          <w:sz w:val="24"/>
          <w:szCs w:val="24"/>
          <w:lang w:val="lv-LV"/>
        </w:rPr>
        <w:t xml:space="preserve">kadastra </w:t>
      </w:r>
      <w:r w:rsidR="00311451">
        <w:rPr>
          <w:rFonts w:ascii="Times New Roman" w:hAnsi="Times New Roman"/>
          <w:sz w:val="24"/>
          <w:szCs w:val="24"/>
          <w:lang w:val="lv-LV"/>
        </w:rPr>
        <w:t>apz</w:t>
      </w:r>
      <w:r w:rsidR="0055391A">
        <w:rPr>
          <w:rFonts w:ascii="Times New Roman" w:hAnsi="Times New Roman"/>
          <w:sz w:val="24"/>
          <w:szCs w:val="24"/>
          <w:lang w:val="lv-LV"/>
        </w:rPr>
        <w:t>īmējumu</w:t>
      </w:r>
      <w:r w:rsidR="004B0A27" w:rsidRPr="004B0A27">
        <w:rPr>
          <w:rFonts w:ascii="Times New Roman" w:hAnsi="Times New Roman"/>
          <w:sz w:val="24"/>
          <w:szCs w:val="24"/>
          <w:lang w:val="lv-LV"/>
        </w:rPr>
        <w:t xml:space="preserve"> 8044 003 0403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406D47">
        <w:rPr>
          <w:rFonts w:ascii="Times New Roman" w:hAnsi="Times New Roman"/>
          <w:sz w:val="24"/>
          <w:szCs w:val="24"/>
        </w:rPr>
        <w:t>ar mērķi pamatot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zemes vienības sadalīšanu</w:t>
      </w:r>
      <w:r>
        <w:rPr>
          <w:rFonts w:ascii="Times New Roman" w:hAnsi="Times New Roman"/>
          <w:sz w:val="24"/>
          <w:szCs w:val="24"/>
          <w:lang w:val="lv-LV"/>
        </w:rPr>
        <w:t>, ielas daļu sarkanajās līnijās atdalīt atsevišķā zemes vienībā</w:t>
      </w:r>
      <w:r w:rsidRPr="00406D47">
        <w:rPr>
          <w:rFonts w:ascii="Times New Roman" w:hAnsi="Times New Roman"/>
          <w:sz w:val="24"/>
          <w:szCs w:val="24"/>
          <w:lang w:val="lv-LV"/>
        </w:rPr>
        <w:t>.</w:t>
      </w:r>
    </w:p>
    <w:p w:rsidR="00ED77C0" w:rsidRPr="00822008" w:rsidRDefault="00ED77C0" w:rsidP="00ED77C0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4"/>
        </w:rPr>
        <w:t>Apstiprināt nosacījumus zemes ierīcības projekta izstrādei.</w:t>
      </w:r>
    </w:p>
    <w:p w:rsidR="00ED77C0" w:rsidRPr="00060725" w:rsidRDefault="00ED77C0" w:rsidP="00ED77C0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Teritorijas plānošanas nodaļa atbild par lēmuma izpildi.</w:t>
      </w:r>
    </w:p>
    <w:p w:rsidR="00ED77C0" w:rsidRPr="00AC3702" w:rsidRDefault="00ED77C0" w:rsidP="00ED77C0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60725">
        <w:rPr>
          <w:rFonts w:ascii="Times New Roman" w:hAnsi="Times New Roman"/>
          <w:sz w:val="24"/>
          <w:szCs w:val="24"/>
        </w:rPr>
        <w:t>Par lēmuma izpildes kontroli atbild pašvaldības izpilddirektora vietnieks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:rsidR="00CF16CC" w:rsidRPr="00060725" w:rsidRDefault="00CF16CC" w:rsidP="00ED77C0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CF16CC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:rsidR="00ED77C0" w:rsidRPr="00406D47" w:rsidRDefault="00ED77C0" w:rsidP="00ED77C0">
      <w:pPr>
        <w:pStyle w:val="BodyText"/>
        <w:spacing w:after="120"/>
        <w:ind w:left="426"/>
        <w:rPr>
          <w:rFonts w:ascii="Times New Roman" w:hAnsi="Times New Roman"/>
          <w:sz w:val="24"/>
          <w:szCs w:val="22"/>
        </w:rPr>
      </w:pPr>
    </w:p>
    <w:p w:rsidR="00ED77C0" w:rsidRPr="00406D47" w:rsidRDefault="00ED77C0" w:rsidP="00ED77C0">
      <w:pPr>
        <w:pStyle w:val="BodyText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:rsidR="00ED77C0" w:rsidRPr="00406D47" w:rsidRDefault="00ED77C0" w:rsidP="00ED77C0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 w:rsidRPr="00406D47">
        <w:rPr>
          <w:rFonts w:ascii="Times New Roman" w:hAnsi="Times New Roman"/>
          <w:sz w:val="24"/>
          <w:szCs w:val="24"/>
          <w:lang w:val="lv-LV"/>
        </w:rPr>
        <w:t>.</w:t>
      </w:r>
    </w:p>
    <w:p w:rsidR="00ED77C0" w:rsidRPr="00406D47" w:rsidRDefault="00ED77C0" w:rsidP="00ED77C0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Zemesgabala sadalīšanas informatīva skice.</w:t>
      </w:r>
    </w:p>
    <w:p w:rsidR="00564CA6" w:rsidRPr="00564CA6" w:rsidRDefault="00564CA6" w:rsidP="00564CA6">
      <w:pPr>
        <w:jc w:val="both"/>
        <w:rPr>
          <w:rFonts w:ascii="Times New Roman" w:hAnsi="Times New Roman" w:cs="Times New Roman"/>
        </w:rPr>
      </w:pPr>
    </w:p>
    <w:p w:rsidR="00564CA6" w:rsidRPr="00564CA6" w:rsidRDefault="004B0A27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:rsidR="00564CA6" w:rsidRPr="00564CA6" w:rsidRDefault="004B0A27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:rsidR="00ED77C0" w:rsidRPr="00867AC5" w:rsidRDefault="00ED77C0" w:rsidP="00ED77C0">
      <w:pPr>
        <w:rPr>
          <w:rFonts w:ascii="Times New Roman" w:hAnsi="Times New Roman"/>
        </w:rPr>
      </w:pPr>
      <w:r w:rsidRPr="00867AC5">
        <w:rPr>
          <w:rFonts w:ascii="Times New Roman" w:hAnsi="Times New Roman"/>
        </w:rPr>
        <w:t>Izsniegt norakstus:</w:t>
      </w:r>
    </w:p>
    <w:p w:rsidR="00ED77C0" w:rsidRPr="00867AC5" w:rsidRDefault="00ED77C0" w:rsidP="00ED77C0">
      <w:pPr>
        <w:rPr>
          <w:rFonts w:ascii="Times New Roman" w:hAnsi="Times New Roman"/>
        </w:rPr>
      </w:pPr>
      <w:r w:rsidRPr="00867AC5">
        <w:rPr>
          <w:rFonts w:ascii="Times New Roman" w:hAnsi="Times New Roman"/>
        </w:rPr>
        <w:t>TPN: @</w:t>
      </w:r>
    </w:p>
    <w:p w:rsidR="00ED77C0" w:rsidRPr="00867AC5" w:rsidRDefault="00ED77C0" w:rsidP="00ED77C0">
      <w:pPr>
        <w:rPr>
          <w:rFonts w:ascii="Times New Roman" w:hAnsi="Times New Roman"/>
        </w:rPr>
      </w:pPr>
      <w:r w:rsidRPr="00867AC5">
        <w:rPr>
          <w:rFonts w:ascii="Times New Roman" w:hAnsi="Times New Roman"/>
        </w:rPr>
        <w:t>Iesn.: @</w:t>
      </w:r>
    </w:p>
    <w:p w:rsidR="00ED77C0" w:rsidRPr="00867AC5" w:rsidRDefault="00ED77C0" w:rsidP="00ED77C0">
      <w:pPr>
        <w:rPr>
          <w:rFonts w:ascii="Times New Roman" w:hAnsi="Times New Roman"/>
        </w:rPr>
      </w:pPr>
    </w:p>
    <w:p w:rsidR="00ED77C0" w:rsidRPr="00564CA6" w:rsidRDefault="00ED77C0" w:rsidP="00ED77C0">
      <w:pPr>
        <w:rPr>
          <w:rFonts w:ascii="Times New Roman" w:hAnsi="Times New Roman"/>
        </w:rPr>
      </w:pPr>
      <w:r w:rsidRPr="00867AC5">
        <w:rPr>
          <w:rFonts w:ascii="Times New Roman" w:hAnsi="Times New Roman"/>
        </w:rPr>
        <w:t>M.Cinis 67398063</w:t>
      </w:r>
    </w:p>
    <w:p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26DB" w:rsidRDefault="006D26DB">
      <w:r>
        <w:separator/>
      </w:r>
    </w:p>
  </w:endnote>
  <w:endnote w:type="continuationSeparator" w:id="0">
    <w:p w:rsidR="006D26DB" w:rsidRDefault="006D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9797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5C7FA1" w:rsidRPr="005C7FA1" w:rsidRDefault="004B0A2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26DB" w:rsidRDefault="006D26DB">
      <w:r>
        <w:separator/>
      </w:r>
    </w:p>
  </w:footnote>
  <w:footnote w:type="continuationSeparator" w:id="0">
    <w:p w:rsidR="006D26DB" w:rsidRDefault="006D2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7AC8E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98CC74" w:tentative="1">
      <w:start w:val="1"/>
      <w:numFmt w:val="lowerLetter"/>
      <w:lvlText w:val="%2."/>
      <w:lvlJc w:val="left"/>
      <w:pPr>
        <w:ind w:left="1440" w:hanging="360"/>
      </w:pPr>
    </w:lvl>
    <w:lvl w:ilvl="2" w:tplc="12B88A20" w:tentative="1">
      <w:start w:val="1"/>
      <w:numFmt w:val="lowerRoman"/>
      <w:lvlText w:val="%3."/>
      <w:lvlJc w:val="right"/>
      <w:pPr>
        <w:ind w:left="2160" w:hanging="180"/>
      </w:pPr>
    </w:lvl>
    <w:lvl w:ilvl="3" w:tplc="997EFA40" w:tentative="1">
      <w:start w:val="1"/>
      <w:numFmt w:val="decimal"/>
      <w:lvlText w:val="%4."/>
      <w:lvlJc w:val="left"/>
      <w:pPr>
        <w:ind w:left="2880" w:hanging="360"/>
      </w:pPr>
    </w:lvl>
    <w:lvl w:ilvl="4" w:tplc="19A04D40" w:tentative="1">
      <w:start w:val="1"/>
      <w:numFmt w:val="lowerLetter"/>
      <w:lvlText w:val="%5."/>
      <w:lvlJc w:val="left"/>
      <w:pPr>
        <w:ind w:left="3600" w:hanging="360"/>
      </w:pPr>
    </w:lvl>
    <w:lvl w:ilvl="5" w:tplc="13782E3E" w:tentative="1">
      <w:start w:val="1"/>
      <w:numFmt w:val="lowerRoman"/>
      <w:lvlText w:val="%6."/>
      <w:lvlJc w:val="right"/>
      <w:pPr>
        <w:ind w:left="4320" w:hanging="180"/>
      </w:pPr>
    </w:lvl>
    <w:lvl w:ilvl="6" w:tplc="596636C6" w:tentative="1">
      <w:start w:val="1"/>
      <w:numFmt w:val="decimal"/>
      <w:lvlText w:val="%7."/>
      <w:lvlJc w:val="left"/>
      <w:pPr>
        <w:ind w:left="5040" w:hanging="360"/>
      </w:pPr>
    </w:lvl>
    <w:lvl w:ilvl="7" w:tplc="9BF80EBE" w:tentative="1">
      <w:start w:val="1"/>
      <w:numFmt w:val="lowerLetter"/>
      <w:lvlText w:val="%8."/>
      <w:lvlJc w:val="left"/>
      <w:pPr>
        <w:ind w:left="5760" w:hanging="360"/>
      </w:pPr>
    </w:lvl>
    <w:lvl w:ilvl="8" w:tplc="E60CE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278A1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731C49D5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258567018">
    <w:abstractNumId w:val="4"/>
  </w:num>
  <w:num w:numId="2" w16cid:durableId="830097905">
    <w:abstractNumId w:val="1"/>
  </w:num>
  <w:num w:numId="3" w16cid:durableId="692997754">
    <w:abstractNumId w:val="2"/>
  </w:num>
  <w:num w:numId="4" w16cid:durableId="1586576843">
    <w:abstractNumId w:val="3"/>
  </w:num>
  <w:num w:numId="5" w16cid:durableId="1421636679">
    <w:abstractNumId w:val="0"/>
  </w:num>
  <w:num w:numId="6" w16cid:durableId="643201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26E2D"/>
    <w:rsid w:val="0025391B"/>
    <w:rsid w:val="00297558"/>
    <w:rsid w:val="00311451"/>
    <w:rsid w:val="00351D48"/>
    <w:rsid w:val="00443792"/>
    <w:rsid w:val="004B0A27"/>
    <w:rsid w:val="004D516C"/>
    <w:rsid w:val="0053073B"/>
    <w:rsid w:val="00543508"/>
    <w:rsid w:val="0055391A"/>
    <w:rsid w:val="00564CA6"/>
    <w:rsid w:val="005C7FA1"/>
    <w:rsid w:val="00617AAC"/>
    <w:rsid w:val="00693F05"/>
    <w:rsid w:val="006D26DB"/>
    <w:rsid w:val="006D3451"/>
    <w:rsid w:val="00702FD6"/>
    <w:rsid w:val="0074092B"/>
    <w:rsid w:val="007E0CBF"/>
    <w:rsid w:val="00840737"/>
    <w:rsid w:val="009139A1"/>
    <w:rsid w:val="00915D1A"/>
    <w:rsid w:val="00996740"/>
    <w:rsid w:val="00AC3702"/>
    <w:rsid w:val="00B12838"/>
    <w:rsid w:val="00B21909"/>
    <w:rsid w:val="00B36CD4"/>
    <w:rsid w:val="00B724DA"/>
    <w:rsid w:val="00BE2611"/>
    <w:rsid w:val="00C91977"/>
    <w:rsid w:val="00CB3118"/>
    <w:rsid w:val="00CF16CC"/>
    <w:rsid w:val="00D86969"/>
    <w:rsid w:val="00E52DA2"/>
    <w:rsid w:val="00E75D8D"/>
    <w:rsid w:val="00E94BD1"/>
    <w:rsid w:val="00EA380D"/>
    <w:rsid w:val="00ED77C0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ED77C0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ED77C0"/>
    <w:rPr>
      <w:rFonts w:ascii="Arial" w:eastAsia="Times New Roman" w:hAnsi="Arial" w:cs="Times New Roman"/>
      <w:sz w:val="20"/>
      <w:szCs w:val="20"/>
      <w:lang w:val="x-none"/>
    </w:rPr>
  </w:style>
  <w:style w:type="character" w:styleId="Hyperlink">
    <w:name w:val="Hyperlink"/>
    <w:basedOn w:val="DefaultParagraphFont"/>
    <w:uiPriority w:val="99"/>
    <w:unhideWhenUsed/>
    <w:rsid w:val="00EA38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8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1977"/>
    <w:pPr>
      <w:ind w:left="720"/>
      <w:contextualSpacing/>
    </w:pPr>
  </w:style>
  <w:style w:type="paragraph" w:styleId="Revision">
    <w:name w:val="Revision"/>
    <w:hidden/>
    <w:uiPriority w:val="99"/>
    <w:semiHidden/>
    <w:rsid w:val="00E94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1966</Words>
  <Characters>1121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2023-08-17T11:47:00Z</dcterms:created>
  <dcterms:modified xsi:type="dcterms:W3CDTF">2023-08-17T11:47:00Z</dcterms:modified>
</cp:coreProperties>
</file>