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35336" w14:textId="77777777" w:rsidR="00574FBB" w:rsidRPr="00881319" w:rsidRDefault="00574FBB" w:rsidP="00574FBB">
      <w:pPr>
        <w:spacing w:after="0"/>
        <w:ind w:right="-1"/>
        <w:jc w:val="right"/>
        <w:rPr>
          <w:szCs w:val="24"/>
        </w:rPr>
      </w:pPr>
      <w:bookmarkStart w:id="0" w:name="_Hlk524350896"/>
      <w:r w:rsidRPr="0037107C">
        <w:rPr>
          <w:noProof/>
        </w:rPr>
        <w:drawing>
          <wp:inline distT="0" distB="0" distL="0" distR="0" wp14:anchorId="4D07DE73" wp14:editId="41EDC309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C032E" w14:textId="77777777" w:rsidR="00574FBB" w:rsidRDefault="00574FBB" w:rsidP="00574FBB">
      <w:pPr>
        <w:pStyle w:val="Heading1"/>
        <w:rPr>
          <w:szCs w:val="20"/>
        </w:rPr>
      </w:pPr>
      <w:r>
        <w:t xml:space="preserve">PROJEKTS uz </w:t>
      </w:r>
      <w:r>
        <w:rPr>
          <w:lang w:val="lv-LV"/>
        </w:rPr>
        <w:t>17.08</w:t>
      </w:r>
      <w:r>
        <w:t>.2023.</w:t>
      </w:r>
    </w:p>
    <w:p w14:paraId="63F2B6E7" w14:textId="77777777" w:rsidR="00574FBB" w:rsidRDefault="00574FBB" w:rsidP="00574FBB">
      <w:pPr>
        <w:pStyle w:val="Heading1"/>
      </w:pPr>
      <w:r>
        <w:t xml:space="preserve">vēlamais izskatīšanas datums: </w:t>
      </w:r>
    </w:p>
    <w:p w14:paraId="715FA8C9" w14:textId="77777777" w:rsidR="00574FBB" w:rsidRDefault="00574FBB" w:rsidP="00574FBB">
      <w:pPr>
        <w:pStyle w:val="Heading1"/>
      </w:pPr>
      <w:r>
        <w:t xml:space="preserve"> domē 23.08.2023.</w:t>
      </w:r>
    </w:p>
    <w:p w14:paraId="7DDB244C" w14:textId="77777777" w:rsidR="00574FBB" w:rsidRDefault="00574FBB" w:rsidP="00574FBB">
      <w:pPr>
        <w:pStyle w:val="Heading1"/>
        <w:rPr>
          <w:sz w:val="28"/>
          <w:szCs w:val="28"/>
        </w:rPr>
      </w:pPr>
      <w:r>
        <w:t xml:space="preserve">sagatavotājs un ziņotājs: </w:t>
      </w:r>
      <w:proofErr w:type="spellStart"/>
      <w:r>
        <w:t>V.Kuks</w:t>
      </w:r>
      <w:proofErr w:type="spellEnd"/>
    </w:p>
    <w:p w14:paraId="5B0C6C6C" w14:textId="77777777" w:rsidR="00574FBB" w:rsidRDefault="00574FBB" w:rsidP="00574FBB">
      <w:pPr>
        <w:spacing w:after="0"/>
        <w:jc w:val="center"/>
        <w:rPr>
          <w:sz w:val="28"/>
          <w:szCs w:val="28"/>
        </w:rPr>
      </w:pPr>
    </w:p>
    <w:p w14:paraId="06A84BF8" w14:textId="77777777" w:rsidR="00574FBB" w:rsidRPr="00881319" w:rsidRDefault="00574FBB" w:rsidP="00574FBB">
      <w:pPr>
        <w:spacing w:after="0"/>
        <w:jc w:val="center"/>
        <w:rPr>
          <w:sz w:val="28"/>
          <w:szCs w:val="28"/>
        </w:rPr>
      </w:pPr>
      <w:r w:rsidRPr="00881319">
        <w:rPr>
          <w:sz w:val="28"/>
          <w:szCs w:val="28"/>
        </w:rPr>
        <w:t>LĒMUMS</w:t>
      </w:r>
    </w:p>
    <w:p w14:paraId="01772FAE" w14:textId="77777777" w:rsidR="00574FBB" w:rsidRPr="00881319" w:rsidRDefault="00574FBB" w:rsidP="00574FBB">
      <w:pPr>
        <w:pStyle w:val="Heading1"/>
        <w:jc w:val="center"/>
        <w:rPr>
          <w:lang w:val="lv-LV"/>
        </w:rPr>
      </w:pPr>
      <w:r w:rsidRPr="00881319">
        <w:rPr>
          <w:lang w:val="lv-LV"/>
        </w:rPr>
        <w:t>Ādažos, Ādažu novadā</w:t>
      </w:r>
    </w:p>
    <w:p w14:paraId="546CDDBB" w14:textId="77777777" w:rsidR="00574FBB" w:rsidRPr="00881319" w:rsidRDefault="00574FBB" w:rsidP="00574FBB">
      <w:pPr>
        <w:spacing w:after="0"/>
        <w:rPr>
          <w:lang w:eastAsia="x-none"/>
        </w:rPr>
      </w:pPr>
    </w:p>
    <w:p w14:paraId="6F833FA0" w14:textId="77777777" w:rsidR="00574FBB" w:rsidRDefault="00574FBB" w:rsidP="00574FBB">
      <w:pPr>
        <w:spacing w:after="0"/>
        <w:rPr>
          <w:b/>
          <w:bCs/>
          <w:noProof/>
          <w:szCs w:val="24"/>
        </w:rPr>
      </w:pPr>
      <w:r w:rsidRPr="00881319">
        <w:rPr>
          <w:szCs w:val="24"/>
        </w:rPr>
        <w:t xml:space="preserve">2023. gada </w:t>
      </w:r>
      <w:r>
        <w:rPr>
          <w:szCs w:val="24"/>
        </w:rPr>
        <w:t>23.augustā</w:t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</w:r>
      <w:r w:rsidRPr="00881319">
        <w:rPr>
          <w:szCs w:val="24"/>
        </w:rPr>
        <w:tab/>
        <w:t xml:space="preserve">        </w:t>
      </w:r>
      <w:r>
        <w:rPr>
          <w:szCs w:val="24"/>
        </w:rPr>
        <w:tab/>
      </w:r>
      <w:r w:rsidRPr="00881319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81319">
        <w:rPr>
          <w:b/>
          <w:bCs/>
          <w:szCs w:val="24"/>
        </w:rPr>
        <w:t>Nr.</w:t>
      </w:r>
      <w:r w:rsidRPr="00881319"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>xxx</w:t>
      </w:r>
    </w:p>
    <w:p w14:paraId="192CC9A0" w14:textId="77777777" w:rsidR="00574FBB" w:rsidRPr="00881319" w:rsidRDefault="00574FBB" w:rsidP="00574FBB">
      <w:pPr>
        <w:spacing w:after="0"/>
        <w:rPr>
          <w:b/>
          <w:bCs/>
          <w:szCs w:val="24"/>
        </w:rPr>
      </w:pPr>
    </w:p>
    <w:p w14:paraId="663FB333" w14:textId="77777777" w:rsidR="00574FBB" w:rsidRPr="00881319" w:rsidRDefault="00574FBB" w:rsidP="00574FBB">
      <w:pPr>
        <w:spacing w:after="0"/>
        <w:jc w:val="center"/>
        <w:rPr>
          <w:b/>
          <w:szCs w:val="24"/>
        </w:rPr>
      </w:pPr>
      <w:r w:rsidRPr="00881319">
        <w:rPr>
          <w:b/>
          <w:szCs w:val="24"/>
        </w:rPr>
        <w:t xml:space="preserve">Par piekrišanu zemes </w:t>
      </w:r>
      <w:r>
        <w:rPr>
          <w:b/>
        </w:rPr>
        <w:t>Salas iela 8</w:t>
      </w:r>
      <w:r w:rsidRPr="00881319">
        <w:rPr>
          <w:b/>
        </w:rPr>
        <w:t xml:space="preserve">, </w:t>
      </w:r>
      <w:r>
        <w:rPr>
          <w:b/>
        </w:rPr>
        <w:t>Garkalne</w:t>
      </w:r>
      <w:r w:rsidRPr="00881319">
        <w:rPr>
          <w:b/>
          <w:szCs w:val="24"/>
        </w:rPr>
        <w:t>, iegūšanai īpašumā</w:t>
      </w:r>
    </w:p>
    <w:p w14:paraId="34CA8E95" w14:textId="77777777" w:rsidR="00574FBB" w:rsidRPr="00881319" w:rsidRDefault="00574FBB" w:rsidP="00574FBB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59CCC8E9" w14:textId="067FB0E0" w:rsidR="00574FBB" w:rsidRPr="00881319" w:rsidRDefault="00574FBB" w:rsidP="00574FBB">
      <w:pPr>
        <w:autoSpaceDE w:val="0"/>
        <w:autoSpaceDN w:val="0"/>
        <w:adjustRightInd w:val="0"/>
        <w:rPr>
          <w:szCs w:val="24"/>
        </w:rPr>
      </w:pPr>
      <w:r w:rsidRPr="00881319">
        <w:rPr>
          <w:szCs w:val="24"/>
        </w:rPr>
        <w:t xml:space="preserve">Ādažu novada pašvaldības dome izskatīja </w:t>
      </w:r>
      <w:bookmarkStart w:id="1" w:name="_Hlk101973312"/>
      <w:r>
        <w:rPr>
          <w:szCs w:val="24"/>
        </w:rPr>
        <w:t>[J.G</w:t>
      </w:r>
      <w:r w:rsidRPr="00881319">
        <w:rPr>
          <w:szCs w:val="24"/>
        </w:rPr>
        <w:t xml:space="preserve">, personas kods </w:t>
      </w:r>
      <w:r>
        <w:rPr>
          <w:szCs w:val="24"/>
        </w:rPr>
        <w:t>[…], pilnvarotās personas [ …]</w:t>
      </w:r>
      <w:r w:rsidRPr="00881319">
        <w:rPr>
          <w:szCs w:val="24"/>
        </w:rPr>
        <w:t xml:space="preserve"> (turpmāk – Iesniedzējs)</w:t>
      </w:r>
      <w:bookmarkEnd w:id="1"/>
      <w:r w:rsidRPr="00881319">
        <w:rPr>
          <w:szCs w:val="24"/>
        </w:rPr>
        <w:t xml:space="preserve">, </w:t>
      </w:r>
      <w:bookmarkStart w:id="2" w:name="_Hlk101972455"/>
      <w:r>
        <w:rPr>
          <w:szCs w:val="24"/>
        </w:rPr>
        <w:t>16.08</w:t>
      </w:r>
      <w:r w:rsidRPr="00881319">
        <w:rPr>
          <w:szCs w:val="24"/>
        </w:rPr>
        <w:t>.2023. iesniegumu (</w:t>
      </w:r>
      <w:proofErr w:type="spellStart"/>
      <w:r w:rsidRPr="00881319">
        <w:rPr>
          <w:szCs w:val="24"/>
        </w:rPr>
        <w:t>reģ</w:t>
      </w:r>
      <w:proofErr w:type="spellEnd"/>
      <w:r w:rsidRPr="00881319">
        <w:rPr>
          <w:szCs w:val="24"/>
        </w:rPr>
        <w:t>. pašvaldībā ar Nr. ĀNP/1-11-1/23/</w:t>
      </w:r>
      <w:r>
        <w:rPr>
          <w:szCs w:val="24"/>
        </w:rPr>
        <w:t>4242</w:t>
      </w:r>
      <w:r w:rsidRPr="00881319">
        <w:rPr>
          <w:szCs w:val="24"/>
        </w:rPr>
        <w:t>)</w:t>
      </w:r>
      <w:bookmarkEnd w:id="2"/>
      <w:r w:rsidRPr="00881319">
        <w:rPr>
          <w:szCs w:val="24"/>
        </w:rPr>
        <w:t xml:space="preserve"> ar lūgumu izsniegt </w:t>
      </w:r>
      <w:r>
        <w:rPr>
          <w:szCs w:val="24"/>
        </w:rPr>
        <w:t xml:space="preserve">izziņu par </w:t>
      </w:r>
      <w:r w:rsidRPr="00881319">
        <w:rPr>
          <w:szCs w:val="24"/>
        </w:rPr>
        <w:t xml:space="preserve">piekrišanu nekustamā īpašuma </w:t>
      </w:r>
      <w:r>
        <w:rPr>
          <w:szCs w:val="24"/>
        </w:rPr>
        <w:t>Salas</w:t>
      </w:r>
      <w:r w:rsidRPr="00881319">
        <w:rPr>
          <w:szCs w:val="24"/>
        </w:rPr>
        <w:t xml:space="preserve"> iela </w:t>
      </w:r>
      <w:r>
        <w:rPr>
          <w:szCs w:val="24"/>
        </w:rPr>
        <w:t>8</w:t>
      </w:r>
      <w:r w:rsidRPr="00881319">
        <w:rPr>
          <w:szCs w:val="24"/>
        </w:rPr>
        <w:t xml:space="preserve">, </w:t>
      </w:r>
      <w:r>
        <w:rPr>
          <w:szCs w:val="24"/>
        </w:rPr>
        <w:t>Garkalne</w:t>
      </w:r>
      <w:r w:rsidRPr="00881319">
        <w:rPr>
          <w:szCs w:val="24"/>
        </w:rPr>
        <w:t xml:space="preserve">, </w:t>
      </w:r>
      <w:r>
        <w:rPr>
          <w:szCs w:val="24"/>
        </w:rPr>
        <w:t>Ādažu</w:t>
      </w:r>
      <w:r w:rsidRPr="00881319">
        <w:rPr>
          <w:szCs w:val="24"/>
        </w:rPr>
        <w:t xml:space="preserve"> pag., Ādažu nov. (kad. Nr. 80</w:t>
      </w:r>
      <w:r>
        <w:rPr>
          <w:szCs w:val="24"/>
        </w:rPr>
        <w:t xml:space="preserve">44 </w:t>
      </w:r>
      <w:r w:rsidRPr="00881319">
        <w:rPr>
          <w:szCs w:val="24"/>
        </w:rPr>
        <w:t>0</w:t>
      </w:r>
      <w:r>
        <w:rPr>
          <w:szCs w:val="24"/>
        </w:rPr>
        <w:t>12</w:t>
      </w:r>
      <w:r w:rsidRPr="00881319">
        <w:rPr>
          <w:szCs w:val="24"/>
        </w:rPr>
        <w:t xml:space="preserve"> 0</w:t>
      </w:r>
      <w:r>
        <w:rPr>
          <w:szCs w:val="24"/>
        </w:rPr>
        <w:t>382</w:t>
      </w:r>
      <w:r w:rsidRPr="00881319">
        <w:rPr>
          <w:szCs w:val="24"/>
        </w:rPr>
        <w:t xml:space="preserve">), </w:t>
      </w:r>
      <w:r>
        <w:rPr>
          <w:szCs w:val="24"/>
        </w:rPr>
        <w:t xml:space="preserve">zemes </w:t>
      </w:r>
      <w:r w:rsidRPr="00881319">
        <w:rPr>
          <w:szCs w:val="24"/>
        </w:rPr>
        <w:t xml:space="preserve">iegūšanai īpašumā. </w:t>
      </w:r>
    </w:p>
    <w:p w14:paraId="20448A3B" w14:textId="77777777" w:rsidR="00574FBB" w:rsidRPr="00881319" w:rsidRDefault="00574FBB" w:rsidP="00574FBB">
      <w:pPr>
        <w:autoSpaceDE w:val="0"/>
        <w:autoSpaceDN w:val="0"/>
        <w:adjustRightInd w:val="0"/>
        <w:rPr>
          <w:szCs w:val="24"/>
        </w:rPr>
      </w:pPr>
      <w:r w:rsidRPr="00881319">
        <w:rPr>
          <w:szCs w:val="24"/>
        </w:rPr>
        <w:t>Saskaņā ar Nekustamā īpašuma valsts kadastra informācijas sistēmas (turpmāk – Kadastrs) datiem šī nekustamā īpašuma sastāvā ietilpst zemes vienība 0,</w:t>
      </w:r>
      <w:r>
        <w:rPr>
          <w:szCs w:val="24"/>
        </w:rPr>
        <w:t>5016</w:t>
      </w:r>
      <w:r w:rsidRPr="00881319">
        <w:rPr>
          <w:rFonts w:eastAsia="TimesNewRomanPSMT"/>
          <w:szCs w:val="24"/>
        </w:rPr>
        <w:t xml:space="preserve"> ha</w:t>
      </w:r>
      <w:r w:rsidRPr="00881319">
        <w:rPr>
          <w:szCs w:val="24"/>
        </w:rPr>
        <w:t xml:space="preserve"> platībā ar kadastra apzīmējumu 80</w:t>
      </w:r>
      <w:r>
        <w:rPr>
          <w:szCs w:val="24"/>
        </w:rPr>
        <w:t>44</w:t>
      </w:r>
      <w:r w:rsidRPr="00881319">
        <w:rPr>
          <w:szCs w:val="24"/>
        </w:rPr>
        <w:t xml:space="preserve"> 0</w:t>
      </w:r>
      <w:r>
        <w:rPr>
          <w:szCs w:val="24"/>
        </w:rPr>
        <w:t>12</w:t>
      </w:r>
      <w:r w:rsidRPr="00881319">
        <w:rPr>
          <w:szCs w:val="24"/>
        </w:rPr>
        <w:t xml:space="preserve"> </w:t>
      </w:r>
      <w:r>
        <w:rPr>
          <w:szCs w:val="24"/>
        </w:rPr>
        <w:t>0382</w:t>
      </w:r>
      <w:r w:rsidRPr="00881319">
        <w:rPr>
          <w:szCs w:val="24"/>
        </w:rPr>
        <w:t xml:space="preserve"> (turpmāk - Zemesgabals). Iesniegumam pievienots </w:t>
      </w:r>
      <w:r>
        <w:rPr>
          <w:szCs w:val="24"/>
        </w:rPr>
        <w:t xml:space="preserve">08.08.2023. Dāvinājuma līgums ko apliecināja Kurzemes apgabaltiesas zvērināta notāre Larisa </w:t>
      </w:r>
      <w:proofErr w:type="spellStart"/>
      <w:r>
        <w:rPr>
          <w:szCs w:val="24"/>
        </w:rPr>
        <w:t>Medvedjeva</w:t>
      </w:r>
      <w:proofErr w:type="spellEnd"/>
      <w:r>
        <w:rPr>
          <w:szCs w:val="24"/>
        </w:rPr>
        <w:t>, reģistra Nr.4496</w:t>
      </w:r>
      <w:r w:rsidRPr="00881319">
        <w:rPr>
          <w:szCs w:val="24"/>
        </w:rPr>
        <w:t>. Iesniegumā norādīts Zemesgabala turpmākās izmantošanas mērķis - individuālo dzīvojamo māju apbūve, lietošanas mērķa kods 0601.</w:t>
      </w:r>
    </w:p>
    <w:p w14:paraId="0077CF61" w14:textId="77777777" w:rsidR="00574FBB" w:rsidRPr="00881319" w:rsidRDefault="00574FBB" w:rsidP="00574FBB">
      <w:pPr>
        <w:pStyle w:val="BodyText"/>
        <w:spacing w:after="120" w:line="240" w:lineRule="auto"/>
        <w:rPr>
          <w:lang w:val="lv-LV"/>
        </w:rPr>
      </w:pPr>
      <w:r w:rsidRPr="00881319">
        <w:rPr>
          <w:lang w:val="lv-LV"/>
        </w:rPr>
        <w:t>Izvērtējot pašvaldības rīcībā esošo informāciju un ar lietu saistītos apstākļus, tika konstatēts:</w:t>
      </w:r>
    </w:p>
    <w:p w14:paraId="0F5B7CD4" w14:textId="77777777" w:rsidR="00574FBB" w:rsidRPr="00881319" w:rsidRDefault="00574FBB" w:rsidP="00574FBB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sz w:val="24"/>
          <w:szCs w:val="24"/>
          <w:shd w:val="clear" w:color="auto" w:fill="FFFFFF"/>
        </w:rPr>
      </w:pPr>
      <w:r w:rsidRPr="00881319">
        <w:rPr>
          <w:sz w:val="24"/>
          <w:szCs w:val="24"/>
        </w:rPr>
        <w:t xml:space="preserve">Atbilstoši </w:t>
      </w:r>
      <w:r>
        <w:rPr>
          <w:sz w:val="24"/>
          <w:szCs w:val="24"/>
          <w:shd w:val="clear" w:color="auto" w:fill="FFFFFF"/>
        </w:rPr>
        <w:t>iesniegumam pievienoto Uzturēšanas atļauju,</w:t>
      </w:r>
      <w:r w:rsidRPr="00881319">
        <w:rPr>
          <w:sz w:val="24"/>
          <w:szCs w:val="24"/>
        </w:rPr>
        <w:t xml:space="preserve"> </w:t>
      </w:r>
      <w:r w:rsidRPr="00881319">
        <w:rPr>
          <w:sz w:val="24"/>
          <w:szCs w:val="24"/>
          <w:shd w:val="clear" w:color="auto" w:fill="FFFFFF"/>
        </w:rPr>
        <w:t>Iesniedzējs ir Krievijas pilsonis.</w:t>
      </w:r>
    </w:p>
    <w:p w14:paraId="43D09A86" w14:textId="77777777" w:rsidR="00574FBB" w:rsidRPr="00881319" w:rsidRDefault="00574FBB" w:rsidP="00574FBB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357" w:hanging="357"/>
        <w:contextualSpacing w:val="0"/>
        <w:jc w:val="both"/>
        <w:rPr>
          <w:sz w:val="24"/>
          <w:szCs w:val="24"/>
        </w:rPr>
      </w:pPr>
      <w:r w:rsidRPr="00881319">
        <w:rPr>
          <w:sz w:val="24"/>
          <w:szCs w:val="24"/>
        </w:rPr>
        <w:t xml:space="preserve">Zemesgabals ierakstīts Rīgas rajona tiesas </w:t>
      </w:r>
      <w:r>
        <w:rPr>
          <w:rFonts w:eastAsia="TimesNewRomanPS-BoldItalicMT"/>
          <w:sz w:val="24"/>
          <w:szCs w:val="24"/>
        </w:rPr>
        <w:t xml:space="preserve">Ādažu </w:t>
      </w:r>
      <w:r w:rsidRPr="00881319">
        <w:rPr>
          <w:rFonts w:eastAsia="TimesNewRomanPS-BoldItalicMT"/>
          <w:sz w:val="24"/>
          <w:szCs w:val="24"/>
        </w:rPr>
        <w:t xml:space="preserve">pagasta zemesgrāmatas nodalījumā </w:t>
      </w:r>
      <w:r w:rsidRPr="00881319">
        <w:rPr>
          <w:sz w:val="24"/>
          <w:szCs w:val="24"/>
        </w:rPr>
        <w:t xml:space="preserve">Nr. </w:t>
      </w:r>
      <w:r>
        <w:rPr>
          <w:sz w:val="24"/>
          <w:szCs w:val="24"/>
        </w:rPr>
        <w:t>100000406643</w:t>
      </w:r>
      <w:r w:rsidRPr="00881319">
        <w:rPr>
          <w:sz w:val="24"/>
          <w:szCs w:val="24"/>
        </w:rPr>
        <w:t xml:space="preserve"> un Kadastrā tam reģistrēts </w:t>
      </w:r>
      <w:r w:rsidRPr="00881319">
        <w:rPr>
          <w:snapToGrid w:val="0"/>
          <w:sz w:val="24"/>
          <w:szCs w:val="24"/>
        </w:rPr>
        <w:t>nekustamā īpašuma lietošanas mērķis</w:t>
      </w:r>
      <w:r w:rsidRPr="00881319">
        <w:rPr>
          <w:sz w:val="24"/>
          <w:szCs w:val="24"/>
        </w:rPr>
        <w:t xml:space="preserve"> “Individuālo dzīvojamo māju apbūve”, lietošanas mērķa kods 0601. </w:t>
      </w:r>
    </w:p>
    <w:p w14:paraId="34C4CCED" w14:textId="77777777" w:rsidR="00574FBB" w:rsidRPr="00881319" w:rsidRDefault="00574FBB" w:rsidP="00574FBB">
      <w:pPr>
        <w:pStyle w:val="BodyText"/>
        <w:numPr>
          <w:ilvl w:val="0"/>
          <w:numId w:val="1"/>
        </w:numPr>
        <w:spacing w:after="120" w:line="240" w:lineRule="auto"/>
        <w:ind w:left="357" w:hanging="357"/>
        <w:rPr>
          <w:lang w:val="lv-LV"/>
        </w:rPr>
      </w:pPr>
      <w:r w:rsidRPr="00881319">
        <w:rPr>
          <w:rFonts w:eastAsia="Calibri"/>
          <w:lang w:val="lv-LV" w:eastAsia="en-US"/>
        </w:rPr>
        <w:t xml:space="preserve">Zemesgabals, atbilstoši </w:t>
      </w:r>
      <w:r>
        <w:rPr>
          <w:lang w:val="lv-LV"/>
        </w:rPr>
        <w:t>Ādažu</w:t>
      </w:r>
      <w:r w:rsidRPr="00881319">
        <w:rPr>
          <w:lang w:val="lv-LV"/>
        </w:rPr>
        <w:t xml:space="preserve"> novada teritorijas plānojumam 2018.-2028. gadam (turpmāk - teritorijas plānojums), </w:t>
      </w:r>
      <w:r w:rsidRPr="00881319">
        <w:rPr>
          <w:rFonts w:eastAsia="Calibri"/>
          <w:lang w:val="lv-LV" w:eastAsia="en-US"/>
        </w:rPr>
        <w:t>atrodas</w:t>
      </w:r>
      <w:r w:rsidRPr="00881319">
        <w:rPr>
          <w:lang w:val="lv-LV"/>
        </w:rPr>
        <w:t xml:space="preserve"> Savrupmāju apbūves teritorijā DzS</w:t>
      </w:r>
      <w:r>
        <w:rPr>
          <w:lang w:val="lv-LV"/>
        </w:rPr>
        <w:t>1</w:t>
      </w:r>
      <w:r w:rsidRPr="00881319">
        <w:rPr>
          <w:lang w:val="lv-LV"/>
        </w:rPr>
        <w:t xml:space="preserve">. Tā noteikta teritorijām, kur galvenais zemes un būvju izmantošanas veids ir </w:t>
      </w:r>
      <w:r>
        <w:rPr>
          <w:lang w:val="lv-LV"/>
        </w:rPr>
        <w:t>savrupmāju māju</w:t>
      </w:r>
      <w:r w:rsidRPr="00881319">
        <w:rPr>
          <w:lang w:val="lv-LV"/>
        </w:rPr>
        <w:t xml:space="preserve"> apbūve ar tai atbilstošu infrastruktūru, un tās galvenais izmantošanas veids ir </w:t>
      </w:r>
      <w:r>
        <w:rPr>
          <w:lang w:val="lv-LV"/>
        </w:rPr>
        <w:t xml:space="preserve">individuālo dzīvojamo māju </w:t>
      </w:r>
      <w:r w:rsidRPr="00881319">
        <w:rPr>
          <w:lang w:val="lv-LV"/>
        </w:rPr>
        <w:t xml:space="preserve">apbūve. </w:t>
      </w:r>
    </w:p>
    <w:p w14:paraId="7CF671C4" w14:textId="77777777" w:rsidR="00574FBB" w:rsidRPr="00881319" w:rsidRDefault="00574FBB" w:rsidP="00574FBB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357" w:hanging="357"/>
        <w:jc w:val="both"/>
        <w:rPr>
          <w:sz w:val="24"/>
          <w:szCs w:val="24"/>
        </w:rPr>
      </w:pPr>
      <w:r w:rsidRPr="00881319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881319">
        <w:rPr>
          <w:sz w:val="24"/>
          <w:szCs w:val="24"/>
        </w:rPr>
        <w:t xml:space="preserve">„Par zemes privatizāciju lauku apvidos” 29. panta otrajā daļā </w:t>
      </w:r>
      <w:r w:rsidRPr="00881319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881319">
        <w:rPr>
          <w:sz w:val="24"/>
          <w:szCs w:val="24"/>
        </w:rPr>
        <w:t>Iesniegumā norādītais Zemesgabala turpmākās izmantošanas mērķis nav pretrunā ar teritorijas plānojumu.</w:t>
      </w:r>
    </w:p>
    <w:p w14:paraId="15776BF5" w14:textId="77777777" w:rsidR="00574FBB" w:rsidRPr="00881319" w:rsidRDefault="00574FBB" w:rsidP="00574FBB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881319">
        <w:rPr>
          <w:lang w:val="lv-LV"/>
        </w:rPr>
        <w:t xml:space="preserve">Saskaņā ar likuma “Par zemes privatizāciju lauku apvidos” 28. panta ceturto daļu Iesniedzējs atbilst darījumu subjekta raksturojumam, kurš zemi var iegūt īpašumā, ievērojot šā likuma </w:t>
      </w:r>
      <w:hyperlink r:id="rId8" w:anchor="p29" w:history="1">
        <w:r w:rsidRPr="00881319">
          <w:rPr>
            <w:rStyle w:val="Hyperlink"/>
            <w:lang w:val="lv-LV"/>
          </w:rPr>
          <w:t>29. pantā</w:t>
        </w:r>
      </w:hyperlink>
      <w:r w:rsidRPr="00881319">
        <w:rPr>
          <w:lang w:val="lv-LV"/>
        </w:rPr>
        <w:t xml:space="preserve"> noteiktos ierobežojumus un </w:t>
      </w:r>
      <w:hyperlink r:id="rId9" w:anchor="p30" w:history="1">
        <w:r w:rsidRPr="00881319">
          <w:rPr>
            <w:rStyle w:val="Hyperlink"/>
            <w:lang w:val="lv-LV"/>
          </w:rPr>
          <w:t>30. pantā</w:t>
        </w:r>
      </w:hyperlink>
      <w:r w:rsidRPr="00881319">
        <w:rPr>
          <w:lang w:val="lv-LV"/>
        </w:rPr>
        <w:t xml:space="preserve"> noteiktajā kārtībā.</w:t>
      </w:r>
      <w:r w:rsidRPr="00881319">
        <w:rPr>
          <w:rFonts w:eastAsia="Calibri"/>
          <w:lang w:val="lv-LV" w:eastAsia="en-US"/>
        </w:rPr>
        <w:t xml:space="preserve"> </w:t>
      </w:r>
      <w:r w:rsidRPr="00881319">
        <w:rPr>
          <w:lang w:val="lv-LV"/>
        </w:rPr>
        <w:t xml:space="preserve">Zemesgabalā paredzēta </w:t>
      </w:r>
      <w:r w:rsidRPr="00881319">
        <w:rPr>
          <w:rFonts w:eastAsia="Calibri"/>
          <w:lang w:val="lv-LV" w:eastAsia="en-US"/>
        </w:rPr>
        <w:t>apbūve atbilstoši pašvaldības teritorijas plānojumam.</w:t>
      </w:r>
    </w:p>
    <w:p w14:paraId="2175644E" w14:textId="77777777" w:rsidR="00574FBB" w:rsidRPr="00881319" w:rsidRDefault="00574FBB" w:rsidP="00574FBB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881319">
        <w:rPr>
          <w:lang w:val="lv-LV"/>
        </w:rPr>
        <w:t xml:space="preserve">Starptautisko un Latvijas Republikas nacionālo sankciju likuma 5. panta otrās daļas prasību izpildei SIA “Lursoft” </w:t>
      </w:r>
      <w:r>
        <w:rPr>
          <w:lang w:val="lv-LV"/>
        </w:rPr>
        <w:t>17.08</w:t>
      </w:r>
      <w:r w:rsidRPr="00881319">
        <w:rPr>
          <w:lang w:val="lv-LV"/>
        </w:rPr>
        <w:t>.2023. tika pārbaudītas ziņas par Iesniedzēju. Subjekts sankciju sarakstos nav atrasts.</w:t>
      </w:r>
    </w:p>
    <w:p w14:paraId="2F95D70F" w14:textId="77777777" w:rsidR="00574FBB" w:rsidRPr="00881319" w:rsidRDefault="00574FBB" w:rsidP="00574FBB">
      <w:pPr>
        <w:pStyle w:val="BodyText"/>
        <w:spacing w:after="120" w:line="240" w:lineRule="auto"/>
        <w:rPr>
          <w:lang w:val="lv-LV"/>
        </w:rPr>
      </w:pPr>
      <w:r w:rsidRPr="00881319">
        <w:rPr>
          <w:lang w:val="lv-LV"/>
        </w:rPr>
        <w:lastRenderedPageBreak/>
        <w:t xml:space="preserve">Pamatojoties uz likuma „Par zemes privatizāciju lauku apvidos” 28. panta ceturto daļu, 29. panta otro daļu, 30. panta pirmo un otro daļu, kā arī </w:t>
      </w:r>
      <w:r>
        <w:rPr>
          <w:lang w:val="lv-LV"/>
        </w:rPr>
        <w:t>Attīstības</w:t>
      </w:r>
      <w:r w:rsidRPr="00881319">
        <w:rPr>
          <w:lang w:val="lv-LV"/>
        </w:rPr>
        <w:t xml:space="preserve"> komitejas </w:t>
      </w:r>
      <w:r>
        <w:rPr>
          <w:lang w:val="lv-LV"/>
        </w:rPr>
        <w:t>09.08</w:t>
      </w:r>
      <w:r w:rsidRPr="00881319">
        <w:rPr>
          <w:lang w:val="lv-LV"/>
        </w:rPr>
        <w:t xml:space="preserve">.2023. atzinumu, Ādažu novada pašvaldības dome </w:t>
      </w:r>
    </w:p>
    <w:p w14:paraId="2268224F" w14:textId="77777777" w:rsidR="00574FBB" w:rsidRPr="00881319" w:rsidRDefault="00574FBB" w:rsidP="00574FBB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881319">
        <w:rPr>
          <w:b/>
          <w:bCs/>
          <w:lang w:val="lv-LV"/>
        </w:rPr>
        <w:t>NOLEMJ:</w:t>
      </w:r>
    </w:p>
    <w:p w14:paraId="0FF8EB99" w14:textId="10F933E4" w:rsidR="00574FBB" w:rsidRDefault="00574FBB" w:rsidP="00574FBB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881319">
        <w:rPr>
          <w:sz w:val="24"/>
          <w:szCs w:val="24"/>
        </w:rPr>
        <w:t xml:space="preserve">Izsniegt </w:t>
      </w:r>
      <w:r>
        <w:rPr>
          <w:sz w:val="24"/>
          <w:szCs w:val="24"/>
        </w:rPr>
        <w:t>[J.G.]</w:t>
      </w:r>
      <w:r w:rsidRPr="00881319">
        <w:rPr>
          <w:sz w:val="24"/>
          <w:szCs w:val="24"/>
        </w:rPr>
        <w:t xml:space="preserve">, personas kods </w:t>
      </w:r>
      <w:r>
        <w:rPr>
          <w:sz w:val="24"/>
          <w:szCs w:val="24"/>
        </w:rPr>
        <w:t>[….]</w:t>
      </w:r>
      <w:r w:rsidRPr="00881319">
        <w:rPr>
          <w:sz w:val="24"/>
          <w:szCs w:val="24"/>
        </w:rPr>
        <w:t>, deklarētā adrese:</w:t>
      </w:r>
      <w:r w:rsidRPr="00AF28D1">
        <w:t xml:space="preserve"> </w:t>
      </w:r>
      <w:r>
        <w:rPr>
          <w:sz w:val="24"/>
          <w:szCs w:val="24"/>
        </w:rPr>
        <w:t>[…]</w:t>
      </w:r>
      <w:r w:rsidRPr="00881319">
        <w:rPr>
          <w:sz w:val="24"/>
          <w:szCs w:val="24"/>
        </w:rPr>
        <w:t xml:space="preserve">, izziņu par Ādažu novada pašvaldības domes piekrišanu iegūt īpašumā nekustamā īpašuma </w:t>
      </w:r>
      <w:r>
        <w:rPr>
          <w:sz w:val="24"/>
          <w:szCs w:val="24"/>
        </w:rPr>
        <w:t>Salas</w:t>
      </w:r>
      <w:r w:rsidRPr="00881319">
        <w:rPr>
          <w:sz w:val="24"/>
          <w:szCs w:val="24"/>
        </w:rPr>
        <w:t xml:space="preserve"> iela </w:t>
      </w:r>
      <w:r>
        <w:rPr>
          <w:sz w:val="24"/>
          <w:szCs w:val="24"/>
        </w:rPr>
        <w:t>8</w:t>
      </w:r>
      <w:r w:rsidRPr="00881319">
        <w:rPr>
          <w:sz w:val="24"/>
          <w:szCs w:val="24"/>
        </w:rPr>
        <w:t xml:space="preserve">, </w:t>
      </w:r>
      <w:r>
        <w:rPr>
          <w:sz w:val="24"/>
          <w:szCs w:val="24"/>
        </w:rPr>
        <w:t>Garkalne</w:t>
      </w:r>
      <w:r w:rsidRPr="0088131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Ādažu </w:t>
      </w:r>
      <w:r w:rsidRPr="00881319">
        <w:rPr>
          <w:sz w:val="24"/>
          <w:szCs w:val="24"/>
        </w:rPr>
        <w:t>pag., Ādažu nov., zemesgabalu 0,</w:t>
      </w:r>
      <w:r>
        <w:rPr>
          <w:sz w:val="24"/>
          <w:szCs w:val="24"/>
        </w:rPr>
        <w:t>5016</w:t>
      </w:r>
      <w:r w:rsidRPr="00881319">
        <w:rPr>
          <w:sz w:val="24"/>
          <w:szCs w:val="24"/>
        </w:rPr>
        <w:t xml:space="preserve"> ha platībā (nekustamā īpašuma kad</w:t>
      </w:r>
      <w:r>
        <w:rPr>
          <w:sz w:val="24"/>
          <w:szCs w:val="24"/>
        </w:rPr>
        <w:t>astra</w:t>
      </w:r>
      <w:r w:rsidRPr="00881319">
        <w:rPr>
          <w:sz w:val="24"/>
          <w:szCs w:val="24"/>
        </w:rPr>
        <w:t xml:space="preserve"> </w:t>
      </w:r>
      <w:r>
        <w:rPr>
          <w:sz w:val="24"/>
          <w:szCs w:val="24"/>
        </w:rPr>
        <w:t>numurs</w:t>
      </w:r>
      <w:r w:rsidRPr="00881319">
        <w:rPr>
          <w:sz w:val="24"/>
          <w:szCs w:val="24"/>
        </w:rPr>
        <w:t xml:space="preserve"> 80</w:t>
      </w:r>
      <w:r>
        <w:rPr>
          <w:sz w:val="24"/>
          <w:szCs w:val="24"/>
        </w:rPr>
        <w:t>44</w:t>
      </w:r>
      <w:r w:rsidRPr="00881319">
        <w:rPr>
          <w:sz w:val="24"/>
          <w:szCs w:val="24"/>
        </w:rPr>
        <w:t xml:space="preserve"> 0</w:t>
      </w:r>
      <w:r>
        <w:rPr>
          <w:sz w:val="24"/>
          <w:szCs w:val="24"/>
        </w:rPr>
        <w:t>12</w:t>
      </w:r>
      <w:r w:rsidRPr="00881319">
        <w:rPr>
          <w:sz w:val="24"/>
          <w:szCs w:val="24"/>
        </w:rPr>
        <w:t xml:space="preserve"> </w:t>
      </w:r>
      <w:r>
        <w:rPr>
          <w:sz w:val="24"/>
          <w:szCs w:val="24"/>
        </w:rPr>
        <w:t>0382</w:t>
      </w:r>
      <w:r w:rsidRPr="00881319">
        <w:rPr>
          <w:sz w:val="24"/>
          <w:szCs w:val="24"/>
        </w:rPr>
        <w:t>, zemes vienības kadastra apzīmējums 80</w:t>
      </w:r>
      <w:r>
        <w:rPr>
          <w:sz w:val="24"/>
          <w:szCs w:val="24"/>
        </w:rPr>
        <w:t>44</w:t>
      </w:r>
      <w:r w:rsidRPr="00881319">
        <w:rPr>
          <w:sz w:val="24"/>
          <w:szCs w:val="24"/>
        </w:rPr>
        <w:t xml:space="preserve"> 0</w:t>
      </w:r>
      <w:r>
        <w:rPr>
          <w:sz w:val="24"/>
          <w:szCs w:val="24"/>
        </w:rPr>
        <w:t>12</w:t>
      </w:r>
      <w:r w:rsidRPr="00881319">
        <w:rPr>
          <w:sz w:val="24"/>
          <w:szCs w:val="24"/>
        </w:rPr>
        <w:t xml:space="preserve"> 0</w:t>
      </w:r>
      <w:r>
        <w:rPr>
          <w:sz w:val="24"/>
          <w:szCs w:val="24"/>
        </w:rPr>
        <w:t>382</w:t>
      </w:r>
      <w:r w:rsidRPr="00881319">
        <w:rPr>
          <w:sz w:val="24"/>
          <w:szCs w:val="24"/>
        </w:rPr>
        <w:t>) individuālo dzīvojamo māju apbūvei, lietošanas mērķa kods 0601.</w:t>
      </w:r>
    </w:p>
    <w:p w14:paraId="5B72F737" w14:textId="77777777" w:rsidR="00574FBB" w:rsidRDefault="00574FBB" w:rsidP="00574FBB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bookmarkStart w:id="3" w:name="_Hlk141793486"/>
      <w:r>
        <w:rPr>
          <w:sz w:val="24"/>
          <w:szCs w:val="24"/>
        </w:rPr>
        <w:t>Pašvaldības Centrālas pārvaldes Nekustamā īpašuma nodaļai sagatavot 1. punktā noteikto izziņu un pēc pašvaldības nodevas samaksas izsniegt Iesniedzējam.</w:t>
      </w:r>
    </w:p>
    <w:bookmarkEnd w:id="3"/>
    <w:p w14:paraId="6482E061" w14:textId="77777777" w:rsidR="00574FBB" w:rsidRDefault="00574FBB" w:rsidP="00574FBB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rStyle w:val="BodyText7"/>
          <w:sz w:val="24"/>
          <w:szCs w:val="24"/>
        </w:rPr>
      </w:pPr>
      <w:r w:rsidRPr="00881319">
        <w:rPr>
          <w:sz w:val="24"/>
          <w:szCs w:val="24"/>
        </w:rPr>
        <w:t>L</w:t>
      </w:r>
      <w:r w:rsidRPr="00881319">
        <w:rPr>
          <w:rStyle w:val="BodyText7"/>
          <w:rFonts w:eastAsia="Calibri"/>
          <w:sz w:val="24"/>
          <w:szCs w:val="24"/>
        </w:rPr>
        <w:t>ēmumu var</w:t>
      </w:r>
      <w:r w:rsidRPr="00881319">
        <w:rPr>
          <w:rStyle w:val="BodyText8"/>
          <w:sz w:val="24"/>
          <w:szCs w:val="24"/>
        </w:rPr>
        <w:t xml:space="preserve"> </w:t>
      </w:r>
      <w:r w:rsidRPr="00881319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881319">
        <w:rPr>
          <w:sz w:val="24"/>
          <w:szCs w:val="24"/>
          <w:shd w:val="clear" w:color="auto" w:fill="FFFFFF"/>
        </w:rPr>
        <w:t xml:space="preserve">Baldones iela 1A, Rīga, LV-1007, </w:t>
      </w:r>
      <w:r w:rsidRPr="00881319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881319">
        <w:rPr>
          <w:rStyle w:val="BodyText7"/>
          <w:sz w:val="24"/>
          <w:szCs w:val="24"/>
        </w:rPr>
        <w:t>.</w:t>
      </w:r>
    </w:p>
    <w:p w14:paraId="0BE6DC8E" w14:textId="77777777" w:rsidR="00574FBB" w:rsidRPr="00D56321" w:rsidRDefault="00574FBB" w:rsidP="00574FBB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Cs w:val="24"/>
        </w:rPr>
      </w:pPr>
      <w:bookmarkStart w:id="4" w:name="_Hlk141793521"/>
      <w:r w:rsidRPr="00D56321">
        <w:rPr>
          <w:sz w:val="24"/>
          <w:szCs w:val="24"/>
        </w:rPr>
        <w:t>Pašvaldības izpilddirektoram veikt lēmuma izpildes kontroli.</w:t>
      </w:r>
    </w:p>
    <w:bookmarkEnd w:id="4"/>
    <w:p w14:paraId="32A7FBF8" w14:textId="77777777" w:rsidR="00574FBB" w:rsidRPr="00D56321" w:rsidRDefault="00574FBB" w:rsidP="00574FBB">
      <w:pPr>
        <w:widowControl w:val="0"/>
        <w:spacing w:before="120"/>
        <w:rPr>
          <w:szCs w:val="24"/>
        </w:rPr>
      </w:pPr>
    </w:p>
    <w:p w14:paraId="717A1E66" w14:textId="77777777" w:rsidR="00574FBB" w:rsidRPr="00881319" w:rsidRDefault="00574FBB" w:rsidP="00574FBB">
      <w:pPr>
        <w:spacing w:after="0"/>
        <w:rPr>
          <w:szCs w:val="24"/>
        </w:rPr>
      </w:pPr>
    </w:p>
    <w:bookmarkEnd w:id="0"/>
    <w:p w14:paraId="74ED2FEE" w14:textId="77777777" w:rsidR="00574FBB" w:rsidRPr="00881319" w:rsidRDefault="00574FBB" w:rsidP="00574FBB">
      <w:pPr>
        <w:spacing w:after="0"/>
        <w:rPr>
          <w:i/>
          <w:iCs/>
          <w:szCs w:val="24"/>
        </w:rPr>
      </w:pPr>
      <w:r w:rsidRPr="00881319">
        <w:rPr>
          <w:szCs w:val="24"/>
        </w:rPr>
        <w:t xml:space="preserve">Pašvaldības domes priekšsēdētāja                                                  </w:t>
      </w:r>
      <w:r w:rsidRPr="00881319">
        <w:rPr>
          <w:szCs w:val="24"/>
        </w:rPr>
        <w:tab/>
        <w:t xml:space="preserve">  </w:t>
      </w:r>
      <w:r>
        <w:rPr>
          <w:szCs w:val="24"/>
        </w:rPr>
        <w:tab/>
      </w:r>
      <w:r w:rsidRPr="00881319">
        <w:rPr>
          <w:szCs w:val="24"/>
        </w:rPr>
        <w:t>K.</w:t>
      </w:r>
      <w:r>
        <w:rPr>
          <w:szCs w:val="24"/>
        </w:rPr>
        <w:t xml:space="preserve"> </w:t>
      </w:r>
      <w:r w:rsidRPr="00881319">
        <w:rPr>
          <w:szCs w:val="24"/>
        </w:rPr>
        <w:t>Miķelsone</w:t>
      </w:r>
    </w:p>
    <w:p w14:paraId="4A54A77C" w14:textId="77777777" w:rsidR="00574FBB" w:rsidRPr="00881319" w:rsidRDefault="00574FBB" w:rsidP="00574FBB">
      <w:pPr>
        <w:spacing w:after="0"/>
      </w:pPr>
    </w:p>
    <w:p w14:paraId="2CAA1AC9" w14:textId="77777777" w:rsidR="00574FBB" w:rsidRPr="00C13BAC" w:rsidRDefault="00574FBB" w:rsidP="00574FBB">
      <w:pPr>
        <w:pStyle w:val="Heading1"/>
        <w:jc w:val="left"/>
      </w:pPr>
      <w:r w:rsidRPr="00C13BAC">
        <w:t>Noraksti:</w:t>
      </w:r>
    </w:p>
    <w:p w14:paraId="14D26996" w14:textId="77777777" w:rsidR="00574FBB" w:rsidRDefault="00574FBB" w:rsidP="00574FBB">
      <w:pPr>
        <w:pStyle w:val="Heading1"/>
        <w:jc w:val="left"/>
      </w:pPr>
      <w:r>
        <w:t>NĪN</w:t>
      </w:r>
      <w:r w:rsidRPr="00C13BAC">
        <w:t>, GRN, IDR - @</w:t>
      </w:r>
    </w:p>
    <w:p w14:paraId="67296DCA" w14:textId="77777777" w:rsidR="00574FBB" w:rsidRDefault="00574FBB" w:rsidP="00574FBB"/>
    <w:p w14:paraId="3B65D778" w14:textId="77777777" w:rsidR="00574FBB" w:rsidRDefault="00574FBB" w:rsidP="00574FBB"/>
    <w:p w14:paraId="5D191EB4" w14:textId="77777777" w:rsidR="001915AD" w:rsidRDefault="001915AD"/>
    <w:sectPr w:rsidR="001915AD" w:rsidSect="00DA4720"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0CEC" w14:textId="77777777" w:rsidR="00A84CDC" w:rsidRDefault="00A84CDC">
      <w:pPr>
        <w:spacing w:after="0"/>
      </w:pPr>
      <w:r>
        <w:separator/>
      </w:r>
    </w:p>
  </w:endnote>
  <w:endnote w:type="continuationSeparator" w:id="0">
    <w:p w14:paraId="164C56D7" w14:textId="77777777" w:rsidR="00A84CDC" w:rsidRDefault="00A84C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427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600144" w14:textId="77777777" w:rsidR="003F6E48" w:rsidRDefault="00000000" w:rsidP="00D457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1D751A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7F2D" w14:textId="77777777" w:rsidR="00A84CDC" w:rsidRDefault="00A84CDC">
      <w:pPr>
        <w:spacing w:after="0"/>
      </w:pPr>
      <w:r>
        <w:separator/>
      </w:r>
    </w:p>
  </w:footnote>
  <w:footnote w:type="continuationSeparator" w:id="0">
    <w:p w14:paraId="37D46D83" w14:textId="77777777" w:rsidR="00A84CDC" w:rsidRDefault="00A84C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87343BB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DFB4A4F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C96E2E80" w:tentative="1">
      <w:start w:val="1"/>
      <w:numFmt w:val="lowerRoman"/>
      <w:lvlText w:val="%3."/>
      <w:lvlJc w:val="right"/>
      <w:pPr>
        <w:ind w:left="1800" w:hanging="180"/>
      </w:pPr>
    </w:lvl>
    <w:lvl w:ilvl="3" w:tplc="5C90822C" w:tentative="1">
      <w:start w:val="1"/>
      <w:numFmt w:val="decimal"/>
      <w:lvlText w:val="%4."/>
      <w:lvlJc w:val="left"/>
      <w:pPr>
        <w:ind w:left="2520" w:hanging="360"/>
      </w:pPr>
    </w:lvl>
    <w:lvl w:ilvl="4" w:tplc="6E2041D2" w:tentative="1">
      <w:start w:val="1"/>
      <w:numFmt w:val="lowerLetter"/>
      <w:lvlText w:val="%5."/>
      <w:lvlJc w:val="left"/>
      <w:pPr>
        <w:ind w:left="3240" w:hanging="360"/>
      </w:pPr>
    </w:lvl>
    <w:lvl w:ilvl="5" w:tplc="6F8A774C" w:tentative="1">
      <w:start w:val="1"/>
      <w:numFmt w:val="lowerRoman"/>
      <w:lvlText w:val="%6."/>
      <w:lvlJc w:val="right"/>
      <w:pPr>
        <w:ind w:left="3960" w:hanging="180"/>
      </w:pPr>
    </w:lvl>
    <w:lvl w:ilvl="6" w:tplc="FA66D5BE" w:tentative="1">
      <w:start w:val="1"/>
      <w:numFmt w:val="decimal"/>
      <w:lvlText w:val="%7."/>
      <w:lvlJc w:val="left"/>
      <w:pPr>
        <w:ind w:left="4680" w:hanging="360"/>
      </w:pPr>
    </w:lvl>
    <w:lvl w:ilvl="7" w:tplc="90EACEA8" w:tentative="1">
      <w:start w:val="1"/>
      <w:numFmt w:val="lowerLetter"/>
      <w:lvlText w:val="%8."/>
      <w:lvlJc w:val="left"/>
      <w:pPr>
        <w:ind w:left="5400" w:hanging="360"/>
      </w:pPr>
    </w:lvl>
    <w:lvl w:ilvl="8" w:tplc="9F38A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51C1EBA"/>
    <w:lvl w:ilvl="0" w:tplc="154EA50C">
      <w:start w:val="1"/>
      <w:numFmt w:val="decimal"/>
      <w:lvlText w:val="%1."/>
      <w:lvlJc w:val="left"/>
      <w:pPr>
        <w:ind w:left="6" w:hanging="360"/>
      </w:pPr>
      <w:rPr>
        <w:rFonts w:hint="default"/>
        <w:sz w:val="24"/>
        <w:szCs w:val="24"/>
      </w:rPr>
    </w:lvl>
    <w:lvl w:ilvl="1" w:tplc="E0AA8AE8" w:tentative="1">
      <w:start w:val="1"/>
      <w:numFmt w:val="lowerLetter"/>
      <w:lvlText w:val="%2."/>
      <w:lvlJc w:val="left"/>
      <w:pPr>
        <w:ind w:left="726" w:hanging="360"/>
      </w:pPr>
    </w:lvl>
    <w:lvl w:ilvl="2" w:tplc="552C0808" w:tentative="1">
      <w:start w:val="1"/>
      <w:numFmt w:val="lowerRoman"/>
      <w:lvlText w:val="%3."/>
      <w:lvlJc w:val="right"/>
      <w:pPr>
        <w:ind w:left="1446" w:hanging="180"/>
      </w:pPr>
    </w:lvl>
    <w:lvl w:ilvl="3" w:tplc="58D65B14" w:tentative="1">
      <w:start w:val="1"/>
      <w:numFmt w:val="decimal"/>
      <w:lvlText w:val="%4."/>
      <w:lvlJc w:val="left"/>
      <w:pPr>
        <w:ind w:left="2166" w:hanging="360"/>
      </w:pPr>
    </w:lvl>
    <w:lvl w:ilvl="4" w:tplc="9522C3EE" w:tentative="1">
      <w:start w:val="1"/>
      <w:numFmt w:val="lowerLetter"/>
      <w:lvlText w:val="%5."/>
      <w:lvlJc w:val="left"/>
      <w:pPr>
        <w:ind w:left="2886" w:hanging="360"/>
      </w:pPr>
    </w:lvl>
    <w:lvl w:ilvl="5" w:tplc="3410A640" w:tentative="1">
      <w:start w:val="1"/>
      <w:numFmt w:val="lowerRoman"/>
      <w:lvlText w:val="%6."/>
      <w:lvlJc w:val="right"/>
      <w:pPr>
        <w:ind w:left="3606" w:hanging="180"/>
      </w:pPr>
    </w:lvl>
    <w:lvl w:ilvl="6" w:tplc="7E3E7124" w:tentative="1">
      <w:start w:val="1"/>
      <w:numFmt w:val="decimal"/>
      <w:lvlText w:val="%7."/>
      <w:lvlJc w:val="left"/>
      <w:pPr>
        <w:ind w:left="4326" w:hanging="360"/>
      </w:pPr>
    </w:lvl>
    <w:lvl w:ilvl="7" w:tplc="E24C3EDE" w:tentative="1">
      <w:start w:val="1"/>
      <w:numFmt w:val="lowerLetter"/>
      <w:lvlText w:val="%8."/>
      <w:lvlJc w:val="left"/>
      <w:pPr>
        <w:ind w:left="5046" w:hanging="360"/>
      </w:pPr>
    </w:lvl>
    <w:lvl w:ilvl="8" w:tplc="1804C3E2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020862250">
    <w:abstractNumId w:val="0"/>
  </w:num>
  <w:num w:numId="2" w16cid:durableId="1050035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BB"/>
    <w:rsid w:val="001915AD"/>
    <w:rsid w:val="00291FAC"/>
    <w:rsid w:val="00440852"/>
    <w:rsid w:val="00574FBB"/>
    <w:rsid w:val="00A8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F6AD7A"/>
  <w15:chartTrackingRefBased/>
  <w15:docId w15:val="{52288E7D-CECD-43EF-92EB-F0CAA25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FBB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574FBB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4FBB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574FBB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574FBB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574FBB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74FBB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574FBB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574FBB"/>
  </w:style>
  <w:style w:type="character" w:customStyle="1" w:styleId="BodyText8">
    <w:name w:val="Body Text8"/>
    <w:rsid w:val="00574FBB"/>
  </w:style>
  <w:style w:type="paragraph" w:styleId="Footer">
    <w:name w:val="footer"/>
    <w:basedOn w:val="Normal"/>
    <w:link w:val="FooterChar"/>
    <w:uiPriority w:val="99"/>
    <w:unhideWhenUsed/>
    <w:rsid w:val="00574FB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74FBB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574F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2453</Words>
  <Characters>1399</Characters>
  <Application>Microsoft Office Word</Application>
  <DocSecurity>0</DocSecurity>
  <Lines>11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2023-08-17T11:28:00Z</dcterms:created>
  <dcterms:modified xsi:type="dcterms:W3CDTF">2023-08-17T11:28:00Z</dcterms:modified>
</cp:coreProperties>
</file>