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001B" w14:textId="77777777" w:rsidR="004D516C" w:rsidRDefault="001C5967" w:rsidP="00564CA6">
      <w:r>
        <w:rPr>
          <w:noProof/>
        </w:rPr>
        <w:drawing>
          <wp:inline distT="0" distB="0" distL="0" distR="0" wp14:anchorId="2E246E74" wp14:editId="46AE20AC">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9CD95C" w14:textId="77777777" w:rsidR="005C7FA1" w:rsidRDefault="005C7FA1" w:rsidP="00564CA6"/>
    <w:p w14:paraId="174B7830" w14:textId="46411571"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PROJEKTS uz </w:t>
      </w:r>
      <w:r w:rsidR="00657046" w:rsidRPr="00657046">
        <w:rPr>
          <w:rFonts w:ascii="Times New Roman" w:hAnsi="Times New Roman" w:cs="Times New Roman"/>
          <w:noProof/>
        </w:rPr>
        <w:t>09</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454E9424" w14:textId="77777777" w:rsidR="00564CA6" w:rsidRPr="00657046" w:rsidRDefault="00564CA6" w:rsidP="00564CA6">
      <w:pPr>
        <w:jc w:val="right"/>
        <w:rPr>
          <w:rFonts w:ascii="Times New Roman" w:hAnsi="Times New Roman" w:cs="Times New Roman"/>
          <w:noProof/>
        </w:rPr>
      </w:pPr>
    </w:p>
    <w:p w14:paraId="72960696" w14:textId="0ACE45B0"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vēlamais datums izskatīšanai: [</w:t>
      </w:r>
      <w:r w:rsidR="00657046" w:rsidRPr="00657046">
        <w:rPr>
          <w:rFonts w:ascii="Times New Roman" w:hAnsi="Times New Roman" w:cs="Times New Roman"/>
          <w:noProof/>
        </w:rPr>
        <w:t>FK</w:t>
      </w:r>
      <w:r w:rsidRPr="00657046">
        <w:rPr>
          <w:rFonts w:ascii="Times New Roman" w:hAnsi="Times New Roman" w:cs="Times New Roman"/>
          <w:noProof/>
        </w:rPr>
        <w:t xml:space="preserve">] </w:t>
      </w:r>
      <w:r w:rsidR="00657046" w:rsidRPr="00657046">
        <w:rPr>
          <w:rFonts w:ascii="Times New Roman" w:hAnsi="Times New Roman" w:cs="Times New Roman"/>
          <w:noProof/>
        </w:rPr>
        <w:t>16</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00879CB6" w14:textId="51871275"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domē: </w:t>
      </w:r>
      <w:r w:rsidR="00657046" w:rsidRPr="00657046">
        <w:rPr>
          <w:rFonts w:ascii="Times New Roman" w:hAnsi="Times New Roman" w:cs="Times New Roman"/>
          <w:noProof/>
        </w:rPr>
        <w:t>23</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6D939B1A" w14:textId="157E7015"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sagatavotājs: </w:t>
      </w:r>
      <w:r w:rsidR="00657046" w:rsidRPr="00657046">
        <w:rPr>
          <w:rFonts w:ascii="Times New Roman" w:hAnsi="Times New Roman" w:cs="Times New Roman"/>
          <w:noProof/>
        </w:rPr>
        <w:t>Guna Cielava</w:t>
      </w:r>
    </w:p>
    <w:p w14:paraId="52B21BFF" w14:textId="5C6F544D"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ziņotājs: </w:t>
      </w:r>
      <w:r w:rsidR="00657046" w:rsidRPr="00657046">
        <w:rPr>
          <w:rFonts w:ascii="Times New Roman" w:hAnsi="Times New Roman" w:cs="Times New Roman"/>
          <w:noProof/>
        </w:rPr>
        <w:t>Edvīns Šēpers</w:t>
      </w:r>
    </w:p>
    <w:p w14:paraId="15E8EC11" w14:textId="77777777" w:rsidR="00564CA6" w:rsidRPr="00564CA6" w:rsidRDefault="00564CA6" w:rsidP="00564CA6">
      <w:pPr>
        <w:jc w:val="right"/>
        <w:rPr>
          <w:rFonts w:ascii="Times New Roman" w:hAnsi="Times New Roman" w:cs="Times New Roman"/>
          <w:noProof/>
        </w:rPr>
      </w:pPr>
    </w:p>
    <w:p w14:paraId="23B50744" w14:textId="77777777" w:rsidR="00564CA6" w:rsidRPr="00564CA6" w:rsidRDefault="001C5967"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2E4934B" w14:textId="77777777" w:rsidR="00564CA6" w:rsidRPr="00564CA6" w:rsidRDefault="001C596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5F38B0C" w14:textId="77777777" w:rsidR="00564CA6" w:rsidRPr="00564CA6" w:rsidRDefault="001C596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B2A2D4B" w14:textId="4B68CB2F" w:rsidR="00564CA6" w:rsidRPr="00564CA6" w:rsidRDefault="00657046" w:rsidP="00564CA6">
      <w:pPr>
        <w:rPr>
          <w:rFonts w:ascii="Times New Roman" w:hAnsi="Times New Roman" w:cs="Times New Roman"/>
        </w:rPr>
      </w:pPr>
      <w:r w:rsidRPr="00657046">
        <w:rPr>
          <w:rFonts w:ascii="Times New Roman" w:hAnsi="Times New Roman" w:cs="Times New Roman"/>
        </w:rPr>
        <w:t>2023.</w:t>
      </w:r>
      <w:r w:rsidR="00731829">
        <w:rPr>
          <w:rFonts w:ascii="Times New Roman" w:hAnsi="Times New Roman" w:cs="Times New Roman"/>
        </w:rPr>
        <w:t xml:space="preserve"> </w:t>
      </w:r>
      <w:r w:rsidRPr="00657046">
        <w:rPr>
          <w:rFonts w:ascii="Times New Roman" w:hAnsi="Times New Roman" w:cs="Times New Roman"/>
        </w:rPr>
        <w:t>gada 23.</w:t>
      </w:r>
      <w:r w:rsidR="00731829">
        <w:rPr>
          <w:rFonts w:ascii="Times New Roman" w:hAnsi="Times New Roman" w:cs="Times New Roman"/>
        </w:rPr>
        <w:t xml:space="preserve"> </w:t>
      </w:r>
      <w:r w:rsidRPr="00657046">
        <w:rPr>
          <w:rFonts w:ascii="Times New Roman" w:hAnsi="Times New Roman" w:cs="Times New Roman"/>
        </w:rPr>
        <w:t>augustā</w:t>
      </w:r>
      <w:r w:rsidRPr="00657046">
        <w:rPr>
          <w:rFonts w:ascii="Times New Roman" w:hAnsi="Times New Roman" w:cs="Times New Roman"/>
        </w:rPr>
        <w:tab/>
      </w:r>
      <w:r w:rsidRPr="0065704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C18593C" w14:textId="77777777" w:rsidR="00564CA6" w:rsidRPr="00564CA6" w:rsidRDefault="00564CA6" w:rsidP="00564CA6">
      <w:pPr>
        <w:rPr>
          <w:rFonts w:ascii="Times New Roman" w:hAnsi="Times New Roman" w:cs="Times New Roman"/>
          <w:b/>
        </w:rPr>
      </w:pPr>
    </w:p>
    <w:p w14:paraId="0C4AA380" w14:textId="483505D0" w:rsidR="00564CA6" w:rsidRPr="00657046" w:rsidRDefault="001C5967" w:rsidP="00564CA6">
      <w:pPr>
        <w:jc w:val="center"/>
        <w:rPr>
          <w:rFonts w:ascii="Times New Roman" w:hAnsi="Times New Roman" w:cs="Times New Roman"/>
          <w:b/>
        </w:rPr>
      </w:pPr>
      <w:r w:rsidRPr="00657046">
        <w:rPr>
          <w:rFonts w:ascii="Times New Roman" w:hAnsi="Times New Roman" w:cs="Times New Roman"/>
          <w:b/>
        </w:rPr>
        <w:t xml:space="preserve">Par </w:t>
      </w:r>
      <w:r w:rsidR="00657046" w:rsidRPr="00657046">
        <w:rPr>
          <w:rFonts w:ascii="Times New Roman" w:hAnsi="Times New Roman" w:cs="Times New Roman"/>
          <w:b/>
          <w:bCs/>
          <w:iCs/>
        </w:rPr>
        <w:t>nekustamo</w:t>
      </w:r>
      <w:r w:rsidR="00657046" w:rsidRPr="00657046">
        <w:rPr>
          <w:rFonts w:ascii="Times New Roman" w:hAnsi="Times New Roman" w:cs="Times New Roman"/>
          <w:b/>
        </w:rPr>
        <w:t xml:space="preserve"> īpašumu  </w:t>
      </w:r>
      <w:bookmarkStart w:id="0" w:name="_Hlk142472031"/>
      <w:r w:rsidR="00657046" w:rsidRPr="00657046">
        <w:rPr>
          <w:rFonts w:ascii="Times New Roman" w:hAnsi="Times New Roman" w:cs="Times New Roman"/>
          <w:b/>
        </w:rPr>
        <w:t>“Kadagas ceļš 17” un “Kadagas ceļš 19”</w:t>
      </w:r>
      <w:bookmarkEnd w:id="0"/>
      <w:r w:rsidR="00657046" w:rsidRPr="00657046">
        <w:rPr>
          <w:rFonts w:ascii="Times New Roman" w:hAnsi="Times New Roman" w:cs="Times New Roman"/>
          <w:b/>
        </w:rPr>
        <w:t xml:space="preserve"> izsoļu atzīšanu par nenotikušām</w:t>
      </w:r>
    </w:p>
    <w:p w14:paraId="266F0E30" w14:textId="77777777" w:rsidR="00564CA6" w:rsidRPr="00564CA6" w:rsidRDefault="00564CA6" w:rsidP="00564CA6">
      <w:pPr>
        <w:rPr>
          <w:rFonts w:ascii="Times New Roman" w:hAnsi="Times New Roman" w:cs="Times New Roman"/>
          <w:b/>
          <w:i/>
          <w:color w:val="FF0000"/>
        </w:rPr>
      </w:pPr>
    </w:p>
    <w:p w14:paraId="161F3515" w14:textId="25FF6960" w:rsidR="00C96DF8" w:rsidRPr="006526CE" w:rsidRDefault="00657046" w:rsidP="00657046">
      <w:pPr>
        <w:spacing w:after="120"/>
        <w:jc w:val="both"/>
        <w:rPr>
          <w:rFonts w:ascii="Times New Roman" w:hAnsi="Times New Roman" w:cs="Times New Roman"/>
        </w:rPr>
      </w:pPr>
      <w:r w:rsidRPr="00657046">
        <w:rPr>
          <w:rFonts w:ascii="Times New Roman" w:hAnsi="Times New Roman" w:cs="Times New Roman"/>
        </w:rPr>
        <w:t xml:space="preserve">Ādažu novada pašvaldības </w:t>
      </w:r>
      <w:bookmarkStart w:id="1" w:name="_Hlk81587303"/>
      <w:r w:rsidRPr="00657046">
        <w:rPr>
          <w:rFonts w:ascii="Times New Roman" w:hAnsi="Times New Roman" w:cs="Times New Roman"/>
        </w:rPr>
        <w:t>dome</w:t>
      </w:r>
      <w:bookmarkEnd w:id="1"/>
      <w:r w:rsidRPr="00657046">
        <w:rPr>
          <w:rFonts w:ascii="Times New Roman" w:hAnsi="Times New Roman" w:cs="Times New Roman"/>
        </w:rPr>
        <w:t xml:space="preserve"> izskatīja </w:t>
      </w:r>
      <w:r w:rsidRPr="00657046">
        <w:rPr>
          <w:rFonts w:ascii="Times New Roman" w:hAnsi="Times New Roman" w:cs="Times New Roman"/>
          <w:lang w:bidi="lv-LV"/>
        </w:rPr>
        <w:t>elektronisko izsoļu vietnē</w:t>
      </w:r>
      <w:hyperlink r:id="rId8" w:history="1">
        <w:r w:rsidRPr="00657046">
          <w:rPr>
            <w:rFonts w:ascii="Times New Roman" w:hAnsi="Times New Roman" w:cs="Times New Roman"/>
            <w:u w:val="single"/>
            <w:lang w:bidi="lv-LV"/>
          </w:rPr>
          <w:t xml:space="preserve"> </w:t>
        </w:r>
        <w:r w:rsidRPr="00657046">
          <w:rPr>
            <w:rFonts w:ascii="Times New Roman" w:hAnsi="Times New Roman" w:cs="Times New Roman"/>
            <w:u w:val="single"/>
          </w:rPr>
          <w:t>https://izsoles.ta.gov.lv</w:t>
        </w:r>
      </w:hyperlink>
      <w:r w:rsidRPr="00657046">
        <w:rPr>
          <w:rFonts w:ascii="Times New Roman" w:hAnsi="Times New Roman" w:cs="Times New Roman"/>
        </w:rPr>
        <w:t xml:space="preserve"> </w:t>
      </w:r>
      <w:r w:rsidR="00C96DF8" w:rsidRPr="006526CE">
        <w:rPr>
          <w:rFonts w:ascii="Times New Roman" w:hAnsi="Times New Roman" w:cs="Times New Roman"/>
        </w:rPr>
        <w:t>29.01.2023.</w:t>
      </w:r>
      <w:r w:rsidRPr="00657046">
        <w:rPr>
          <w:rFonts w:ascii="Times New Roman" w:hAnsi="Times New Roman" w:cs="Times New Roman"/>
        </w:rPr>
        <w:t xml:space="preserve"> sagatavotu</w:t>
      </w:r>
      <w:r w:rsidR="006526CE" w:rsidRPr="006526CE">
        <w:rPr>
          <w:rFonts w:ascii="Times New Roman" w:hAnsi="Times New Roman" w:cs="Times New Roman"/>
        </w:rPr>
        <w:t>s</w:t>
      </w:r>
      <w:r w:rsidRPr="00657046">
        <w:rPr>
          <w:rFonts w:ascii="Times New Roman" w:hAnsi="Times New Roman" w:cs="Times New Roman"/>
        </w:rPr>
        <w:t xml:space="preserve"> aktu</w:t>
      </w:r>
      <w:r w:rsidR="00C96DF8" w:rsidRPr="006526CE">
        <w:rPr>
          <w:rFonts w:ascii="Times New Roman" w:hAnsi="Times New Roman" w:cs="Times New Roman"/>
        </w:rPr>
        <w:t>s:</w:t>
      </w:r>
    </w:p>
    <w:p w14:paraId="02A08D31" w14:textId="49DF2645" w:rsidR="00C96DF8" w:rsidRPr="00F33F02" w:rsidRDefault="00C96DF8" w:rsidP="00F33F02">
      <w:pPr>
        <w:pStyle w:val="ListParagraph"/>
        <w:numPr>
          <w:ilvl w:val="0"/>
          <w:numId w:val="5"/>
        </w:numPr>
        <w:spacing w:after="120"/>
        <w:ind w:left="714" w:hanging="430"/>
        <w:contextualSpacing w:val="0"/>
        <w:jc w:val="both"/>
        <w:rPr>
          <w:rFonts w:ascii="Times New Roman" w:hAnsi="Times New Roman" w:cs="Times New Roman"/>
        </w:rPr>
      </w:pPr>
      <w:r w:rsidRPr="00F33F02">
        <w:rPr>
          <w:rFonts w:ascii="Times New Roman" w:hAnsi="Times New Roman" w:cs="Times New Roman"/>
        </w:rPr>
        <w:t>Nr. 3243890/0/2023-AKT</w:t>
      </w:r>
      <w:r w:rsidRPr="006526CE">
        <w:t xml:space="preserve"> </w:t>
      </w:r>
      <w:r w:rsidRPr="00F33F02">
        <w:rPr>
          <w:rFonts w:ascii="Times New Roman" w:hAnsi="Times New Roman" w:cs="Times New Roman"/>
        </w:rPr>
        <w:t xml:space="preserve">(Akts Nr.1) </w:t>
      </w:r>
      <w:r w:rsidR="006056EA" w:rsidRPr="00F33F02">
        <w:rPr>
          <w:rFonts w:ascii="Times New Roman" w:hAnsi="Times New Roman" w:cs="Times New Roman"/>
        </w:rPr>
        <w:t xml:space="preserve">par pašvaldības nekustamā īpašuma </w:t>
      </w:r>
      <w:r w:rsidR="00D44C5A" w:rsidRPr="00F33F02">
        <w:rPr>
          <w:rFonts w:ascii="Times New Roman" w:hAnsi="Times New Roman" w:cs="Times New Roman"/>
        </w:rPr>
        <w:t xml:space="preserve">ar </w:t>
      </w:r>
      <w:r w:rsidR="006056EA" w:rsidRPr="00F33F02">
        <w:rPr>
          <w:rFonts w:ascii="Times New Roman" w:hAnsi="Times New Roman" w:cs="Times New Roman"/>
        </w:rPr>
        <w:t>kadastra numur</w:t>
      </w:r>
      <w:r w:rsidR="00D44C5A" w:rsidRPr="00F33F02">
        <w:rPr>
          <w:rFonts w:ascii="Times New Roman" w:hAnsi="Times New Roman" w:cs="Times New Roman"/>
        </w:rPr>
        <w:t>u</w:t>
      </w:r>
      <w:r w:rsidR="006056EA" w:rsidRPr="00F33F02">
        <w:rPr>
          <w:rFonts w:ascii="Times New Roman" w:hAnsi="Times New Roman" w:cs="Times New Roman"/>
        </w:rPr>
        <w:t xml:space="preserve"> 8044 005 0715, kas sastāv no neapbūvētas zemes vienības 0,3256 ha platībā, kadastra apzīmējum</w:t>
      </w:r>
      <w:r w:rsidR="006526CE" w:rsidRPr="00F33F02">
        <w:rPr>
          <w:rFonts w:ascii="Times New Roman" w:hAnsi="Times New Roman" w:cs="Times New Roman"/>
        </w:rPr>
        <w:t>s</w:t>
      </w:r>
      <w:r w:rsidR="006056EA" w:rsidRPr="00F33F02">
        <w:rPr>
          <w:rFonts w:ascii="Times New Roman" w:hAnsi="Times New Roman" w:cs="Times New Roman"/>
        </w:rPr>
        <w:t xml:space="preserve"> 8044 005 0627</w:t>
      </w:r>
      <w:r w:rsidR="006526CE" w:rsidRPr="00F33F02">
        <w:rPr>
          <w:rFonts w:ascii="Times New Roman" w:hAnsi="Times New Roman" w:cs="Times New Roman"/>
        </w:rPr>
        <w:t xml:space="preserve">, </w:t>
      </w:r>
      <w:r w:rsidR="006056EA" w:rsidRPr="00F33F02">
        <w:rPr>
          <w:rFonts w:ascii="Times New Roman" w:hAnsi="Times New Roman" w:cs="Times New Roman"/>
        </w:rPr>
        <w:t>adres</w:t>
      </w:r>
      <w:r w:rsidR="006526CE" w:rsidRPr="00F33F02">
        <w:rPr>
          <w:rFonts w:ascii="Times New Roman" w:hAnsi="Times New Roman" w:cs="Times New Roman"/>
        </w:rPr>
        <w:t>e</w:t>
      </w:r>
      <w:r w:rsidR="006056EA" w:rsidRPr="00F33F02">
        <w:rPr>
          <w:rFonts w:ascii="Times New Roman" w:hAnsi="Times New Roman" w:cs="Times New Roman"/>
        </w:rPr>
        <w:t xml:space="preserve"> - “Kadagas ceļš 17”, Kadaga, Ādažu pag., Ādažu nov. (turpmāk -</w:t>
      </w:r>
      <w:r w:rsidR="006526CE" w:rsidRPr="00F33F02">
        <w:rPr>
          <w:rFonts w:ascii="Times New Roman" w:hAnsi="Times New Roman" w:cs="Times New Roman"/>
        </w:rPr>
        <w:t xml:space="preserve"> “Kadagas ceļš 17”) 1. izsoles atzīšanu par nenotikušu, ievērojot to, ka izsolei nav autorizēts neviens izsoles dalībnieks</w:t>
      </w:r>
      <w:r w:rsidR="00731829">
        <w:rPr>
          <w:rFonts w:ascii="Times New Roman" w:hAnsi="Times New Roman" w:cs="Times New Roman"/>
        </w:rPr>
        <w:t>;</w:t>
      </w:r>
    </w:p>
    <w:p w14:paraId="02C36EDB" w14:textId="0FA7F980" w:rsidR="00657046" w:rsidRPr="006526CE" w:rsidRDefault="00657046" w:rsidP="00F33F02">
      <w:pPr>
        <w:pStyle w:val="ListParagraph"/>
        <w:numPr>
          <w:ilvl w:val="0"/>
          <w:numId w:val="5"/>
        </w:numPr>
        <w:spacing w:after="120"/>
        <w:ind w:left="714" w:hanging="430"/>
        <w:contextualSpacing w:val="0"/>
        <w:jc w:val="both"/>
        <w:rPr>
          <w:rFonts w:ascii="Times New Roman" w:hAnsi="Times New Roman" w:cs="Times New Roman"/>
        </w:rPr>
      </w:pPr>
      <w:r w:rsidRPr="006526CE">
        <w:rPr>
          <w:rFonts w:ascii="Times New Roman" w:hAnsi="Times New Roman" w:cs="Times New Roman"/>
        </w:rPr>
        <w:t>Nr. 2909409/0/2022-AKT (turpmāk – Akts</w:t>
      </w:r>
      <w:r w:rsidR="00C96DF8" w:rsidRPr="006526CE">
        <w:rPr>
          <w:rFonts w:ascii="Times New Roman" w:hAnsi="Times New Roman" w:cs="Times New Roman"/>
        </w:rPr>
        <w:t xml:space="preserve"> Nr. 2</w:t>
      </w:r>
      <w:r w:rsidRPr="006526CE">
        <w:rPr>
          <w:rFonts w:ascii="Times New Roman" w:hAnsi="Times New Roman" w:cs="Times New Roman"/>
        </w:rPr>
        <w:t>) par pašvaldības nekustamā īpašuma ar kadastra numuru 8044 005 0714, kas sastāv no</w:t>
      </w:r>
      <w:r w:rsidR="00D44C5A" w:rsidRPr="006526CE">
        <w:rPr>
          <w:rFonts w:ascii="Times New Roman" w:hAnsi="Times New Roman" w:cs="Times New Roman"/>
        </w:rPr>
        <w:t xml:space="preserve"> neapbūvētas </w:t>
      </w:r>
      <w:r w:rsidRPr="006526CE">
        <w:rPr>
          <w:rFonts w:ascii="Times New Roman" w:hAnsi="Times New Roman" w:cs="Times New Roman"/>
        </w:rPr>
        <w:t xml:space="preserve">zemes vienības </w:t>
      </w:r>
      <w:r w:rsidR="00C001C8">
        <w:rPr>
          <w:rFonts w:ascii="Times New Roman" w:hAnsi="Times New Roman" w:cs="Times New Roman"/>
        </w:rPr>
        <w:t xml:space="preserve">0,7589 ha platībā, </w:t>
      </w:r>
      <w:r w:rsidRPr="006526CE">
        <w:rPr>
          <w:rFonts w:ascii="Times New Roman" w:hAnsi="Times New Roman" w:cs="Times New Roman"/>
        </w:rPr>
        <w:t>kadastra apzīmējum</w:t>
      </w:r>
      <w:r w:rsidR="00C001C8">
        <w:rPr>
          <w:rFonts w:ascii="Times New Roman" w:hAnsi="Times New Roman" w:cs="Times New Roman"/>
        </w:rPr>
        <w:t>s</w:t>
      </w:r>
      <w:r w:rsidRPr="006526CE">
        <w:rPr>
          <w:rFonts w:ascii="Times New Roman" w:hAnsi="Times New Roman" w:cs="Times New Roman"/>
        </w:rPr>
        <w:t xml:space="preserve"> 8044 005 0626</w:t>
      </w:r>
      <w:r w:rsidR="006526CE" w:rsidRPr="006526CE">
        <w:rPr>
          <w:rFonts w:ascii="Times New Roman" w:hAnsi="Times New Roman" w:cs="Times New Roman"/>
        </w:rPr>
        <w:t xml:space="preserve">, </w:t>
      </w:r>
      <w:r w:rsidRPr="006526CE">
        <w:rPr>
          <w:rFonts w:ascii="Times New Roman" w:hAnsi="Times New Roman" w:cs="Times New Roman"/>
        </w:rPr>
        <w:t>adres</w:t>
      </w:r>
      <w:r w:rsidR="006526CE" w:rsidRPr="006526CE">
        <w:rPr>
          <w:rFonts w:ascii="Times New Roman" w:hAnsi="Times New Roman" w:cs="Times New Roman"/>
        </w:rPr>
        <w:t>e</w:t>
      </w:r>
      <w:r w:rsidRPr="006526CE">
        <w:rPr>
          <w:rFonts w:ascii="Times New Roman" w:hAnsi="Times New Roman" w:cs="Times New Roman"/>
        </w:rPr>
        <w:t xml:space="preserve"> </w:t>
      </w:r>
      <w:r w:rsidR="00A701CE">
        <w:rPr>
          <w:rFonts w:ascii="Times New Roman" w:hAnsi="Times New Roman" w:cs="Times New Roman"/>
        </w:rPr>
        <w:t xml:space="preserve">- </w:t>
      </w:r>
      <w:r w:rsidRPr="006526CE">
        <w:rPr>
          <w:rFonts w:ascii="Times New Roman" w:hAnsi="Times New Roman" w:cs="Times New Roman"/>
        </w:rPr>
        <w:t xml:space="preserve">“Kadagas ceļš 19”, Kadaga, Ādažu pag., Ādažu nov. </w:t>
      </w:r>
      <w:r w:rsidR="006526CE" w:rsidRPr="006526CE">
        <w:rPr>
          <w:rFonts w:ascii="Times New Roman" w:hAnsi="Times New Roman" w:cs="Times New Roman"/>
        </w:rPr>
        <w:t xml:space="preserve">(turpmāk - “Kadagas ceļš 19”) 1. izsoles atzīšanu par nenotikušu, ievērojot to, ka izsolei nav autorizēts neviens izsoles dalībnieks. </w:t>
      </w:r>
    </w:p>
    <w:p w14:paraId="02832907" w14:textId="09846BE9" w:rsidR="006056EA" w:rsidRDefault="006056EA" w:rsidP="00657046">
      <w:pPr>
        <w:spacing w:after="120"/>
        <w:jc w:val="both"/>
        <w:rPr>
          <w:rFonts w:ascii="Times New Roman" w:hAnsi="Times New Roman" w:cs="Times New Roman"/>
        </w:rPr>
      </w:pPr>
      <w:r w:rsidRPr="006056EA">
        <w:rPr>
          <w:rFonts w:ascii="Times New Roman" w:hAnsi="Times New Roman" w:cs="Times New Roman"/>
        </w:rPr>
        <w:t xml:space="preserve">Akti apstiprināti Pašvaldības mantas iznomāšanas un atsavināšanas komisijas (turpmāk – Komisija) </w:t>
      </w:r>
      <w:r w:rsidR="006526CE">
        <w:rPr>
          <w:rFonts w:ascii="Times New Roman" w:hAnsi="Times New Roman" w:cs="Times New Roman"/>
        </w:rPr>
        <w:t>01.08.2023.</w:t>
      </w:r>
      <w:r w:rsidRPr="006056EA">
        <w:rPr>
          <w:rFonts w:ascii="Times New Roman" w:hAnsi="Times New Roman" w:cs="Times New Roman"/>
        </w:rPr>
        <w:t xml:space="preserve"> sēdē (prot. Nr. ĀNP/1-7-14-2/23/2</w:t>
      </w:r>
      <w:r w:rsidR="006526CE">
        <w:rPr>
          <w:rFonts w:ascii="Times New Roman" w:hAnsi="Times New Roman" w:cs="Times New Roman"/>
        </w:rPr>
        <w:t>3</w:t>
      </w:r>
      <w:r w:rsidRPr="006056EA">
        <w:rPr>
          <w:rFonts w:ascii="Times New Roman" w:hAnsi="Times New Roman" w:cs="Times New Roman"/>
        </w:rPr>
        <w:t>).</w:t>
      </w:r>
    </w:p>
    <w:p w14:paraId="1E808441" w14:textId="382F1D48" w:rsidR="00657046" w:rsidRPr="00657046" w:rsidRDefault="00657046" w:rsidP="000862A8">
      <w:pPr>
        <w:spacing w:after="120"/>
        <w:jc w:val="both"/>
        <w:rPr>
          <w:rFonts w:ascii="Times New Roman" w:hAnsi="Times New Roman" w:cs="Times New Roman"/>
        </w:rPr>
      </w:pPr>
      <w:r w:rsidRPr="00657046">
        <w:rPr>
          <w:rFonts w:ascii="Times New Roman" w:hAnsi="Times New Roman" w:cs="Times New Roman"/>
        </w:rPr>
        <w:t>Izvērtējot pašvaldības rīcībā esošo informāciju un ar lietu saistītos apstākļus, tika konstatēts:</w:t>
      </w:r>
    </w:p>
    <w:p w14:paraId="7CFFDD66" w14:textId="0974F789" w:rsidR="009157B5" w:rsidRPr="009157B5" w:rsidRDefault="006A7781" w:rsidP="00F33F02">
      <w:pPr>
        <w:pStyle w:val="ListParagraph"/>
        <w:numPr>
          <w:ilvl w:val="0"/>
          <w:numId w:val="3"/>
        </w:numPr>
        <w:spacing w:after="120"/>
        <w:ind w:left="426" w:hanging="426"/>
        <w:jc w:val="both"/>
        <w:rPr>
          <w:rFonts w:ascii="Times New Roman" w:hAnsi="Times New Roman" w:cs="Times New Roman"/>
        </w:rPr>
      </w:pPr>
      <w:r w:rsidRPr="006A7781">
        <w:rPr>
          <w:rFonts w:ascii="Times New Roman" w:hAnsi="Times New Roman" w:cs="Times New Roman"/>
          <w:bCs/>
        </w:rPr>
        <w:t>“Kadagas ceļš 17”</w:t>
      </w:r>
      <w:r>
        <w:rPr>
          <w:rFonts w:ascii="Times New Roman" w:hAnsi="Times New Roman" w:cs="Times New Roman"/>
          <w:bCs/>
        </w:rPr>
        <w:t xml:space="preserve"> un </w:t>
      </w:r>
      <w:r w:rsidRPr="006526CE">
        <w:rPr>
          <w:rFonts w:ascii="Times New Roman" w:hAnsi="Times New Roman" w:cs="Times New Roman"/>
        </w:rPr>
        <w:t>“Kadagas ceļš 1</w:t>
      </w:r>
      <w:r>
        <w:rPr>
          <w:rFonts w:ascii="Times New Roman" w:hAnsi="Times New Roman" w:cs="Times New Roman"/>
        </w:rPr>
        <w:t>9</w:t>
      </w:r>
      <w:r w:rsidRPr="006526CE">
        <w:rPr>
          <w:rFonts w:ascii="Times New Roman" w:hAnsi="Times New Roman" w:cs="Times New Roman"/>
        </w:rPr>
        <w:t>”</w:t>
      </w:r>
      <w:r>
        <w:rPr>
          <w:rFonts w:ascii="Times New Roman" w:hAnsi="Times New Roman" w:cs="Times New Roman"/>
        </w:rPr>
        <w:t xml:space="preserve"> (turpmāk kopā – </w:t>
      </w:r>
      <w:r w:rsidR="00657046" w:rsidRPr="009157B5">
        <w:rPr>
          <w:rFonts w:ascii="Times New Roman" w:hAnsi="Times New Roman" w:cs="Times New Roman"/>
          <w:bCs/>
        </w:rPr>
        <w:t>Īpašum</w:t>
      </w:r>
      <w:r>
        <w:rPr>
          <w:rFonts w:ascii="Times New Roman" w:hAnsi="Times New Roman" w:cs="Times New Roman"/>
          <w:bCs/>
        </w:rPr>
        <w:t>i)</w:t>
      </w:r>
      <w:r w:rsidR="00657046" w:rsidRPr="009157B5">
        <w:rPr>
          <w:rFonts w:ascii="Times New Roman" w:hAnsi="Times New Roman" w:cs="Times New Roman"/>
        </w:rPr>
        <w:t xml:space="preserve"> tika nodot</w:t>
      </w:r>
      <w:r>
        <w:rPr>
          <w:rFonts w:ascii="Times New Roman" w:hAnsi="Times New Roman" w:cs="Times New Roman"/>
        </w:rPr>
        <w:t xml:space="preserve">i </w:t>
      </w:r>
      <w:r w:rsidR="00657046" w:rsidRPr="009157B5">
        <w:rPr>
          <w:rFonts w:ascii="Times New Roman" w:hAnsi="Times New Roman" w:cs="Times New Roman"/>
        </w:rPr>
        <w:t xml:space="preserve">atsavināšanai ar </w:t>
      </w:r>
      <w:r w:rsidR="00657046" w:rsidRPr="009157B5">
        <w:rPr>
          <w:rFonts w:ascii="Times New Roman" w:hAnsi="Times New Roman" w:cs="Times New Roman"/>
          <w:bCs/>
          <w:lang w:bidi="lv-LV"/>
        </w:rPr>
        <w:t xml:space="preserve">domes </w:t>
      </w:r>
      <w:r>
        <w:rPr>
          <w:rFonts w:ascii="Times New Roman" w:hAnsi="Times New Roman" w:cs="Times New Roman"/>
          <w:lang w:bidi="lv-LV"/>
        </w:rPr>
        <w:t>22.02.2023.</w:t>
      </w:r>
      <w:r w:rsidR="00657046" w:rsidRPr="009157B5">
        <w:rPr>
          <w:rFonts w:ascii="Times New Roman" w:hAnsi="Times New Roman" w:cs="Times New Roman"/>
          <w:lang w:bidi="lv-LV"/>
        </w:rPr>
        <w:t xml:space="preserve"> lēmumu Nr. </w:t>
      </w:r>
      <w:r>
        <w:rPr>
          <w:rFonts w:ascii="Times New Roman" w:hAnsi="Times New Roman" w:cs="Times New Roman"/>
          <w:lang w:bidi="lv-LV"/>
        </w:rPr>
        <w:t>77</w:t>
      </w:r>
      <w:r w:rsidR="00657046" w:rsidRPr="009157B5">
        <w:rPr>
          <w:rFonts w:ascii="Times New Roman" w:hAnsi="Times New Roman" w:cs="Times New Roman"/>
          <w:lang w:bidi="lv-LV"/>
        </w:rPr>
        <w:t xml:space="preserve"> “</w:t>
      </w:r>
      <w:r w:rsidR="00657046" w:rsidRPr="009157B5">
        <w:rPr>
          <w:rFonts w:ascii="Times New Roman" w:hAnsi="Times New Roman" w:cs="Times New Roman"/>
          <w:bCs/>
          <w:lang w:bidi="lv-LV"/>
        </w:rPr>
        <w:t>Par nekustamo īpašumu “Kadagas ceļš 17” un “Kadagas ceļš 19” atsavināšanu”</w:t>
      </w:r>
      <w:r w:rsidR="00657046" w:rsidRPr="009157B5">
        <w:rPr>
          <w:rFonts w:ascii="Times New Roman" w:hAnsi="Times New Roman" w:cs="Times New Roman"/>
        </w:rPr>
        <w:t>.</w:t>
      </w:r>
      <w:r w:rsidR="009157B5" w:rsidRPr="009157B5">
        <w:t xml:space="preserve"> </w:t>
      </w:r>
      <w:r w:rsidR="009157B5" w:rsidRPr="009157B5">
        <w:rPr>
          <w:rFonts w:ascii="Times New Roman" w:hAnsi="Times New Roman" w:cs="Times New Roman"/>
        </w:rPr>
        <w:t xml:space="preserve">Komisijai tika uzdots </w:t>
      </w:r>
      <w:r>
        <w:rPr>
          <w:rFonts w:ascii="Times New Roman" w:hAnsi="Times New Roman" w:cs="Times New Roman"/>
        </w:rPr>
        <w:t>organizēt</w:t>
      </w:r>
      <w:r w:rsidR="009157B5" w:rsidRPr="009157B5">
        <w:rPr>
          <w:rFonts w:ascii="Times New Roman" w:hAnsi="Times New Roman" w:cs="Times New Roman"/>
        </w:rPr>
        <w:t xml:space="preserve"> Īpašumu </w:t>
      </w:r>
      <w:r>
        <w:rPr>
          <w:rFonts w:ascii="Times New Roman" w:hAnsi="Times New Roman" w:cs="Times New Roman"/>
        </w:rPr>
        <w:t>atsavināšanu.</w:t>
      </w:r>
    </w:p>
    <w:p w14:paraId="435E6A09" w14:textId="63F943BF" w:rsidR="00657046" w:rsidRDefault="006A7781" w:rsidP="000862A8">
      <w:pPr>
        <w:numPr>
          <w:ilvl w:val="0"/>
          <w:numId w:val="3"/>
        </w:numPr>
        <w:spacing w:after="120"/>
        <w:ind w:left="426" w:hanging="426"/>
        <w:jc w:val="both"/>
        <w:rPr>
          <w:rFonts w:ascii="Times New Roman" w:hAnsi="Times New Roman" w:cs="Times New Roman"/>
          <w:lang w:bidi="lv-LV"/>
        </w:rPr>
      </w:pPr>
      <w:r w:rsidRPr="006A7781">
        <w:rPr>
          <w:rFonts w:ascii="Times New Roman" w:hAnsi="Times New Roman" w:cs="Times New Roman"/>
          <w:lang w:bidi="lv-LV"/>
        </w:rPr>
        <w:t>Īpašumu tirgus novērtējumu veicis sertificēts vērtētājs</w:t>
      </w:r>
      <w:r>
        <w:rPr>
          <w:rFonts w:ascii="Times New Roman" w:hAnsi="Times New Roman" w:cs="Times New Roman"/>
          <w:lang w:bidi="lv-LV"/>
        </w:rPr>
        <w:t>:</w:t>
      </w:r>
    </w:p>
    <w:p w14:paraId="246885D0" w14:textId="7BBBEB0C" w:rsidR="006A7781" w:rsidRDefault="006A7781" w:rsidP="00F33F02">
      <w:pPr>
        <w:pStyle w:val="ListParagraph"/>
        <w:numPr>
          <w:ilvl w:val="1"/>
          <w:numId w:val="3"/>
        </w:numPr>
        <w:spacing w:after="120"/>
        <w:ind w:left="992" w:hanging="567"/>
        <w:contextualSpacing w:val="0"/>
        <w:jc w:val="both"/>
        <w:rPr>
          <w:rFonts w:ascii="Times New Roman" w:hAnsi="Times New Roman" w:cs="Times New Roman"/>
          <w:lang w:bidi="lv-LV"/>
        </w:rPr>
      </w:pPr>
      <w:r>
        <w:rPr>
          <w:rFonts w:ascii="Times New Roman" w:hAnsi="Times New Roman" w:cs="Times New Roman"/>
          <w:lang w:bidi="lv-LV"/>
        </w:rPr>
        <w:t>SIA “Latio” (reģistrācijas Nr.</w:t>
      </w:r>
      <w:r w:rsidR="00133D2A">
        <w:rPr>
          <w:rFonts w:ascii="Times New Roman" w:hAnsi="Times New Roman" w:cs="Times New Roman"/>
          <w:lang w:bidi="lv-LV"/>
        </w:rPr>
        <w:t> </w:t>
      </w:r>
      <w:r w:rsidR="00133D2A" w:rsidRPr="00133D2A">
        <w:rPr>
          <w:rFonts w:ascii="Times New Roman" w:hAnsi="Times New Roman" w:cs="Times New Roman"/>
          <w:lang w:bidi="lv-LV"/>
        </w:rPr>
        <w:t>41703000843</w:t>
      </w:r>
      <w:r>
        <w:rPr>
          <w:rFonts w:ascii="Times New Roman" w:hAnsi="Times New Roman" w:cs="Times New Roman"/>
          <w:lang w:bidi="lv-LV"/>
        </w:rPr>
        <w:t xml:space="preserve">) </w:t>
      </w:r>
      <w:r w:rsidRPr="006A7781">
        <w:rPr>
          <w:rFonts w:ascii="Times New Roman" w:hAnsi="Times New Roman" w:cs="Times New Roman"/>
          <w:lang w:bidi="lv-LV"/>
        </w:rPr>
        <w:t>“Kadagas ceļš 17”</w:t>
      </w:r>
      <w:r>
        <w:rPr>
          <w:rFonts w:ascii="Times New Roman" w:hAnsi="Times New Roman" w:cs="Times New Roman"/>
          <w:lang w:bidi="lv-LV"/>
        </w:rPr>
        <w:t xml:space="preserve"> tirgus vērtība vērtēšanas dienā 29.03.2023. </w:t>
      </w:r>
      <w:r w:rsidR="00C001C8">
        <w:rPr>
          <w:rFonts w:ascii="Times New Roman" w:hAnsi="Times New Roman" w:cs="Times New Roman"/>
          <w:lang w:bidi="lv-LV"/>
        </w:rPr>
        <w:t>aprēķinātā tirgus vērtība ir EUR 45 000</w:t>
      </w:r>
      <w:r w:rsidR="00C001C8" w:rsidRPr="00C001C8">
        <w:rPr>
          <w:rFonts w:ascii="Times New Roman" w:hAnsi="Times New Roman" w:cs="Times New Roman"/>
          <w:lang w:bidi="lv-LV"/>
        </w:rPr>
        <w:t xml:space="preserve"> (četrdesmit pieci tūkstoši </w:t>
      </w:r>
      <w:r w:rsidR="00C001C8" w:rsidRPr="00C001C8">
        <w:rPr>
          <w:rFonts w:ascii="Times New Roman" w:hAnsi="Times New Roman" w:cs="Times New Roman"/>
          <w:i/>
          <w:iCs/>
          <w:lang w:bidi="lv-LV"/>
        </w:rPr>
        <w:t>euro</w:t>
      </w:r>
      <w:r w:rsidR="00C001C8" w:rsidRPr="00C001C8">
        <w:rPr>
          <w:rFonts w:ascii="Times New Roman" w:hAnsi="Times New Roman" w:cs="Times New Roman"/>
          <w:lang w:bidi="lv-LV"/>
        </w:rPr>
        <w:t>)</w:t>
      </w:r>
      <w:r w:rsidR="00731829">
        <w:rPr>
          <w:rFonts w:ascii="Times New Roman" w:hAnsi="Times New Roman" w:cs="Times New Roman"/>
          <w:lang w:bidi="lv-LV"/>
        </w:rPr>
        <w:t>;</w:t>
      </w:r>
    </w:p>
    <w:p w14:paraId="46637AAA" w14:textId="0EAAA37E" w:rsidR="006A7781" w:rsidRPr="006A7781" w:rsidRDefault="006A7781" w:rsidP="00F33F02">
      <w:pPr>
        <w:pStyle w:val="ListParagraph"/>
        <w:numPr>
          <w:ilvl w:val="1"/>
          <w:numId w:val="3"/>
        </w:numPr>
        <w:spacing w:after="120"/>
        <w:ind w:left="992" w:hanging="567"/>
        <w:contextualSpacing w:val="0"/>
        <w:jc w:val="both"/>
        <w:rPr>
          <w:rFonts w:ascii="Times New Roman" w:hAnsi="Times New Roman" w:cs="Times New Roman"/>
          <w:lang w:bidi="lv-LV"/>
        </w:rPr>
      </w:pPr>
      <w:r w:rsidRPr="006A7781">
        <w:rPr>
          <w:rFonts w:ascii="Times New Roman" w:hAnsi="Times New Roman" w:cs="Times New Roman"/>
          <w:lang w:bidi="lv-LV"/>
        </w:rPr>
        <w:t>SIA “</w:t>
      </w:r>
      <w:r w:rsidR="00133D2A" w:rsidRPr="00133D2A">
        <w:rPr>
          <w:rFonts w:ascii="Times New Roman" w:hAnsi="Times New Roman" w:cs="Times New Roman"/>
          <w:lang w:bidi="lv-LV"/>
        </w:rPr>
        <w:t>Maks V vērtēšana</w:t>
      </w:r>
      <w:r w:rsidRPr="006A7781">
        <w:rPr>
          <w:rFonts w:ascii="Times New Roman" w:hAnsi="Times New Roman" w:cs="Times New Roman"/>
          <w:lang w:bidi="lv-LV"/>
        </w:rPr>
        <w:t>” (reģistrācijas Nr.</w:t>
      </w:r>
      <w:r w:rsidR="00133D2A">
        <w:rPr>
          <w:rFonts w:ascii="Times New Roman" w:hAnsi="Times New Roman" w:cs="Times New Roman"/>
          <w:lang w:bidi="lv-LV"/>
        </w:rPr>
        <w:t> </w:t>
      </w:r>
      <w:r w:rsidR="00133D2A" w:rsidRPr="00133D2A">
        <w:rPr>
          <w:rFonts w:ascii="Times New Roman" w:hAnsi="Times New Roman" w:cs="Times New Roman"/>
          <w:lang w:bidi="lv-LV"/>
        </w:rPr>
        <w:t>40203393050</w:t>
      </w:r>
      <w:r w:rsidRPr="006A7781">
        <w:rPr>
          <w:rFonts w:ascii="Times New Roman" w:hAnsi="Times New Roman" w:cs="Times New Roman"/>
          <w:lang w:bidi="lv-LV"/>
        </w:rPr>
        <w:t>) “Kadagas ceļš 1</w:t>
      </w:r>
      <w:r>
        <w:rPr>
          <w:rFonts w:ascii="Times New Roman" w:hAnsi="Times New Roman" w:cs="Times New Roman"/>
          <w:lang w:bidi="lv-LV"/>
        </w:rPr>
        <w:t>9</w:t>
      </w:r>
      <w:r w:rsidRPr="006A7781">
        <w:rPr>
          <w:rFonts w:ascii="Times New Roman" w:hAnsi="Times New Roman" w:cs="Times New Roman"/>
          <w:lang w:bidi="lv-LV"/>
        </w:rPr>
        <w:t>”</w:t>
      </w:r>
      <w:r>
        <w:rPr>
          <w:rFonts w:ascii="Times New Roman" w:hAnsi="Times New Roman" w:cs="Times New Roman"/>
          <w:lang w:bidi="lv-LV"/>
        </w:rPr>
        <w:t xml:space="preserve"> </w:t>
      </w:r>
      <w:r w:rsidRPr="006A7781">
        <w:rPr>
          <w:rFonts w:ascii="Times New Roman" w:hAnsi="Times New Roman" w:cs="Times New Roman"/>
          <w:lang w:bidi="lv-LV"/>
        </w:rPr>
        <w:t xml:space="preserve">tirgus vērtība </w:t>
      </w:r>
      <w:r w:rsidR="00133D2A">
        <w:rPr>
          <w:rFonts w:ascii="Times New Roman" w:hAnsi="Times New Roman" w:cs="Times New Roman"/>
          <w:lang w:bidi="lv-LV"/>
        </w:rPr>
        <w:t xml:space="preserve">05.04.2023. aprēķināta </w:t>
      </w:r>
      <w:r w:rsidR="00133D2A" w:rsidRPr="00133D2A">
        <w:rPr>
          <w:rFonts w:ascii="Times New Roman" w:hAnsi="Times New Roman" w:cs="Times New Roman"/>
          <w:lang w:bidi="lv-LV"/>
        </w:rPr>
        <w:t xml:space="preserve">EUR 99 900 (deviņdesmit deviņi tūkstoši deviņi simti </w:t>
      </w:r>
      <w:r w:rsidR="00133D2A" w:rsidRPr="00133D2A">
        <w:rPr>
          <w:rFonts w:ascii="Times New Roman" w:hAnsi="Times New Roman" w:cs="Times New Roman"/>
          <w:i/>
          <w:iCs/>
          <w:lang w:bidi="lv-LV"/>
        </w:rPr>
        <w:t>euro</w:t>
      </w:r>
      <w:r w:rsidR="00133D2A" w:rsidRPr="00133D2A">
        <w:rPr>
          <w:rFonts w:ascii="Times New Roman" w:hAnsi="Times New Roman" w:cs="Times New Roman"/>
          <w:lang w:bidi="lv-LV"/>
        </w:rPr>
        <w:t>)</w:t>
      </w:r>
      <w:r w:rsidR="000862A8">
        <w:rPr>
          <w:rFonts w:ascii="Times New Roman" w:hAnsi="Times New Roman" w:cs="Times New Roman"/>
          <w:lang w:bidi="lv-LV"/>
        </w:rPr>
        <w:t>.</w:t>
      </w:r>
    </w:p>
    <w:p w14:paraId="35599BFC" w14:textId="0C70B64B" w:rsidR="00CD50A9" w:rsidRPr="00CD50A9" w:rsidRDefault="00CD50A9" w:rsidP="00F33F02">
      <w:pPr>
        <w:pStyle w:val="ListParagraph"/>
        <w:numPr>
          <w:ilvl w:val="0"/>
          <w:numId w:val="3"/>
        </w:numPr>
        <w:spacing w:after="120"/>
        <w:ind w:left="426" w:hanging="426"/>
        <w:jc w:val="both"/>
        <w:rPr>
          <w:rFonts w:ascii="Times New Roman" w:hAnsi="Times New Roman" w:cs="Times New Roman"/>
          <w:bCs/>
        </w:rPr>
      </w:pPr>
      <w:r w:rsidRPr="00CD50A9">
        <w:rPr>
          <w:rFonts w:ascii="Times New Roman" w:hAnsi="Times New Roman" w:cs="Times New Roman"/>
          <w:bCs/>
        </w:rPr>
        <w:lastRenderedPageBreak/>
        <w:t xml:space="preserve">Ar domes 24.05.2023. lēmumu Nr. 188 “Par nosacītās cenas apstiprināšanu atsavināmajiem nekustamajiem īpašumiem” </w:t>
      </w:r>
      <w:bookmarkStart w:id="2" w:name="_Hlk116550783"/>
      <w:r w:rsidRPr="00CD50A9">
        <w:rPr>
          <w:rFonts w:ascii="Times New Roman" w:hAnsi="Times New Roman" w:cs="Times New Roman"/>
          <w:bCs/>
        </w:rPr>
        <w:t>tika apstiprināta “Kadagas ceļš 17” nosacītā cena EUR 45000.- jeb 13,82 euro/m</w:t>
      </w:r>
      <w:r w:rsidRPr="00CD50A9">
        <w:rPr>
          <w:rFonts w:ascii="Times New Roman" w:hAnsi="Times New Roman" w:cs="Times New Roman"/>
          <w:bCs/>
          <w:vertAlign w:val="superscript"/>
        </w:rPr>
        <w:t>2</w:t>
      </w:r>
      <w:r w:rsidRPr="00CD50A9">
        <w:rPr>
          <w:rFonts w:ascii="Times New Roman" w:hAnsi="Times New Roman" w:cs="Times New Roman"/>
          <w:bCs/>
        </w:rPr>
        <w:t xml:space="preserve"> un “Kadagas ceļš 19”</w:t>
      </w:r>
      <w:r w:rsidRPr="00CD50A9">
        <w:t xml:space="preserve"> </w:t>
      </w:r>
      <w:r w:rsidRPr="00CD50A9">
        <w:rPr>
          <w:rFonts w:ascii="Times New Roman" w:hAnsi="Times New Roman" w:cs="Times New Roman"/>
          <w:bCs/>
        </w:rPr>
        <w:t>nosacītā cena EUR 99 900.-, jeb 13,16 euro/m</w:t>
      </w:r>
      <w:r w:rsidRPr="00CD50A9">
        <w:rPr>
          <w:rFonts w:ascii="Times New Roman" w:hAnsi="Times New Roman" w:cs="Times New Roman"/>
          <w:bCs/>
          <w:vertAlign w:val="superscript"/>
        </w:rPr>
        <w:t>2</w:t>
      </w:r>
      <w:r w:rsidRPr="00CD50A9">
        <w:rPr>
          <w:rFonts w:ascii="Times New Roman" w:hAnsi="Times New Roman" w:cs="Times New Roman"/>
          <w:bCs/>
        </w:rPr>
        <w:t>.</w:t>
      </w:r>
    </w:p>
    <w:p w14:paraId="455E8EF5" w14:textId="2642ABC8" w:rsidR="00CD50A9" w:rsidRPr="00800126" w:rsidRDefault="00CD50A9" w:rsidP="00F33F02">
      <w:pPr>
        <w:numPr>
          <w:ilvl w:val="0"/>
          <w:numId w:val="3"/>
        </w:numPr>
        <w:spacing w:after="120"/>
        <w:ind w:left="426" w:hanging="426"/>
        <w:jc w:val="both"/>
        <w:rPr>
          <w:rFonts w:ascii="Times New Roman" w:hAnsi="Times New Roman" w:cs="Times New Roman"/>
        </w:rPr>
      </w:pPr>
      <w:r w:rsidRPr="00800126">
        <w:rPr>
          <w:rFonts w:ascii="Times New Roman" w:hAnsi="Times New Roman" w:cs="Times New Roman"/>
        </w:rPr>
        <w:t>Ar Komisijas 25.05.2023. lēmumu tika apstiprināti izsoles noteikumi īpašumam (prot. Nr. ĀNP/1-7-14-2/23/16):</w:t>
      </w:r>
    </w:p>
    <w:p w14:paraId="28555625" w14:textId="0A164C4A" w:rsidR="00CD50A9" w:rsidRPr="00800126" w:rsidRDefault="00CD50A9" w:rsidP="00F33F02">
      <w:pPr>
        <w:pStyle w:val="ListParagraph"/>
        <w:numPr>
          <w:ilvl w:val="1"/>
          <w:numId w:val="3"/>
        </w:numPr>
        <w:spacing w:after="120"/>
        <w:contextualSpacing w:val="0"/>
        <w:jc w:val="both"/>
        <w:rPr>
          <w:rFonts w:ascii="Times New Roman" w:hAnsi="Times New Roman" w:cs="Times New Roman"/>
        </w:rPr>
      </w:pPr>
      <w:r w:rsidRPr="00800126">
        <w:rPr>
          <w:rFonts w:ascii="Times New Roman" w:hAnsi="Times New Roman" w:cs="Times New Roman"/>
        </w:rPr>
        <w:t>“Kadagas ceļš 17” Nr. ĀNP/1-7-14-1/23/9;</w:t>
      </w:r>
    </w:p>
    <w:p w14:paraId="6FC95DF2" w14:textId="0056B0C3" w:rsidR="00800126" w:rsidRPr="00800126" w:rsidRDefault="00800126" w:rsidP="00731829">
      <w:pPr>
        <w:pStyle w:val="ListParagraph"/>
        <w:numPr>
          <w:ilvl w:val="1"/>
          <w:numId w:val="3"/>
        </w:numPr>
        <w:spacing w:after="120"/>
        <w:contextualSpacing w:val="0"/>
        <w:rPr>
          <w:rFonts w:ascii="Times New Roman" w:hAnsi="Times New Roman" w:cs="Times New Roman"/>
        </w:rPr>
      </w:pPr>
      <w:r w:rsidRPr="00800126">
        <w:rPr>
          <w:rFonts w:ascii="Times New Roman" w:hAnsi="Times New Roman" w:cs="Times New Roman"/>
        </w:rPr>
        <w:t>“Kadagas ceļš 19” Nr. ĀNP/1-7-14-1/23/10.</w:t>
      </w:r>
    </w:p>
    <w:p w14:paraId="4CE0DC95" w14:textId="6BDB7E1D" w:rsidR="009D62DF" w:rsidRPr="009D62DF" w:rsidRDefault="009D62DF" w:rsidP="00F33F02">
      <w:pPr>
        <w:pStyle w:val="ListParagraph"/>
        <w:numPr>
          <w:ilvl w:val="0"/>
          <w:numId w:val="3"/>
        </w:numPr>
        <w:spacing w:after="120"/>
        <w:ind w:left="426" w:hanging="426"/>
        <w:contextualSpacing w:val="0"/>
        <w:jc w:val="both"/>
        <w:rPr>
          <w:rFonts w:ascii="Times New Roman" w:hAnsi="Times New Roman" w:cs="Times New Roman"/>
        </w:rPr>
      </w:pPr>
      <w:r w:rsidRPr="009D62DF">
        <w:rPr>
          <w:rFonts w:ascii="Times New Roman" w:hAnsi="Times New Roman" w:cs="Times New Roman"/>
        </w:rPr>
        <w:t>Īpašumu elektronisko izsoļu sākums 28.06.2023. plkst. 13.00, noslēgums 28.07.2023. plkst. 13.00. No Aktiem izriet, ka izsoles atzītas par nenotikušām, ievērojot to, ka izsolei nav autorizēts neviens izsoles dalībnieks.</w:t>
      </w:r>
    </w:p>
    <w:bookmarkEnd w:id="2"/>
    <w:p w14:paraId="2B0C46BA" w14:textId="0AE400FA" w:rsidR="00F839D4" w:rsidRPr="00F839D4" w:rsidRDefault="00F839D4" w:rsidP="00F33F02">
      <w:pPr>
        <w:pStyle w:val="ListParagraph"/>
        <w:numPr>
          <w:ilvl w:val="0"/>
          <w:numId w:val="3"/>
        </w:numPr>
        <w:spacing w:after="120"/>
        <w:ind w:left="426" w:hanging="426"/>
        <w:jc w:val="both"/>
        <w:rPr>
          <w:rFonts w:ascii="Times New Roman" w:eastAsia="Times New Roman" w:hAnsi="Times New Roman" w:cs="Times New Roman"/>
          <w:lang w:eastAsia="zh-CN"/>
        </w:rPr>
      </w:pPr>
      <w:r w:rsidRPr="00F839D4">
        <w:rPr>
          <w:rFonts w:ascii="Times New Roman" w:eastAsia="Times New Roman" w:hAnsi="Times New Roman" w:cs="Times New Roman"/>
          <w:lang w:eastAsia="zh-CN"/>
        </w:rPr>
        <w:t xml:space="preserve">Sludinājumi par Īpašumu izsoli, tai skaitā, Publiskas personas mantas atsavināšanas likuma 12. pantā paredzētā informācija 01.06.2023. tika publicēta pašvaldības tīmekļvietnē </w:t>
      </w:r>
      <w:hyperlink r:id="rId9" w:history="1">
        <w:r w:rsidR="00731829" w:rsidRPr="00950866">
          <w:rPr>
            <w:rStyle w:val="Hyperlink"/>
            <w:rFonts w:ascii="Times New Roman" w:eastAsia="Times New Roman" w:hAnsi="Times New Roman" w:cs="Times New Roman"/>
            <w:lang w:eastAsia="zh-CN"/>
          </w:rPr>
          <w:t>www.adazunovads.lv</w:t>
        </w:r>
      </w:hyperlink>
      <w:r w:rsidRPr="00F839D4">
        <w:rPr>
          <w:rFonts w:ascii="Times New Roman" w:eastAsia="Times New Roman" w:hAnsi="Times New Roman" w:cs="Times New Roman"/>
          <w:lang w:eastAsia="zh-CN"/>
        </w:rPr>
        <w:t xml:space="preserve">, 27.06.2023. izdevumā "Latvijas Vēstnesis" (izsoles “Kadagas </w:t>
      </w:r>
      <w:r w:rsidR="00F33F02" w:rsidRPr="00F839D4">
        <w:rPr>
          <w:rFonts w:ascii="Times New Roman" w:eastAsia="Times New Roman" w:hAnsi="Times New Roman" w:cs="Times New Roman"/>
          <w:lang w:eastAsia="zh-CN"/>
        </w:rPr>
        <w:t>ceļ</w:t>
      </w:r>
      <w:r w:rsidR="00F33F02">
        <w:rPr>
          <w:rFonts w:ascii="Times New Roman" w:eastAsia="Times New Roman" w:hAnsi="Times New Roman" w:cs="Times New Roman"/>
          <w:lang w:eastAsia="zh-CN"/>
        </w:rPr>
        <w:t>š</w:t>
      </w:r>
      <w:r w:rsidR="00F33F02" w:rsidRPr="00F839D4">
        <w:rPr>
          <w:rFonts w:ascii="Times New Roman" w:eastAsia="Times New Roman" w:hAnsi="Times New Roman" w:cs="Times New Roman"/>
          <w:lang w:eastAsia="zh-CN"/>
        </w:rPr>
        <w:t xml:space="preserve"> </w:t>
      </w:r>
      <w:r w:rsidRPr="00F839D4">
        <w:rPr>
          <w:rFonts w:ascii="Times New Roman" w:eastAsia="Times New Roman" w:hAnsi="Times New Roman" w:cs="Times New Roman"/>
          <w:lang w:eastAsia="zh-CN"/>
        </w:rPr>
        <w:t>17” publikācijas Nr. 2023/122.IZ19, izsoles “Kadagas ceļš 19” publikācijas Nr. 2023/122.IZ20) un paziņojums par izsoli tika izlikts pie Īpašumiem.</w:t>
      </w:r>
    </w:p>
    <w:p w14:paraId="591C5DF6" w14:textId="76A12673" w:rsidR="00657046" w:rsidRPr="00657046" w:rsidRDefault="00657046" w:rsidP="00F33F02">
      <w:pPr>
        <w:numPr>
          <w:ilvl w:val="0"/>
          <w:numId w:val="3"/>
        </w:numPr>
        <w:spacing w:after="120"/>
        <w:ind w:left="426" w:hanging="426"/>
        <w:jc w:val="both"/>
        <w:rPr>
          <w:rFonts w:ascii="Times New Roman" w:hAnsi="Times New Roman" w:cs="Times New Roman"/>
        </w:rPr>
      </w:pPr>
      <w:r w:rsidRPr="00657046">
        <w:rPr>
          <w:rFonts w:ascii="Times New Roman" w:hAnsi="Times New Roman" w:cs="Times New Roman"/>
        </w:rPr>
        <w:t xml:space="preserve">Publiskas personas mantas atsavināšanas likuma 34. panta pirmā daļa nosaka, ka izsoles rīkotājs apstiprina izsoles protokolu 7 dienu laikā pēc izsoles. Akts par Īpašuma pārdošanu izsolē ir apstiprināts Komisijas </w:t>
      </w:r>
      <w:r w:rsidR="00F839D4" w:rsidRPr="00F839D4">
        <w:rPr>
          <w:rFonts w:ascii="Times New Roman" w:hAnsi="Times New Roman" w:cs="Times New Roman"/>
        </w:rPr>
        <w:t>01.08.2023.</w:t>
      </w:r>
      <w:r w:rsidRPr="00657046">
        <w:rPr>
          <w:rFonts w:ascii="Times New Roman" w:hAnsi="Times New Roman" w:cs="Times New Roman"/>
        </w:rPr>
        <w:t xml:space="preserve"> sēdē (prot. Nr.</w:t>
      </w:r>
      <w:r w:rsidRPr="00657046">
        <w:t xml:space="preserve"> </w:t>
      </w:r>
      <w:r w:rsidRPr="00657046">
        <w:rPr>
          <w:rFonts w:ascii="Times New Roman" w:hAnsi="Times New Roman" w:cs="Times New Roman"/>
        </w:rPr>
        <w:t>ĀNP/1-7-14-2/2</w:t>
      </w:r>
      <w:r w:rsidR="00F839D4" w:rsidRPr="00F839D4">
        <w:rPr>
          <w:rFonts w:ascii="Times New Roman" w:hAnsi="Times New Roman" w:cs="Times New Roman"/>
        </w:rPr>
        <w:t>3</w:t>
      </w:r>
      <w:r w:rsidRPr="00657046">
        <w:rPr>
          <w:rFonts w:ascii="Times New Roman" w:hAnsi="Times New Roman" w:cs="Times New Roman"/>
        </w:rPr>
        <w:t>/2</w:t>
      </w:r>
      <w:r w:rsidR="00F839D4" w:rsidRPr="00F839D4">
        <w:rPr>
          <w:rFonts w:ascii="Times New Roman" w:hAnsi="Times New Roman" w:cs="Times New Roman"/>
        </w:rPr>
        <w:t>3</w:t>
      </w:r>
      <w:r w:rsidRPr="00657046">
        <w:rPr>
          <w:rFonts w:ascii="Times New Roman" w:hAnsi="Times New Roman" w:cs="Times New Roman"/>
        </w:rPr>
        <w:t>).</w:t>
      </w:r>
    </w:p>
    <w:p w14:paraId="304D95A3" w14:textId="0E179A70" w:rsidR="00657046" w:rsidRPr="00657046" w:rsidRDefault="00657046" w:rsidP="00731829">
      <w:pPr>
        <w:numPr>
          <w:ilvl w:val="0"/>
          <w:numId w:val="3"/>
        </w:numPr>
        <w:spacing w:after="120"/>
        <w:ind w:left="426" w:hanging="426"/>
        <w:jc w:val="both"/>
        <w:rPr>
          <w:rFonts w:ascii="Times New Roman" w:hAnsi="Times New Roman" w:cs="Times New Roman"/>
        </w:rPr>
      </w:pPr>
      <w:r w:rsidRPr="00657046">
        <w:rPr>
          <w:rFonts w:ascii="Times New Roman" w:hAnsi="Times New Roman" w:cs="Times New Roman"/>
        </w:rPr>
        <w:t>Atbilstoši Publiskas personas mantas atsavināšanas likuma 31.</w:t>
      </w:r>
      <w:r w:rsidR="00731829">
        <w:rPr>
          <w:rFonts w:ascii="Times New Roman" w:hAnsi="Times New Roman" w:cs="Times New Roman"/>
        </w:rPr>
        <w:t xml:space="preserve"> </w:t>
      </w:r>
      <w:r w:rsidRPr="00657046">
        <w:rPr>
          <w:rFonts w:ascii="Times New Roman" w:hAnsi="Times New Roman" w:cs="Times New Roman"/>
        </w:rPr>
        <w:t>panta pirmajā daļā noteiktajam - ja neviens pircējs nav pārsolījis izsoles sākumcenu vai arī nosolītājs nav samaksājis nosolīto cenu, izsole ar augšupejošu soli atzīstama par nenotikušu.</w:t>
      </w:r>
    </w:p>
    <w:p w14:paraId="7DCEC16B" w14:textId="7F7292F9" w:rsidR="00F839D4" w:rsidRPr="004F6EBD" w:rsidRDefault="00F839D4" w:rsidP="00F33F02">
      <w:pPr>
        <w:numPr>
          <w:ilvl w:val="0"/>
          <w:numId w:val="3"/>
        </w:numPr>
        <w:ind w:left="426" w:hanging="426"/>
        <w:contextualSpacing/>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 xml:space="preserve">Saskaņā ar Publiskas personas mantas atsavināšanas likuma 32. panta pirmajā daļā noteikto pēc pirmās nesekmīgās izsoles dome var: </w:t>
      </w:r>
    </w:p>
    <w:p w14:paraId="7FDF2206" w14:textId="76D65335" w:rsidR="00F839D4" w:rsidRPr="00757A70" w:rsidRDefault="00F839D4" w:rsidP="00F33F02">
      <w:pPr>
        <w:pStyle w:val="ListParagraph"/>
        <w:numPr>
          <w:ilvl w:val="1"/>
          <w:numId w:val="3"/>
        </w:numPr>
        <w:spacing w:before="120" w:after="120"/>
        <w:ind w:left="992" w:hanging="567"/>
        <w:contextualSpacing w:val="0"/>
        <w:jc w:val="both"/>
        <w:rPr>
          <w:rFonts w:ascii="Times New Roman" w:eastAsia="Times New Roman" w:hAnsi="Times New Roman" w:cs="Times New Roman"/>
          <w:lang w:eastAsia="x-none"/>
        </w:rPr>
      </w:pPr>
      <w:r w:rsidRPr="00757A70">
        <w:rPr>
          <w:rFonts w:ascii="Times New Roman" w:eastAsia="Times New Roman" w:hAnsi="Times New Roman" w:cs="Times New Roman"/>
          <w:lang w:eastAsia="x-none"/>
        </w:rPr>
        <w:t>rīkot otro izsoli ar augšupejošu soli, kurā institūcija, kas organizē nekustamā īpašuma atsavināšanu (9.</w:t>
      </w:r>
      <w:r w:rsidR="00731829" w:rsidRPr="00757A70">
        <w:rPr>
          <w:rFonts w:ascii="Times New Roman" w:eastAsia="Times New Roman" w:hAnsi="Times New Roman" w:cs="Times New Roman"/>
          <w:lang w:eastAsia="x-none"/>
        </w:rPr>
        <w:t xml:space="preserve"> </w:t>
      </w:r>
      <w:r w:rsidRPr="00757A70">
        <w:rPr>
          <w:rFonts w:ascii="Times New Roman" w:eastAsia="Times New Roman" w:hAnsi="Times New Roman" w:cs="Times New Roman"/>
          <w:lang w:eastAsia="x-none"/>
        </w:rPr>
        <w:t>pants), var pazemināt izsoles sākumcenu ne vairāk kā par 20 procentiem;</w:t>
      </w:r>
    </w:p>
    <w:p w14:paraId="2E293FA2" w14:textId="7E1F1199" w:rsidR="00F839D4" w:rsidRPr="004F6EBD" w:rsidRDefault="00F839D4" w:rsidP="00F33F02">
      <w:pPr>
        <w:pStyle w:val="ListParagraph"/>
        <w:numPr>
          <w:ilvl w:val="1"/>
          <w:numId w:val="3"/>
        </w:numPr>
        <w:spacing w:before="120" w:after="120"/>
        <w:ind w:left="992" w:hanging="567"/>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rīkot jaunu izsoli, mainot nosolītās augstākās cenas samaksas kārtību;</w:t>
      </w:r>
    </w:p>
    <w:p w14:paraId="2E3DC574" w14:textId="77777777" w:rsidR="00F839D4" w:rsidRPr="004F6EBD" w:rsidRDefault="00F839D4" w:rsidP="00F33F02">
      <w:pPr>
        <w:pStyle w:val="ListParagraph"/>
        <w:numPr>
          <w:ilvl w:val="1"/>
          <w:numId w:val="3"/>
        </w:numPr>
        <w:spacing w:before="120" w:after="120"/>
        <w:ind w:left="992" w:hanging="567"/>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ierosināt atcelt lēmumu par nodošanu atsavināšanai.</w:t>
      </w:r>
    </w:p>
    <w:p w14:paraId="34474999" w14:textId="78A0C7A0" w:rsidR="00657046" w:rsidRPr="004F6EBD" w:rsidRDefault="00657046" w:rsidP="00F33F02">
      <w:pPr>
        <w:pStyle w:val="ListParagraph"/>
        <w:numPr>
          <w:ilvl w:val="0"/>
          <w:numId w:val="3"/>
        </w:numPr>
        <w:spacing w:before="120" w:after="120"/>
        <w:ind w:left="426" w:hanging="426"/>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2DDF3CD6" w14:textId="7053E1C6" w:rsidR="00657046" w:rsidRPr="00657046" w:rsidRDefault="00657046" w:rsidP="00657046">
      <w:pPr>
        <w:spacing w:after="120"/>
        <w:jc w:val="both"/>
        <w:rPr>
          <w:rFonts w:ascii="Times New Roman" w:hAnsi="Times New Roman" w:cs="Times New Roman"/>
        </w:rPr>
      </w:pPr>
      <w:r w:rsidRPr="00657046">
        <w:rPr>
          <w:rFonts w:ascii="Times New Roman" w:hAnsi="Times New Roman" w:cs="Times New Roman"/>
        </w:rPr>
        <w:t>Pamatojoties uz</w:t>
      </w:r>
      <w:r w:rsidR="004F6EBD" w:rsidRPr="004F6EBD">
        <w:rPr>
          <w:rFonts w:ascii="Times New Roman" w:hAnsi="Times New Roman" w:cs="Times New Roman"/>
        </w:rPr>
        <w:t xml:space="preserve"> Pašvaldību likuma 10. panta pirmās daļas 16. punktu un 73. panta ceturto daļu</w:t>
      </w:r>
      <w:r w:rsidRPr="00657046">
        <w:rPr>
          <w:rFonts w:ascii="Times New Roman" w:hAnsi="Times New Roman" w:cs="Times New Roman"/>
        </w:rPr>
        <w:t xml:space="preserve">, Publiskas personas mantas atsavināšanas likuma 3. panta pirmās daļas 1. punktu, 9. panta otro daļu, 10. panta pirmo daļu, 31. panta pirmo daļu un 32. panta </w:t>
      </w:r>
      <w:r w:rsidR="004F6EBD" w:rsidRPr="004F6EBD">
        <w:rPr>
          <w:rFonts w:ascii="Times New Roman" w:hAnsi="Times New Roman" w:cs="Times New Roman"/>
        </w:rPr>
        <w:t>pirmās</w:t>
      </w:r>
      <w:r w:rsidRPr="00657046">
        <w:rPr>
          <w:rFonts w:ascii="Times New Roman" w:hAnsi="Times New Roman" w:cs="Times New Roman"/>
        </w:rPr>
        <w:t xml:space="preserve"> daļas </w:t>
      </w:r>
      <w:r w:rsidR="004F6EBD" w:rsidRPr="004F6EBD">
        <w:rPr>
          <w:rFonts w:ascii="Times New Roman" w:hAnsi="Times New Roman" w:cs="Times New Roman"/>
        </w:rPr>
        <w:t>1</w:t>
      </w:r>
      <w:r w:rsidRPr="00657046">
        <w:rPr>
          <w:rFonts w:ascii="Times New Roman" w:hAnsi="Times New Roman" w:cs="Times New Roman"/>
        </w:rPr>
        <w:t>. punktu, 34. panta otro daļu</w:t>
      </w:r>
      <w:r w:rsidR="004F6EBD" w:rsidRPr="004F6EBD">
        <w:rPr>
          <w:rFonts w:ascii="Times New Roman" w:hAnsi="Times New Roman" w:cs="Times New Roman"/>
        </w:rPr>
        <w:t>,</w:t>
      </w:r>
      <w:r w:rsidRPr="00657046">
        <w:rPr>
          <w:rFonts w:ascii="Times New Roman" w:hAnsi="Times New Roman" w:cs="Times New Roman"/>
        </w:rPr>
        <w:t xml:space="preserve"> </w:t>
      </w:r>
      <w:r w:rsidR="004F6EBD" w:rsidRPr="004F6EBD">
        <w:rPr>
          <w:rFonts w:ascii="Times New Roman" w:hAnsi="Times New Roman" w:cs="Times New Roman"/>
        </w:rPr>
        <w:t>kā arī Finanšu komitejas 16.08.2023. atzinumu, Ādažu novada pašvaldības dome</w:t>
      </w:r>
    </w:p>
    <w:p w14:paraId="682DB7CE" w14:textId="77777777" w:rsidR="00657046" w:rsidRPr="00657046" w:rsidRDefault="00657046" w:rsidP="00657046">
      <w:pPr>
        <w:spacing w:after="120"/>
        <w:jc w:val="center"/>
        <w:rPr>
          <w:rFonts w:ascii="Times New Roman" w:hAnsi="Times New Roman" w:cs="Times New Roman"/>
          <w:b/>
          <w:bCs/>
        </w:rPr>
      </w:pPr>
      <w:r w:rsidRPr="00657046">
        <w:rPr>
          <w:rFonts w:ascii="Times New Roman" w:hAnsi="Times New Roman" w:cs="Times New Roman"/>
          <w:b/>
          <w:bCs/>
        </w:rPr>
        <w:t>NOLEMJ:</w:t>
      </w:r>
    </w:p>
    <w:p w14:paraId="18C944CB" w14:textId="77777777" w:rsidR="004F6EBD" w:rsidRPr="00A66D8A" w:rsidRDefault="00657046" w:rsidP="00657046">
      <w:pPr>
        <w:numPr>
          <w:ilvl w:val="0"/>
          <w:numId w:val="4"/>
        </w:numPr>
        <w:spacing w:after="120"/>
        <w:contextualSpacing/>
        <w:jc w:val="both"/>
        <w:rPr>
          <w:rFonts w:ascii="Times New Roman" w:hAnsi="Times New Roman" w:cs="Times New Roman"/>
        </w:rPr>
      </w:pPr>
      <w:r w:rsidRPr="00657046">
        <w:rPr>
          <w:rFonts w:ascii="Times New Roman" w:hAnsi="Times New Roman" w:cs="Times New Roman"/>
        </w:rPr>
        <w:t>Atzīt Ādažu novada pašvaldības nekustamā īpašuma</w:t>
      </w:r>
      <w:r w:rsidR="004F6EBD" w:rsidRPr="00A66D8A">
        <w:rPr>
          <w:rFonts w:ascii="Times New Roman" w:hAnsi="Times New Roman" w:cs="Times New Roman"/>
        </w:rPr>
        <w:t>:</w:t>
      </w:r>
    </w:p>
    <w:p w14:paraId="222267AF" w14:textId="487F7AB1" w:rsidR="004F6EBD" w:rsidRPr="00BD5ED9" w:rsidRDefault="004F6EBD" w:rsidP="00F33F02">
      <w:pPr>
        <w:pStyle w:val="ListParagraph"/>
        <w:numPr>
          <w:ilvl w:val="1"/>
          <w:numId w:val="4"/>
        </w:numPr>
        <w:spacing w:after="120"/>
        <w:ind w:left="993" w:hanging="567"/>
        <w:contextualSpacing w:val="0"/>
        <w:jc w:val="both"/>
        <w:rPr>
          <w:rFonts w:ascii="Times New Roman" w:hAnsi="Times New Roman" w:cs="Times New Roman"/>
        </w:rPr>
      </w:pPr>
      <w:r w:rsidRPr="00BD5ED9">
        <w:rPr>
          <w:rFonts w:ascii="Times New Roman" w:hAnsi="Times New Roman" w:cs="Times New Roman"/>
        </w:rPr>
        <w:t>“Kadagas ceļš 17”</w:t>
      </w:r>
      <w:r w:rsidR="00657046" w:rsidRPr="00BD5ED9">
        <w:rPr>
          <w:rFonts w:ascii="Times New Roman" w:hAnsi="Times New Roman" w:cs="Times New Roman"/>
        </w:rPr>
        <w:t xml:space="preserve"> </w:t>
      </w:r>
      <w:r w:rsidR="00BD5ED9" w:rsidRPr="00BD5ED9">
        <w:rPr>
          <w:rFonts w:ascii="Times New Roman" w:hAnsi="Times New Roman" w:cs="Times New Roman"/>
        </w:rPr>
        <w:t>ar kadastra numuru 8044 005 0715, kas sastāv no zemes vienības kadastra apzīmējums 8044 005 0627 (platība - 3256 ha) un adresi - “Kadagas ceļš 17”, Kadaga, Ādažu pag., Ādažu nov.</w:t>
      </w:r>
      <w:r w:rsidR="00BD5ED9" w:rsidRPr="00BD5ED9">
        <w:t xml:space="preserve"> </w:t>
      </w:r>
      <w:r w:rsidR="00BD5ED9" w:rsidRPr="00BD5ED9">
        <w:rPr>
          <w:rFonts w:ascii="Times New Roman" w:hAnsi="Times New Roman" w:cs="Times New Roman"/>
        </w:rPr>
        <w:t>28.07.2023 noslēgušos izsoli ar augšupejošu soli par nenotikušu saskaņā ar aktu Nr. 3243890/0/2023-AKT (Akts Nr.</w:t>
      </w:r>
      <w:r w:rsidR="00BD5ED9">
        <w:rPr>
          <w:rFonts w:ascii="Times New Roman" w:hAnsi="Times New Roman" w:cs="Times New Roman"/>
        </w:rPr>
        <w:t>1</w:t>
      </w:r>
      <w:r w:rsidR="00BD5ED9" w:rsidRPr="00BD5ED9">
        <w:rPr>
          <w:rFonts w:ascii="Times New Roman" w:hAnsi="Times New Roman" w:cs="Times New Roman"/>
        </w:rPr>
        <w:t xml:space="preserve">), kas 29.07.2023. sagatavots elektronisko izsoļu vietnē </w:t>
      </w:r>
      <w:hyperlink r:id="rId10" w:history="1">
        <w:r w:rsidR="00BD5ED9" w:rsidRPr="00377B63">
          <w:rPr>
            <w:rStyle w:val="Hyperlink"/>
            <w:rFonts w:ascii="Times New Roman" w:hAnsi="Times New Roman" w:cs="Times New Roman"/>
          </w:rPr>
          <w:t>https://izsoles.ta.gov.lv</w:t>
        </w:r>
      </w:hyperlink>
      <w:r w:rsidR="00BD5ED9">
        <w:rPr>
          <w:rFonts w:ascii="Times New Roman" w:hAnsi="Times New Roman" w:cs="Times New Roman"/>
        </w:rPr>
        <w:t xml:space="preserve">; </w:t>
      </w:r>
    </w:p>
    <w:p w14:paraId="3CF1406A" w14:textId="43CB4E88" w:rsidR="00657046" w:rsidRPr="00A66D8A" w:rsidRDefault="004F6EBD" w:rsidP="00F33F02">
      <w:pPr>
        <w:pStyle w:val="ListParagraph"/>
        <w:numPr>
          <w:ilvl w:val="1"/>
          <w:numId w:val="4"/>
        </w:numPr>
        <w:spacing w:after="120"/>
        <w:ind w:left="993" w:hanging="567"/>
        <w:contextualSpacing w:val="0"/>
        <w:jc w:val="both"/>
        <w:rPr>
          <w:rFonts w:ascii="Times New Roman" w:hAnsi="Times New Roman" w:cs="Times New Roman"/>
        </w:rPr>
      </w:pPr>
      <w:r w:rsidRPr="00A66D8A">
        <w:rPr>
          <w:rFonts w:ascii="Times New Roman" w:hAnsi="Times New Roman" w:cs="Times New Roman"/>
        </w:rPr>
        <w:t xml:space="preserve">“Kadagas ceļš 19” </w:t>
      </w:r>
      <w:r w:rsidR="00657046" w:rsidRPr="00A66D8A">
        <w:rPr>
          <w:rFonts w:ascii="Times New Roman" w:hAnsi="Times New Roman" w:cs="Times New Roman"/>
        </w:rPr>
        <w:t xml:space="preserve">ar kadastra numuru 8044 005 0714, kas sastāv no zemes vienības ar kadastra apzīmējumu 8044 005 0626 (platība – 0,7589 ha) un adresi “Kadagas ceļš </w:t>
      </w:r>
      <w:r w:rsidR="00657046" w:rsidRPr="00A66D8A">
        <w:rPr>
          <w:rFonts w:ascii="Times New Roman" w:hAnsi="Times New Roman" w:cs="Times New Roman"/>
        </w:rPr>
        <w:lastRenderedPageBreak/>
        <w:t xml:space="preserve">19”, Kadaga, Ādažu pag., Ādažu nov. </w:t>
      </w:r>
      <w:bookmarkStart w:id="3" w:name="_Hlk142485607"/>
      <w:r w:rsidRPr="00A66D8A">
        <w:rPr>
          <w:rFonts w:ascii="Times New Roman" w:hAnsi="Times New Roman" w:cs="Times New Roman"/>
        </w:rPr>
        <w:t>28.07.2023</w:t>
      </w:r>
      <w:r w:rsidR="00657046" w:rsidRPr="00A66D8A">
        <w:rPr>
          <w:rFonts w:ascii="Times New Roman" w:hAnsi="Times New Roman" w:cs="Times New Roman"/>
        </w:rPr>
        <w:t xml:space="preserve"> </w:t>
      </w:r>
      <w:r w:rsidRPr="00A66D8A">
        <w:rPr>
          <w:rFonts w:ascii="Times New Roman" w:hAnsi="Times New Roman" w:cs="Times New Roman"/>
        </w:rPr>
        <w:t xml:space="preserve">noslēgušos </w:t>
      </w:r>
      <w:r w:rsidR="00657046" w:rsidRPr="00A66D8A">
        <w:rPr>
          <w:rFonts w:ascii="Times New Roman" w:hAnsi="Times New Roman" w:cs="Times New Roman"/>
        </w:rPr>
        <w:t xml:space="preserve">izsoli ar augšupejošu soli par nenotikušu saskaņā ar aktu Nr. </w:t>
      </w:r>
      <w:r w:rsidR="00A66D8A" w:rsidRPr="00A66D8A">
        <w:rPr>
          <w:rFonts w:ascii="Times New Roman" w:hAnsi="Times New Roman" w:cs="Times New Roman"/>
        </w:rPr>
        <w:t xml:space="preserve">2909409/0/2022-AKT </w:t>
      </w:r>
      <w:r w:rsidR="00657046" w:rsidRPr="00A66D8A">
        <w:rPr>
          <w:rFonts w:ascii="Times New Roman" w:hAnsi="Times New Roman" w:cs="Times New Roman"/>
        </w:rPr>
        <w:t>(</w:t>
      </w:r>
      <w:r w:rsidR="00A66D8A" w:rsidRPr="00A66D8A">
        <w:rPr>
          <w:rFonts w:ascii="Times New Roman" w:hAnsi="Times New Roman" w:cs="Times New Roman"/>
        </w:rPr>
        <w:t>Akts Nr.2</w:t>
      </w:r>
      <w:r w:rsidR="00657046" w:rsidRPr="00A66D8A">
        <w:rPr>
          <w:rFonts w:ascii="Times New Roman" w:hAnsi="Times New Roman" w:cs="Times New Roman"/>
        </w:rPr>
        <w:t xml:space="preserve">), kas </w:t>
      </w:r>
      <w:r w:rsidR="00A66D8A" w:rsidRPr="00A66D8A">
        <w:rPr>
          <w:rFonts w:ascii="Times New Roman" w:hAnsi="Times New Roman" w:cs="Times New Roman"/>
        </w:rPr>
        <w:t>29.07.2023.</w:t>
      </w:r>
      <w:r w:rsidR="00657046" w:rsidRPr="00A66D8A">
        <w:rPr>
          <w:rFonts w:ascii="Times New Roman" w:hAnsi="Times New Roman" w:cs="Times New Roman"/>
        </w:rPr>
        <w:t xml:space="preserve"> sagatavots elektronisko izsoļu vietnē </w:t>
      </w:r>
      <w:hyperlink r:id="rId11" w:history="1">
        <w:r w:rsidR="00A66D8A" w:rsidRPr="00377B63">
          <w:rPr>
            <w:rStyle w:val="Hyperlink"/>
            <w:rFonts w:ascii="Times New Roman" w:hAnsi="Times New Roman" w:cs="Times New Roman"/>
          </w:rPr>
          <w:t>https://izsoles.ta.gov.lv</w:t>
        </w:r>
      </w:hyperlink>
      <w:bookmarkEnd w:id="3"/>
      <w:r w:rsidR="00657046" w:rsidRPr="00A66D8A">
        <w:rPr>
          <w:rFonts w:ascii="Times New Roman" w:hAnsi="Times New Roman" w:cs="Times New Roman"/>
        </w:rPr>
        <w:t>.</w:t>
      </w:r>
    </w:p>
    <w:p w14:paraId="5B914C86" w14:textId="55BFBDEA" w:rsidR="00A66D8A" w:rsidRPr="00A66D8A" w:rsidRDefault="00A66D8A" w:rsidP="00A66D8A">
      <w:pPr>
        <w:pStyle w:val="ListParagraph"/>
        <w:numPr>
          <w:ilvl w:val="0"/>
          <w:numId w:val="6"/>
        </w:numPr>
        <w:spacing w:after="120"/>
        <w:ind w:left="425" w:hanging="425"/>
        <w:contextualSpacing w:val="0"/>
        <w:jc w:val="both"/>
        <w:rPr>
          <w:rFonts w:ascii="Times New Roman" w:hAnsi="Times New Roman" w:cs="Times New Roman"/>
          <w:lang w:eastAsia="lv-LV"/>
        </w:rPr>
      </w:pPr>
      <w:r>
        <w:rPr>
          <w:rFonts w:ascii="Times New Roman" w:hAnsi="Times New Roman" w:cs="Times New Roman"/>
        </w:rPr>
        <w:t>P</w:t>
      </w:r>
      <w:r w:rsidRPr="00A66D8A">
        <w:rPr>
          <w:rFonts w:ascii="Times New Roman" w:hAnsi="Times New Roman" w:cs="Times New Roman"/>
        </w:rPr>
        <w:t>ašvaldības mantas iznomāšanas un atsavināšanas komisijai:</w:t>
      </w:r>
    </w:p>
    <w:p w14:paraId="70319C59" w14:textId="4B00C6BE" w:rsidR="00A66D8A" w:rsidRPr="00A66D8A" w:rsidRDefault="00731829" w:rsidP="00A66D8A">
      <w:pPr>
        <w:pStyle w:val="ListParagraph"/>
        <w:numPr>
          <w:ilvl w:val="1"/>
          <w:numId w:val="6"/>
        </w:numPr>
        <w:spacing w:after="120"/>
        <w:ind w:left="993" w:hanging="567"/>
        <w:contextualSpacing w:val="0"/>
        <w:jc w:val="both"/>
        <w:rPr>
          <w:rFonts w:ascii="Times New Roman" w:hAnsi="Times New Roman" w:cs="Times New Roman"/>
          <w:lang w:eastAsia="lv-LV"/>
        </w:rPr>
      </w:pPr>
      <w:r>
        <w:rPr>
          <w:rFonts w:ascii="Times New Roman" w:hAnsi="Times New Roman" w:cs="Times New Roman"/>
          <w:lang w:eastAsia="lv-LV"/>
        </w:rPr>
        <w:t xml:space="preserve">līdz 28.08.2023. </w:t>
      </w:r>
      <w:r w:rsidR="00A66D8A" w:rsidRPr="00A66D8A">
        <w:rPr>
          <w:rFonts w:ascii="Times New Roman" w:hAnsi="Times New Roman" w:cs="Times New Roman"/>
          <w:lang w:eastAsia="lv-LV"/>
        </w:rPr>
        <w:t xml:space="preserve">publicēt pašvaldības tīmekļvietnē </w:t>
      </w:r>
      <w:hyperlink r:id="rId12" w:history="1">
        <w:r w:rsidR="00A66D8A" w:rsidRPr="00A66D8A">
          <w:rPr>
            <w:rStyle w:val="Hyperlink"/>
            <w:rFonts w:ascii="Times New Roman" w:hAnsi="Times New Roman" w:cs="Times New Roman"/>
            <w:lang w:eastAsia="lv-LV"/>
          </w:rPr>
          <w:t>www.adazunovads.lv</w:t>
        </w:r>
      </w:hyperlink>
      <w:r w:rsidR="00A66D8A" w:rsidRPr="00A66D8A">
        <w:rPr>
          <w:rFonts w:ascii="Times New Roman" w:hAnsi="Times New Roman" w:cs="Times New Roman"/>
          <w:lang w:eastAsia="lv-LV"/>
        </w:rPr>
        <w:t xml:space="preserve"> informāciju, ka 1. punktā minēto nekustamo īpašumu 1. izsole ir atzīta par nenotikušu;</w:t>
      </w:r>
    </w:p>
    <w:p w14:paraId="3A480336" w14:textId="2FCE95CC" w:rsidR="00A66D8A" w:rsidRPr="00A66D8A" w:rsidRDefault="00A66D8A" w:rsidP="00A66D8A">
      <w:pPr>
        <w:pStyle w:val="ListParagraph"/>
        <w:numPr>
          <w:ilvl w:val="1"/>
          <w:numId w:val="6"/>
        </w:numPr>
        <w:spacing w:after="120"/>
        <w:ind w:left="993" w:hanging="567"/>
        <w:contextualSpacing w:val="0"/>
        <w:jc w:val="both"/>
        <w:rPr>
          <w:rFonts w:ascii="Times New Roman" w:hAnsi="Times New Roman" w:cs="Times New Roman"/>
          <w:lang w:eastAsia="lv-LV"/>
        </w:rPr>
      </w:pPr>
      <w:r w:rsidRPr="00A66D8A">
        <w:rPr>
          <w:rFonts w:ascii="Times New Roman" w:hAnsi="Times New Roman" w:cs="Times New Roman"/>
        </w:rPr>
        <w:t>līdz 31.10.2023. oktobrim rīkot lēmuma 1. punktā norādītā nekustamo īpašumu</w:t>
      </w:r>
      <w:r w:rsidRPr="00A66D8A">
        <w:rPr>
          <w:rFonts w:ascii="Times New Roman" w:hAnsi="Times New Roman" w:cs="Times New Roman"/>
          <w:bCs/>
        </w:rPr>
        <w:t xml:space="preserve"> </w:t>
      </w:r>
      <w:bookmarkStart w:id="4" w:name="_Hlk79050227"/>
      <w:r w:rsidRPr="00A66D8A">
        <w:rPr>
          <w:rFonts w:ascii="Times New Roman" w:hAnsi="Times New Roman" w:cs="Times New Roman"/>
          <w:lang w:eastAsia="lv-LV"/>
        </w:rPr>
        <w:t xml:space="preserve">pārdošanu elektroniskā izsolē ar </w:t>
      </w:r>
      <w:r w:rsidRPr="0064537C">
        <w:rPr>
          <w:rFonts w:ascii="Times New Roman" w:hAnsi="Times New Roman" w:cs="Times New Roman"/>
          <w:lang w:eastAsia="lv-LV"/>
        </w:rPr>
        <w:t>augšupejošu soli</w:t>
      </w:r>
      <w:bookmarkEnd w:id="4"/>
      <w:r w:rsidRPr="00A66D8A">
        <w:rPr>
          <w:rFonts w:ascii="Times New Roman" w:hAnsi="Times New Roman" w:cs="Times New Roman"/>
          <w:lang w:eastAsia="lv-LV"/>
        </w:rPr>
        <w:t xml:space="preserve"> (atkārtota izsole) par eiro</w:t>
      </w:r>
      <w:r w:rsidR="0064537C">
        <w:rPr>
          <w:rFonts w:ascii="Times New Roman" w:hAnsi="Times New Roman" w:cs="Times New Roman"/>
          <w:lang w:eastAsia="lv-LV"/>
        </w:rPr>
        <w:t xml:space="preserve">, izsoles sākumcenu  samazinot par </w:t>
      </w:r>
      <w:r w:rsidR="00F77CA7">
        <w:rPr>
          <w:rFonts w:ascii="Times New Roman" w:hAnsi="Times New Roman" w:cs="Times New Roman"/>
          <w:lang w:eastAsia="lv-LV"/>
        </w:rPr>
        <w:t>2</w:t>
      </w:r>
      <w:r w:rsidR="0064537C">
        <w:rPr>
          <w:rFonts w:ascii="Times New Roman" w:hAnsi="Times New Roman" w:cs="Times New Roman"/>
          <w:lang w:eastAsia="lv-LV"/>
        </w:rPr>
        <w:t>0%</w:t>
      </w:r>
      <w:r w:rsidRPr="00A66D8A">
        <w:rPr>
          <w:rFonts w:ascii="Times New Roman" w:hAnsi="Times New Roman" w:cs="Times New Roman"/>
          <w:lang w:eastAsia="lv-LV"/>
        </w:rPr>
        <w:t>.</w:t>
      </w:r>
    </w:p>
    <w:p w14:paraId="77AFF246" w14:textId="77777777" w:rsidR="00A66D8A" w:rsidRPr="00A66D8A" w:rsidRDefault="00A66D8A" w:rsidP="00A66D8A">
      <w:pPr>
        <w:numPr>
          <w:ilvl w:val="0"/>
          <w:numId w:val="6"/>
        </w:numPr>
        <w:spacing w:before="120" w:after="120"/>
        <w:ind w:left="425" w:hanging="425"/>
        <w:jc w:val="both"/>
        <w:rPr>
          <w:rFonts w:ascii="Times New Roman" w:eastAsia="Times New Roman" w:hAnsi="Times New Roman" w:cs="Times New Roman"/>
        </w:rPr>
      </w:pPr>
      <w:r w:rsidRPr="00A66D8A">
        <w:rPr>
          <w:rFonts w:ascii="Times New Roman" w:eastAsia="Times New Roman" w:hAnsi="Times New Roman" w:cs="Times New Roman"/>
        </w:rPr>
        <w:t>Pašvaldības izpilddirektoram nodrošināt lēmuma izpildes kontroli.</w:t>
      </w:r>
    </w:p>
    <w:p w14:paraId="7919BC0E" w14:textId="77777777" w:rsidR="00BB16A4" w:rsidRDefault="00BB16A4" w:rsidP="00BB16A4">
      <w:pPr>
        <w:jc w:val="both"/>
        <w:rPr>
          <w:rFonts w:ascii="Times New Roman" w:hAnsi="Times New Roman" w:cs="Times New Roman"/>
          <w:color w:val="C00000"/>
        </w:rPr>
      </w:pPr>
    </w:p>
    <w:p w14:paraId="2D10FB50" w14:textId="77777777" w:rsidR="00731829" w:rsidRDefault="00731829" w:rsidP="00BB16A4">
      <w:pPr>
        <w:jc w:val="both"/>
        <w:rPr>
          <w:rFonts w:ascii="Times New Roman" w:hAnsi="Times New Roman" w:cs="Times New Roman"/>
          <w:color w:val="C00000"/>
        </w:rPr>
      </w:pPr>
    </w:p>
    <w:p w14:paraId="20B496C4" w14:textId="77777777" w:rsidR="00731829" w:rsidRPr="00657046" w:rsidRDefault="00731829" w:rsidP="00BB16A4">
      <w:pPr>
        <w:jc w:val="both"/>
        <w:rPr>
          <w:rFonts w:ascii="Times New Roman" w:hAnsi="Times New Roman" w:cs="Times New Roman"/>
          <w:color w:val="C00000"/>
        </w:rPr>
      </w:pPr>
    </w:p>
    <w:p w14:paraId="6B50576D" w14:textId="77777777" w:rsidR="00564CA6" w:rsidRPr="00564CA6" w:rsidRDefault="001C5967"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B6CC7C0" w14:textId="77777777" w:rsidR="00A66D8A" w:rsidRDefault="00A66D8A" w:rsidP="00564CA6">
      <w:pPr>
        <w:jc w:val="both"/>
        <w:rPr>
          <w:rFonts w:ascii="Times New Roman" w:hAnsi="Times New Roman" w:cs="Times New Roman"/>
        </w:rPr>
      </w:pPr>
    </w:p>
    <w:p w14:paraId="022A8E57" w14:textId="77777777" w:rsidR="00A66D8A" w:rsidRDefault="00A66D8A" w:rsidP="00564CA6">
      <w:pPr>
        <w:jc w:val="both"/>
        <w:rPr>
          <w:rFonts w:ascii="Times New Roman" w:hAnsi="Times New Roman" w:cs="Times New Roman"/>
        </w:rPr>
      </w:pPr>
    </w:p>
    <w:p w14:paraId="0436D1A2" w14:textId="0737C91A" w:rsidR="00564CA6" w:rsidRPr="00564CA6" w:rsidRDefault="001C5967" w:rsidP="00564CA6">
      <w:pPr>
        <w:jc w:val="both"/>
        <w:rPr>
          <w:rFonts w:ascii="Times New Roman" w:hAnsi="Times New Roman" w:cs="Times New Roman"/>
        </w:rPr>
      </w:pPr>
      <w:r w:rsidRPr="00564CA6">
        <w:rPr>
          <w:rFonts w:ascii="Times New Roman" w:hAnsi="Times New Roman" w:cs="Times New Roman"/>
        </w:rPr>
        <w:t>__________________________</w:t>
      </w:r>
    </w:p>
    <w:p w14:paraId="0A0B879A" w14:textId="77777777" w:rsidR="004F6EBD" w:rsidRPr="002A76E3" w:rsidRDefault="004F6EBD" w:rsidP="004F6EBD">
      <w:pPr>
        <w:jc w:val="both"/>
        <w:rPr>
          <w:rFonts w:ascii="Times New Roman" w:hAnsi="Times New Roman" w:cs="Times New Roman"/>
          <w:sz w:val="22"/>
          <w:szCs w:val="22"/>
        </w:rPr>
      </w:pPr>
      <w:r w:rsidRPr="002A76E3">
        <w:rPr>
          <w:rFonts w:ascii="Times New Roman" w:hAnsi="Times New Roman" w:cs="Times New Roman"/>
          <w:sz w:val="22"/>
          <w:szCs w:val="22"/>
          <w:u w:val="single"/>
        </w:rPr>
        <w:t>Izsniegt norakstus</w:t>
      </w:r>
      <w:r w:rsidRPr="002A76E3">
        <w:rPr>
          <w:rFonts w:ascii="Times New Roman" w:hAnsi="Times New Roman" w:cs="Times New Roman"/>
          <w:sz w:val="22"/>
          <w:szCs w:val="22"/>
        </w:rPr>
        <w:t>:</w:t>
      </w:r>
    </w:p>
    <w:p w14:paraId="775DE586" w14:textId="3FBD6B7B" w:rsidR="004F6EBD" w:rsidRPr="002A76E3" w:rsidRDefault="004F6EBD" w:rsidP="004F6EBD">
      <w:pPr>
        <w:jc w:val="both"/>
        <w:rPr>
          <w:rFonts w:ascii="Times New Roman" w:hAnsi="Times New Roman" w:cs="Times New Roman"/>
          <w:sz w:val="22"/>
          <w:szCs w:val="22"/>
        </w:rPr>
      </w:pPr>
      <w:r w:rsidRPr="002A76E3">
        <w:rPr>
          <w:rFonts w:ascii="Times New Roman" w:hAnsi="Times New Roman" w:cs="Times New Roman"/>
          <w:sz w:val="22"/>
          <w:szCs w:val="22"/>
        </w:rPr>
        <w:t>Pašvaldības mantas iznomāšanas un atsavināšanas komisijai, JIN, NĪN, IDR,</w:t>
      </w:r>
    </w:p>
    <w:p w14:paraId="683B49ED" w14:textId="77777777" w:rsidR="004F6EBD" w:rsidRDefault="004F6EBD" w:rsidP="004F6EBD">
      <w:pPr>
        <w:jc w:val="both"/>
        <w:rPr>
          <w:rFonts w:ascii="Times New Roman" w:eastAsia="Times New Roman" w:hAnsi="Times New Roman" w:cs="Times New Roman"/>
          <w:color w:val="C00000"/>
        </w:rPr>
      </w:pPr>
    </w:p>
    <w:p w14:paraId="3F717B49" w14:textId="77777777" w:rsidR="004F6EBD" w:rsidRPr="002A76E3" w:rsidRDefault="004F6EBD" w:rsidP="004F6EBD">
      <w:pPr>
        <w:jc w:val="both"/>
        <w:rPr>
          <w:rFonts w:ascii="Times New Roman" w:eastAsia="Times New Roman" w:hAnsi="Times New Roman" w:cs="Times New Roman"/>
          <w:color w:val="C00000"/>
        </w:rPr>
      </w:pPr>
    </w:p>
    <w:p w14:paraId="7F937DDA" w14:textId="77777777" w:rsidR="004F6EBD" w:rsidRPr="002A76E3" w:rsidRDefault="004F6EBD" w:rsidP="004F6EBD">
      <w:pPr>
        <w:jc w:val="both"/>
        <w:rPr>
          <w:rFonts w:ascii="Times New Roman" w:eastAsia="Times New Roman" w:hAnsi="Times New Roman" w:cs="Times New Roman"/>
          <w:i/>
          <w:iCs/>
          <w:sz w:val="20"/>
          <w:szCs w:val="20"/>
        </w:rPr>
      </w:pPr>
      <w:r w:rsidRPr="002A76E3">
        <w:rPr>
          <w:rFonts w:ascii="Times New Roman" w:eastAsia="Times New Roman" w:hAnsi="Times New Roman" w:cs="Times New Roman"/>
          <w:i/>
          <w:iCs/>
          <w:sz w:val="20"/>
          <w:szCs w:val="20"/>
        </w:rPr>
        <w:t>Cielava, 27343916</w:t>
      </w:r>
    </w:p>
    <w:p w14:paraId="63DCF15D" w14:textId="77777777" w:rsidR="00564CA6" w:rsidRPr="00564CA6" w:rsidRDefault="00564CA6" w:rsidP="00564CA6">
      <w:pPr>
        <w:rPr>
          <w:rFonts w:ascii="Times New Roman" w:hAnsi="Times New Roman" w:cs="Times New Roman"/>
        </w:rPr>
      </w:pPr>
    </w:p>
    <w:sectPr w:rsidR="00564CA6" w:rsidRPr="00564CA6"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0AA3" w14:textId="77777777" w:rsidR="00DE2210" w:rsidRDefault="00DE2210">
      <w:r>
        <w:separator/>
      </w:r>
    </w:p>
  </w:endnote>
  <w:endnote w:type="continuationSeparator" w:id="0">
    <w:p w14:paraId="20C81EC3" w14:textId="77777777" w:rsidR="00DE2210" w:rsidRDefault="00DE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40710"/>
      <w:docPartObj>
        <w:docPartGallery w:val="Page Numbers (Bottom of Page)"/>
        <w:docPartUnique/>
      </w:docPartObj>
    </w:sdtPr>
    <w:sdtEndPr>
      <w:rPr>
        <w:rFonts w:ascii="Times New Roman" w:hAnsi="Times New Roman" w:cs="Times New Roman"/>
        <w:noProof/>
      </w:rPr>
    </w:sdtEndPr>
    <w:sdtContent>
      <w:p w14:paraId="37D5DD57" w14:textId="77777777" w:rsidR="005C7FA1" w:rsidRPr="005C7FA1" w:rsidRDefault="001C596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299248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48A8" w14:textId="77777777" w:rsidR="005C7FA1" w:rsidRPr="005C7FA1" w:rsidRDefault="005C7FA1">
    <w:pPr>
      <w:pStyle w:val="Footer"/>
      <w:jc w:val="right"/>
      <w:rPr>
        <w:rFonts w:ascii="Times New Roman" w:hAnsi="Times New Roman" w:cs="Times New Roman"/>
      </w:rPr>
    </w:pPr>
  </w:p>
  <w:p w14:paraId="0EF21E7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E3697" w14:textId="77777777" w:rsidR="00DE2210" w:rsidRDefault="00DE2210">
      <w:r>
        <w:separator/>
      </w:r>
    </w:p>
  </w:footnote>
  <w:footnote w:type="continuationSeparator" w:id="0">
    <w:p w14:paraId="1E7EC22F" w14:textId="77777777" w:rsidR="00DE2210" w:rsidRDefault="00DE2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426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C3F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2C402F8">
      <w:start w:val="1"/>
      <w:numFmt w:val="decimal"/>
      <w:lvlText w:val="%1."/>
      <w:lvlJc w:val="left"/>
      <w:pPr>
        <w:ind w:left="720" w:hanging="360"/>
      </w:pPr>
      <w:rPr>
        <w:rFonts w:hint="default"/>
      </w:rPr>
    </w:lvl>
    <w:lvl w:ilvl="1" w:tplc="49E40DA4" w:tentative="1">
      <w:start w:val="1"/>
      <w:numFmt w:val="lowerLetter"/>
      <w:lvlText w:val="%2."/>
      <w:lvlJc w:val="left"/>
      <w:pPr>
        <w:ind w:left="1440" w:hanging="360"/>
      </w:pPr>
    </w:lvl>
    <w:lvl w:ilvl="2" w:tplc="B4025ECC" w:tentative="1">
      <w:start w:val="1"/>
      <w:numFmt w:val="lowerRoman"/>
      <w:lvlText w:val="%3."/>
      <w:lvlJc w:val="right"/>
      <w:pPr>
        <w:ind w:left="2160" w:hanging="180"/>
      </w:pPr>
    </w:lvl>
    <w:lvl w:ilvl="3" w:tplc="47BEDC1C" w:tentative="1">
      <w:start w:val="1"/>
      <w:numFmt w:val="decimal"/>
      <w:lvlText w:val="%4."/>
      <w:lvlJc w:val="left"/>
      <w:pPr>
        <w:ind w:left="2880" w:hanging="360"/>
      </w:pPr>
    </w:lvl>
    <w:lvl w:ilvl="4" w:tplc="BDEEC724" w:tentative="1">
      <w:start w:val="1"/>
      <w:numFmt w:val="lowerLetter"/>
      <w:lvlText w:val="%5."/>
      <w:lvlJc w:val="left"/>
      <w:pPr>
        <w:ind w:left="3600" w:hanging="360"/>
      </w:pPr>
    </w:lvl>
    <w:lvl w:ilvl="5" w:tplc="58AC53E0" w:tentative="1">
      <w:start w:val="1"/>
      <w:numFmt w:val="lowerRoman"/>
      <w:lvlText w:val="%6."/>
      <w:lvlJc w:val="right"/>
      <w:pPr>
        <w:ind w:left="4320" w:hanging="180"/>
      </w:pPr>
    </w:lvl>
    <w:lvl w:ilvl="6" w:tplc="45623F0A" w:tentative="1">
      <w:start w:val="1"/>
      <w:numFmt w:val="decimal"/>
      <w:lvlText w:val="%7."/>
      <w:lvlJc w:val="left"/>
      <w:pPr>
        <w:ind w:left="5040" w:hanging="360"/>
      </w:pPr>
    </w:lvl>
    <w:lvl w:ilvl="7" w:tplc="DCE839E6" w:tentative="1">
      <w:start w:val="1"/>
      <w:numFmt w:val="lowerLetter"/>
      <w:lvlText w:val="%8."/>
      <w:lvlJc w:val="left"/>
      <w:pPr>
        <w:ind w:left="5760" w:hanging="360"/>
      </w:pPr>
    </w:lvl>
    <w:lvl w:ilvl="8" w:tplc="7B82A674" w:tentative="1">
      <w:start w:val="1"/>
      <w:numFmt w:val="lowerRoman"/>
      <w:lvlText w:val="%9."/>
      <w:lvlJc w:val="right"/>
      <w:pPr>
        <w:ind w:left="6480" w:hanging="180"/>
      </w:pPr>
    </w:lvl>
  </w:abstractNum>
  <w:abstractNum w:abstractNumId="1" w15:restartNumberingAfterBreak="0">
    <w:nsid w:val="140944EB"/>
    <w:multiLevelType w:val="hybridMultilevel"/>
    <w:tmpl w:val="2CEEF4AC"/>
    <w:lvl w:ilvl="0" w:tplc="16E82A9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4759C"/>
    <w:multiLevelType w:val="multilevel"/>
    <w:tmpl w:val="DCB83DC8"/>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1C5BF0"/>
    <w:multiLevelType w:val="multilevel"/>
    <w:tmpl w:val="43AC6A9E"/>
    <w:lvl w:ilvl="0">
      <w:start w:val="2"/>
      <w:numFmt w:val="decimal"/>
      <w:lvlText w:val="%1."/>
      <w:lvlJc w:val="left"/>
      <w:pPr>
        <w:ind w:left="390" w:hanging="390"/>
      </w:pPr>
      <w:rPr>
        <w:rFonts w:ascii="Times New Roman" w:hAnsi="Times New Roman" w:cs="Times New Roman"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FB0097"/>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229583896">
    <w:abstractNumId w:val="2"/>
  </w:num>
  <w:num w:numId="4" w16cid:durableId="1523276759">
    <w:abstractNumId w:val="4"/>
  </w:num>
  <w:num w:numId="5" w16cid:durableId="1842545255">
    <w:abstractNumId w:val="1"/>
  </w:num>
  <w:num w:numId="6" w16cid:durableId="466432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62A8"/>
    <w:rsid w:val="00133D2A"/>
    <w:rsid w:val="001B0955"/>
    <w:rsid w:val="001C5967"/>
    <w:rsid w:val="0025391B"/>
    <w:rsid w:val="00297558"/>
    <w:rsid w:val="00351D48"/>
    <w:rsid w:val="004D2186"/>
    <w:rsid w:val="004D516C"/>
    <w:rsid w:val="004F6EBD"/>
    <w:rsid w:val="0053073B"/>
    <w:rsid w:val="00543508"/>
    <w:rsid w:val="00564CA6"/>
    <w:rsid w:val="005C7FA1"/>
    <w:rsid w:val="006056EA"/>
    <w:rsid w:val="00617AAC"/>
    <w:rsid w:val="0064537C"/>
    <w:rsid w:val="006526CE"/>
    <w:rsid w:val="00657046"/>
    <w:rsid w:val="00693F05"/>
    <w:rsid w:val="006A7781"/>
    <w:rsid w:val="006D3451"/>
    <w:rsid w:val="00731829"/>
    <w:rsid w:val="0074092B"/>
    <w:rsid w:val="00757A70"/>
    <w:rsid w:val="007B4DDB"/>
    <w:rsid w:val="00800126"/>
    <w:rsid w:val="008257F8"/>
    <w:rsid w:val="009139A1"/>
    <w:rsid w:val="009157B5"/>
    <w:rsid w:val="00996740"/>
    <w:rsid w:val="009D62DF"/>
    <w:rsid w:val="00A4224C"/>
    <w:rsid w:val="00A66D8A"/>
    <w:rsid w:val="00A701CE"/>
    <w:rsid w:val="00B36CD4"/>
    <w:rsid w:val="00BB16A4"/>
    <w:rsid w:val="00BC2184"/>
    <w:rsid w:val="00BD5ED9"/>
    <w:rsid w:val="00C001C8"/>
    <w:rsid w:val="00C9477C"/>
    <w:rsid w:val="00C96DF8"/>
    <w:rsid w:val="00CD50A9"/>
    <w:rsid w:val="00D44C5A"/>
    <w:rsid w:val="00D86969"/>
    <w:rsid w:val="00DE2210"/>
    <w:rsid w:val="00E52DA2"/>
    <w:rsid w:val="00E75D8D"/>
    <w:rsid w:val="00E76627"/>
    <w:rsid w:val="00F33F02"/>
    <w:rsid w:val="00F77CA7"/>
    <w:rsid w:val="00F839D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CDB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6DF8"/>
    <w:pPr>
      <w:ind w:left="720"/>
      <w:contextualSpacing/>
    </w:pPr>
  </w:style>
  <w:style w:type="character" w:styleId="Hyperlink">
    <w:name w:val="Hyperlink"/>
    <w:basedOn w:val="DefaultParagraphFont"/>
    <w:uiPriority w:val="99"/>
    <w:unhideWhenUsed/>
    <w:rsid w:val="00A66D8A"/>
    <w:rPr>
      <w:color w:val="0563C1" w:themeColor="hyperlink"/>
      <w:u w:val="single"/>
    </w:rPr>
  </w:style>
  <w:style w:type="character" w:styleId="UnresolvedMention">
    <w:name w:val="Unresolved Mention"/>
    <w:basedOn w:val="DefaultParagraphFont"/>
    <w:uiPriority w:val="99"/>
    <w:semiHidden/>
    <w:unhideWhenUsed/>
    <w:rsid w:val="00A66D8A"/>
    <w:rPr>
      <w:color w:val="605E5C"/>
      <w:shd w:val="clear" w:color="auto" w:fill="E1DFDD"/>
    </w:rPr>
  </w:style>
  <w:style w:type="paragraph" w:styleId="Revision">
    <w:name w:val="Revision"/>
    <w:hidden/>
    <w:uiPriority w:val="99"/>
    <w:semiHidden/>
    <w:rsid w:val="0073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4178</Words>
  <Characters>2383</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2023-08-17T11:22:00Z</dcterms:created>
  <dcterms:modified xsi:type="dcterms:W3CDTF">2023-08-17T11:22:00Z</dcterms:modified>
</cp:coreProperties>
</file>