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2428" w14:textId="77777777" w:rsidR="004D516C" w:rsidRDefault="006A2B36" w:rsidP="00564CA6">
      <w:r>
        <w:rPr>
          <w:noProof/>
        </w:rPr>
        <w:drawing>
          <wp:inline distT="0" distB="0" distL="0" distR="0" wp14:anchorId="77C104AD" wp14:editId="42DD4EC5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F192D" w14:textId="77777777" w:rsidR="005C7FA1" w:rsidRDefault="005C7FA1" w:rsidP="00564CA6"/>
    <w:p w14:paraId="6575BCEB" w14:textId="77777777" w:rsidR="00564CA6" w:rsidRDefault="006A2B36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527AF2">
        <w:rPr>
          <w:rFonts w:ascii="Times New Roman" w:hAnsi="Times New Roman" w:cs="Times New Roman"/>
          <w:noProof/>
        </w:rPr>
        <w:t>24</w:t>
      </w:r>
      <w:r w:rsidRPr="00827051">
        <w:rPr>
          <w:rFonts w:ascii="Times New Roman" w:hAnsi="Times New Roman" w:cs="Times New Roman"/>
          <w:noProof/>
        </w:rPr>
        <w:t>.0</w:t>
      </w:r>
      <w:r w:rsidR="004017D7">
        <w:rPr>
          <w:rFonts w:ascii="Times New Roman" w:hAnsi="Times New Roman" w:cs="Times New Roman"/>
          <w:noProof/>
        </w:rPr>
        <w:t>8</w:t>
      </w:r>
      <w:r w:rsidRPr="00827051">
        <w:rPr>
          <w:rFonts w:ascii="Times New Roman" w:hAnsi="Times New Roman" w:cs="Times New Roman"/>
          <w:noProof/>
        </w:rPr>
        <w:t>.</w:t>
      </w:r>
      <w:r w:rsidR="00827051" w:rsidRPr="00827051">
        <w:rPr>
          <w:rFonts w:ascii="Times New Roman" w:hAnsi="Times New Roman" w:cs="Times New Roman"/>
          <w:noProof/>
        </w:rPr>
        <w:t>2023</w:t>
      </w:r>
      <w:r w:rsidRPr="00827051">
        <w:rPr>
          <w:rFonts w:ascii="Times New Roman" w:hAnsi="Times New Roman" w:cs="Times New Roman"/>
          <w:noProof/>
        </w:rPr>
        <w:t>.</w:t>
      </w:r>
    </w:p>
    <w:p w14:paraId="70DD80F3" w14:textId="77777777" w:rsidR="00527AF2" w:rsidRPr="00827051" w:rsidRDefault="00527AF2" w:rsidP="00564CA6">
      <w:pPr>
        <w:jc w:val="right"/>
        <w:rPr>
          <w:rFonts w:ascii="Times New Roman" w:hAnsi="Times New Roman" w:cs="Times New Roman"/>
          <w:noProof/>
        </w:rPr>
      </w:pPr>
    </w:p>
    <w:p w14:paraId="7CA8D499" w14:textId="77777777" w:rsidR="00527AF2" w:rsidRDefault="00527AF2" w:rsidP="00527AF2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IKSSK</w:t>
      </w:r>
      <w:r w:rsidRPr="00827051">
        <w:rPr>
          <w:rFonts w:ascii="Times New Roman" w:hAnsi="Times New Roman" w:cs="Times New Roman"/>
          <w:noProof/>
        </w:rPr>
        <w:t xml:space="preserve">: </w:t>
      </w:r>
      <w:r>
        <w:rPr>
          <w:rFonts w:ascii="Times New Roman" w:hAnsi="Times New Roman" w:cs="Times New Roman"/>
          <w:noProof/>
        </w:rPr>
        <w:t>02</w:t>
      </w:r>
      <w:r w:rsidRPr="00827051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8</w:t>
      </w:r>
      <w:r w:rsidRPr="00827051">
        <w:rPr>
          <w:rFonts w:ascii="Times New Roman" w:hAnsi="Times New Roman" w:cs="Times New Roman"/>
          <w:noProof/>
        </w:rPr>
        <w:t>.2023.</w:t>
      </w:r>
    </w:p>
    <w:p w14:paraId="73F0E831" w14:textId="77777777" w:rsidR="00564CA6" w:rsidRPr="00827051" w:rsidRDefault="006A2B36" w:rsidP="00527AF2">
      <w:pPr>
        <w:jc w:val="right"/>
        <w:rPr>
          <w:rFonts w:ascii="Times New Roman" w:hAnsi="Times New Roman" w:cs="Times New Roman"/>
          <w:noProof/>
        </w:rPr>
      </w:pPr>
      <w:r w:rsidRPr="00827051">
        <w:rPr>
          <w:rFonts w:ascii="Times New Roman" w:hAnsi="Times New Roman" w:cs="Times New Roman"/>
          <w:noProof/>
        </w:rPr>
        <w:t xml:space="preserve">domē: </w:t>
      </w:r>
      <w:r w:rsidR="00527AF2">
        <w:rPr>
          <w:rFonts w:ascii="Times New Roman" w:hAnsi="Times New Roman" w:cs="Times New Roman"/>
          <w:noProof/>
        </w:rPr>
        <w:t>23</w:t>
      </w:r>
      <w:r w:rsidRPr="00827051">
        <w:rPr>
          <w:rFonts w:ascii="Times New Roman" w:hAnsi="Times New Roman" w:cs="Times New Roman"/>
          <w:noProof/>
        </w:rPr>
        <w:t>.</w:t>
      </w:r>
      <w:r w:rsidR="00827051" w:rsidRPr="00827051">
        <w:rPr>
          <w:rFonts w:ascii="Times New Roman" w:hAnsi="Times New Roman" w:cs="Times New Roman"/>
          <w:noProof/>
        </w:rPr>
        <w:t>0</w:t>
      </w:r>
      <w:r w:rsidR="00D131E7">
        <w:rPr>
          <w:rFonts w:ascii="Times New Roman" w:hAnsi="Times New Roman" w:cs="Times New Roman"/>
          <w:noProof/>
        </w:rPr>
        <w:t>8</w:t>
      </w:r>
      <w:r w:rsidRPr="00827051">
        <w:rPr>
          <w:rFonts w:ascii="Times New Roman" w:hAnsi="Times New Roman" w:cs="Times New Roman"/>
          <w:noProof/>
        </w:rPr>
        <w:t>.</w:t>
      </w:r>
      <w:r w:rsidR="00827051" w:rsidRPr="00827051">
        <w:rPr>
          <w:rFonts w:ascii="Times New Roman" w:hAnsi="Times New Roman" w:cs="Times New Roman"/>
          <w:noProof/>
        </w:rPr>
        <w:t>2023</w:t>
      </w:r>
      <w:r w:rsidRPr="00827051">
        <w:rPr>
          <w:rFonts w:ascii="Times New Roman" w:hAnsi="Times New Roman" w:cs="Times New Roman"/>
          <w:noProof/>
        </w:rPr>
        <w:t>.</w:t>
      </w:r>
    </w:p>
    <w:p w14:paraId="7C088E51" w14:textId="77777777" w:rsidR="00564CA6" w:rsidRPr="00827051" w:rsidRDefault="006A2B36" w:rsidP="00564CA6">
      <w:pPr>
        <w:jc w:val="right"/>
        <w:rPr>
          <w:rFonts w:ascii="Times New Roman" w:hAnsi="Times New Roman" w:cs="Times New Roman"/>
          <w:noProof/>
        </w:rPr>
      </w:pPr>
      <w:r w:rsidRPr="00827051">
        <w:rPr>
          <w:rFonts w:ascii="Times New Roman" w:hAnsi="Times New Roman" w:cs="Times New Roman"/>
          <w:noProof/>
        </w:rPr>
        <w:t>sagatavotājs</w:t>
      </w:r>
      <w:r w:rsidR="00274213">
        <w:rPr>
          <w:rFonts w:ascii="Times New Roman" w:hAnsi="Times New Roman" w:cs="Times New Roman"/>
          <w:noProof/>
        </w:rPr>
        <w:t xml:space="preserve"> un ziņotājs</w:t>
      </w:r>
      <w:r w:rsidRPr="00827051">
        <w:rPr>
          <w:rFonts w:ascii="Times New Roman" w:hAnsi="Times New Roman" w:cs="Times New Roman"/>
          <w:noProof/>
        </w:rPr>
        <w:t xml:space="preserve">: </w:t>
      </w:r>
      <w:r w:rsidR="00D131E7">
        <w:rPr>
          <w:rFonts w:ascii="Times New Roman" w:hAnsi="Times New Roman" w:cs="Times New Roman"/>
          <w:noProof/>
        </w:rPr>
        <w:t>Linda Tiļuga</w:t>
      </w:r>
    </w:p>
    <w:p w14:paraId="6F48B6A1" w14:textId="77777777" w:rsid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53932C68" w14:textId="77777777" w:rsidR="00274213" w:rsidRPr="00564CA6" w:rsidRDefault="00274213" w:rsidP="00564CA6">
      <w:pPr>
        <w:jc w:val="right"/>
        <w:rPr>
          <w:rFonts w:ascii="Times New Roman" w:hAnsi="Times New Roman" w:cs="Times New Roman"/>
          <w:noProof/>
        </w:rPr>
      </w:pPr>
    </w:p>
    <w:p w14:paraId="501B7D9A" w14:textId="77777777" w:rsidR="00564CA6" w:rsidRPr="00564CA6" w:rsidRDefault="006A2B36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49AE6565" w14:textId="77777777" w:rsidR="00564CA6" w:rsidRPr="00564CA6" w:rsidRDefault="006A2B3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274B579" w14:textId="77777777" w:rsidR="00564CA6" w:rsidRPr="00564CA6" w:rsidRDefault="006A2B3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262BE5F" w14:textId="05E30CF7" w:rsidR="00564CA6" w:rsidRPr="00564CA6" w:rsidRDefault="00827051" w:rsidP="00564CA6">
      <w:pPr>
        <w:rPr>
          <w:rFonts w:ascii="Times New Roman" w:hAnsi="Times New Roman" w:cs="Times New Roman"/>
        </w:rPr>
      </w:pPr>
      <w:r w:rsidRPr="00827051">
        <w:rPr>
          <w:rFonts w:ascii="Times New Roman" w:hAnsi="Times New Roman" w:cs="Times New Roman"/>
        </w:rPr>
        <w:t>2023</w:t>
      </w:r>
      <w:r w:rsidR="006A2B36" w:rsidRPr="00827051">
        <w:rPr>
          <w:rFonts w:ascii="Times New Roman" w:hAnsi="Times New Roman" w:cs="Times New Roman"/>
        </w:rPr>
        <w:t>.</w:t>
      </w:r>
      <w:r w:rsidR="002507AD">
        <w:rPr>
          <w:rFonts w:ascii="Times New Roman" w:hAnsi="Times New Roman" w:cs="Times New Roman"/>
        </w:rPr>
        <w:t xml:space="preserve"> </w:t>
      </w:r>
      <w:r w:rsidR="006A2B36" w:rsidRPr="00827051">
        <w:rPr>
          <w:rFonts w:ascii="Times New Roman" w:hAnsi="Times New Roman" w:cs="Times New Roman"/>
        </w:rPr>
        <w:t xml:space="preserve">gada </w:t>
      </w:r>
      <w:r w:rsidR="00527AF2">
        <w:rPr>
          <w:rFonts w:ascii="Times New Roman" w:hAnsi="Times New Roman" w:cs="Times New Roman"/>
        </w:rPr>
        <w:t>23.</w:t>
      </w:r>
      <w:r w:rsidR="002507AD">
        <w:rPr>
          <w:rFonts w:ascii="Times New Roman" w:hAnsi="Times New Roman" w:cs="Times New Roman"/>
        </w:rPr>
        <w:t xml:space="preserve"> </w:t>
      </w:r>
      <w:r w:rsidR="00D131E7">
        <w:rPr>
          <w:rFonts w:ascii="Times New Roman" w:hAnsi="Times New Roman" w:cs="Times New Roman"/>
        </w:rPr>
        <w:t>augustā</w:t>
      </w:r>
      <w:r w:rsidR="006A2B36" w:rsidRPr="00827051">
        <w:rPr>
          <w:rFonts w:ascii="Times New Roman" w:hAnsi="Times New Roman" w:cs="Times New Roman"/>
        </w:rPr>
        <w:t xml:space="preserve"> </w:t>
      </w:r>
      <w:r w:rsidR="006A2B36" w:rsidRPr="00564CA6">
        <w:rPr>
          <w:rFonts w:ascii="Times New Roman" w:hAnsi="Times New Roman" w:cs="Times New Roman"/>
        </w:rPr>
        <w:tab/>
      </w:r>
      <w:r w:rsidR="006A2B36" w:rsidRPr="00564CA6">
        <w:rPr>
          <w:rFonts w:ascii="Times New Roman" w:hAnsi="Times New Roman" w:cs="Times New Roman"/>
        </w:rPr>
        <w:tab/>
      </w:r>
      <w:r w:rsidR="006A2B36" w:rsidRPr="00564CA6">
        <w:rPr>
          <w:rFonts w:ascii="Times New Roman" w:hAnsi="Times New Roman" w:cs="Times New Roman"/>
        </w:rPr>
        <w:tab/>
      </w:r>
      <w:r w:rsidR="006A2B36" w:rsidRPr="00564CA6">
        <w:rPr>
          <w:rFonts w:ascii="Times New Roman" w:hAnsi="Times New Roman" w:cs="Times New Roman"/>
        </w:rPr>
        <w:tab/>
      </w:r>
      <w:r w:rsidR="006A2B36" w:rsidRPr="00564CA6">
        <w:rPr>
          <w:rFonts w:ascii="Times New Roman" w:hAnsi="Times New Roman" w:cs="Times New Roman"/>
        </w:rPr>
        <w:tab/>
      </w:r>
      <w:proofErr w:type="spellStart"/>
      <w:r w:rsidR="006A2B36" w:rsidRPr="00564CA6">
        <w:rPr>
          <w:rFonts w:ascii="Times New Roman" w:hAnsi="Times New Roman" w:cs="Times New Roman"/>
          <w:b/>
        </w:rPr>
        <w:t>Nr</w:t>
      </w:r>
      <w:proofErr w:type="spellEnd"/>
      <w:r w:rsidR="006A2B36" w:rsidRPr="00564CA6">
        <w:rPr>
          <w:rFonts w:ascii="Times New Roman" w:hAnsi="Times New Roman" w:cs="Times New Roman"/>
          <w:b/>
        </w:rPr>
        <w:t>.</w:t>
      </w:r>
      <w:r w:rsidR="006A2B36" w:rsidRPr="00564CA6">
        <w:rPr>
          <w:rFonts w:ascii="Times New Roman" w:hAnsi="Times New Roman" w:cs="Times New Roman"/>
          <w:noProof/>
        </w:rPr>
        <w:fldChar w:fldCharType="begin"/>
      </w:r>
      <w:r w:rsidR="006A2B36" w:rsidRPr="00564CA6">
        <w:rPr>
          <w:rFonts w:ascii="Times New Roman" w:hAnsi="Times New Roman" w:cs="Times New Roman"/>
          <w:noProof/>
        </w:rPr>
        <w:instrText>MERGEFIELD DOKREGNUMURS</w:instrText>
      </w:r>
      <w:r w:rsidR="006A2B36" w:rsidRPr="00564CA6">
        <w:rPr>
          <w:rFonts w:ascii="Times New Roman" w:hAnsi="Times New Roman" w:cs="Times New Roman"/>
          <w:noProof/>
        </w:rPr>
        <w:fldChar w:fldCharType="separate"/>
      </w:r>
      <w:r w:rsidR="006A2B36" w:rsidRPr="00564CA6">
        <w:rPr>
          <w:rFonts w:ascii="Times New Roman" w:hAnsi="Times New Roman" w:cs="Times New Roman"/>
          <w:noProof/>
        </w:rPr>
        <w:t>«DOKREGNUMURS»</w:t>
      </w:r>
      <w:r w:rsidR="006A2B36" w:rsidRPr="00564CA6">
        <w:rPr>
          <w:rFonts w:ascii="Times New Roman" w:hAnsi="Times New Roman" w:cs="Times New Roman"/>
          <w:noProof/>
        </w:rPr>
        <w:fldChar w:fldCharType="end"/>
      </w:r>
      <w:r w:rsidR="006A2B36" w:rsidRPr="00564CA6">
        <w:rPr>
          <w:rFonts w:ascii="Times New Roman" w:hAnsi="Times New Roman" w:cs="Times New Roman"/>
        </w:rPr>
        <w:tab/>
      </w:r>
    </w:p>
    <w:p w14:paraId="712E0D10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EB814C1" w14:textId="72751FDE" w:rsidR="00564CA6" w:rsidRPr="008360C2" w:rsidRDefault="006A2B36" w:rsidP="00827051">
      <w:pPr>
        <w:jc w:val="center"/>
        <w:rPr>
          <w:rFonts w:ascii="Times New Roman" w:hAnsi="Times New Roman" w:cs="Times New Roman"/>
          <w:b/>
        </w:rPr>
      </w:pPr>
      <w:r w:rsidRPr="008360C2">
        <w:rPr>
          <w:rFonts w:ascii="Times New Roman" w:hAnsi="Times New Roman" w:cs="Times New Roman"/>
          <w:b/>
        </w:rPr>
        <w:t xml:space="preserve">Par </w:t>
      </w:r>
      <w:r w:rsidR="00D131E7" w:rsidRPr="008360C2">
        <w:rPr>
          <w:rFonts w:ascii="Times New Roman" w:hAnsi="Times New Roman" w:cs="Times New Roman"/>
          <w:b/>
        </w:rPr>
        <w:t>kultūras</w:t>
      </w:r>
      <w:r w:rsidR="00827051" w:rsidRPr="008360C2">
        <w:rPr>
          <w:rFonts w:ascii="Times New Roman" w:hAnsi="Times New Roman" w:cs="Times New Roman"/>
          <w:b/>
        </w:rPr>
        <w:t xml:space="preserve"> projektu “</w:t>
      </w:r>
      <w:r w:rsidR="00D131E7" w:rsidRPr="008360C2">
        <w:rPr>
          <w:rStyle w:val="FontStyle19"/>
          <w:sz w:val="24"/>
          <w:szCs w:val="24"/>
        </w:rPr>
        <w:t>Grāmatas “</w:t>
      </w:r>
      <w:proofErr w:type="spellStart"/>
      <w:r w:rsidR="00D131E7" w:rsidRPr="008360C2">
        <w:rPr>
          <w:rStyle w:val="FontStyle19"/>
          <w:sz w:val="24"/>
          <w:szCs w:val="24"/>
        </w:rPr>
        <w:t>Ēvi</w:t>
      </w:r>
      <w:proofErr w:type="spellEnd"/>
      <w:r w:rsidR="00D131E7" w:rsidRPr="008360C2">
        <w:rPr>
          <w:rStyle w:val="FontStyle19"/>
          <w:sz w:val="24"/>
          <w:szCs w:val="24"/>
        </w:rPr>
        <w:t xml:space="preserve"> vēstures stāsti” vāka un </w:t>
      </w:r>
      <w:proofErr w:type="spellStart"/>
      <w:r w:rsidR="00D131E7" w:rsidRPr="008360C2">
        <w:rPr>
          <w:rStyle w:val="FontStyle19"/>
          <w:sz w:val="24"/>
          <w:szCs w:val="24"/>
        </w:rPr>
        <w:t>iekšlapu</w:t>
      </w:r>
      <w:proofErr w:type="spellEnd"/>
      <w:r w:rsidR="00D131E7" w:rsidRPr="008360C2">
        <w:rPr>
          <w:rStyle w:val="FontStyle19"/>
          <w:sz w:val="24"/>
          <w:szCs w:val="24"/>
        </w:rPr>
        <w:t xml:space="preserve"> dizaina skiču izveidošana</w:t>
      </w:r>
      <w:r w:rsidR="00827051" w:rsidRPr="008360C2">
        <w:rPr>
          <w:rFonts w:ascii="Times New Roman" w:hAnsi="Times New Roman" w:cs="Times New Roman"/>
          <w:b/>
        </w:rPr>
        <w:t>”</w:t>
      </w:r>
    </w:p>
    <w:p w14:paraId="4700DFFE" w14:textId="2A6A8D1F" w:rsidR="00827051" w:rsidRPr="008360C2" w:rsidRDefault="006A2B36" w:rsidP="009F53D0">
      <w:pPr>
        <w:spacing w:before="120"/>
        <w:jc w:val="both"/>
        <w:rPr>
          <w:rFonts w:ascii="Times New Roman" w:hAnsi="Times New Roman" w:cs="Times New Roman"/>
          <w:noProof/>
        </w:rPr>
      </w:pPr>
      <w:r w:rsidRPr="008360C2">
        <w:rPr>
          <w:rFonts w:ascii="Times New Roman" w:hAnsi="Times New Roman" w:cs="Times New Roman"/>
        </w:rPr>
        <w:t xml:space="preserve">Ādažu novada </w:t>
      </w:r>
      <w:r w:rsidR="00D131E7" w:rsidRPr="008360C2">
        <w:rPr>
          <w:rFonts w:ascii="Times New Roman" w:hAnsi="Times New Roman" w:cs="Times New Roman"/>
        </w:rPr>
        <w:t>kultūras centrs</w:t>
      </w:r>
      <w:r w:rsidR="00BB16A4" w:rsidRPr="008360C2">
        <w:rPr>
          <w:rFonts w:ascii="Times New Roman" w:hAnsi="Times New Roman" w:cs="Times New Roman"/>
        </w:rPr>
        <w:t xml:space="preserve"> izskatīja</w:t>
      </w:r>
      <w:r w:rsidR="00827051" w:rsidRPr="008360C2">
        <w:rPr>
          <w:rFonts w:ascii="Times New Roman" w:hAnsi="Times New Roman" w:cs="Times New Roman"/>
        </w:rPr>
        <w:t xml:space="preserve"> </w:t>
      </w:r>
      <w:r w:rsidR="00D131E7" w:rsidRPr="008360C2">
        <w:rPr>
          <w:rStyle w:val="FontStyle20"/>
          <w:sz w:val="24"/>
          <w:szCs w:val="24"/>
        </w:rPr>
        <w:t>SIA “</w:t>
      </w:r>
      <w:proofErr w:type="spellStart"/>
      <w:r w:rsidR="00D131E7" w:rsidRPr="008360C2">
        <w:rPr>
          <w:rStyle w:val="FontStyle20"/>
          <w:sz w:val="24"/>
          <w:szCs w:val="24"/>
        </w:rPr>
        <w:t>Aminori</w:t>
      </w:r>
      <w:proofErr w:type="spellEnd"/>
      <w:r w:rsidR="00D131E7" w:rsidRPr="008360C2">
        <w:rPr>
          <w:rStyle w:val="FontStyle20"/>
          <w:sz w:val="24"/>
          <w:szCs w:val="24"/>
        </w:rPr>
        <w:t>”</w:t>
      </w:r>
      <w:r w:rsidR="00827051" w:rsidRPr="008360C2">
        <w:rPr>
          <w:rFonts w:ascii="Times New Roman" w:hAnsi="Times New Roman" w:cs="Times New Roman"/>
        </w:rPr>
        <w:t xml:space="preserve"> (</w:t>
      </w:r>
      <w:proofErr w:type="spellStart"/>
      <w:r w:rsidR="00827051" w:rsidRPr="008360C2">
        <w:rPr>
          <w:rFonts w:ascii="Times New Roman" w:hAnsi="Times New Roman" w:cs="Times New Roman"/>
        </w:rPr>
        <w:t>reģ</w:t>
      </w:r>
      <w:proofErr w:type="spellEnd"/>
      <w:r w:rsidR="00827051" w:rsidRPr="008360C2">
        <w:rPr>
          <w:rFonts w:ascii="Times New Roman" w:hAnsi="Times New Roman" w:cs="Times New Roman"/>
        </w:rPr>
        <w:t>. Nr.</w:t>
      </w:r>
      <w:r w:rsidR="00337414" w:rsidRPr="008360C2">
        <w:rPr>
          <w:rFonts w:ascii="Times New Roman" w:hAnsi="Times New Roman" w:cs="Times New Roman"/>
        </w:rPr>
        <w:t>53603079701</w:t>
      </w:r>
      <w:r w:rsidR="00827051" w:rsidRPr="008360C2">
        <w:rPr>
          <w:rFonts w:ascii="Times New Roman" w:hAnsi="Times New Roman" w:cs="Times New Roman"/>
        </w:rPr>
        <w:t xml:space="preserve">, juridiskā adrese: </w:t>
      </w:r>
      <w:r w:rsidR="00337414" w:rsidRPr="008360C2">
        <w:rPr>
          <w:rStyle w:val="FontStyle20"/>
          <w:sz w:val="24"/>
          <w:szCs w:val="24"/>
        </w:rPr>
        <w:t>Krišjāņa Valdemāra iela 69, Rīga, LV-1013</w:t>
      </w:r>
      <w:r w:rsidR="00827051" w:rsidRPr="008360C2">
        <w:rPr>
          <w:rFonts w:ascii="Times New Roman" w:hAnsi="Times New Roman" w:cs="Times New Roman"/>
        </w:rPr>
        <w:t xml:space="preserve"> (turpmāk - Iesniedzējs)</w:t>
      </w:r>
      <w:r w:rsidR="00420563" w:rsidRPr="008360C2">
        <w:rPr>
          <w:rFonts w:ascii="Times New Roman" w:hAnsi="Times New Roman" w:cs="Times New Roman"/>
        </w:rPr>
        <w:t>)</w:t>
      </w:r>
      <w:r w:rsidR="00827051" w:rsidRPr="008360C2">
        <w:rPr>
          <w:rFonts w:ascii="Times New Roman" w:hAnsi="Times New Roman" w:cs="Times New Roman"/>
        </w:rPr>
        <w:t xml:space="preserve"> 2023.</w:t>
      </w:r>
      <w:r w:rsidR="00420563" w:rsidRPr="008360C2">
        <w:rPr>
          <w:rFonts w:ascii="Times New Roman" w:hAnsi="Times New Roman" w:cs="Times New Roman"/>
        </w:rPr>
        <w:t xml:space="preserve"> </w:t>
      </w:r>
      <w:r w:rsidR="00827051" w:rsidRPr="008360C2">
        <w:rPr>
          <w:rFonts w:ascii="Times New Roman" w:hAnsi="Times New Roman" w:cs="Times New Roman"/>
        </w:rPr>
        <w:t>gada 2</w:t>
      </w:r>
      <w:r w:rsidR="00337414" w:rsidRPr="008360C2">
        <w:rPr>
          <w:rFonts w:ascii="Times New Roman" w:hAnsi="Times New Roman" w:cs="Times New Roman"/>
        </w:rPr>
        <w:t>1</w:t>
      </w:r>
      <w:r w:rsidR="00827051" w:rsidRPr="008360C2">
        <w:rPr>
          <w:rFonts w:ascii="Times New Roman" w:hAnsi="Times New Roman" w:cs="Times New Roman"/>
        </w:rPr>
        <w:t>.</w:t>
      </w:r>
      <w:r w:rsidR="00420563" w:rsidRPr="008360C2">
        <w:rPr>
          <w:rFonts w:ascii="Times New Roman" w:hAnsi="Times New Roman" w:cs="Times New Roman"/>
        </w:rPr>
        <w:t xml:space="preserve"> </w:t>
      </w:r>
      <w:r w:rsidR="00827051" w:rsidRPr="008360C2">
        <w:rPr>
          <w:rFonts w:ascii="Times New Roman" w:hAnsi="Times New Roman" w:cs="Times New Roman"/>
        </w:rPr>
        <w:t>jūnij</w:t>
      </w:r>
      <w:r w:rsidR="00420563" w:rsidRPr="008360C2">
        <w:rPr>
          <w:rFonts w:ascii="Times New Roman" w:hAnsi="Times New Roman" w:cs="Times New Roman"/>
        </w:rPr>
        <w:t>a</w:t>
      </w:r>
      <w:r w:rsidR="00827051" w:rsidRPr="008360C2">
        <w:rPr>
          <w:rFonts w:ascii="Times New Roman" w:hAnsi="Times New Roman" w:cs="Times New Roman"/>
        </w:rPr>
        <w:t xml:space="preserve"> (</w:t>
      </w:r>
      <w:proofErr w:type="spellStart"/>
      <w:r w:rsidR="00827051" w:rsidRPr="008360C2">
        <w:rPr>
          <w:rFonts w:ascii="Times New Roman" w:hAnsi="Times New Roman" w:cs="Times New Roman"/>
        </w:rPr>
        <w:t>reģ</w:t>
      </w:r>
      <w:proofErr w:type="spellEnd"/>
      <w:r w:rsidR="00827051" w:rsidRPr="008360C2">
        <w:rPr>
          <w:rFonts w:ascii="Times New Roman" w:hAnsi="Times New Roman" w:cs="Times New Roman"/>
        </w:rPr>
        <w:t xml:space="preserve">. Nr. </w:t>
      </w:r>
      <w:r w:rsidR="00337414" w:rsidRPr="008360C2">
        <w:rPr>
          <w:rFonts w:ascii="Times New Roman" w:hAnsi="Times New Roman" w:cs="Times New Roman"/>
          <w:color w:val="000000" w:themeColor="text1"/>
          <w:shd w:val="clear" w:color="auto" w:fill="FFFFFF"/>
        </w:rPr>
        <w:t>ĀNP/1-11-1/23/3300</w:t>
      </w:r>
      <w:r w:rsidR="00827051" w:rsidRPr="008360C2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  <w:r w:rsidR="00BB16A4" w:rsidRPr="008360C2">
        <w:rPr>
          <w:rFonts w:ascii="Times New Roman" w:hAnsi="Times New Roman" w:cs="Times New Roman"/>
          <w:color w:val="000000" w:themeColor="text1"/>
        </w:rPr>
        <w:t xml:space="preserve"> </w:t>
      </w:r>
      <w:r w:rsidR="00420563" w:rsidRPr="008360C2">
        <w:rPr>
          <w:rFonts w:ascii="Times New Roman" w:hAnsi="Times New Roman" w:cs="Times New Roman"/>
        </w:rPr>
        <w:t>pieteikumu projektam</w:t>
      </w:r>
      <w:r w:rsidR="0037021B" w:rsidRPr="008360C2">
        <w:rPr>
          <w:rFonts w:ascii="Times New Roman" w:hAnsi="Times New Roman" w:cs="Times New Roman"/>
        </w:rPr>
        <w:t xml:space="preserve"> </w:t>
      </w:r>
      <w:r w:rsidR="00337414" w:rsidRPr="008360C2">
        <w:rPr>
          <w:rFonts w:ascii="Times New Roman" w:hAnsi="Times New Roman" w:cs="Times New Roman"/>
          <w:b/>
        </w:rPr>
        <w:t>“</w:t>
      </w:r>
      <w:r w:rsidR="00337414" w:rsidRPr="008360C2">
        <w:rPr>
          <w:rStyle w:val="FontStyle19"/>
          <w:b w:val="0"/>
          <w:sz w:val="24"/>
          <w:szCs w:val="24"/>
        </w:rPr>
        <w:t>Grāmatas “</w:t>
      </w:r>
      <w:proofErr w:type="spellStart"/>
      <w:r w:rsidR="00337414" w:rsidRPr="008360C2">
        <w:rPr>
          <w:rStyle w:val="FontStyle19"/>
          <w:b w:val="0"/>
          <w:sz w:val="24"/>
          <w:szCs w:val="24"/>
        </w:rPr>
        <w:t>Ēvi</w:t>
      </w:r>
      <w:proofErr w:type="spellEnd"/>
      <w:r w:rsidR="00337414" w:rsidRPr="008360C2">
        <w:rPr>
          <w:rStyle w:val="FontStyle19"/>
          <w:b w:val="0"/>
          <w:sz w:val="24"/>
          <w:szCs w:val="24"/>
        </w:rPr>
        <w:t xml:space="preserve"> vēstures stāsti” vāka un </w:t>
      </w:r>
      <w:proofErr w:type="spellStart"/>
      <w:r w:rsidR="00337414" w:rsidRPr="008360C2">
        <w:rPr>
          <w:rStyle w:val="FontStyle19"/>
          <w:b w:val="0"/>
          <w:sz w:val="24"/>
          <w:szCs w:val="24"/>
        </w:rPr>
        <w:t>iekšlapu</w:t>
      </w:r>
      <w:proofErr w:type="spellEnd"/>
      <w:r w:rsidR="00337414" w:rsidRPr="008360C2">
        <w:rPr>
          <w:rStyle w:val="FontStyle19"/>
          <w:b w:val="0"/>
          <w:sz w:val="24"/>
          <w:szCs w:val="24"/>
        </w:rPr>
        <w:t xml:space="preserve"> dizaina skiču izveidošana</w:t>
      </w:r>
      <w:r w:rsidR="00773913" w:rsidRPr="008360C2">
        <w:rPr>
          <w:rFonts w:ascii="Times New Roman" w:hAnsi="Times New Roman" w:cs="Times New Roman"/>
          <w:bCs/>
        </w:rPr>
        <w:t>”</w:t>
      </w:r>
      <w:r w:rsidR="00773913" w:rsidRPr="008360C2">
        <w:rPr>
          <w:rFonts w:ascii="Times New Roman" w:hAnsi="Times New Roman" w:cs="Times New Roman"/>
          <w:b/>
        </w:rPr>
        <w:t xml:space="preserve"> </w:t>
      </w:r>
      <w:r w:rsidR="00827051" w:rsidRPr="008360C2">
        <w:rPr>
          <w:rFonts w:ascii="Times New Roman" w:hAnsi="Times New Roman" w:cs="Times New Roman"/>
          <w:noProof/>
        </w:rPr>
        <w:t xml:space="preserve">(turpmāk – Projekts) finansējuma saņemšanai pašvaldības 2023. gada 24. maija nolikuma Nr. 11 “Iniciatīvas projektu finansēšanas kārtība Ādažu novada pašvaldībā” (turpmāk – Nolikums) </w:t>
      </w:r>
      <w:r w:rsidR="00F12EC1">
        <w:rPr>
          <w:rFonts w:ascii="Times New Roman" w:hAnsi="Times New Roman" w:cs="Times New Roman"/>
          <w:noProof/>
        </w:rPr>
        <w:t>noteiktajā kārtībā</w:t>
      </w:r>
      <w:r w:rsidR="00827051" w:rsidRPr="008360C2">
        <w:rPr>
          <w:rFonts w:ascii="Times New Roman" w:hAnsi="Times New Roman" w:cs="Times New Roman"/>
          <w:noProof/>
        </w:rPr>
        <w:t xml:space="preserve">. </w:t>
      </w:r>
    </w:p>
    <w:p w14:paraId="079DEFBD" w14:textId="54B49555" w:rsidR="0037021B" w:rsidRPr="00F12EC1" w:rsidRDefault="00827051" w:rsidP="009F53D0">
      <w:pPr>
        <w:spacing w:before="120"/>
        <w:jc w:val="both"/>
        <w:rPr>
          <w:rFonts w:ascii="Times New Roman" w:hAnsi="Times New Roman" w:cs="Times New Roman"/>
          <w:color w:val="000000"/>
        </w:rPr>
      </w:pPr>
      <w:r w:rsidRPr="008360C2">
        <w:rPr>
          <w:rFonts w:ascii="Times New Roman" w:hAnsi="Times New Roman" w:cs="Times New Roman"/>
          <w:noProof/>
        </w:rPr>
        <w:t>Projekta mērķis ir sekmēt</w:t>
      </w:r>
      <w:r w:rsidR="00773913" w:rsidRPr="008360C2">
        <w:rPr>
          <w:rFonts w:ascii="Times New Roman" w:hAnsi="Times New Roman" w:cs="Times New Roman"/>
          <w:noProof/>
        </w:rPr>
        <w:t xml:space="preserve"> kultūrmantojuma saglabāšanu. </w:t>
      </w:r>
      <w:r w:rsidR="00773913" w:rsidRPr="008360C2">
        <w:rPr>
          <w:rStyle w:val="FontStyle19"/>
          <w:b w:val="0"/>
          <w:bCs w:val="0"/>
          <w:sz w:val="24"/>
          <w:szCs w:val="24"/>
        </w:rPr>
        <w:t>Izdevniecība “</w:t>
      </w:r>
      <w:proofErr w:type="spellStart"/>
      <w:r w:rsidR="00773913" w:rsidRPr="008360C2">
        <w:rPr>
          <w:rStyle w:val="FontStyle19"/>
          <w:b w:val="0"/>
          <w:bCs w:val="0"/>
          <w:sz w:val="24"/>
          <w:szCs w:val="24"/>
        </w:rPr>
        <w:t>Aminori</w:t>
      </w:r>
      <w:proofErr w:type="spellEnd"/>
      <w:r w:rsidR="00773913" w:rsidRPr="008360C2">
        <w:rPr>
          <w:rStyle w:val="FontStyle19"/>
          <w:b w:val="0"/>
          <w:bCs w:val="0"/>
          <w:sz w:val="24"/>
          <w:szCs w:val="24"/>
        </w:rPr>
        <w:t>” veido grāmatu “</w:t>
      </w:r>
      <w:proofErr w:type="spellStart"/>
      <w:r w:rsidR="00773913" w:rsidRPr="008360C2">
        <w:rPr>
          <w:rStyle w:val="FontStyle19"/>
          <w:b w:val="0"/>
          <w:bCs w:val="0"/>
          <w:sz w:val="24"/>
          <w:szCs w:val="24"/>
        </w:rPr>
        <w:t>Ēvi</w:t>
      </w:r>
      <w:proofErr w:type="spellEnd"/>
      <w:r w:rsidR="00773913" w:rsidRPr="008360C2">
        <w:rPr>
          <w:rStyle w:val="FontStyle19"/>
          <w:b w:val="0"/>
          <w:bCs w:val="0"/>
          <w:sz w:val="24"/>
          <w:szCs w:val="24"/>
        </w:rPr>
        <w:t xml:space="preserve"> vēstures stāsti”, par Ādažu</w:t>
      </w:r>
      <w:r w:rsidR="002507AD">
        <w:rPr>
          <w:rStyle w:val="FontStyle19"/>
          <w:b w:val="0"/>
          <w:bCs w:val="0"/>
          <w:sz w:val="24"/>
          <w:szCs w:val="24"/>
        </w:rPr>
        <w:t xml:space="preserve"> novada</w:t>
      </w:r>
      <w:r w:rsidR="00773913" w:rsidRPr="008360C2">
        <w:rPr>
          <w:rStyle w:val="FontStyle19"/>
          <w:b w:val="0"/>
          <w:bCs w:val="0"/>
          <w:sz w:val="24"/>
          <w:szCs w:val="24"/>
        </w:rPr>
        <w:t xml:space="preserve"> </w:t>
      </w:r>
      <w:r w:rsidR="002507AD">
        <w:rPr>
          <w:rStyle w:val="FontStyle19"/>
          <w:b w:val="0"/>
          <w:bCs w:val="0"/>
          <w:sz w:val="24"/>
          <w:szCs w:val="24"/>
        </w:rPr>
        <w:t>izcilo personu</w:t>
      </w:r>
      <w:r w:rsidR="00773913" w:rsidRPr="008360C2">
        <w:rPr>
          <w:rStyle w:val="FontStyle19"/>
          <w:b w:val="0"/>
          <w:bCs w:val="0"/>
          <w:sz w:val="24"/>
          <w:szCs w:val="24"/>
        </w:rPr>
        <w:t xml:space="preserve">, Triju Zvaigžņu ordeņa kavalieri, tēlnieci </w:t>
      </w:r>
      <w:proofErr w:type="spellStart"/>
      <w:r w:rsidR="00773913" w:rsidRPr="008360C2">
        <w:rPr>
          <w:rStyle w:val="FontStyle19"/>
          <w:b w:val="0"/>
          <w:bCs w:val="0"/>
          <w:sz w:val="24"/>
          <w:szCs w:val="24"/>
        </w:rPr>
        <w:t>Ēvi</w:t>
      </w:r>
      <w:proofErr w:type="spellEnd"/>
      <w:r w:rsidR="00773913" w:rsidRPr="008360C2">
        <w:rPr>
          <w:rStyle w:val="FontStyle19"/>
          <w:b w:val="0"/>
          <w:bCs w:val="0"/>
          <w:sz w:val="24"/>
          <w:szCs w:val="24"/>
        </w:rPr>
        <w:t xml:space="preserve"> Upenieci. </w:t>
      </w:r>
      <w:r w:rsidR="0037021B" w:rsidRPr="008360C2">
        <w:rPr>
          <w:rFonts w:ascii="Times New Roman" w:hAnsi="Times New Roman" w:cs="Times New Roman"/>
          <w:noProof/>
        </w:rPr>
        <w:t xml:space="preserve">Projekta mērķauditorija ir </w:t>
      </w:r>
      <w:r w:rsidR="00D47FCC" w:rsidRPr="008360C2">
        <w:rPr>
          <w:rStyle w:val="FontStyle19"/>
          <w:b w:val="0"/>
          <w:bCs w:val="0"/>
          <w:sz w:val="24"/>
          <w:szCs w:val="24"/>
        </w:rPr>
        <w:t>visu vecumu lasītāji Latvijā.</w:t>
      </w:r>
      <w:r w:rsidR="00D47FCC" w:rsidRPr="008360C2">
        <w:rPr>
          <w:rFonts w:ascii="Times New Roman" w:hAnsi="Times New Roman" w:cs="Times New Roman"/>
          <w:b/>
          <w:bCs/>
          <w:noProof/>
        </w:rPr>
        <w:t xml:space="preserve"> </w:t>
      </w:r>
      <w:r w:rsidR="0037021B" w:rsidRPr="008360C2">
        <w:rPr>
          <w:rFonts w:ascii="Times New Roman" w:eastAsia="Times New Roman" w:hAnsi="Times New Roman" w:cs="Times New Roman"/>
        </w:rPr>
        <w:t xml:space="preserve">Projekta īstenošanas laiks ir </w:t>
      </w:r>
      <w:r w:rsidR="0037021B" w:rsidRPr="008360C2">
        <w:rPr>
          <w:rFonts w:ascii="Times New Roman" w:hAnsi="Times New Roman" w:cs="Times New Roman"/>
          <w:noProof/>
        </w:rPr>
        <w:t>līdz 202</w:t>
      </w:r>
      <w:r w:rsidR="00D47FCC" w:rsidRPr="008360C2">
        <w:rPr>
          <w:rFonts w:ascii="Times New Roman" w:hAnsi="Times New Roman" w:cs="Times New Roman"/>
          <w:noProof/>
        </w:rPr>
        <w:t>3</w:t>
      </w:r>
      <w:r w:rsidR="0037021B" w:rsidRPr="008360C2">
        <w:rPr>
          <w:rFonts w:ascii="Times New Roman" w:hAnsi="Times New Roman" w:cs="Times New Roman"/>
          <w:noProof/>
        </w:rPr>
        <w:t xml:space="preserve">.gada </w:t>
      </w:r>
      <w:r w:rsidR="00D47FCC" w:rsidRPr="008360C2">
        <w:rPr>
          <w:rFonts w:ascii="Times New Roman" w:hAnsi="Times New Roman" w:cs="Times New Roman"/>
          <w:noProof/>
        </w:rPr>
        <w:t>decembrim</w:t>
      </w:r>
      <w:r w:rsidR="0037021B" w:rsidRPr="008360C2">
        <w:rPr>
          <w:rFonts w:ascii="Times New Roman" w:hAnsi="Times New Roman" w:cs="Times New Roman"/>
          <w:noProof/>
        </w:rPr>
        <w:t>.</w:t>
      </w:r>
    </w:p>
    <w:p w14:paraId="76259BD0" w14:textId="3044FD27" w:rsidR="0074505E" w:rsidRPr="0074505E" w:rsidRDefault="0037021B" w:rsidP="002507AD">
      <w:pPr>
        <w:spacing w:before="120" w:after="120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hAnsi="Times New Roman" w:cs="Times New Roman"/>
          <w:noProof/>
        </w:rPr>
        <w:t>Projekts</w:t>
      </w:r>
      <w:r w:rsidRPr="008360C2">
        <w:rPr>
          <w:rFonts w:ascii="Times New Roman" w:eastAsia="Calibri" w:hAnsi="Times New Roman" w:cs="Times New Roman"/>
        </w:rPr>
        <w:t xml:space="preserve"> </w:t>
      </w:r>
      <w:r w:rsidR="00827051" w:rsidRPr="008360C2">
        <w:rPr>
          <w:rFonts w:ascii="Times New Roman" w:eastAsia="Calibri" w:hAnsi="Times New Roman" w:cs="Times New Roman"/>
        </w:rPr>
        <w:t>paredz</w:t>
      </w:r>
      <w:r w:rsidR="00D47FCC" w:rsidRPr="008360C2">
        <w:rPr>
          <w:rFonts w:ascii="Times New Roman" w:eastAsia="Calibri" w:hAnsi="Times New Roman" w:cs="Times New Roman"/>
          <w:b/>
          <w:bCs/>
        </w:rPr>
        <w:t xml:space="preserve"> </w:t>
      </w:r>
      <w:r w:rsidR="00D47FCC" w:rsidRPr="008360C2">
        <w:rPr>
          <w:rStyle w:val="FontStyle19"/>
          <w:b w:val="0"/>
          <w:bCs w:val="0"/>
          <w:sz w:val="24"/>
          <w:szCs w:val="24"/>
        </w:rPr>
        <w:t>grāmatas “</w:t>
      </w:r>
      <w:proofErr w:type="spellStart"/>
      <w:r w:rsidR="00D47FCC" w:rsidRPr="008360C2">
        <w:rPr>
          <w:rStyle w:val="FontStyle19"/>
          <w:b w:val="0"/>
          <w:bCs w:val="0"/>
          <w:sz w:val="24"/>
          <w:szCs w:val="24"/>
        </w:rPr>
        <w:t>Ēvi</w:t>
      </w:r>
      <w:proofErr w:type="spellEnd"/>
      <w:r w:rsidR="00D47FCC" w:rsidRPr="008360C2">
        <w:rPr>
          <w:rStyle w:val="FontStyle19"/>
          <w:b w:val="0"/>
          <w:bCs w:val="0"/>
          <w:sz w:val="24"/>
          <w:szCs w:val="24"/>
        </w:rPr>
        <w:t xml:space="preserve"> vēstures stāsti” vāka un </w:t>
      </w:r>
      <w:proofErr w:type="spellStart"/>
      <w:r w:rsidR="00D47FCC" w:rsidRPr="008360C2">
        <w:rPr>
          <w:rStyle w:val="FontStyle19"/>
          <w:b w:val="0"/>
          <w:bCs w:val="0"/>
          <w:sz w:val="24"/>
          <w:szCs w:val="24"/>
        </w:rPr>
        <w:t>iekšlapu</w:t>
      </w:r>
      <w:proofErr w:type="spellEnd"/>
      <w:r w:rsidR="00D47FCC" w:rsidRPr="008360C2">
        <w:rPr>
          <w:rStyle w:val="FontStyle19"/>
          <w:b w:val="0"/>
          <w:bCs w:val="0"/>
          <w:sz w:val="24"/>
          <w:szCs w:val="24"/>
        </w:rPr>
        <w:t xml:space="preserve"> dizaina skiču izveidošanu.</w:t>
      </w:r>
      <w:r w:rsidR="00D47FCC" w:rsidRPr="008360C2">
        <w:rPr>
          <w:rFonts w:ascii="Times New Roman" w:eastAsia="Calibri" w:hAnsi="Times New Roman" w:cs="Times New Roman"/>
        </w:rPr>
        <w:t xml:space="preserve"> </w:t>
      </w:r>
      <w:r w:rsidR="002507AD">
        <w:rPr>
          <w:rFonts w:ascii="Times New Roman" w:eastAsia="Calibri" w:hAnsi="Times New Roman" w:cs="Times New Roman"/>
        </w:rPr>
        <w:t>Un tā</w:t>
      </w:r>
      <w:r w:rsidR="00827051" w:rsidRPr="008360C2">
        <w:rPr>
          <w:rFonts w:ascii="Times New Roman" w:eastAsia="Calibri" w:hAnsi="Times New Roman" w:cs="Times New Roman"/>
        </w:rPr>
        <w:t xml:space="preserve"> kopējais finansējums ir </w:t>
      </w:r>
      <w:r w:rsidR="00D47FCC" w:rsidRPr="008360C2">
        <w:rPr>
          <w:rStyle w:val="FontStyle19"/>
          <w:b w:val="0"/>
          <w:bCs w:val="0"/>
          <w:sz w:val="24"/>
          <w:szCs w:val="24"/>
        </w:rPr>
        <w:t>14918</w:t>
      </w:r>
      <w:r w:rsidR="00827051" w:rsidRPr="008360C2">
        <w:rPr>
          <w:rFonts w:ascii="Times New Roman" w:eastAsia="Calibri" w:hAnsi="Times New Roman" w:cs="Times New Roman"/>
          <w:b/>
          <w:bCs/>
        </w:rPr>
        <w:t xml:space="preserve"> </w:t>
      </w:r>
      <w:r w:rsidR="00827051" w:rsidRPr="008360C2">
        <w:rPr>
          <w:rFonts w:ascii="Times New Roman" w:eastAsia="Calibri" w:hAnsi="Times New Roman" w:cs="Times New Roman"/>
        </w:rPr>
        <w:t xml:space="preserve">EUR, tajā skaitā pašvaldības līdzfinansējums </w:t>
      </w:r>
      <w:r w:rsidRPr="008360C2">
        <w:rPr>
          <w:rFonts w:ascii="Times New Roman" w:eastAsia="Calibri" w:hAnsi="Times New Roman" w:cs="Times New Roman"/>
        </w:rPr>
        <w:t>1</w:t>
      </w:r>
      <w:r w:rsidR="0074505E" w:rsidRPr="008360C2">
        <w:rPr>
          <w:rFonts w:ascii="Times New Roman" w:eastAsia="Calibri" w:hAnsi="Times New Roman" w:cs="Times New Roman"/>
        </w:rPr>
        <w:t>00</w:t>
      </w:r>
      <w:r w:rsidRPr="008360C2">
        <w:rPr>
          <w:rFonts w:ascii="Times New Roman" w:eastAsia="Calibri" w:hAnsi="Times New Roman" w:cs="Times New Roman"/>
        </w:rPr>
        <w:t>0</w:t>
      </w:r>
      <w:r w:rsidR="002507AD">
        <w:rPr>
          <w:rFonts w:ascii="Times New Roman" w:eastAsia="Calibri" w:hAnsi="Times New Roman" w:cs="Times New Roman"/>
        </w:rPr>
        <w:t xml:space="preserve"> </w:t>
      </w:r>
      <w:r w:rsidR="00827051" w:rsidRPr="008360C2">
        <w:rPr>
          <w:rFonts w:ascii="Times New Roman" w:eastAsia="Calibri" w:hAnsi="Times New Roman" w:cs="Times New Roman"/>
        </w:rPr>
        <w:t>EUR</w:t>
      </w:r>
      <w:r w:rsidR="002507AD">
        <w:rPr>
          <w:rFonts w:ascii="Times New Roman" w:eastAsia="Calibri" w:hAnsi="Times New Roman" w:cs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4227"/>
        <w:gridCol w:w="1417"/>
        <w:gridCol w:w="1418"/>
        <w:gridCol w:w="1269"/>
      </w:tblGrid>
      <w:tr w:rsidR="0074505E" w:rsidRPr="008360C2" w14:paraId="45D69DF5" w14:textId="77777777" w:rsidTr="002507AD">
        <w:tc>
          <w:tcPr>
            <w:tcW w:w="730" w:type="dxa"/>
            <w:shd w:val="clear" w:color="auto" w:fill="auto"/>
            <w:vAlign w:val="center"/>
          </w:tcPr>
          <w:p w14:paraId="1F2668AB" w14:textId="77777777" w:rsidR="002507AD" w:rsidRDefault="0074505E" w:rsidP="002507AD">
            <w:pPr>
              <w:pStyle w:val="Style6"/>
              <w:widowControl/>
              <w:rPr>
                <w:rStyle w:val="FontStyle19"/>
              </w:rPr>
            </w:pPr>
            <w:r w:rsidRPr="008360C2">
              <w:rPr>
                <w:rStyle w:val="FontStyle19"/>
              </w:rPr>
              <w:t>N</w:t>
            </w:r>
            <w:r w:rsidR="002507AD">
              <w:rPr>
                <w:rStyle w:val="FontStyle19"/>
              </w:rPr>
              <w:t>r</w:t>
            </w:r>
            <w:r w:rsidRPr="008360C2">
              <w:rPr>
                <w:rStyle w:val="FontStyle19"/>
              </w:rPr>
              <w:t>.</w:t>
            </w:r>
          </w:p>
          <w:p w14:paraId="1BD77C44" w14:textId="1F8A2A36" w:rsidR="0074505E" w:rsidRPr="008360C2" w:rsidRDefault="0074505E" w:rsidP="002507AD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8360C2">
              <w:rPr>
                <w:rStyle w:val="FontStyle19"/>
              </w:rPr>
              <w:t>p.k</w:t>
            </w:r>
            <w:r w:rsidR="002507AD">
              <w:rPr>
                <w:rStyle w:val="FontStyle19"/>
              </w:rPr>
              <w:t>.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34C7005D" w14:textId="2F5E8DFE" w:rsidR="0074505E" w:rsidRPr="008360C2" w:rsidRDefault="0074505E" w:rsidP="000D4F4D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8360C2">
              <w:rPr>
                <w:rStyle w:val="FontStyle19"/>
              </w:rPr>
              <w:t>Izdevum</w:t>
            </w:r>
            <w:r w:rsidR="002507AD">
              <w:rPr>
                <w:rStyle w:val="FontStyle19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47B67E" w14:textId="77777777" w:rsidR="0074505E" w:rsidRPr="002507AD" w:rsidRDefault="0074505E" w:rsidP="000D4F4D">
            <w:pPr>
              <w:pStyle w:val="Style6"/>
              <w:widowControl/>
              <w:rPr>
                <w:rStyle w:val="FontStyle19"/>
              </w:rPr>
            </w:pPr>
            <w:r w:rsidRPr="002507AD">
              <w:rPr>
                <w:rStyle w:val="FontStyle19"/>
              </w:rPr>
              <w:t>Pašvaldības finansējums</w:t>
            </w:r>
          </w:p>
          <w:p w14:paraId="5165CA73" w14:textId="5A9E0771" w:rsidR="002507AD" w:rsidRPr="002507AD" w:rsidRDefault="002507AD" w:rsidP="000D4F4D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(EUR)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D56483" w14:textId="77777777" w:rsidR="0074505E" w:rsidRPr="002507AD" w:rsidRDefault="0074505E" w:rsidP="000D4F4D">
            <w:pPr>
              <w:pStyle w:val="Style6"/>
              <w:widowControl/>
              <w:rPr>
                <w:rStyle w:val="FontStyle19"/>
              </w:rPr>
            </w:pPr>
            <w:r w:rsidRPr="002507AD">
              <w:rPr>
                <w:rStyle w:val="FontStyle19"/>
              </w:rPr>
              <w:t>Citu avotu finansējums</w:t>
            </w:r>
          </w:p>
          <w:p w14:paraId="49146F60" w14:textId="6B833705" w:rsidR="002507AD" w:rsidRPr="002507AD" w:rsidRDefault="002507AD" w:rsidP="000D4F4D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(EUR)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50A04BD" w14:textId="77777777" w:rsidR="0074505E" w:rsidRPr="002507AD" w:rsidRDefault="0074505E" w:rsidP="000D4F4D">
            <w:pPr>
              <w:pStyle w:val="Style6"/>
              <w:widowControl/>
              <w:rPr>
                <w:rStyle w:val="FontStyle19"/>
              </w:rPr>
            </w:pPr>
            <w:r w:rsidRPr="002507AD">
              <w:rPr>
                <w:rStyle w:val="FontStyle19"/>
              </w:rPr>
              <w:t>Kopējās izmaksas</w:t>
            </w:r>
          </w:p>
          <w:p w14:paraId="3001884C" w14:textId="4B210B94" w:rsidR="002507AD" w:rsidRPr="002507AD" w:rsidRDefault="002507AD" w:rsidP="000D4F4D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(EUR)</w:t>
            </w:r>
          </w:p>
        </w:tc>
      </w:tr>
      <w:tr w:rsidR="0074505E" w:rsidRPr="008360C2" w14:paraId="68DA9107" w14:textId="77777777" w:rsidTr="002507AD">
        <w:tc>
          <w:tcPr>
            <w:tcW w:w="730" w:type="dxa"/>
            <w:shd w:val="clear" w:color="auto" w:fill="auto"/>
          </w:tcPr>
          <w:p w14:paraId="55768B61" w14:textId="03932CA8" w:rsidR="0074505E" w:rsidRPr="008360C2" w:rsidRDefault="0074505E" w:rsidP="002507AD">
            <w:pPr>
              <w:pStyle w:val="Style6"/>
              <w:widowControl/>
              <w:numPr>
                <w:ilvl w:val="0"/>
                <w:numId w:val="3"/>
              </w:numPr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4227" w:type="dxa"/>
            <w:shd w:val="clear" w:color="auto" w:fill="auto"/>
          </w:tcPr>
          <w:p w14:paraId="3FCDFE1A" w14:textId="4C6786C2" w:rsidR="0074505E" w:rsidRPr="008360C2" w:rsidRDefault="0074505E" w:rsidP="002507AD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8360C2">
              <w:rPr>
                <w:rFonts w:ascii="Times New Roman" w:hAnsi="Times New Roman" w:cs="Times New Roman"/>
                <w:sz w:val="22"/>
                <w:szCs w:val="22"/>
              </w:rPr>
              <w:t xml:space="preserve">Autoratlīdzība autorei </w:t>
            </w:r>
            <w:r w:rsidR="0015760F">
              <w:rPr>
                <w:rFonts w:ascii="Times New Roman" w:hAnsi="Times New Roman" w:cs="Times New Roman"/>
                <w:sz w:val="22"/>
                <w:szCs w:val="22"/>
              </w:rPr>
              <w:t>Vārds Uzvārds</w:t>
            </w:r>
            <w:r w:rsidRPr="008360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C99FA91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1A2E85B0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2828</w:t>
            </w:r>
          </w:p>
        </w:tc>
        <w:tc>
          <w:tcPr>
            <w:tcW w:w="1269" w:type="dxa"/>
            <w:shd w:val="clear" w:color="auto" w:fill="auto"/>
          </w:tcPr>
          <w:p w14:paraId="05CB71D4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2828</w:t>
            </w:r>
          </w:p>
        </w:tc>
      </w:tr>
      <w:tr w:rsidR="0074505E" w:rsidRPr="008360C2" w14:paraId="42920956" w14:textId="77777777" w:rsidTr="002507AD">
        <w:tc>
          <w:tcPr>
            <w:tcW w:w="730" w:type="dxa"/>
            <w:shd w:val="clear" w:color="auto" w:fill="auto"/>
          </w:tcPr>
          <w:p w14:paraId="23FAB088" w14:textId="4024D145" w:rsidR="0074505E" w:rsidRPr="008360C2" w:rsidRDefault="0074505E" w:rsidP="002507AD">
            <w:pPr>
              <w:pStyle w:val="Style6"/>
              <w:widowControl/>
              <w:numPr>
                <w:ilvl w:val="0"/>
                <w:numId w:val="3"/>
              </w:numPr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4227" w:type="dxa"/>
            <w:shd w:val="clear" w:color="auto" w:fill="auto"/>
          </w:tcPr>
          <w:p w14:paraId="635315F7" w14:textId="156B22E3" w:rsidR="0074505E" w:rsidRPr="008360C2" w:rsidRDefault="0074505E" w:rsidP="002507AD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8360C2">
              <w:rPr>
                <w:rFonts w:ascii="Times New Roman" w:hAnsi="Times New Roman" w:cs="Times New Roman"/>
                <w:sz w:val="22"/>
                <w:szCs w:val="22"/>
              </w:rPr>
              <w:t xml:space="preserve">Autoratlīdzība autorei </w:t>
            </w:r>
            <w:r w:rsidR="0015760F">
              <w:rPr>
                <w:rFonts w:ascii="Times New Roman" w:hAnsi="Times New Roman" w:cs="Times New Roman"/>
                <w:sz w:val="22"/>
                <w:szCs w:val="22"/>
              </w:rPr>
              <w:t>Vārds Uzvārds</w:t>
            </w:r>
          </w:p>
        </w:tc>
        <w:tc>
          <w:tcPr>
            <w:tcW w:w="1417" w:type="dxa"/>
            <w:shd w:val="clear" w:color="auto" w:fill="auto"/>
          </w:tcPr>
          <w:p w14:paraId="057E864A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1F28B63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650</w:t>
            </w:r>
          </w:p>
        </w:tc>
        <w:tc>
          <w:tcPr>
            <w:tcW w:w="1269" w:type="dxa"/>
            <w:shd w:val="clear" w:color="auto" w:fill="auto"/>
          </w:tcPr>
          <w:p w14:paraId="30DA523F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650</w:t>
            </w:r>
          </w:p>
        </w:tc>
      </w:tr>
      <w:tr w:rsidR="0074505E" w:rsidRPr="008360C2" w14:paraId="488A6722" w14:textId="77777777" w:rsidTr="002507AD">
        <w:tc>
          <w:tcPr>
            <w:tcW w:w="730" w:type="dxa"/>
            <w:shd w:val="clear" w:color="auto" w:fill="auto"/>
          </w:tcPr>
          <w:p w14:paraId="777D08E6" w14:textId="5F7D0C4C" w:rsidR="0074505E" w:rsidRPr="008360C2" w:rsidRDefault="0074505E" w:rsidP="002507AD">
            <w:pPr>
              <w:pStyle w:val="Style6"/>
              <w:widowControl/>
              <w:numPr>
                <w:ilvl w:val="0"/>
                <w:numId w:val="3"/>
              </w:numPr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4227" w:type="dxa"/>
            <w:shd w:val="clear" w:color="auto" w:fill="auto"/>
            <w:vAlign w:val="bottom"/>
          </w:tcPr>
          <w:p w14:paraId="12CB4589" w14:textId="35BE2BDB" w:rsidR="0074505E" w:rsidRPr="008360C2" w:rsidRDefault="0074505E" w:rsidP="002507AD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8360C2">
              <w:rPr>
                <w:rFonts w:ascii="Times New Roman" w:hAnsi="Times New Roman" w:cs="Times New Roman"/>
                <w:sz w:val="22"/>
                <w:szCs w:val="22"/>
              </w:rPr>
              <w:t>Autoratlīdzība ilustrator</w:t>
            </w:r>
            <w:r w:rsidR="002507AD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8360C2"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r w:rsidR="0015760F">
              <w:rPr>
                <w:rFonts w:ascii="Times New Roman" w:hAnsi="Times New Roman" w:cs="Times New Roman"/>
                <w:sz w:val="22"/>
                <w:szCs w:val="22"/>
              </w:rPr>
              <w:t>Vārds Uzvārds</w:t>
            </w:r>
          </w:p>
        </w:tc>
        <w:tc>
          <w:tcPr>
            <w:tcW w:w="1417" w:type="dxa"/>
            <w:shd w:val="clear" w:color="auto" w:fill="auto"/>
          </w:tcPr>
          <w:p w14:paraId="1B37547D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34B11055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2450</w:t>
            </w:r>
          </w:p>
        </w:tc>
        <w:tc>
          <w:tcPr>
            <w:tcW w:w="1269" w:type="dxa"/>
            <w:shd w:val="clear" w:color="auto" w:fill="auto"/>
          </w:tcPr>
          <w:p w14:paraId="07CC6D51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2450</w:t>
            </w:r>
          </w:p>
        </w:tc>
      </w:tr>
      <w:tr w:rsidR="0074505E" w:rsidRPr="008360C2" w14:paraId="5204C1E2" w14:textId="77777777" w:rsidTr="002507AD">
        <w:tc>
          <w:tcPr>
            <w:tcW w:w="730" w:type="dxa"/>
            <w:shd w:val="clear" w:color="auto" w:fill="auto"/>
          </w:tcPr>
          <w:p w14:paraId="00A371BA" w14:textId="5B4D9D58" w:rsidR="0074505E" w:rsidRPr="008360C2" w:rsidRDefault="0074505E" w:rsidP="002507AD">
            <w:pPr>
              <w:pStyle w:val="Style6"/>
              <w:widowControl/>
              <w:numPr>
                <w:ilvl w:val="0"/>
                <w:numId w:val="3"/>
              </w:numPr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4227" w:type="dxa"/>
            <w:shd w:val="clear" w:color="auto" w:fill="auto"/>
            <w:vAlign w:val="bottom"/>
          </w:tcPr>
          <w:p w14:paraId="194E8F0A" w14:textId="210BA1E0" w:rsidR="0074505E" w:rsidRPr="002507AD" w:rsidRDefault="0074505E" w:rsidP="002507AD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  <w:color w:val="auto"/>
              </w:rPr>
            </w:pPr>
            <w:r w:rsidRPr="008360C2">
              <w:rPr>
                <w:rFonts w:ascii="Times New Roman" w:hAnsi="Times New Roman" w:cs="Times New Roman"/>
                <w:sz w:val="22"/>
                <w:szCs w:val="22"/>
              </w:rPr>
              <w:t xml:space="preserve">Autoratlīdzība redaktorei </w:t>
            </w:r>
          </w:p>
        </w:tc>
        <w:tc>
          <w:tcPr>
            <w:tcW w:w="1417" w:type="dxa"/>
            <w:shd w:val="clear" w:color="auto" w:fill="auto"/>
          </w:tcPr>
          <w:p w14:paraId="75D23B63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1D3D389E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450</w:t>
            </w:r>
          </w:p>
        </w:tc>
        <w:tc>
          <w:tcPr>
            <w:tcW w:w="1269" w:type="dxa"/>
            <w:shd w:val="clear" w:color="auto" w:fill="auto"/>
          </w:tcPr>
          <w:p w14:paraId="50B1D9FE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450</w:t>
            </w:r>
          </w:p>
        </w:tc>
      </w:tr>
      <w:tr w:rsidR="0074505E" w:rsidRPr="008360C2" w14:paraId="39A2134B" w14:textId="77777777" w:rsidTr="002507AD">
        <w:tc>
          <w:tcPr>
            <w:tcW w:w="730" w:type="dxa"/>
            <w:shd w:val="clear" w:color="auto" w:fill="auto"/>
          </w:tcPr>
          <w:p w14:paraId="1B8EE86D" w14:textId="4B9A1BB9" w:rsidR="0074505E" w:rsidRPr="008360C2" w:rsidRDefault="0074505E" w:rsidP="002507AD">
            <w:pPr>
              <w:pStyle w:val="Style6"/>
              <w:widowControl/>
              <w:numPr>
                <w:ilvl w:val="0"/>
                <w:numId w:val="3"/>
              </w:numPr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4227" w:type="dxa"/>
            <w:shd w:val="clear" w:color="auto" w:fill="auto"/>
          </w:tcPr>
          <w:p w14:paraId="54775199" w14:textId="7FD63C94" w:rsidR="0074505E" w:rsidRPr="002507AD" w:rsidRDefault="0074505E" w:rsidP="002507AD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  <w:color w:val="auto"/>
              </w:rPr>
            </w:pPr>
            <w:r w:rsidRPr="008360C2">
              <w:rPr>
                <w:rFonts w:ascii="Times New Roman" w:hAnsi="Times New Roman" w:cs="Times New Roman"/>
                <w:sz w:val="22"/>
                <w:szCs w:val="22"/>
              </w:rPr>
              <w:t xml:space="preserve">Atlīdzība korektoram </w:t>
            </w:r>
          </w:p>
        </w:tc>
        <w:tc>
          <w:tcPr>
            <w:tcW w:w="1417" w:type="dxa"/>
            <w:shd w:val="clear" w:color="auto" w:fill="auto"/>
          </w:tcPr>
          <w:p w14:paraId="008236AC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1E782107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240</w:t>
            </w:r>
          </w:p>
        </w:tc>
        <w:tc>
          <w:tcPr>
            <w:tcW w:w="1269" w:type="dxa"/>
            <w:shd w:val="clear" w:color="auto" w:fill="auto"/>
          </w:tcPr>
          <w:p w14:paraId="0197DA65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240</w:t>
            </w:r>
          </w:p>
        </w:tc>
      </w:tr>
      <w:tr w:rsidR="0074505E" w:rsidRPr="008360C2" w14:paraId="549D3E78" w14:textId="77777777" w:rsidTr="002507AD">
        <w:tc>
          <w:tcPr>
            <w:tcW w:w="730" w:type="dxa"/>
            <w:shd w:val="clear" w:color="auto" w:fill="auto"/>
          </w:tcPr>
          <w:p w14:paraId="19CB0818" w14:textId="7226717B" w:rsidR="0074505E" w:rsidRPr="008360C2" w:rsidRDefault="0074505E" w:rsidP="002507AD">
            <w:pPr>
              <w:pStyle w:val="Style6"/>
              <w:widowControl/>
              <w:numPr>
                <w:ilvl w:val="0"/>
                <w:numId w:val="3"/>
              </w:numPr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4227" w:type="dxa"/>
            <w:shd w:val="clear" w:color="auto" w:fill="auto"/>
            <w:vAlign w:val="bottom"/>
          </w:tcPr>
          <w:p w14:paraId="1D022DE7" w14:textId="6E100924" w:rsidR="0074505E" w:rsidRPr="008360C2" w:rsidRDefault="0074505E" w:rsidP="002507AD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8360C2">
              <w:rPr>
                <w:rFonts w:ascii="Times New Roman" w:hAnsi="Times New Roman" w:cs="Times New Roman"/>
                <w:sz w:val="22"/>
                <w:szCs w:val="22"/>
              </w:rPr>
              <w:t xml:space="preserve">Atlīdzība dizainerei </w:t>
            </w:r>
            <w:r w:rsidR="0015760F">
              <w:rPr>
                <w:rFonts w:ascii="Times New Roman" w:hAnsi="Times New Roman" w:cs="Times New Roman"/>
                <w:sz w:val="22"/>
                <w:szCs w:val="22"/>
              </w:rPr>
              <w:t>Vārds Uzvārds</w:t>
            </w:r>
          </w:p>
        </w:tc>
        <w:tc>
          <w:tcPr>
            <w:tcW w:w="1417" w:type="dxa"/>
            <w:shd w:val="clear" w:color="auto" w:fill="auto"/>
          </w:tcPr>
          <w:p w14:paraId="77A7BEB2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14:paraId="794BB350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500</w:t>
            </w:r>
          </w:p>
        </w:tc>
        <w:tc>
          <w:tcPr>
            <w:tcW w:w="1269" w:type="dxa"/>
            <w:shd w:val="clear" w:color="auto" w:fill="auto"/>
          </w:tcPr>
          <w:p w14:paraId="682AFF9E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1500</w:t>
            </w:r>
          </w:p>
        </w:tc>
      </w:tr>
      <w:tr w:rsidR="0074505E" w:rsidRPr="008360C2" w14:paraId="7F1441C6" w14:textId="77777777" w:rsidTr="002507AD">
        <w:tc>
          <w:tcPr>
            <w:tcW w:w="730" w:type="dxa"/>
            <w:shd w:val="clear" w:color="auto" w:fill="auto"/>
          </w:tcPr>
          <w:p w14:paraId="2F7254EA" w14:textId="47DC5D64" w:rsidR="0074505E" w:rsidRPr="008360C2" w:rsidRDefault="0074505E" w:rsidP="002507AD">
            <w:pPr>
              <w:pStyle w:val="Style6"/>
              <w:widowControl/>
              <w:numPr>
                <w:ilvl w:val="0"/>
                <w:numId w:val="3"/>
              </w:numPr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4227" w:type="dxa"/>
            <w:shd w:val="clear" w:color="auto" w:fill="auto"/>
            <w:vAlign w:val="bottom"/>
          </w:tcPr>
          <w:p w14:paraId="50306E3F" w14:textId="77777777" w:rsidR="0074505E" w:rsidRPr="008360C2" w:rsidRDefault="0074505E" w:rsidP="002507AD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8360C2">
              <w:rPr>
                <w:rFonts w:ascii="Times New Roman" w:hAnsi="Times New Roman" w:cs="Times New Roman"/>
                <w:sz w:val="22"/>
                <w:szCs w:val="22"/>
              </w:rPr>
              <w:t>Grāmatas druka</w:t>
            </w:r>
          </w:p>
        </w:tc>
        <w:tc>
          <w:tcPr>
            <w:tcW w:w="1417" w:type="dxa"/>
            <w:shd w:val="clear" w:color="auto" w:fill="auto"/>
          </w:tcPr>
          <w:p w14:paraId="6D024D89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0C657B22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4000</w:t>
            </w:r>
          </w:p>
        </w:tc>
        <w:tc>
          <w:tcPr>
            <w:tcW w:w="1269" w:type="dxa"/>
            <w:shd w:val="clear" w:color="auto" w:fill="auto"/>
          </w:tcPr>
          <w:p w14:paraId="2C316C4B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4000</w:t>
            </w:r>
          </w:p>
        </w:tc>
      </w:tr>
      <w:tr w:rsidR="0074505E" w:rsidRPr="008360C2" w14:paraId="41A67915" w14:textId="77777777" w:rsidTr="002507AD">
        <w:tc>
          <w:tcPr>
            <w:tcW w:w="730" w:type="dxa"/>
            <w:shd w:val="clear" w:color="auto" w:fill="auto"/>
          </w:tcPr>
          <w:p w14:paraId="472C428A" w14:textId="6BF799C5" w:rsidR="0074505E" w:rsidRPr="008360C2" w:rsidRDefault="0074505E" w:rsidP="002507AD">
            <w:pPr>
              <w:pStyle w:val="Style6"/>
              <w:widowControl/>
              <w:numPr>
                <w:ilvl w:val="0"/>
                <w:numId w:val="3"/>
              </w:numPr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4227" w:type="dxa"/>
            <w:shd w:val="clear" w:color="auto" w:fill="auto"/>
          </w:tcPr>
          <w:p w14:paraId="08017A7C" w14:textId="77777777" w:rsidR="0074505E" w:rsidRPr="008360C2" w:rsidRDefault="0074505E" w:rsidP="002507AD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8360C2">
              <w:rPr>
                <w:rFonts w:ascii="Times New Roman" w:hAnsi="Times New Roman" w:cs="Times New Roman"/>
                <w:sz w:val="22"/>
                <w:szCs w:val="22"/>
              </w:rPr>
              <w:t>Publicitātes pasākumi</w:t>
            </w:r>
          </w:p>
        </w:tc>
        <w:tc>
          <w:tcPr>
            <w:tcW w:w="1417" w:type="dxa"/>
            <w:shd w:val="clear" w:color="auto" w:fill="auto"/>
          </w:tcPr>
          <w:p w14:paraId="3BC48C10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7E3E114F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500</w:t>
            </w:r>
          </w:p>
        </w:tc>
        <w:tc>
          <w:tcPr>
            <w:tcW w:w="1269" w:type="dxa"/>
            <w:shd w:val="clear" w:color="auto" w:fill="auto"/>
          </w:tcPr>
          <w:p w14:paraId="2E2AF930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500</w:t>
            </w:r>
          </w:p>
        </w:tc>
      </w:tr>
      <w:tr w:rsidR="0074505E" w:rsidRPr="008360C2" w14:paraId="6E6A3059" w14:textId="77777777" w:rsidTr="002507AD">
        <w:tc>
          <w:tcPr>
            <w:tcW w:w="730" w:type="dxa"/>
            <w:shd w:val="clear" w:color="auto" w:fill="auto"/>
          </w:tcPr>
          <w:p w14:paraId="2A8001E2" w14:textId="14D30F9B" w:rsidR="0074505E" w:rsidRPr="008360C2" w:rsidRDefault="0074505E" w:rsidP="002507AD">
            <w:pPr>
              <w:pStyle w:val="Style6"/>
              <w:widowControl/>
              <w:numPr>
                <w:ilvl w:val="0"/>
                <w:numId w:val="3"/>
              </w:numPr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4227" w:type="dxa"/>
            <w:shd w:val="clear" w:color="auto" w:fill="auto"/>
          </w:tcPr>
          <w:p w14:paraId="0BD4FA1F" w14:textId="77777777" w:rsidR="0074505E" w:rsidRPr="008360C2" w:rsidRDefault="0074505E" w:rsidP="002507AD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8360C2">
              <w:rPr>
                <w:rFonts w:ascii="Times New Roman" w:hAnsi="Times New Roman" w:cs="Times New Roman"/>
                <w:sz w:val="22"/>
                <w:szCs w:val="22"/>
              </w:rPr>
              <w:t>Grāmatas atvēršanas pasākuma izmaksas</w:t>
            </w:r>
          </w:p>
        </w:tc>
        <w:tc>
          <w:tcPr>
            <w:tcW w:w="1417" w:type="dxa"/>
            <w:shd w:val="clear" w:color="auto" w:fill="auto"/>
          </w:tcPr>
          <w:p w14:paraId="048C2186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0EEED63E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400</w:t>
            </w:r>
          </w:p>
        </w:tc>
        <w:tc>
          <w:tcPr>
            <w:tcW w:w="1269" w:type="dxa"/>
            <w:shd w:val="clear" w:color="auto" w:fill="auto"/>
          </w:tcPr>
          <w:p w14:paraId="7B9DC3B7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400</w:t>
            </w:r>
          </w:p>
        </w:tc>
      </w:tr>
      <w:tr w:rsidR="0074505E" w:rsidRPr="008360C2" w14:paraId="3086970A" w14:textId="77777777" w:rsidTr="002507AD">
        <w:tc>
          <w:tcPr>
            <w:tcW w:w="730" w:type="dxa"/>
            <w:shd w:val="clear" w:color="auto" w:fill="auto"/>
          </w:tcPr>
          <w:p w14:paraId="7ACDC3AF" w14:textId="000A7CA9" w:rsidR="0074505E" w:rsidRPr="008360C2" w:rsidRDefault="0074505E" w:rsidP="002507AD">
            <w:pPr>
              <w:pStyle w:val="Style6"/>
              <w:widowControl/>
              <w:numPr>
                <w:ilvl w:val="0"/>
                <w:numId w:val="3"/>
              </w:numPr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4227" w:type="dxa"/>
            <w:shd w:val="clear" w:color="auto" w:fill="auto"/>
          </w:tcPr>
          <w:p w14:paraId="42D90C6E" w14:textId="77777777" w:rsidR="0074505E" w:rsidRPr="008360C2" w:rsidRDefault="0074505E" w:rsidP="002507AD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8360C2">
              <w:rPr>
                <w:rFonts w:ascii="Times New Roman" w:hAnsi="Times New Roman" w:cs="Times New Roman"/>
                <w:sz w:val="22"/>
                <w:szCs w:val="22"/>
              </w:rPr>
              <w:t>Mārketinga pasākumi</w:t>
            </w:r>
          </w:p>
        </w:tc>
        <w:tc>
          <w:tcPr>
            <w:tcW w:w="1417" w:type="dxa"/>
            <w:shd w:val="clear" w:color="auto" w:fill="auto"/>
          </w:tcPr>
          <w:p w14:paraId="1BBEBB8B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7F2D8654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1200</w:t>
            </w:r>
          </w:p>
        </w:tc>
        <w:tc>
          <w:tcPr>
            <w:tcW w:w="1269" w:type="dxa"/>
            <w:shd w:val="clear" w:color="auto" w:fill="auto"/>
          </w:tcPr>
          <w:p w14:paraId="1087459F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1200</w:t>
            </w:r>
          </w:p>
        </w:tc>
      </w:tr>
      <w:tr w:rsidR="0074505E" w:rsidRPr="008360C2" w14:paraId="470E73BB" w14:textId="77777777" w:rsidTr="002507AD">
        <w:tc>
          <w:tcPr>
            <w:tcW w:w="730" w:type="dxa"/>
            <w:shd w:val="clear" w:color="auto" w:fill="auto"/>
          </w:tcPr>
          <w:p w14:paraId="365D2FE7" w14:textId="2D5D2095" w:rsidR="0074505E" w:rsidRPr="008360C2" w:rsidRDefault="0074505E" w:rsidP="002507AD">
            <w:pPr>
              <w:pStyle w:val="Style6"/>
              <w:widowControl/>
              <w:numPr>
                <w:ilvl w:val="0"/>
                <w:numId w:val="3"/>
              </w:numPr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4227" w:type="dxa"/>
            <w:shd w:val="clear" w:color="auto" w:fill="auto"/>
          </w:tcPr>
          <w:p w14:paraId="30037F85" w14:textId="77777777" w:rsidR="0074505E" w:rsidRPr="008360C2" w:rsidRDefault="0074505E" w:rsidP="002507AD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8360C2">
              <w:rPr>
                <w:rFonts w:ascii="Times New Roman" w:hAnsi="Times New Roman" w:cs="Times New Roman"/>
                <w:sz w:val="22"/>
                <w:szCs w:val="22"/>
              </w:rPr>
              <w:t>Projekta administratīvās izmaksas</w:t>
            </w:r>
          </w:p>
        </w:tc>
        <w:tc>
          <w:tcPr>
            <w:tcW w:w="1417" w:type="dxa"/>
            <w:shd w:val="clear" w:color="auto" w:fill="auto"/>
          </w:tcPr>
          <w:p w14:paraId="113FD98D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5989AD98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700</w:t>
            </w:r>
          </w:p>
        </w:tc>
        <w:tc>
          <w:tcPr>
            <w:tcW w:w="1269" w:type="dxa"/>
            <w:shd w:val="clear" w:color="auto" w:fill="auto"/>
          </w:tcPr>
          <w:p w14:paraId="11D582FA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507AD">
              <w:rPr>
                <w:rStyle w:val="FontStyle19"/>
                <w:b w:val="0"/>
                <w:bCs w:val="0"/>
              </w:rPr>
              <w:t>700</w:t>
            </w:r>
          </w:p>
        </w:tc>
      </w:tr>
      <w:tr w:rsidR="0074505E" w:rsidRPr="008360C2" w14:paraId="71487617" w14:textId="77777777" w:rsidTr="002507AD">
        <w:tc>
          <w:tcPr>
            <w:tcW w:w="4957" w:type="dxa"/>
            <w:gridSpan w:val="2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107AAEA5" w14:textId="77777777" w:rsidR="0074505E" w:rsidRPr="008360C2" w:rsidRDefault="0074505E" w:rsidP="002507AD">
            <w:pPr>
              <w:pStyle w:val="Style6"/>
              <w:widowControl/>
              <w:spacing w:before="40" w:after="40"/>
              <w:jc w:val="right"/>
              <w:rPr>
                <w:rStyle w:val="FontStyle19"/>
                <w:b w:val="0"/>
                <w:bCs w:val="0"/>
              </w:rPr>
            </w:pPr>
            <w:r w:rsidRPr="008360C2">
              <w:rPr>
                <w:rStyle w:val="FontStyle19"/>
              </w:rPr>
              <w:t xml:space="preserve">KOPĀ </w:t>
            </w:r>
            <w:r w:rsidRPr="002507AD">
              <w:rPr>
                <w:rStyle w:val="FontStyle19"/>
                <w:b w:val="0"/>
                <w:bCs w:val="0"/>
              </w:rPr>
              <w:t>(t.sk., nodokļi)</w:t>
            </w:r>
          </w:p>
        </w:tc>
        <w:tc>
          <w:tcPr>
            <w:tcW w:w="1417" w:type="dxa"/>
            <w:shd w:val="clear" w:color="auto" w:fill="auto"/>
          </w:tcPr>
          <w:p w14:paraId="4D8A9E06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</w:rPr>
            </w:pPr>
            <w:r w:rsidRPr="002507AD">
              <w:rPr>
                <w:rStyle w:val="FontStyle19"/>
              </w:rPr>
              <w:t>1000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59DD1ADA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</w:rPr>
            </w:pPr>
            <w:r w:rsidRPr="002507AD">
              <w:rPr>
                <w:rStyle w:val="FontStyle19"/>
              </w:rPr>
              <w:t>13918</w:t>
            </w:r>
          </w:p>
        </w:tc>
        <w:tc>
          <w:tcPr>
            <w:tcW w:w="12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12C3" w14:textId="77777777" w:rsidR="0074505E" w:rsidRPr="002507AD" w:rsidRDefault="0074505E" w:rsidP="000D4F4D">
            <w:pPr>
              <w:pStyle w:val="Style6"/>
              <w:widowControl/>
              <w:spacing w:before="40" w:after="40"/>
              <w:rPr>
                <w:rStyle w:val="FontStyle19"/>
              </w:rPr>
            </w:pPr>
            <w:r w:rsidRPr="002507AD">
              <w:rPr>
                <w:rStyle w:val="FontStyle19"/>
              </w:rPr>
              <w:t>14918</w:t>
            </w:r>
          </w:p>
        </w:tc>
      </w:tr>
    </w:tbl>
    <w:p w14:paraId="57AF01E0" w14:textId="77777777" w:rsidR="00866EC9" w:rsidRPr="008360C2" w:rsidRDefault="009F53D0" w:rsidP="00866EC9">
      <w:pPr>
        <w:spacing w:before="120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</w:rPr>
        <w:t>Ādažu novada kultūras centrs</w:t>
      </w:r>
      <w:r w:rsidR="00866EC9" w:rsidRPr="008360C2">
        <w:rPr>
          <w:rFonts w:ascii="Times New Roman" w:eastAsia="Calibri" w:hAnsi="Times New Roman" w:cs="Times New Roman"/>
        </w:rPr>
        <w:t xml:space="preserve"> veica Projekta atbilstības izvērtēšanu domes noteiktajā kārtībā, un secināja, ka projekts ir ieguvis 2</w:t>
      </w:r>
      <w:r w:rsidRPr="008360C2">
        <w:rPr>
          <w:rFonts w:ascii="Times New Roman" w:eastAsia="Calibri" w:hAnsi="Times New Roman" w:cs="Times New Roman"/>
        </w:rPr>
        <w:t>4</w:t>
      </w:r>
      <w:r w:rsidR="00866EC9" w:rsidRPr="008360C2">
        <w:rPr>
          <w:rFonts w:ascii="Times New Roman" w:eastAsia="Calibri" w:hAnsi="Times New Roman" w:cs="Times New Roman"/>
        </w:rPr>
        <w:t xml:space="preserve"> punktus (no 2</w:t>
      </w:r>
      <w:r w:rsidRPr="008360C2">
        <w:rPr>
          <w:rFonts w:ascii="Times New Roman" w:eastAsia="Calibri" w:hAnsi="Times New Roman" w:cs="Times New Roman"/>
        </w:rPr>
        <w:t>7</w:t>
      </w:r>
      <w:r w:rsidR="00866EC9" w:rsidRPr="008360C2">
        <w:rPr>
          <w:rFonts w:ascii="Times New Roman" w:eastAsia="Calibri" w:hAnsi="Times New Roman" w:cs="Times New Roman"/>
        </w:rPr>
        <w:t>), kā arī, ka tā norises un izdevumi atbilst Projekta mērķim.</w:t>
      </w:r>
    </w:p>
    <w:p w14:paraId="6FE7C271" w14:textId="06FB2108" w:rsidR="0037021B" w:rsidRPr="008360C2" w:rsidRDefault="0037021B" w:rsidP="0037021B">
      <w:pPr>
        <w:spacing w:before="120"/>
        <w:jc w:val="both"/>
        <w:rPr>
          <w:rFonts w:ascii="Times New Roman" w:hAnsi="Times New Roman" w:cs="Times New Roman"/>
        </w:rPr>
      </w:pPr>
      <w:r w:rsidRPr="008360C2">
        <w:rPr>
          <w:rFonts w:ascii="Times New Roman" w:hAnsi="Times New Roman" w:cs="Times New Roman"/>
        </w:rPr>
        <w:t>Pamatojoties uz Pašvaldību likuma 5. panta pirmo daļu,</w:t>
      </w:r>
      <w:r w:rsidR="00866EC9" w:rsidRPr="008360C2">
        <w:rPr>
          <w:rFonts w:ascii="Times New Roman" w:hAnsi="Times New Roman" w:cs="Times New Roman"/>
        </w:rPr>
        <w:t xml:space="preserve"> </w:t>
      </w:r>
      <w:r w:rsidR="00866EC9" w:rsidRPr="008360C2">
        <w:rPr>
          <w:rFonts w:ascii="Times New Roman" w:eastAsia="Calibri" w:hAnsi="Times New Roman" w:cs="Times New Roman"/>
        </w:rPr>
        <w:t>Nolikuma 67. punktu</w:t>
      </w:r>
      <w:r w:rsidRPr="008360C2">
        <w:rPr>
          <w:rFonts w:ascii="Times New Roman" w:eastAsia="Calibri" w:hAnsi="Times New Roman" w:cs="Times New Roman"/>
        </w:rPr>
        <w:t xml:space="preserve">, </w:t>
      </w:r>
      <w:r w:rsidRPr="008360C2">
        <w:rPr>
          <w:rFonts w:ascii="Times New Roman" w:hAnsi="Times New Roman" w:cs="Times New Roman"/>
        </w:rPr>
        <w:t xml:space="preserve">kā arī </w:t>
      </w:r>
      <w:r w:rsidR="00527AF2">
        <w:rPr>
          <w:rFonts w:ascii="Times New Roman" w:hAnsi="Times New Roman" w:cs="Times New Roman"/>
          <w:noProof/>
        </w:rPr>
        <w:t>02</w:t>
      </w:r>
      <w:r w:rsidR="00527AF2" w:rsidRPr="008360C2">
        <w:rPr>
          <w:rFonts w:ascii="Times New Roman" w:hAnsi="Times New Roman" w:cs="Times New Roman"/>
          <w:noProof/>
        </w:rPr>
        <w:t xml:space="preserve">.08.2023. </w:t>
      </w:r>
      <w:r w:rsidRPr="008360C2">
        <w:rPr>
          <w:rFonts w:ascii="Times New Roman" w:hAnsi="Times New Roman" w:cs="Times New Roman"/>
        </w:rPr>
        <w:t xml:space="preserve">Izglītības, kultūras, sporta un sociālās komitejas atzinumu, Ādažu novada </w:t>
      </w:r>
      <w:r w:rsidR="002507AD">
        <w:rPr>
          <w:rFonts w:ascii="Times New Roman" w:hAnsi="Times New Roman" w:cs="Times New Roman"/>
        </w:rPr>
        <w:t xml:space="preserve">pašvaldības </w:t>
      </w:r>
      <w:r w:rsidRPr="008360C2">
        <w:rPr>
          <w:rFonts w:ascii="Times New Roman" w:hAnsi="Times New Roman" w:cs="Times New Roman"/>
        </w:rPr>
        <w:t>dome</w:t>
      </w:r>
    </w:p>
    <w:p w14:paraId="291B619D" w14:textId="77777777" w:rsidR="00827051" w:rsidRPr="008360C2" w:rsidRDefault="00827051" w:rsidP="00827051">
      <w:pPr>
        <w:spacing w:before="120" w:after="120"/>
        <w:jc w:val="center"/>
        <w:rPr>
          <w:rFonts w:ascii="Times New Roman" w:eastAsia="Calibri" w:hAnsi="Times New Roman" w:cs="Times New Roman"/>
          <w:b/>
        </w:rPr>
      </w:pPr>
      <w:r w:rsidRPr="008360C2">
        <w:rPr>
          <w:rFonts w:ascii="Times New Roman" w:eastAsia="Calibri" w:hAnsi="Times New Roman" w:cs="Times New Roman"/>
          <w:b/>
        </w:rPr>
        <w:t>NOLEMJ:</w:t>
      </w:r>
    </w:p>
    <w:p w14:paraId="1A7C818E" w14:textId="77777777" w:rsidR="00827051" w:rsidRPr="008360C2" w:rsidRDefault="00827051" w:rsidP="00827051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Atbalstīt </w:t>
      </w:r>
      <w:r w:rsidR="008360C2" w:rsidRPr="008360C2">
        <w:rPr>
          <w:rStyle w:val="FontStyle20"/>
          <w:sz w:val="24"/>
          <w:szCs w:val="24"/>
        </w:rPr>
        <w:t>SIA “</w:t>
      </w:r>
      <w:proofErr w:type="spellStart"/>
      <w:r w:rsidR="008360C2" w:rsidRPr="008360C2">
        <w:rPr>
          <w:rStyle w:val="FontStyle20"/>
          <w:sz w:val="24"/>
          <w:szCs w:val="24"/>
        </w:rPr>
        <w:t>Aminori</w:t>
      </w:r>
      <w:proofErr w:type="spellEnd"/>
      <w:r w:rsidR="008360C2" w:rsidRPr="008360C2">
        <w:rPr>
          <w:rStyle w:val="FontStyle20"/>
          <w:sz w:val="24"/>
          <w:szCs w:val="24"/>
        </w:rPr>
        <w:t>”</w:t>
      </w:r>
      <w:r w:rsidR="008360C2" w:rsidRPr="008360C2">
        <w:rPr>
          <w:rFonts w:ascii="Times New Roman" w:hAnsi="Times New Roman" w:cs="Times New Roman"/>
        </w:rPr>
        <w:t xml:space="preserve"> projektu </w:t>
      </w:r>
      <w:r w:rsidR="008360C2" w:rsidRPr="008360C2">
        <w:rPr>
          <w:rFonts w:ascii="Times New Roman" w:hAnsi="Times New Roman" w:cs="Times New Roman"/>
          <w:b/>
        </w:rPr>
        <w:t>“</w:t>
      </w:r>
      <w:r w:rsidR="008360C2" w:rsidRPr="008360C2">
        <w:rPr>
          <w:rStyle w:val="FontStyle19"/>
          <w:b w:val="0"/>
          <w:sz w:val="24"/>
          <w:szCs w:val="24"/>
        </w:rPr>
        <w:t>Grāmatas “</w:t>
      </w:r>
      <w:proofErr w:type="spellStart"/>
      <w:r w:rsidR="008360C2" w:rsidRPr="008360C2">
        <w:rPr>
          <w:rStyle w:val="FontStyle19"/>
          <w:b w:val="0"/>
          <w:sz w:val="24"/>
          <w:szCs w:val="24"/>
        </w:rPr>
        <w:t>Ēvi</w:t>
      </w:r>
      <w:proofErr w:type="spellEnd"/>
      <w:r w:rsidR="008360C2" w:rsidRPr="008360C2">
        <w:rPr>
          <w:rStyle w:val="FontStyle19"/>
          <w:b w:val="0"/>
          <w:sz w:val="24"/>
          <w:szCs w:val="24"/>
        </w:rPr>
        <w:t xml:space="preserve"> vēstures stāsti” vāka un </w:t>
      </w:r>
      <w:proofErr w:type="spellStart"/>
      <w:r w:rsidR="008360C2" w:rsidRPr="008360C2">
        <w:rPr>
          <w:rStyle w:val="FontStyle19"/>
          <w:b w:val="0"/>
          <w:sz w:val="24"/>
          <w:szCs w:val="24"/>
        </w:rPr>
        <w:t>iekšlapu</w:t>
      </w:r>
      <w:proofErr w:type="spellEnd"/>
      <w:r w:rsidR="008360C2" w:rsidRPr="008360C2">
        <w:rPr>
          <w:rStyle w:val="FontStyle19"/>
          <w:b w:val="0"/>
          <w:sz w:val="24"/>
          <w:szCs w:val="24"/>
        </w:rPr>
        <w:t xml:space="preserve"> dizaina skiču izveidošana</w:t>
      </w:r>
      <w:r w:rsidR="008360C2" w:rsidRPr="008360C2">
        <w:rPr>
          <w:rFonts w:ascii="Times New Roman" w:hAnsi="Times New Roman" w:cs="Times New Roman"/>
          <w:bCs/>
        </w:rPr>
        <w:t>”</w:t>
      </w:r>
      <w:r w:rsidR="0037021B" w:rsidRPr="008360C2">
        <w:rPr>
          <w:rFonts w:ascii="Times New Roman" w:eastAsia="Calibri" w:hAnsi="Times New Roman" w:cs="Times New Roman"/>
        </w:rPr>
        <w:t xml:space="preserve"> </w:t>
      </w:r>
      <w:r w:rsidR="0037021B" w:rsidRPr="008360C2">
        <w:rPr>
          <w:rFonts w:ascii="Times New Roman" w:eastAsia="Calibri" w:hAnsi="Times New Roman" w:cs="Times New Roman"/>
          <w:color w:val="000000"/>
        </w:rPr>
        <w:t>un piešķirt tam pašvaldības līdzfinansējumu</w:t>
      </w:r>
      <w:r w:rsidRPr="008360C2">
        <w:rPr>
          <w:rFonts w:ascii="Times New Roman" w:eastAsia="Calibri" w:hAnsi="Times New Roman" w:cs="Times New Roman"/>
          <w:color w:val="000000"/>
        </w:rPr>
        <w:t xml:space="preserve"> </w:t>
      </w:r>
      <w:r w:rsidR="0037021B" w:rsidRPr="008360C2">
        <w:rPr>
          <w:rFonts w:ascii="Times New Roman" w:eastAsia="Calibri" w:hAnsi="Times New Roman" w:cs="Times New Roman"/>
          <w:color w:val="000000"/>
        </w:rPr>
        <w:t>1</w:t>
      </w:r>
      <w:r w:rsidR="008360C2" w:rsidRPr="008360C2">
        <w:rPr>
          <w:rFonts w:ascii="Times New Roman" w:eastAsia="Calibri" w:hAnsi="Times New Roman" w:cs="Times New Roman"/>
          <w:color w:val="000000"/>
        </w:rPr>
        <w:t>00</w:t>
      </w:r>
      <w:r w:rsidR="0037021B" w:rsidRPr="008360C2">
        <w:rPr>
          <w:rFonts w:ascii="Times New Roman" w:eastAsia="Calibri" w:hAnsi="Times New Roman" w:cs="Times New Roman"/>
          <w:color w:val="000000"/>
        </w:rPr>
        <w:t>0</w:t>
      </w:r>
      <w:r w:rsidRPr="008360C2">
        <w:rPr>
          <w:rFonts w:ascii="Times New Roman" w:eastAsia="Calibri" w:hAnsi="Times New Roman" w:cs="Times New Roman"/>
          <w:color w:val="000000"/>
        </w:rPr>
        <w:t xml:space="preserve"> </w:t>
      </w:r>
      <w:r w:rsidRPr="008360C2">
        <w:rPr>
          <w:rFonts w:ascii="Times New Roman" w:eastAsia="Calibri" w:hAnsi="Times New Roman" w:cs="Times New Roman"/>
          <w:iCs/>
          <w:color w:val="000000"/>
        </w:rPr>
        <w:t>EUR</w:t>
      </w:r>
      <w:r w:rsidR="006A2B36" w:rsidRPr="008360C2">
        <w:rPr>
          <w:rFonts w:ascii="Times New Roman" w:eastAsia="Calibri" w:hAnsi="Times New Roman" w:cs="Times New Roman"/>
          <w:iCs/>
          <w:color w:val="000000"/>
        </w:rPr>
        <w:t xml:space="preserve"> (viens tūkstotis </w:t>
      </w:r>
      <w:proofErr w:type="spellStart"/>
      <w:r w:rsidR="006A2B36" w:rsidRPr="008360C2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="006A2B36" w:rsidRPr="008360C2">
        <w:rPr>
          <w:rFonts w:ascii="Times New Roman" w:eastAsia="Calibri" w:hAnsi="Times New Roman" w:cs="Times New Roman"/>
          <w:iCs/>
          <w:color w:val="000000"/>
        </w:rPr>
        <w:t>)</w:t>
      </w:r>
      <w:r w:rsidR="00866EC9" w:rsidRPr="008360C2">
        <w:rPr>
          <w:rFonts w:ascii="Times New Roman" w:eastAsia="Calibri" w:hAnsi="Times New Roman" w:cs="Times New Roman"/>
          <w:color w:val="000000"/>
        </w:rPr>
        <w:t>.</w:t>
      </w:r>
    </w:p>
    <w:p w14:paraId="3582DCEF" w14:textId="78DC7D82" w:rsidR="006A2B36" w:rsidRPr="008360C2" w:rsidRDefault="00866EC9" w:rsidP="006A2B36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  <w:color w:val="000000"/>
        </w:rPr>
        <w:t>Centrālās pārvaldes</w:t>
      </w:r>
      <w:r w:rsidR="006A2B36" w:rsidRPr="008360C2">
        <w:rPr>
          <w:rFonts w:ascii="Times New Roman" w:eastAsia="Calibri" w:hAnsi="Times New Roman" w:cs="Times New Roman"/>
          <w:color w:val="000000"/>
        </w:rPr>
        <w:t xml:space="preserve"> Juridiskajai un iepirkumu nodaļai </w:t>
      </w:r>
      <w:r w:rsidR="005054A4">
        <w:rPr>
          <w:rFonts w:ascii="Times New Roman" w:eastAsia="Calibri" w:hAnsi="Times New Roman" w:cs="Times New Roman"/>
          <w:color w:val="000000"/>
        </w:rPr>
        <w:t xml:space="preserve">viena mēneša laikā </w:t>
      </w:r>
      <w:r w:rsidR="006A2B36" w:rsidRPr="008360C2">
        <w:rPr>
          <w:rFonts w:ascii="Times New Roman" w:eastAsia="Calibri" w:hAnsi="Times New Roman" w:cs="Times New Roman"/>
          <w:color w:val="000000"/>
        </w:rPr>
        <w:t xml:space="preserve">sagatavot līguma projektu 1. punkta izpildei, nosakot pienākumu </w:t>
      </w:r>
      <w:r w:rsidR="008360C2" w:rsidRPr="008360C2">
        <w:rPr>
          <w:rStyle w:val="FontStyle20"/>
          <w:sz w:val="24"/>
          <w:szCs w:val="24"/>
        </w:rPr>
        <w:t>SIA “</w:t>
      </w:r>
      <w:proofErr w:type="spellStart"/>
      <w:r w:rsidR="008360C2" w:rsidRPr="008360C2">
        <w:rPr>
          <w:rStyle w:val="FontStyle20"/>
          <w:sz w:val="24"/>
          <w:szCs w:val="24"/>
        </w:rPr>
        <w:t>Aminori</w:t>
      </w:r>
      <w:proofErr w:type="spellEnd"/>
      <w:r w:rsidR="008360C2" w:rsidRPr="008360C2">
        <w:rPr>
          <w:rStyle w:val="FontStyle20"/>
          <w:sz w:val="24"/>
          <w:szCs w:val="24"/>
        </w:rPr>
        <w:t xml:space="preserve">” </w:t>
      </w:r>
      <w:r w:rsidR="006A2B36" w:rsidRPr="008360C2">
        <w:rPr>
          <w:rFonts w:ascii="Times New Roman" w:eastAsia="Calibri" w:hAnsi="Times New Roman" w:cs="Times New Roman"/>
          <w:color w:val="000000"/>
        </w:rPr>
        <w:t>ne vēlāk</w:t>
      </w:r>
      <w:r w:rsidR="006A2B36" w:rsidRPr="008360C2">
        <w:rPr>
          <w:rFonts w:ascii="Times New Roman" w:eastAsia="Calibri" w:hAnsi="Times New Roman" w:cs="Times New Roman"/>
        </w:rPr>
        <w:t>, kā viena mēneša laikā no projekta pabeigšanas dienas iesniegt pašvaldībai atskaiti par pašvaldības līdzfinansējuma izlietošanu.</w:t>
      </w:r>
    </w:p>
    <w:p w14:paraId="78628713" w14:textId="77777777" w:rsidR="00827051" w:rsidRPr="008360C2" w:rsidRDefault="00827051" w:rsidP="00827051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>Pašvaldības izpilddirektoram parakstīt 2. punktā noteikto līgumu.</w:t>
      </w:r>
    </w:p>
    <w:p w14:paraId="76E4E454" w14:textId="7A57DAF6" w:rsidR="006A2B36" w:rsidRPr="008360C2" w:rsidRDefault="00420563" w:rsidP="006A2B36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Centrālās pārvaldes </w:t>
      </w:r>
      <w:r w:rsidR="006A2B36" w:rsidRPr="008360C2">
        <w:rPr>
          <w:rFonts w:ascii="Times New Roman" w:eastAsia="Calibri" w:hAnsi="Times New Roman" w:cs="Times New Roman"/>
          <w:color w:val="000000"/>
        </w:rPr>
        <w:t xml:space="preserve">Grāmatvedības nodaļai apmaksāt </w:t>
      </w:r>
      <w:r w:rsidR="008360C2" w:rsidRPr="008360C2">
        <w:rPr>
          <w:rStyle w:val="FontStyle20"/>
          <w:sz w:val="24"/>
          <w:szCs w:val="24"/>
        </w:rPr>
        <w:t>SIA “</w:t>
      </w:r>
      <w:proofErr w:type="spellStart"/>
      <w:r w:rsidR="008360C2" w:rsidRPr="008360C2">
        <w:rPr>
          <w:rStyle w:val="FontStyle20"/>
          <w:sz w:val="24"/>
          <w:szCs w:val="24"/>
        </w:rPr>
        <w:t>Aminori</w:t>
      </w:r>
      <w:proofErr w:type="spellEnd"/>
      <w:r w:rsidR="008360C2" w:rsidRPr="008360C2">
        <w:rPr>
          <w:rStyle w:val="FontStyle20"/>
          <w:sz w:val="24"/>
          <w:szCs w:val="24"/>
        </w:rPr>
        <w:t xml:space="preserve">” </w:t>
      </w:r>
      <w:r w:rsidR="006A2B36" w:rsidRPr="008360C2">
        <w:rPr>
          <w:rFonts w:ascii="Times New Roman" w:eastAsia="Calibri" w:hAnsi="Times New Roman" w:cs="Times New Roman"/>
          <w:color w:val="000000"/>
        </w:rPr>
        <w:t xml:space="preserve">1. punktā noteikto summu </w:t>
      </w:r>
      <w:r w:rsidR="008360C2">
        <w:rPr>
          <w:rFonts w:ascii="Times New Roman" w:eastAsia="Calibri" w:hAnsi="Times New Roman" w:cs="Times New Roman"/>
          <w:color w:val="000000"/>
        </w:rPr>
        <w:t>5</w:t>
      </w:r>
      <w:r w:rsidR="006A2B36" w:rsidRPr="008360C2">
        <w:rPr>
          <w:rFonts w:ascii="Times New Roman" w:eastAsia="Calibri" w:hAnsi="Times New Roman" w:cs="Times New Roman"/>
          <w:color w:val="000000"/>
        </w:rPr>
        <w:t>0</w:t>
      </w:r>
      <w:r w:rsidR="00F12EC1">
        <w:rPr>
          <w:rFonts w:ascii="Times New Roman" w:eastAsia="Calibri" w:hAnsi="Times New Roman" w:cs="Times New Roman"/>
          <w:color w:val="000000"/>
        </w:rPr>
        <w:t xml:space="preserve"> </w:t>
      </w:r>
      <w:r w:rsidR="006A2B36" w:rsidRPr="008360C2">
        <w:rPr>
          <w:rFonts w:ascii="Times New Roman" w:eastAsia="Calibri" w:hAnsi="Times New Roman" w:cs="Times New Roman"/>
          <w:color w:val="000000"/>
        </w:rPr>
        <w:t xml:space="preserve">% apmērā no </w:t>
      </w:r>
      <w:r w:rsidR="008360C2" w:rsidRPr="008360C2">
        <w:rPr>
          <w:rFonts w:ascii="Times New Roman" w:eastAsia="Calibri" w:hAnsi="Times New Roman" w:cs="Times New Roman"/>
          <w:color w:val="000000"/>
        </w:rPr>
        <w:t xml:space="preserve">Ādažu novada kultūras centra </w:t>
      </w:r>
      <w:r w:rsidRPr="008360C2">
        <w:rPr>
          <w:rFonts w:ascii="Times New Roman" w:eastAsia="Calibri" w:hAnsi="Times New Roman" w:cs="Times New Roman"/>
          <w:color w:val="000000"/>
        </w:rPr>
        <w:t xml:space="preserve">2023. gada </w:t>
      </w:r>
      <w:r w:rsidR="006A2B36" w:rsidRPr="008360C2">
        <w:rPr>
          <w:rFonts w:ascii="Times New Roman" w:eastAsia="Calibri" w:hAnsi="Times New Roman" w:cs="Times New Roman"/>
          <w:color w:val="000000"/>
        </w:rPr>
        <w:t xml:space="preserve">budžeta </w:t>
      </w:r>
      <w:r w:rsidRPr="008360C2">
        <w:rPr>
          <w:rFonts w:ascii="Times New Roman" w:eastAsia="Calibri" w:hAnsi="Times New Roman" w:cs="Times New Roman"/>
          <w:color w:val="000000"/>
        </w:rPr>
        <w:t xml:space="preserve">tāmes </w:t>
      </w:r>
      <w:r w:rsidR="006A2B36" w:rsidRPr="008360C2">
        <w:rPr>
          <w:rFonts w:ascii="Times New Roman" w:eastAsia="Calibri" w:hAnsi="Times New Roman" w:cs="Times New Roman"/>
          <w:color w:val="000000"/>
        </w:rPr>
        <w:t>līdzekļiem 10 darbdienu laikā no 2. punktā noteiktā līguma abpusējas parakstīšanas dienas</w:t>
      </w:r>
      <w:r w:rsidR="00F12EC1">
        <w:rPr>
          <w:rFonts w:ascii="Times New Roman" w:eastAsia="Calibri" w:hAnsi="Times New Roman" w:cs="Times New Roman"/>
          <w:color w:val="000000"/>
        </w:rPr>
        <w:t xml:space="preserve"> un</w:t>
      </w:r>
      <w:r w:rsidR="008360C2">
        <w:rPr>
          <w:rFonts w:ascii="Times New Roman" w:eastAsia="Calibri" w:hAnsi="Times New Roman" w:cs="Times New Roman"/>
          <w:color w:val="000000"/>
        </w:rPr>
        <w:t xml:space="preserve"> </w:t>
      </w:r>
      <w:r w:rsidR="00F12EC1">
        <w:rPr>
          <w:rFonts w:ascii="Times New Roman" w:eastAsia="Calibri" w:hAnsi="Times New Roman" w:cs="Times New Roman"/>
          <w:color w:val="000000"/>
        </w:rPr>
        <w:t>atlikušo summu -</w:t>
      </w:r>
      <w:r w:rsidR="008360C2">
        <w:rPr>
          <w:rFonts w:ascii="Times New Roman" w:eastAsia="Calibri" w:hAnsi="Times New Roman" w:cs="Times New Roman"/>
          <w:color w:val="000000"/>
        </w:rPr>
        <w:t xml:space="preserve"> pēc finanšu atskaites </w:t>
      </w:r>
      <w:r w:rsidR="00F12EC1">
        <w:rPr>
          <w:rFonts w:ascii="Times New Roman" w:eastAsia="Calibri" w:hAnsi="Times New Roman" w:cs="Times New Roman"/>
          <w:color w:val="000000"/>
        </w:rPr>
        <w:t>saņemšanas un atbilstības pārbaudes pašvaldībā</w:t>
      </w:r>
      <w:r w:rsidR="008360C2">
        <w:rPr>
          <w:rFonts w:ascii="Times New Roman" w:eastAsia="Calibri" w:hAnsi="Times New Roman" w:cs="Times New Roman"/>
          <w:color w:val="000000"/>
        </w:rPr>
        <w:t>.</w:t>
      </w:r>
    </w:p>
    <w:p w14:paraId="4618513E" w14:textId="27B8E767" w:rsidR="00564CA6" w:rsidRDefault="008360C2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>Ādažu novada kultūras centram</w:t>
      </w:r>
      <w:r w:rsidR="00827051" w:rsidRPr="008360C2">
        <w:rPr>
          <w:rFonts w:ascii="Times New Roman" w:eastAsia="Calibri" w:hAnsi="Times New Roman" w:cs="Times New Roman"/>
          <w:color w:val="000000"/>
        </w:rPr>
        <w:t xml:space="preserve"> veikt </w:t>
      </w:r>
      <w:r w:rsidR="00F12EC1" w:rsidRPr="00F12EC1">
        <w:rPr>
          <w:rFonts w:ascii="Times New Roman" w:eastAsia="Calibri" w:hAnsi="Times New Roman" w:cs="Times New Roman"/>
          <w:color w:val="000000"/>
        </w:rPr>
        <w:t xml:space="preserve">finanšu atskaites saņemšanas </w:t>
      </w:r>
      <w:r w:rsidR="00F12EC1">
        <w:rPr>
          <w:rFonts w:ascii="Times New Roman" w:eastAsia="Calibri" w:hAnsi="Times New Roman" w:cs="Times New Roman"/>
          <w:color w:val="000000"/>
        </w:rPr>
        <w:t xml:space="preserve">kontroli </w:t>
      </w:r>
      <w:r w:rsidR="00F12EC1" w:rsidRPr="00F12EC1">
        <w:rPr>
          <w:rFonts w:ascii="Times New Roman" w:eastAsia="Calibri" w:hAnsi="Times New Roman" w:cs="Times New Roman"/>
          <w:color w:val="000000"/>
        </w:rPr>
        <w:t>un atbilstības pārbaud</w:t>
      </w:r>
      <w:r w:rsidR="00F12EC1">
        <w:rPr>
          <w:rFonts w:ascii="Times New Roman" w:eastAsia="Calibri" w:hAnsi="Times New Roman" w:cs="Times New Roman"/>
          <w:color w:val="000000"/>
        </w:rPr>
        <w:t>i</w:t>
      </w:r>
      <w:r w:rsidR="00827051" w:rsidRPr="008360C2">
        <w:rPr>
          <w:rFonts w:ascii="Times New Roman" w:eastAsia="Calibri" w:hAnsi="Times New Roman" w:cs="Times New Roman"/>
          <w:color w:val="000000"/>
        </w:rPr>
        <w:t xml:space="preserve">. </w:t>
      </w:r>
    </w:p>
    <w:p w14:paraId="7B921C6D" w14:textId="46559055" w:rsidR="00F12EC1" w:rsidRPr="008360C2" w:rsidRDefault="00F12EC1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Pašvaldības izpilddirektoram veikt lēmuma izpildes kontroli.</w:t>
      </w:r>
    </w:p>
    <w:p w14:paraId="2DF19290" w14:textId="5B8ED63B" w:rsidR="00420563" w:rsidRDefault="00420563" w:rsidP="00BB16A4">
      <w:pPr>
        <w:spacing w:after="120"/>
        <w:jc w:val="both"/>
        <w:rPr>
          <w:rFonts w:ascii="Times New Roman" w:hAnsi="Times New Roman" w:cs="Times New Roman"/>
          <w:color w:val="FF0000"/>
        </w:rPr>
      </w:pPr>
    </w:p>
    <w:p w14:paraId="11BD8EF8" w14:textId="77777777" w:rsidR="00F12EC1" w:rsidRPr="008360C2" w:rsidRDefault="00F12EC1" w:rsidP="00BB16A4">
      <w:pPr>
        <w:spacing w:after="120"/>
        <w:jc w:val="both"/>
        <w:rPr>
          <w:rFonts w:ascii="Times New Roman" w:hAnsi="Times New Roman" w:cs="Times New Roman"/>
          <w:color w:val="FF0000"/>
        </w:rPr>
      </w:pPr>
    </w:p>
    <w:p w14:paraId="27906C64" w14:textId="77777777" w:rsidR="006A2B36" w:rsidRPr="00564CA6" w:rsidRDefault="006A2B36" w:rsidP="006A2B36">
      <w:pPr>
        <w:jc w:val="both"/>
        <w:rPr>
          <w:rFonts w:ascii="Times New Roman" w:hAnsi="Times New Roman" w:cs="Times New Roman"/>
        </w:rPr>
      </w:pPr>
      <w:r w:rsidRPr="008360C2">
        <w:rPr>
          <w:rFonts w:ascii="Times New Roman" w:hAnsi="Times New Roman" w:cs="Times New Roman"/>
          <w:noProof/>
        </w:rPr>
        <w:t>Pašvaldības domes priekšsēdētāja</w:t>
      </w:r>
      <w:r w:rsidRPr="008360C2">
        <w:rPr>
          <w:rFonts w:ascii="Times New Roman" w:hAnsi="Times New Roman" w:cs="Times New Roman"/>
          <w:noProof/>
        </w:rPr>
        <w:tab/>
      </w:r>
      <w:r w:rsidRPr="008360C2">
        <w:rPr>
          <w:rFonts w:ascii="Times New Roman" w:hAnsi="Times New Roman" w:cs="Times New Roman"/>
          <w:noProof/>
        </w:rPr>
        <w:tab/>
      </w:r>
      <w:r w:rsidRPr="008360C2">
        <w:rPr>
          <w:rFonts w:ascii="Times New Roman" w:hAnsi="Times New Roman" w:cs="Times New Roman"/>
          <w:noProof/>
        </w:rPr>
        <w:tab/>
      </w:r>
      <w:r w:rsidRPr="008360C2">
        <w:rPr>
          <w:rFonts w:ascii="Times New Roman" w:hAnsi="Times New Roman" w:cs="Times New Roman"/>
          <w:noProof/>
        </w:rPr>
        <w:tab/>
      </w:r>
      <w:r w:rsidRPr="008360C2">
        <w:rPr>
          <w:rFonts w:ascii="Times New Roman" w:hAnsi="Times New Roman" w:cs="Times New Roman"/>
          <w:noProof/>
        </w:rPr>
        <w:tab/>
      </w:r>
      <w:r w:rsidRPr="008360C2">
        <w:rPr>
          <w:rFonts w:ascii="Times New Roman" w:hAnsi="Times New Roman" w:cs="Times New Roman"/>
          <w:noProof/>
        </w:rPr>
        <w:tab/>
        <w:t>K. Miķels</w:t>
      </w:r>
      <w:r>
        <w:rPr>
          <w:rFonts w:ascii="Times New Roman" w:hAnsi="Times New Roman" w:cs="Times New Roman"/>
          <w:noProof/>
        </w:rPr>
        <w:t>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A9AF624" w14:textId="77777777" w:rsidR="006A2B36" w:rsidRPr="00564CA6" w:rsidRDefault="006A2B36" w:rsidP="006A2B3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5E1BDA9" w14:textId="77777777" w:rsidR="006A2B36" w:rsidRPr="00564CA6" w:rsidRDefault="006A2B36" w:rsidP="006A2B3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5035DC87" w14:textId="77777777" w:rsidR="006A2B36" w:rsidRDefault="006A2B36" w:rsidP="006A2B36">
      <w:pPr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noProof/>
        </w:rPr>
        <w:t>Iesniedzējai – 1 eks.</w:t>
      </w:r>
    </w:p>
    <w:p w14:paraId="3D5A029B" w14:textId="77777777" w:rsidR="006A2B36" w:rsidRPr="00556C82" w:rsidRDefault="006A2B36" w:rsidP="006A2B36">
      <w:pPr>
        <w:jc w:val="both"/>
        <w:rPr>
          <w:rFonts w:ascii="Times New Roman" w:eastAsia="Calibri" w:hAnsi="Times New Roman" w:cs="Times New Roman"/>
          <w:noProof/>
        </w:rPr>
      </w:pPr>
      <w:r w:rsidRPr="00556C82">
        <w:rPr>
          <w:rFonts w:ascii="Times New Roman" w:eastAsia="Calibri" w:hAnsi="Times New Roman" w:cs="Times New Roman"/>
          <w:color w:val="000000"/>
        </w:rPr>
        <w:t>JIN, G</w:t>
      </w:r>
      <w:r>
        <w:rPr>
          <w:rFonts w:ascii="Times New Roman" w:eastAsia="Calibri" w:hAnsi="Times New Roman" w:cs="Times New Roman"/>
          <w:color w:val="000000"/>
        </w:rPr>
        <w:t>R</w:t>
      </w:r>
      <w:r w:rsidRPr="00556C82">
        <w:rPr>
          <w:rFonts w:ascii="Times New Roman" w:eastAsia="Calibri" w:hAnsi="Times New Roman" w:cs="Times New Roman"/>
          <w:color w:val="000000"/>
        </w:rPr>
        <w:t>N</w:t>
      </w:r>
      <w:r>
        <w:rPr>
          <w:rFonts w:ascii="Times New Roman" w:eastAsia="Calibri" w:hAnsi="Times New Roman" w:cs="Times New Roman"/>
          <w:color w:val="000000"/>
        </w:rPr>
        <w:t>,</w:t>
      </w:r>
      <w:r w:rsidRPr="00556C82">
        <w:rPr>
          <w:rFonts w:ascii="Times New Roman" w:eastAsia="Calibri" w:hAnsi="Times New Roman" w:cs="Times New Roman"/>
          <w:b/>
        </w:rPr>
        <w:t xml:space="preserve"> </w:t>
      </w:r>
      <w:r w:rsidRPr="00556C82">
        <w:rPr>
          <w:rFonts w:ascii="Times New Roman" w:eastAsia="Calibri" w:hAnsi="Times New Roman" w:cs="Times New Roman"/>
          <w:color w:val="000000"/>
        </w:rPr>
        <w:t>F</w:t>
      </w:r>
      <w:r>
        <w:rPr>
          <w:rFonts w:ascii="Times New Roman" w:eastAsia="Calibri" w:hAnsi="Times New Roman" w:cs="Times New Roman"/>
          <w:color w:val="000000"/>
        </w:rPr>
        <w:t>I</w:t>
      </w:r>
      <w:r w:rsidRPr="00556C82">
        <w:rPr>
          <w:rFonts w:ascii="Times New Roman" w:eastAsia="Calibri" w:hAnsi="Times New Roman" w:cs="Times New Roman"/>
          <w:color w:val="000000"/>
        </w:rPr>
        <w:t>N,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="008360C2">
        <w:rPr>
          <w:rFonts w:ascii="Times New Roman" w:eastAsia="Calibri" w:hAnsi="Times New Roman" w:cs="Times New Roman"/>
          <w:color w:val="000000"/>
        </w:rPr>
        <w:t>ĀNKC</w:t>
      </w:r>
      <w:r>
        <w:rPr>
          <w:rFonts w:ascii="Times New Roman" w:eastAsia="Calibri" w:hAnsi="Times New Roman" w:cs="Times New Roman"/>
          <w:color w:val="000000"/>
        </w:rPr>
        <w:t>, IDR</w:t>
      </w:r>
      <w:r w:rsidRPr="00556C82">
        <w:rPr>
          <w:rFonts w:ascii="Times New Roman" w:eastAsia="Calibri" w:hAnsi="Times New Roman" w:cs="Times New Roman"/>
          <w:color w:val="000000"/>
        </w:rPr>
        <w:t xml:space="preserve"> </w:t>
      </w:r>
      <w:r w:rsidRPr="00556C82">
        <w:rPr>
          <w:rFonts w:ascii="Times New Roman" w:eastAsia="Calibri" w:hAnsi="Times New Roman" w:cs="Times New Roman"/>
          <w:noProof/>
        </w:rPr>
        <w:t>- @</w:t>
      </w:r>
    </w:p>
    <w:p w14:paraId="4122CCCD" w14:textId="77777777" w:rsidR="006A2B36" w:rsidRPr="00564CA6" w:rsidRDefault="006A2B36" w:rsidP="006A2B36">
      <w:pPr>
        <w:jc w:val="both"/>
        <w:rPr>
          <w:rFonts w:ascii="Times New Roman" w:hAnsi="Times New Roman" w:cs="Times New Roman"/>
          <w:color w:val="FF0000"/>
        </w:rPr>
      </w:pPr>
    </w:p>
    <w:p w14:paraId="6F179BCD" w14:textId="77777777" w:rsidR="00564CA6" w:rsidRPr="00564CA6" w:rsidRDefault="008360C2" w:rsidP="0039544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L.Tiļuga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29456335</w:t>
      </w: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53F8C" w14:textId="77777777" w:rsidR="008C3E5E" w:rsidRDefault="008C3E5E">
      <w:r>
        <w:separator/>
      </w:r>
    </w:p>
  </w:endnote>
  <w:endnote w:type="continuationSeparator" w:id="0">
    <w:p w14:paraId="75C8C69B" w14:textId="77777777" w:rsidR="008C3E5E" w:rsidRDefault="008C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08714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EABD8D3" w14:textId="77777777" w:rsidR="005C7FA1" w:rsidRPr="005C7FA1" w:rsidRDefault="006A2B3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1A9DD15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DCE3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BC6C117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DB722" w14:textId="77777777" w:rsidR="008C3E5E" w:rsidRDefault="008C3E5E">
      <w:r>
        <w:separator/>
      </w:r>
    </w:p>
  </w:footnote>
  <w:footnote w:type="continuationSeparator" w:id="0">
    <w:p w14:paraId="24FADD7D" w14:textId="77777777" w:rsidR="008C3E5E" w:rsidRDefault="008C3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371D3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443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102A9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806C10" w:tentative="1">
      <w:start w:val="1"/>
      <w:numFmt w:val="lowerLetter"/>
      <w:lvlText w:val="%2."/>
      <w:lvlJc w:val="left"/>
      <w:pPr>
        <w:ind w:left="1440" w:hanging="360"/>
      </w:pPr>
    </w:lvl>
    <w:lvl w:ilvl="2" w:tplc="25406CC2" w:tentative="1">
      <w:start w:val="1"/>
      <w:numFmt w:val="lowerRoman"/>
      <w:lvlText w:val="%3."/>
      <w:lvlJc w:val="right"/>
      <w:pPr>
        <w:ind w:left="2160" w:hanging="180"/>
      </w:pPr>
    </w:lvl>
    <w:lvl w:ilvl="3" w:tplc="D65E85D0" w:tentative="1">
      <w:start w:val="1"/>
      <w:numFmt w:val="decimal"/>
      <w:lvlText w:val="%4."/>
      <w:lvlJc w:val="left"/>
      <w:pPr>
        <w:ind w:left="2880" w:hanging="360"/>
      </w:pPr>
    </w:lvl>
    <w:lvl w:ilvl="4" w:tplc="139451DA" w:tentative="1">
      <w:start w:val="1"/>
      <w:numFmt w:val="lowerLetter"/>
      <w:lvlText w:val="%5."/>
      <w:lvlJc w:val="left"/>
      <w:pPr>
        <w:ind w:left="3600" w:hanging="360"/>
      </w:pPr>
    </w:lvl>
    <w:lvl w:ilvl="5" w:tplc="99C4770A" w:tentative="1">
      <w:start w:val="1"/>
      <w:numFmt w:val="lowerRoman"/>
      <w:lvlText w:val="%6."/>
      <w:lvlJc w:val="right"/>
      <w:pPr>
        <w:ind w:left="4320" w:hanging="180"/>
      </w:pPr>
    </w:lvl>
    <w:lvl w:ilvl="6" w:tplc="3F203152" w:tentative="1">
      <w:start w:val="1"/>
      <w:numFmt w:val="decimal"/>
      <w:lvlText w:val="%7."/>
      <w:lvlJc w:val="left"/>
      <w:pPr>
        <w:ind w:left="5040" w:hanging="360"/>
      </w:pPr>
    </w:lvl>
    <w:lvl w:ilvl="7" w:tplc="604837FC" w:tentative="1">
      <w:start w:val="1"/>
      <w:numFmt w:val="lowerLetter"/>
      <w:lvlText w:val="%8."/>
      <w:lvlJc w:val="left"/>
      <w:pPr>
        <w:ind w:left="5760" w:hanging="360"/>
      </w:pPr>
    </w:lvl>
    <w:lvl w:ilvl="8" w:tplc="18A03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270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4761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65CC2"/>
    <w:rsid w:val="00070E3F"/>
    <w:rsid w:val="0015760F"/>
    <w:rsid w:val="0023050E"/>
    <w:rsid w:val="002507AD"/>
    <w:rsid w:val="0025391B"/>
    <w:rsid w:val="00274213"/>
    <w:rsid w:val="00297558"/>
    <w:rsid w:val="00323229"/>
    <w:rsid w:val="00337414"/>
    <w:rsid w:val="00351D48"/>
    <w:rsid w:val="0037021B"/>
    <w:rsid w:val="00395441"/>
    <w:rsid w:val="003A41D5"/>
    <w:rsid w:val="004017D7"/>
    <w:rsid w:val="00420563"/>
    <w:rsid w:val="004D516C"/>
    <w:rsid w:val="005054A4"/>
    <w:rsid w:val="00527AF2"/>
    <w:rsid w:val="0053073B"/>
    <w:rsid w:val="00543508"/>
    <w:rsid w:val="00564CA6"/>
    <w:rsid w:val="0059321F"/>
    <w:rsid w:val="005C7FA1"/>
    <w:rsid w:val="00617AAC"/>
    <w:rsid w:val="006558B3"/>
    <w:rsid w:val="00693F05"/>
    <w:rsid w:val="006A2B36"/>
    <w:rsid w:val="006D3451"/>
    <w:rsid w:val="0074092B"/>
    <w:rsid w:val="0074505E"/>
    <w:rsid w:val="00773913"/>
    <w:rsid w:val="007B3281"/>
    <w:rsid w:val="007B4DDB"/>
    <w:rsid w:val="008257F8"/>
    <w:rsid w:val="00827051"/>
    <w:rsid w:val="008360C2"/>
    <w:rsid w:val="0084069C"/>
    <w:rsid w:val="008459E6"/>
    <w:rsid w:val="00866EC9"/>
    <w:rsid w:val="008A33FF"/>
    <w:rsid w:val="008C3E5E"/>
    <w:rsid w:val="009139A1"/>
    <w:rsid w:val="00996740"/>
    <w:rsid w:val="009F53D0"/>
    <w:rsid w:val="00B36CD4"/>
    <w:rsid w:val="00BB16A4"/>
    <w:rsid w:val="00C04A8B"/>
    <w:rsid w:val="00C9477C"/>
    <w:rsid w:val="00D131E7"/>
    <w:rsid w:val="00D47FCC"/>
    <w:rsid w:val="00D86969"/>
    <w:rsid w:val="00DD1A91"/>
    <w:rsid w:val="00E3745E"/>
    <w:rsid w:val="00E52DA2"/>
    <w:rsid w:val="00E75D8D"/>
    <w:rsid w:val="00E8165F"/>
    <w:rsid w:val="00F12EC1"/>
    <w:rsid w:val="00F66996"/>
    <w:rsid w:val="00FA29A3"/>
    <w:rsid w:val="00F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D5FF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semiHidden/>
    <w:unhideWhenUsed/>
    <w:rsid w:val="00827051"/>
    <w:rPr>
      <w:color w:val="0000FF"/>
      <w:u w:val="single"/>
    </w:rPr>
  </w:style>
  <w:style w:type="character" w:customStyle="1" w:styleId="FontStyle19">
    <w:name w:val="Font Style19"/>
    <w:uiPriority w:val="99"/>
    <w:rsid w:val="00D131E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D131E7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Normal"/>
    <w:uiPriority w:val="99"/>
    <w:rsid w:val="0074505E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Arial" w:eastAsia="Times New Roman" w:hAnsi="Arial" w:cs="Aria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cp:lastPrinted>2023-07-24T07:40:00Z</cp:lastPrinted>
  <dcterms:created xsi:type="dcterms:W3CDTF">2023-08-17T11:05:00Z</dcterms:created>
  <dcterms:modified xsi:type="dcterms:W3CDTF">2023-08-17T11:05:00Z</dcterms:modified>
</cp:coreProperties>
</file>