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29BC" w14:textId="77777777" w:rsidR="004D516C" w:rsidRDefault="00954B33" w:rsidP="00564CA6">
      <w:r>
        <w:rPr>
          <w:noProof/>
        </w:rPr>
        <w:drawing>
          <wp:inline distT="0" distB="0" distL="0" distR="0" wp14:anchorId="651E1F14" wp14:editId="4F9B1D4E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EE23" w14:textId="77777777" w:rsidR="005C7FA1" w:rsidRDefault="005C7FA1" w:rsidP="00564CA6"/>
    <w:p w14:paraId="6A8F8137" w14:textId="77777777" w:rsidR="0075254E" w:rsidRPr="00DD7942" w:rsidRDefault="0075254E" w:rsidP="0075254E">
      <w:pPr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>PROJEKTS uz 04.07.2023.</w:t>
      </w:r>
    </w:p>
    <w:p w14:paraId="1E5D0648" w14:textId="77777777" w:rsidR="0075254E" w:rsidRPr="00DD7942" w:rsidRDefault="0075254E" w:rsidP="0075254E">
      <w:pPr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 xml:space="preserve">vēlamais datums izskatīšanai Attīstības komitejā: </w:t>
      </w:r>
      <w:r>
        <w:rPr>
          <w:rFonts w:ascii="Times New Roman" w:hAnsi="Times New Roman" w:cs="Times New Roman"/>
          <w:noProof/>
        </w:rPr>
        <w:t>12.07.2023</w:t>
      </w:r>
      <w:r w:rsidRPr="00DD7942">
        <w:rPr>
          <w:rFonts w:ascii="Times New Roman" w:hAnsi="Times New Roman" w:cs="Times New Roman"/>
          <w:noProof/>
        </w:rPr>
        <w:t>.</w:t>
      </w:r>
    </w:p>
    <w:p w14:paraId="71C6AFD3" w14:textId="77777777" w:rsidR="0075254E" w:rsidRPr="00DD7942" w:rsidRDefault="0075254E" w:rsidP="0075254E">
      <w:pPr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26.07.2023</w:t>
      </w:r>
      <w:r w:rsidRPr="00DD7942">
        <w:rPr>
          <w:rFonts w:ascii="Times New Roman" w:hAnsi="Times New Roman" w:cs="Times New Roman"/>
          <w:noProof/>
        </w:rPr>
        <w:t>.</w:t>
      </w:r>
    </w:p>
    <w:p w14:paraId="6E543047" w14:textId="77777777" w:rsidR="0075254E" w:rsidRPr="00DD7942" w:rsidRDefault="0075254E" w:rsidP="0075254E">
      <w:pPr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>sagatavotājs un ziņotājs: Nadežda Rubina</w:t>
      </w:r>
    </w:p>
    <w:p w14:paraId="2ECD1319" w14:textId="77777777" w:rsidR="0075254E" w:rsidRPr="00DD7942" w:rsidRDefault="0075254E" w:rsidP="0075254E">
      <w:pPr>
        <w:jc w:val="right"/>
        <w:rPr>
          <w:rFonts w:ascii="Times New Roman" w:hAnsi="Times New Roman" w:cs="Times New Roman"/>
          <w:noProof/>
        </w:rPr>
      </w:pPr>
    </w:p>
    <w:p w14:paraId="0C6270F0" w14:textId="77777777" w:rsidR="0075254E" w:rsidRPr="00DD7942" w:rsidRDefault="0075254E" w:rsidP="0075254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7942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7936C46" w14:textId="77777777" w:rsidR="0075254E" w:rsidRPr="00DD7942" w:rsidRDefault="0075254E" w:rsidP="0075254E">
      <w:pPr>
        <w:jc w:val="center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>Ādažos, Ādažu novadā</w:t>
      </w:r>
    </w:p>
    <w:p w14:paraId="2DAD7F0A" w14:textId="77777777" w:rsidR="0075254E" w:rsidRPr="00DD7942" w:rsidRDefault="0075254E" w:rsidP="0075254E">
      <w:pPr>
        <w:rPr>
          <w:rFonts w:ascii="Times New Roman" w:hAnsi="Times New Roman" w:cs="Times New Roman"/>
        </w:rPr>
      </w:pPr>
      <w:r w:rsidRPr="00DD7942">
        <w:rPr>
          <w:rFonts w:ascii="Times New Roman" w:hAnsi="Times New Roman" w:cs="Times New Roman"/>
          <w:noProof/>
        </w:rPr>
        <w:tab/>
      </w:r>
      <w:r w:rsidRPr="00DD7942">
        <w:rPr>
          <w:rFonts w:ascii="Times New Roman" w:hAnsi="Times New Roman" w:cs="Times New Roman"/>
          <w:noProof/>
        </w:rPr>
        <w:tab/>
      </w:r>
      <w:r w:rsidRPr="00DD7942">
        <w:rPr>
          <w:rFonts w:ascii="Times New Roman" w:hAnsi="Times New Roman" w:cs="Times New Roman"/>
          <w:noProof/>
        </w:rPr>
        <w:tab/>
      </w:r>
      <w:r w:rsidRPr="00DD7942">
        <w:rPr>
          <w:rFonts w:ascii="Times New Roman" w:hAnsi="Times New Roman" w:cs="Times New Roman"/>
          <w:noProof/>
        </w:rPr>
        <w:tab/>
      </w:r>
    </w:p>
    <w:p w14:paraId="73EF72A7" w14:textId="77777777" w:rsidR="0075254E" w:rsidRPr="00DD7942" w:rsidRDefault="0075254E" w:rsidP="0075254E">
      <w:pPr>
        <w:rPr>
          <w:rFonts w:ascii="Times New Roman" w:hAnsi="Times New Roman" w:cs="Times New Roman"/>
        </w:rPr>
      </w:pPr>
      <w:r w:rsidRPr="00DD7942">
        <w:rPr>
          <w:rFonts w:ascii="Times New Roman" w:hAnsi="Times New Roman" w:cs="Times New Roman"/>
        </w:rPr>
        <w:t xml:space="preserve">2023. gada 26. jūlijā </w:t>
      </w:r>
      <w:r w:rsidRPr="00DD7942">
        <w:rPr>
          <w:rFonts w:ascii="Times New Roman" w:hAnsi="Times New Roman" w:cs="Times New Roman"/>
        </w:rPr>
        <w:tab/>
      </w:r>
      <w:r w:rsidRPr="00DD7942">
        <w:rPr>
          <w:rFonts w:ascii="Times New Roman" w:hAnsi="Times New Roman" w:cs="Times New Roman"/>
        </w:rPr>
        <w:tab/>
      </w:r>
      <w:r w:rsidRPr="00DD7942">
        <w:rPr>
          <w:rFonts w:ascii="Times New Roman" w:hAnsi="Times New Roman" w:cs="Times New Roman"/>
        </w:rPr>
        <w:tab/>
      </w:r>
      <w:r w:rsidRPr="00DD7942">
        <w:rPr>
          <w:rFonts w:ascii="Times New Roman" w:hAnsi="Times New Roman" w:cs="Times New Roman"/>
        </w:rPr>
        <w:tab/>
      </w:r>
      <w:r w:rsidRPr="00DD7942">
        <w:rPr>
          <w:rFonts w:ascii="Times New Roman" w:hAnsi="Times New Roman" w:cs="Times New Roman"/>
        </w:rPr>
        <w:tab/>
      </w:r>
      <w:r w:rsidRPr="00DD7942">
        <w:rPr>
          <w:rFonts w:ascii="Times New Roman" w:hAnsi="Times New Roman" w:cs="Times New Roman"/>
        </w:rPr>
        <w:tab/>
      </w:r>
      <w:proofErr w:type="spellStart"/>
      <w:r w:rsidRPr="00DD7942">
        <w:rPr>
          <w:rFonts w:ascii="Times New Roman" w:hAnsi="Times New Roman" w:cs="Times New Roman"/>
          <w:b/>
        </w:rPr>
        <w:t>Nr</w:t>
      </w:r>
      <w:proofErr w:type="spellEnd"/>
      <w:r w:rsidRPr="00DD7942">
        <w:rPr>
          <w:rFonts w:ascii="Times New Roman" w:hAnsi="Times New Roman" w:cs="Times New Roman"/>
          <w:b/>
        </w:rPr>
        <w:t>.</w:t>
      </w:r>
      <w:r w:rsidRPr="00DD7942">
        <w:rPr>
          <w:rFonts w:ascii="Times New Roman" w:hAnsi="Times New Roman" w:cs="Times New Roman"/>
          <w:noProof/>
        </w:rPr>
        <w:fldChar w:fldCharType="begin"/>
      </w:r>
      <w:r w:rsidRPr="00DD7942">
        <w:rPr>
          <w:rFonts w:ascii="Times New Roman" w:hAnsi="Times New Roman" w:cs="Times New Roman"/>
          <w:noProof/>
        </w:rPr>
        <w:instrText>MERGEFIELD DOKREGNUMURS</w:instrText>
      </w:r>
      <w:r w:rsidRPr="00DD7942">
        <w:rPr>
          <w:rFonts w:ascii="Times New Roman" w:hAnsi="Times New Roman" w:cs="Times New Roman"/>
          <w:noProof/>
        </w:rPr>
        <w:fldChar w:fldCharType="separate"/>
      </w:r>
      <w:r w:rsidRPr="00DD7942">
        <w:rPr>
          <w:rFonts w:ascii="Times New Roman" w:hAnsi="Times New Roman" w:cs="Times New Roman"/>
          <w:noProof/>
        </w:rPr>
        <w:t>«DOKREGNUMURS»</w:t>
      </w:r>
      <w:r w:rsidRPr="00DD7942">
        <w:rPr>
          <w:rFonts w:ascii="Times New Roman" w:hAnsi="Times New Roman" w:cs="Times New Roman"/>
          <w:noProof/>
        </w:rPr>
        <w:fldChar w:fldCharType="end"/>
      </w:r>
      <w:r w:rsidRPr="00DD7942">
        <w:rPr>
          <w:rFonts w:ascii="Times New Roman" w:hAnsi="Times New Roman" w:cs="Times New Roman"/>
        </w:rPr>
        <w:tab/>
      </w:r>
    </w:p>
    <w:p w14:paraId="440E7092" w14:textId="77777777" w:rsidR="00564CA6" w:rsidRPr="0075254E" w:rsidRDefault="00564CA6" w:rsidP="00564CA6">
      <w:pPr>
        <w:rPr>
          <w:rFonts w:ascii="Times New Roman" w:hAnsi="Times New Roman" w:cs="Times New Roman"/>
          <w:b/>
        </w:rPr>
      </w:pPr>
    </w:p>
    <w:p w14:paraId="79016D46" w14:textId="77777777" w:rsidR="00564CA6" w:rsidRPr="0075254E" w:rsidRDefault="0075254E" w:rsidP="0075254E">
      <w:pPr>
        <w:jc w:val="center"/>
        <w:rPr>
          <w:rFonts w:ascii="Times New Roman" w:hAnsi="Times New Roman" w:cs="Times New Roman"/>
          <w:b/>
        </w:rPr>
      </w:pPr>
      <w:r w:rsidRPr="0075254E">
        <w:rPr>
          <w:rFonts w:ascii="Times New Roman" w:hAnsi="Times New Roman" w:cs="Times New Roman"/>
          <w:b/>
        </w:rPr>
        <w:t xml:space="preserve">Par adrešu piešķiršanu dzīvokļiem ēkā Inču iela 78, </w:t>
      </w:r>
      <w:proofErr w:type="spellStart"/>
      <w:r w:rsidRPr="0075254E">
        <w:rPr>
          <w:rFonts w:ascii="Times New Roman" w:hAnsi="Times New Roman" w:cs="Times New Roman"/>
          <w:b/>
        </w:rPr>
        <w:t>Stapriņos</w:t>
      </w:r>
      <w:proofErr w:type="spellEnd"/>
    </w:p>
    <w:p w14:paraId="46CA0746" w14:textId="77777777" w:rsidR="0075254E" w:rsidRPr="00564CA6" w:rsidRDefault="0075254E" w:rsidP="00564CA6">
      <w:pPr>
        <w:rPr>
          <w:rFonts w:ascii="Times New Roman" w:hAnsi="Times New Roman" w:cs="Times New Roman"/>
        </w:rPr>
      </w:pPr>
    </w:p>
    <w:p w14:paraId="4F85D12F" w14:textId="4F6A119C" w:rsidR="0075254E" w:rsidRPr="00954B33" w:rsidRDefault="0075254E" w:rsidP="0075254E">
      <w:pPr>
        <w:jc w:val="both"/>
        <w:rPr>
          <w:rFonts w:ascii="Times New Roman" w:hAnsi="Times New Roman" w:cs="Times New Roman"/>
        </w:rPr>
      </w:pPr>
      <w:r w:rsidRPr="00696066">
        <w:rPr>
          <w:rFonts w:ascii="Times New Roman" w:hAnsi="Times New Roman" w:cs="Times New Roman"/>
        </w:rPr>
        <w:t xml:space="preserve">Ādažu novada pašvaldības </w:t>
      </w:r>
      <w:r w:rsidR="002A5390" w:rsidRPr="00696066">
        <w:rPr>
          <w:rFonts w:ascii="Times New Roman" w:hAnsi="Times New Roman" w:cs="Times New Roman"/>
        </w:rPr>
        <w:t>dom</w:t>
      </w:r>
      <w:r w:rsidR="00900C82">
        <w:rPr>
          <w:rFonts w:ascii="Times New Roman" w:hAnsi="Times New Roman" w:cs="Times New Roman"/>
        </w:rPr>
        <w:t>e</w:t>
      </w:r>
      <w:r w:rsidR="002A5390" w:rsidRPr="00696066">
        <w:rPr>
          <w:rFonts w:ascii="Times New Roman" w:hAnsi="Times New Roman" w:cs="Times New Roman"/>
        </w:rPr>
        <w:t xml:space="preserve"> </w:t>
      </w:r>
      <w:r w:rsidR="00900C82">
        <w:rPr>
          <w:rFonts w:ascii="Times New Roman" w:hAnsi="Times New Roman" w:cs="Times New Roman"/>
        </w:rPr>
        <w:t>izskatīja</w:t>
      </w:r>
      <w:r w:rsidRPr="00954B33">
        <w:rPr>
          <w:rFonts w:ascii="Times New Roman" w:hAnsi="Times New Roman" w:cs="Times New Roman"/>
        </w:rPr>
        <w:t xml:space="preserve"> </w:t>
      </w:r>
      <w:r w:rsidR="008B29A2">
        <w:rPr>
          <w:rFonts w:ascii="Times New Roman" w:hAnsi="Times New Roman" w:cs="Times New Roman"/>
        </w:rPr>
        <w:t>Vārds Uzvārds</w:t>
      </w:r>
      <w:r w:rsidRPr="00954B33">
        <w:rPr>
          <w:rFonts w:ascii="Times New Roman" w:hAnsi="Times New Roman" w:cs="Times New Roman"/>
        </w:rPr>
        <w:t xml:space="preserve"> (</w:t>
      </w:r>
      <w:r w:rsidRPr="00954B33">
        <w:rPr>
          <w:rFonts w:ascii="Times New Roman" w:hAnsi="Times New Roman" w:cs="Times New Roman"/>
          <w:bCs/>
        </w:rPr>
        <w:t>p</w:t>
      </w:r>
      <w:r w:rsidR="00CE35DA" w:rsidRPr="00954B33">
        <w:rPr>
          <w:rFonts w:ascii="Times New Roman" w:hAnsi="Times New Roman" w:cs="Times New Roman"/>
          <w:bCs/>
        </w:rPr>
        <w:t xml:space="preserve">ersonas kods </w:t>
      </w:r>
      <w:proofErr w:type="spellStart"/>
      <w:r w:rsidR="008B29A2">
        <w:rPr>
          <w:rFonts w:ascii="Times New Roman" w:hAnsi="Times New Roman" w:cs="Times New Roman"/>
          <w:bCs/>
        </w:rPr>
        <w:t>xxxxxx</w:t>
      </w:r>
      <w:r w:rsidRPr="00954B33">
        <w:rPr>
          <w:rFonts w:ascii="Times New Roman" w:hAnsi="Times New Roman" w:cs="Times New Roman"/>
          <w:bCs/>
        </w:rPr>
        <w:t>-</w:t>
      </w:r>
      <w:r w:rsidR="008B29A2">
        <w:rPr>
          <w:rFonts w:ascii="Times New Roman" w:hAnsi="Times New Roman" w:cs="Times New Roman"/>
          <w:bCs/>
        </w:rPr>
        <w:t>xxxxx</w:t>
      </w:r>
      <w:proofErr w:type="spellEnd"/>
      <w:r w:rsidRPr="00954B33">
        <w:rPr>
          <w:rFonts w:ascii="Times New Roman" w:hAnsi="Times New Roman" w:cs="Times New Roman"/>
          <w:bCs/>
        </w:rPr>
        <w:t>) iesniegum</w:t>
      </w:r>
      <w:r w:rsidR="00900C82">
        <w:rPr>
          <w:rFonts w:ascii="Times New Roman" w:hAnsi="Times New Roman" w:cs="Times New Roman"/>
          <w:bCs/>
        </w:rPr>
        <w:t>u</w:t>
      </w:r>
      <w:r w:rsidRPr="00954B33">
        <w:rPr>
          <w:rFonts w:ascii="Times New Roman" w:hAnsi="Times New Roman" w:cs="Times New Roman"/>
          <w:bCs/>
        </w:rPr>
        <w:t xml:space="preserve"> (</w:t>
      </w:r>
      <w:proofErr w:type="spellStart"/>
      <w:r w:rsidRPr="00954B33">
        <w:rPr>
          <w:rFonts w:ascii="Times New Roman" w:hAnsi="Times New Roman" w:cs="Times New Roman"/>
          <w:bCs/>
        </w:rPr>
        <w:t>reģ</w:t>
      </w:r>
      <w:proofErr w:type="spellEnd"/>
      <w:r w:rsidRPr="00954B33">
        <w:rPr>
          <w:rFonts w:ascii="Times New Roman" w:hAnsi="Times New Roman" w:cs="Times New Roman"/>
          <w:bCs/>
        </w:rPr>
        <w:t>. 03.07.</w:t>
      </w:r>
      <w:r w:rsidR="002A5390">
        <w:rPr>
          <w:rFonts w:ascii="Times New Roman" w:hAnsi="Times New Roman" w:cs="Times New Roman"/>
          <w:bCs/>
        </w:rPr>
        <w:t>20</w:t>
      </w:r>
      <w:r w:rsidRPr="00954B33">
        <w:rPr>
          <w:rFonts w:ascii="Times New Roman" w:hAnsi="Times New Roman" w:cs="Times New Roman"/>
          <w:bCs/>
        </w:rPr>
        <w:t>23</w:t>
      </w:r>
      <w:r w:rsidR="002A5390">
        <w:rPr>
          <w:rFonts w:ascii="Times New Roman" w:hAnsi="Times New Roman" w:cs="Times New Roman"/>
          <w:bCs/>
        </w:rPr>
        <w:t>.</w:t>
      </w:r>
      <w:r w:rsidRPr="00954B33">
        <w:rPr>
          <w:rFonts w:ascii="Times New Roman" w:hAnsi="Times New Roman" w:cs="Times New Roman"/>
          <w:bCs/>
        </w:rPr>
        <w:t xml:space="preserve"> </w:t>
      </w:r>
      <w:r w:rsidR="002A5390">
        <w:rPr>
          <w:rFonts w:ascii="Times New Roman" w:hAnsi="Times New Roman" w:cs="Times New Roman"/>
          <w:bCs/>
        </w:rPr>
        <w:t>N</w:t>
      </w:r>
      <w:r w:rsidR="002A5390" w:rsidRPr="00954B33">
        <w:rPr>
          <w:rFonts w:ascii="Times New Roman" w:hAnsi="Times New Roman" w:cs="Times New Roman"/>
          <w:bCs/>
        </w:rPr>
        <w:t>r</w:t>
      </w:r>
      <w:r w:rsidRPr="00954B33">
        <w:rPr>
          <w:rFonts w:ascii="Times New Roman" w:hAnsi="Times New Roman" w:cs="Times New Roman"/>
          <w:bCs/>
        </w:rPr>
        <w:t xml:space="preserve">. </w:t>
      </w:r>
      <w:r w:rsidRPr="00954B33">
        <w:rPr>
          <w:rFonts w:ascii="Times New Roman" w:hAnsi="Times New Roman" w:cs="Times New Roman"/>
          <w:shd w:val="clear" w:color="auto" w:fill="FFFFFF"/>
        </w:rPr>
        <w:t xml:space="preserve">ĀNP/1-11-1/23/3439) ar lūgumu piešķirt adreses jaunām telpu grupām, kas reģistrētas </w:t>
      </w:r>
      <w:r w:rsidR="00CE35DA" w:rsidRPr="00954B33">
        <w:rPr>
          <w:rFonts w:ascii="Times New Roman" w:hAnsi="Times New Roman" w:cs="Times New Roman"/>
          <w:shd w:val="clear" w:color="auto" w:fill="FFFFFF"/>
        </w:rPr>
        <w:t xml:space="preserve">viņam piederošā </w:t>
      </w:r>
      <w:r w:rsidRPr="00954B33">
        <w:rPr>
          <w:rFonts w:ascii="Times New Roman" w:hAnsi="Times New Roman" w:cs="Times New Roman"/>
        </w:rPr>
        <w:t xml:space="preserve">dzīvojamā mājā </w:t>
      </w:r>
      <w:r w:rsidR="00CE35DA" w:rsidRPr="00954B33">
        <w:rPr>
          <w:rFonts w:ascii="Times New Roman" w:hAnsi="Times New Roman" w:cs="Times New Roman"/>
        </w:rPr>
        <w:t>Inču</w:t>
      </w:r>
      <w:r w:rsidRPr="00954B33">
        <w:rPr>
          <w:rFonts w:ascii="Times New Roman" w:hAnsi="Times New Roman" w:cs="Times New Roman"/>
        </w:rPr>
        <w:t xml:space="preserve"> iela </w:t>
      </w:r>
      <w:r w:rsidR="00CE35DA" w:rsidRPr="00954B33">
        <w:rPr>
          <w:rFonts w:ascii="Times New Roman" w:hAnsi="Times New Roman" w:cs="Times New Roman"/>
        </w:rPr>
        <w:t xml:space="preserve">78, </w:t>
      </w:r>
      <w:proofErr w:type="spellStart"/>
      <w:r w:rsidR="00CE35DA" w:rsidRPr="00954B33">
        <w:rPr>
          <w:rFonts w:ascii="Times New Roman" w:hAnsi="Times New Roman" w:cs="Times New Roman"/>
        </w:rPr>
        <w:t>Stapriņi</w:t>
      </w:r>
      <w:proofErr w:type="spellEnd"/>
      <w:r w:rsidR="00CE35DA" w:rsidRPr="00954B33">
        <w:rPr>
          <w:rFonts w:ascii="Times New Roman" w:hAnsi="Times New Roman" w:cs="Times New Roman"/>
        </w:rPr>
        <w:t xml:space="preserve">, Ādažu pag., Ādažu nov., </w:t>
      </w:r>
      <w:r w:rsidR="00CE35DA" w:rsidRPr="00954B33">
        <w:rPr>
          <w:rFonts w:ascii="Times New Roman" w:hAnsi="Times New Roman" w:cs="Times New Roman"/>
          <w:bCs/>
        </w:rPr>
        <w:t>LV-2164.</w:t>
      </w:r>
    </w:p>
    <w:p w14:paraId="5BB6E039" w14:textId="77777777" w:rsidR="0075254E" w:rsidRPr="00954B33" w:rsidRDefault="0075254E" w:rsidP="0075254E">
      <w:pPr>
        <w:spacing w:before="120" w:after="120"/>
        <w:jc w:val="both"/>
        <w:rPr>
          <w:rFonts w:ascii="Times New Roman" w:hAnsi="Times New Roman" w:cs="Times New Roman"/>
        </w:rPr>
      </w:pPr>
      <w:r w:rsidRPr="00954B33">
        <w:rPr>
          <w:rFonts w:ascii="Times New Roman" w:hAnsi="Times New Roman" w:cs="Times New Roman"/>
        </w:rPr>
        <w:t>Ministru kabineta 29.06.2021. noteikumu Nr. 455 “Adresācijas noteikumi” (turpmāk – Noteikumi) 2.11. apakšpunkts nosaka, ka adresācijas objekts ir arī telpu grupa.</w:t>
      </w:r>
    </w:p>
    <w:p w14:paraId="11C4D6FB" w14:textId="77777777" w:rsidR="0075254E" w:rsidRPr="00954B33" w:rsidRDefault="0075254E" w:rsidP="0075254E">
      <w:pPr>
        <w:spacing w:after="120"/>
        <w:jc w:val="both"/>
        <w:rPr>
          <w:rFonts w:ascii="Times New Roman" w:hAnsi="Times New Roman" w:cs="Times New Roman"/>
        </w:rPr>
      </w:pPr>
      <w:r w:rsidRPr="00954B33">
        <w:rPr>
          <w:rFonts w:ascii="Times New Roman" w:hAnsi="Times New Roman" w:cs="Times New Roman"/>
        </w:rPr>
        <w:t>Noteikumu 9. punktā noteikts, ka pašvaldībai bez personas piekrišanas, izvērtējot konkrēto situāciju, ir tiesības piešķirt adresi, ja adrese adresācijas objektam nav piešķirta.</w:t>
      </w:r>
    </w:p>
    <w:p w14:paraId="477820B8" w14:textId="77777777" w:rsidR="0075254E" w:rsidRPr="00954B33" w:rsidRDefault="0075254E" w:rsidP="0075254E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954B33">
        <w:rPr>
          <w:rStyle w:val="Strong"/>
          <w:b w:val="0"/>
          <w:bCs w:val="0"/>
        </w:rPr>
        <w:t>Noteikumu 26. punktā noteikts, ka</w:t>
      </w:r>
      <w:r w:rsidRPr="00954B33">
        <w:rPr>
          <w:rStyle w:val="Strong"/>
        </w:rPr>
        <w:t xml:space="preserve"> </w:t>
      </w:r>
      <w:r w:rsidRPr="00954B33">
        <w:rPr>
          <w:shd w:val="clear" w:color="auto" w:fill="FFFFFF"/>
        </w:rPr>
        <w:t>numuru telpu grupai pašvaldība piešķir, pieņemot ēku ekspluatācijā vai pamatojoties uz būvniecības ieceres dokumentācijā norādīto informāciju, ja tā atbilst šajos noteikumos minētajām prasībām.</w:t>
      </w:r>
    </w:p>
    <w:p w14:paraId="668BFBE6" w14:textId="77777777" w:rsidR="0075254E" w:rsidRPr="00954B33" w:rsidRDefault="0075254E" w:rsidP="0075254E">
      <w:pPr>
        <w:pStyle w:val="tv213"/>
        <w:spacing w:before="0" w:beforeAutospacing="0" w:after="120" w:afterAutospacing="0"/>
        <w:jc w:val="both"/>
      </w:pPr>
      <w:r w:rsidRPr="00954B33">
        <w:t>Noteikumu</w:t>
      </w:r>
      <w:r w:rsidRPr="00954B33">
        <w:rPr>
          <w:shd w:val="clear" w:color="auto" w:fill="FFFFFF"/>
        </w:rPr>
        <w:t xml:space="preserve"> 28. punktā noteikts, ka numurus telpu grupām piešķir, sākot no ēkas kreisās malējās kāpņu telpas augošā secībā no pirmā virszemes stāva uz augstāko stāvu. </w:t>
      </w:r>
    </w:p>
    <w:p w14:paraId="234B8438" w14:textId="77777777" w:rsidR="0075254E" w:rsidRPr="00954B33" w:rsidRDefault="0075254E" w:rsidP="0075254E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954B33">
        <w:t xml:space="preserve">Pamatojoties uz Pašvaldību likuma </w:t>
      </w:r>
      <w:r w:rsidRPr="00954B33">
        <w:rPr>
          <w:rFonts w:eastAsia="Calibri"/>
          <w:lang w:eastAsia="en-US"/>
        </w:rPr>
        <w:t xml:space="preserve">10. panta pirmās daļas 21. punktu, </w:t>
      </w:r>
      <w:r w:rsidRPr="00954B33">
        <w:t>Ministru kabineta 29.06.2021. noteikumu Nr. 455 “Adresācijas noteikumi”</w:t>
      </w:r>
      <w:r w:rsidRPr="00954B33">
        <w:rPr>
          <w:rStyle w:val="Strong"/>
        </w:rPr>
        <w:t xml:space="preserve"> </w:t>
      </w:r>
      <w:r w:rsidRPr="00954B33">
        <w:rPr>
          <w:rStyle w:val="Strong"/>
          <w:b w:val="0"/>
          <w:bCs w:val="0"/>
        </w:rPr>
        <w:t>2.11., 9., 26. un 28. punktu</w:t>
      </w:r>
      <w:r w:rsidRPr="00954B33">
        <w:rPr>
          <w:rFonts w:eastAsia="Calibri"/>
          <w:lang w:eastAsia="en-US"/>
        </w:rPr>
        <w:t xml:space="preserve">, kā arī domes Attīstības komitejas </w:t>
      </w:r>
      <w:r w:rsidR="00CE35DA" w:rsidRPr="00954B33">
        <w:rPr>
          <w:noProof/>
        </w:rPr>
        <w:t>12.07</w:t>
      </w:r>
      <w:r w:rsidRPr="00954B33">
        <w:rPr>
          <w:noProof/>
        </w:rPr>
        <w:t xml:space="preserve">.2023. atzinumu, </w:t>
      </w:r>
      <w:r w:rsidRPr="00954B33">
        <w:rPr>
          <w:rFonts w:eastAsia="Calibri"/>
          <w:lang w:eastAsia="en-US"/>
        </w:rPr>
        <w:t xml:space="preserve">Ādažu novada pašvaldības dome </w:t>
      </w:r>
    </w:p>
    <w:p w14:paraId="231C0DC5" w14:textId="77777777" w:rsidR="0075254E" w:rsidRPr="00954B33" w:rsidRDefault="0075254E" w:rsidP="0075254E">
      <w:pPr>
        <w:pStyle w:val="tv213"/>
        <w:spacing w:before="0" w:beforeAutospacing="0" w:after="120" w:afterAutospacing="0"/>
        <w:jc w:val="center"/>
      </w:pPr>
      <w:r w:rsidRPr="00954B33">
        <w:rPr>
          <w:rFonts w:eastAsia="Calibri"/>
          <w:b/>
          <w:bCs/>
          <w:lang w:eastAsia="en-US"/>
        </w:rPr>
        <w:t>NOLEMJ</w:t>
      </w:r>
      <w:r w:rsidRPr="00954B33">
        <w:rPr>
          <w:rFonts w:eastAsia="Calibri"/>
          <w:lang w:eastAsia="en-US"/>
        </w:rPr>
        <w:t>:</w:t>
      </w:r>
    </w:p>
    <w:p w14:paraId="0649059A" w14:textId="77777777" w:rsidR="0075254E" w:rsidRPr="00954B33" w:rsidRDefault="0075254E" w:rsidP="0075254E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954B33">
        <w:t>Piešķirt šādas adreses telpu grupām (dzīvokļiem)</w:t>
      </w:r>
      <w:r w:rsidRPr="00954B33">
        <w:rPr>
          <w:rFonts w:eastAsia="Calibri"/>
          <w:iCs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87"/>
        <w:gridCol w:w="1336"/>
        <w:gridCol w:w="2433"/>
        <w:gridCol w:w="3384"/>
      </w:tblGrid>
      <w:tr w:rsidR="00954B33" w:rsidRPr="00954B33" w14:paraId="5F6053C5" w14:textId="77777777" w:rsidTr="00CE35DA">
        <w:trPr>
          <w:trHeight w:val="394"/>
        </w:trPr>
        <w:tc>
          <w:tcPr>
            <w:tcW w:w="1487" w:type="dxa"/>
            <w:vAlign w:val="center"/>
          </w:tcPr>
          <w:p w14:paraId="3A689FEA" w14:textId="77777777" w:rsidR="0075254E" w:rsidRPr="00954B33" w:rsidRDefault="0075254E" w:rsidP="00EF2E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Veiktā darbība</w:t>
            </w:r>
          </w:p>
        </w:tc>
        <w:tc>
          <w:tcPr>
            <w:tcW w:w="1336" w:type="dxa"/>
            <w:vAlign w:val="center"/>
          </w:tcPr>
          <w:p w14:paraId="5ACBABF9" w14:textId="77777777" w:rsidR="0075254E" w:rsidRPr="00954B33" w:rsidRDefault="0075254E" w:rsidP="00EF2E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Adresācijas objekts</w:t>
            </w:r>
          </w:p>
        </w:tc>
        <w:tc>
          <w:tcPr>
            <w:tcW w:w="2433" w:type="dxa"/>
            <w:vAlign w:val="center"/>
          </w:tcPr>
          <w:p w14:paraId="529152BC" w14:textId="77777777" w:rsidR="0075254E" w:rsidRPr="00954B33" w:rsidRDefault="0075254E" w:rsidP="00EF2E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Adresācijas objekta kadastra apzīmējums</w:t>
            </w:r>
          </w:p>
        </w:tc>
        <w:tc>
          <w:tcPr>
            <w:tcW w:w="3384" w:type="dxa"/>
            <w:vAlign w:val="center"/>
          </w:tcPr>
          <w:p w14:paraId="2C1FE9FD" w14:textId="77777777" w:rsidR="0075254E" w:rsidRPr="00954B33" w:rsidRDefault="0075254E" w:rsidP="00EF2E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954B33" w:rsidRPr="00954B33" w14:paraId="3930C0F4" w14:textId="77777777" w:rsidTr="00256868">
        <w:tc>
          <w:tcPr>
            <w:tcW w:w="1487" w:type="dxa"/>
            <w:vAlign w:val="center"/>
          </w:tcPr>
          <w:p w14:paraId="0D7A83A3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3018BA3D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433" w:type="dxa"/>
            <w:vAlign w:val="center"/>
          </w:tcPr>
          <w:p w14:paraId="3FAD8E93" w14:textId="77777777" w:rsidR="00CE35DA" w:rsidRPr="00954B33" w:rsidRDefault="00CE35DA" w:rsidP="00CE3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80440030252001002</w:t>
            </w:r>
          </w:p>
        </w:tc>
        <w:tc>
          <w:tcPr>
            <w:tcW w:w="3384" w:type="dxa"/>
            <w:vAlign w:val="center"/>
          </w:tcPr>
          <w:p w14:paraId="00438422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 xml:space="preserve">Inču iela 78-1, </w:t>
            </w:r>
            <w:proofErr w:type="spellStart"/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Stapriņi</w:t>
            </w:r>
            <w:proofErr w:type="spellEnd"/>
            <w:r w:rsidRPr="00954B33">
              <w:rPr>
                <w:rFonts w:ascii="Times New Roman" w:hAnsi="Times New Roman" w:cs="Times New Roman"/>
                <w:sz w:val="24"/>
                <w:szCs w:val="24"/>
              </w:rPr>
              <w:t xml:space="preserve">, Ādažu pag., Ādažu nov., </w:t>
            </w:r>
            <w:r w:rsidRPr="00954B33">
              <w:rPr>
                <w:rFonts w:ascii="Times New Roman" w:hAnsi="Times New Roman" w:cs="Times New Roman"/>
                <w:bCs/>
                <w:sz w:val="24"/>
                <w:szCs w:val="24"/>
              </w:rPr>
              <w:t>LV-2164</w:t>
            </w:r>
          </w:p>
        </w:tc>
      </w:tr>
      <w:tr w:rsidR="00954B33" w:rsidRPr="00954B33" w14:paraId="09B22EAC" w14:textId="77777777" w:rsidTr="00256868">
        <w:tc>
          <w:tcPr>
            <w:tcW w:w="1487" w:type="dxa"/>
            <w:vAlign w:val="center"/>
          </w:tcPr>
          <w:p w14:paraId="1E6717C0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7406F112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433" w:type="dxa"/>
            <w:vAlign w:val="center"/>
          </w:tcPr>
          <w:p w14:paraId="495B34F4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80440030252001003</w:t>
            </w:r>
          </w:p>
        </w:tc>
        <w:tc>
          <w:tcPr>
            <w:tcW w:w="3384" w:type="dxa"/>
            <w:vAlign w:val="center"/>
          </w:tcPr>
          <w:p w14:paraId="4B0B4065" w14:textId="77777777" w:rsidR="00CE35DA" w:rsidRPr="00954B33" w:rsidRDefault="00CE35DA" w:rsidP="00C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Inču iela 78-</w:t>
            </w:r>
            <w:r w:rsidR="00954B33" w:rsidRPr="00954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4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B33">
              <w:rPr>
                <w:rFonts w:ascii="Times New Roman" w:hAnsi="Times New Roman" w:cs="Times New Roman"/>
                <w:sz w:val="24"/>
                <w:szCs w:val="24"/>
              </w:rPr>
              <w:t>Stapriņi</w:t>
            </w:r>
            <w:proofErr w:type="spellEnd"/>
            <w:r w:rsidRPr="00954B33">
              <w:rPr>
                <w:rFonts w:ascii="Times New Roman" w:hAnsi="Times New Roman" w:cs="Times New Roman"/>
                <w:sz w:val="24"/>
                <w:szCs w:val="24"/>
              </w:rPr>
              <w:t xml:space="preserve">, Ādažu pag., Ādažu nov., </w:t>
            </w:r>
            <w:r w:rsidRPr="00954B33">
              <w:rPr>
                <w:rFonts w:ascii="Times New Roman" w:hAnsi="Times New Roman" w:cs="Times New Roman"/>
                <w:bCs/>
                <w:sz w:val="24"/>
                <w:szCs w:val="24"/>
              </w:rPr>
              <w:t>LV-2164</w:t>
            </w:r>
          </w:p>
        </w:tc>
      </w:tr>
    </w:tbl>
    <w:p w14:paraId="13B53702" w14:textId="409BEC49" w:rsidR="0075254E" w:rsidRPr="00954B33" w:rsidRDefault="0075254E" w:rsidP="0075254E">
      <w:pPr>
        <w:pStyle w:val="BodyText"/>
        <w:numPr>
          <w:ilvl w:val="0"/>
          <w:numId w:val="3"/>
        </w:numPr>
        <w:tabs>
          <w:tab w:val="right" w:pos="8647"/>
        </w:tabs>
        <w:spacing w:before="120" w:after="120"/>
        <w:ind w:left="426" w:hanging="426"/>
        <w:rPr>
          <w:rFonts w:ascii="Times New Roman" w:hAnsi="Times New Roman"/>
          <w:sz w:val="24"/>
          <w:szCs w:val="24"/>
        </w:rPr>
      </w:pPr>
      <w:r w:rsidRPr="00954B33">
        <w:rPr>
          <w:rFonts w:ascii="Times New Roman" w:hAnsi="Times New Roman"/>
          <w:sz w:val="24"/>
          <w:szCs w:val="24"/>
        </w:rPr>
        <w:t xml:space="preserve">Administratīvajai nodaļai šo lēmumu nosūtīt Valsts zemes dienestam uz e-adresi un adresācijas objektu īpašniekam </w:t>
      </w:r>
      <w:r w:rsidR="008B29A2">
        <w:rPr>
          <w:rFonts w:ascii="Times New Roman" w:hAnsi="Times New Roman"/>
        </w:rPr>
        <w:t>Vārds Uzvārds</w:t>
      </w:r>
      <w:r w:rsidR="008B29A2" w:rsidRPr="00954B33">
        <w:rPr>
          <w:rFonts w:ascii="Times New Roman" w:hAnsi="Times New Roman"/>
        </w:rPr>
        <w:t xml:space="preserve"> (</w:t>
      </w:r>
      <w:r w:rsidR="008B29A2" w:rsidRPr="00954B33">
        <w:rPr>
          <w:rFonts w:ascii="Times New Roman" w:hAnsi="Times New Roman"/>
          <w:bCs/>
        </w:rPr>
        <w:t xml:space="preserve">personas kods </w:t>
      </w:r>
      <w:proofErr w:type="spellStart"/>
      <w:r w:rsidR="008B29A2">
        <w:rPr>
          <w:rFonts w:ascii="Times New Roman" w:hAnsi="Times New Roman"/>
          <w:bCs/>
        </w:rPr>
        <w:t>xxxxxx</w:t>
      </w:r>
      <w:r w:rsidR="008B29A2" w:rsidRPr="00954B33">
        <w:rPr>
          <w:rFonts w:ascii="Times New Roman" w:hAnsi="Times New Roman"/>
          <w:bCs/>
        </w:rPr>
        <w:t>-</w:t>
      </w:r>
      <w:r w:rsidR="008B29A2">
        <w:rPr>
          <w:rFonts w:ascii="Times New Roman" w:hAnsi="Times New Roman"/>
          <w:bCs/>
        </w:rPr>
        <w:t>xxxxx</w:t>
      </w:r>
      <w:proofErr w:type="spellEnd"/>
      <w:r w:rsidR="008B29A2" w:rsidRPr="00954B33">
        <w:rPr>
          <w:rFonts w:ascii="Times New Roman" w:hAnsi="Times New Roman"/>
          <w:bCs/>
        </w:rPr>
        <w:t>)</w:t>
      </w:r>
      <w:r w:rsidRPr="00954B33">
        <w:rPr>
          <w:rFonts w:ascii="Times New Roman" w:hAnsi="Times New Roman"/>
          <w:sz w:val="24"/>
          <w:szCs w:val="24"/>
        </w:rPr>
        <w:t xml:space="preserve"> uz </w:t>
      </w:r>
      <w:r w:rsidR="00CE35DA" w:rsidRPr="00954B33">
        <w:rPr>
          <w:rFonts w:ascii="Times New Roman" w:hAnsi="Times New Roman"/>
          <w:sz w:val="24"/>
          <w:szCs w:val="24"/>
        </w:rPr>
        <w:t xml:space="preserve">e-pasta adresi </w:t>
      </w:r>
      <w:hyperlink r:id="rId8" w:history="1">
        <w:r w:rsidR="008B29A2">
          <w:rPr>
            <w:rStyle w:val="Hyperlink"/>
            <w:rFonts w:ascii="Times New Roman" w:hAnsi="Times New Roman"/>
            <w:color w:val="auto"/>
            <w:sz w:val="24"/>
            <w:szCs w:val="24"/>
          </w:rPr>
          <w:t>e</w:t>
        </w:r>
      </w:hyperlink>
      <w:r w:rsidR="008B29A2">
        <w:rPr>
          <w:rStyle w:val="Hyperlink"/>
          <w:rFonts w:ascii="Times New Roman" w:hAnsi="Times New Roman"/>
          <w:color w:val="auto"/>
          <w:sz w:val="24"/>
          <w:szCs w:val="24"/>
        </w:rPr>
        <w:t xml:space="preserve">  </w:t>
      </w:r>
      <w:proofErr w:type="spellStart"/>
      <w:r w:rsidR="008B29A2">
        <w:rPr>
          <w:rStyle w:val="Hyperlink"/>
          <w:rFonts w:ascii="Times New Roman" w:hAnsi="Times New Roman"/>
          <w:color w:val="auto"/>
          <w:sz w:val="24"/>
          <w:szCs w:val="24"/>
        </w:rPr>
        <w:t>e</w:t>
      </w:r>
      <w:proofErr w:type="spellEnd"/>
      <w:r w:rsidR="008B29A2">
        <w:rPr>
          <w:rStyle w:val="Hyperlink"/>
          <w:rFonts w:ascii="Times New Roman" w:hAnsi="Times New Roman"/>
          <w:color w:val="auto"/>
          <w:sz w:val="24"/>
          <w:szCs w:val="24"/>
        </w:rPr>
        <w:t xml:space="preserve"> pasts</w:t>
      </w:r>
      <w:r w:rsidRPr="00954B33">
        <w:rPr>
          <w:rFonts w:ascii="Times New Roman" w:hAnsi="Times New Roman"/>
          <w:sz w:val="24"/>
          <w:szCs w:val="24"/>
        </w:rPr>
        <w:t>.</w:t>
      </w:r>
    </w:p>
    <w:p w14:paraId="2A0BF5E2" w14:textId="77777777" w:rsidR="0075254E" w:rsidRPr="00696066" w:rsidRDefault="0075254E" w:rsidP="0075254E">
      <w:pPr>
        <w:pStyle w:val="BodyText"/>
        <w:numPr>
          <w:ilvl w:val="0"/>
          <w:numId w:val="3"/>
        </w:numPr>
        <w:tabs>
          <w:tab w:val="right" w:pos="8647"/>
        </w:tabs>
        <w:ind w:left="426" w:hanging="426"/>
        <w:rPr>
          <w:rFonts w:ascii="Times New Roman" w:hAnsi="Times New Roman"/>
          <w:sz w:val="24"/>
          <w:szCs w:val="24"/>
        </w:rPr>
      </w:pPr>
      <w:r w:rsidRPr="00696066">
        <w:rPr>
          <w:rFonts w:ascii="Times New Roman" w:hAnsi="Times New Roman"/>
          <w:sz w:val="24"/>
          <w:szCs w:val="24"/>
        </w:rPr>
        <w:lastRenderedPageBreak/>
        <w:t>Pašvaldības izpilddirektoram veikt lēmuma izpildes kontroli.</w:t>
      </w:r>
    </w:p>
    <w:p w14:paraId="27E4B4BF" w14:textId="77777777" w:rsidR="0075254E" w:rsidRDefault="0075254E" w:rsidP="0075254E">
      <w:pPr>
        <w:pStyle w:val="BodyText"/>
        <w:tabs>
          <w:tab w:val="right" w:pos="8647"/>
        </w:tabs>
        <w:ind w:left="720"/>
        <w:rPr>
          <w:rFonts w:ascii="Times New Roman" w:hAnsi="Times New Roman"/>
          <w:sz w:val="24"/>
          <w:szCs w:val="24"/>
        </w:rPr>
      </w:pPr>
    </w:p>
    <w:p w14:paraId="0BF6CE78" w14:textId="77777777" w:rsidR="0075254E" w:rsidRDefault="0075254E" w:rsidP="0075254E">
      <w:pPr>
        <w:pStyle w:val="BodyText"/>
        <w:tabs>
          <w:tab w:val="right" w:pos="8647"/>
        </w:tabs>
        <w:ind w:left="720"/>
        <w:rPr>
          <w:rFonts w:ascii="Times New Roman" w:hAnsi="Times New Roman"/>
          <w:sz w:val="24"/>
          <w:szCs w:val="24"/>
        </w:rPr>
      </w:pPr>
    </w:p>
    <w:p w14:paraId="165B8539" w14:textId="77777777" w:rsidR="0075254E" w:rsidRPr="00696066" w:rsidRDefault="0075254E" w:rsidP="0075254E">
      <w:pPr>
        <w:pStyle w:val="BodyText"/>
        <w:tabs>
          <w:tab w:val="right" w:pos="8647"/>
        </w:tabs>
        <w:ind w:left="720"/>
        <w:rPr>
          <w:rFonts w:ascii="Times New Roman" w:hAnsi="Times New Roman"/>
          <w:sz w:val="24"/>
          <w:szCs w:val="24"/>
        </w:rPr>
      </w:pPr>
    </w:p>
    <w:p w14:paraId="501294F4" w14:textId="77777777" w:rsidR="0075254E" w:rsidRPr="00696066" w:rsidRDefault="0075254E" w:rsidP="0075254E">
      <w:pPr>
        <w:jc w:val="both"/>
        <w:rPr>
          <w:rFonts w:ascii="Times New Roman" w:hAnsi="Times New Roman" w:cs="Times New Roman"/>
        </w:rPr>
      </w:pPr>
      <w:r w:rsidRPr="00696066">
        <w:rPr>
          <w:rFonts w:ascii="Times New Roman" w:hAnsi="Times New Roman" w:cs="Times New Roman"/>
          <w:noProof/>
        </w:rPr>
        <w:t>Pašvaldības domes priekšsēdētāja</w:t>
      </w:r>
      <w:r w:rsidRPr="00696066">
        <w:rPr>
          <w:rFonts w:ascii="Times New Roman" w:hAnsi="Times New Roman" w:cs="Times New Roman"/>
          <w:noProof/>
        </w:rPr>
        <w:tab/>
      </w:r>
      <w:r w:rsidRPr="00696066">
        <w:rPr>
          <w:rFonts w:ascii="Times New Roman" w:hAnsi="Times New Roman" w:cs="Times New Roman"/>
          <w:noProof/>
        </w:rPr>
        <w:tab/>
      </w:r>
      <w:r w:rsidRPr="00696066">
        <w:rPr>
          <w:rFonts w:ascii="Times New Roman" w:hAnsi="Times New Roman" w:cs="Times New Roman"/>
          <w:noProof/>
        </w:rPr>
        <w:tab/>
      </w:r>
      <w:r w:rsidRPr="00696066">
        <w:rPr>
          <w:rFonts w:ascii="Times New Roman" w:hAnsi="Times New Roman" w:cs="Times New Roman"/>
          <w:noProof/>
        </w:rPr>
        <w:tab/>
      </w:r>
      <w:r w:rsidRPr="00696066">
        <w:rPr>
          <w:rFonts w:ascii="Times New Roman" w:hAnsi="Times New Roman" w:cs="Times New Roman"/>
          <w:noProof/>
        </w:rPr>
        <w:tab/>
      </w:r>
      <w:r w:rsidRPr="00696066">
        <w:rPr>
          <w:rFonts w:ascii="Times New Roman" w:hAnsi="Times New Roman" w:cs="Times New Roman"/>
          <w:noProof/>
        </w:rPr>
        <w:tab/>
        <w:t xml:space="preserve">K. Miķelsone </w:t>
      </w:r>
    </w:p>
    <w:p w14:paraId="73E925C9" w14:textId="77777777" w:rsidR="00564CA6" w:rsidRPr="00564CA6" w:rsidRDefault="00954B3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25B855B" w14:textId="77777777" w:rsidR="00564CA6" w:rsidRPr="00564CA6" w:rsidRDefault="00954B3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1C17DF49" w14:textId="77777777" w:rsidR="00564CA6" w:rsidRPr="00954B33" w:rsidRDefault="00954B33" w:rsidP="00564CA6">
      <w:pPr>
        <w:jc w:val="both"/>
        <w:rPr>
          <w:rFonts w:ascii="Times New Roman" w:hAnsi="Times New Roman" w:cs="Times New Roman"/>
        </w:rPr>
      </w:pPr>
      <w:r w:rsidRPr="00954B33">
        <w:rPr>
          <w:rFonts w:ascii="Times New Roman" w:hAnsi="Times New Roman" w:cs="Times New Roman"/>
        </w:rPr>
        <w:t>VZD- uz e-adresi,</w:t>
      </w:r>
    </w:p>
    <w:p w14:paraId="5ADDA439" w14:textId="3370EB44" w:rsidR="00954B33" w:rsidRPr="00954B33" w:rsidRDefault="00954B33" w:rsidP="00564CA6">
      <w:pPr>
        <w:jc w:val="both"/>
        <w:rPr>
          <w:rFonts w:ascii="Times New Roman" w:hAnsi="Times New Roman" w:cs="Times New Roman"/>
        </w:rPr>
      </w:pPr>
      <w:r w:rsidRPr="00954B33">
        <w:rPr>
          <w:rFonts w:ascii="Times New Roman" w:hAnsi="Times New Roman" w:cs="Times New Roman"/>
        </w:rPr>
        <w:t xml:space="preserve">Iesniedzējam uz e-pasta adresi </w:t>
      </w:r>
      <w:hyperlink r:id="rId9" w:history="1">
        <w:r w:rsidR="008B29A2">
          <w:rPr>
            <w:rStyle w:val="Hyperlink"/>
            <w:rFonts w:ascii="Times New Roman" w:hAnsi="Times New Roman" w:cs="Times New Roman"/>
            <w:color w:val="auto"/>
          </w:rPr>
          <w:t>e</w:t>
        </w:r>
      </w:hyperlink>
      <w:r w:rsidR="008B29A2">
        <w:rPr>
          <w:rStyle w:val="Hyperlink"/>
          <w:rFonts w:ascii="Times New Roman" w:hAnsi="Times New Roman" w:cs="Times New Roman"/>
          <w:color w:val="auto"/>
        </w:rPr>
        <w:t xml:space="preserve"> pasts</w:t>
      </w:r>
      <w:r w:rsidRPr="00954B33">
        <w:rPr>
          <w:rFonts w:ascii="Times New Roman" w:hAnsi="Times New Roman" w:cs="Times New Roman"/>
        </w:rPr>
        <w:t>.</w:t>
      </w:r>
    </w:p>
    <w:p w14:paraId="03F1FB19" w14:textId="77777777" w:rsidR="00564CA6" w:rsidRPr="00954B33" w:rsidRDefault="00564CA6" w:rsidP="00564CA6">
      <w:pPr>
        <w:jc w:val="both"/>
        <w:rPr>
          <w:rFonts w:ascii="Times New Roman" w:hAnsi="Times New Roman" w:cs="Times New Roman"/>
        </w:rPr>
      </w:pPr>
    </w:p>
    <w:p w14:paraId="753AA022" w14:textId="77777777" w:rsidR="00564CA6" w:rsidRPr="00954B33" w:rsidRDefault="00954B33" w:rsidP="00564CA6">
      <w:pPr>
        <w:rPr>
          <w:rFonts w:ascii="Times New Roman" w:hAnsi="Times New Roman" w:cs="Times New Roman"/>
        </w:rPr>
      </w:pPr>
      <w:proofErr w:type="spellStart"/>
      <w:r w:rsidRPr="00954B33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954B33">
        <w:rPr>
          <w:rFonts w:ascii="Times New Roman" w:hAnsi="Times New Roman" w:cs="Times New Roman"/>
          <w:sz w:val="20"/>
          <w:szCs w:val="20"/>
        </w:rPr>
        <w:t xml:space="preserve"> 67443536</w:t>
      </w:r>
    </w:p>
    <w:sectPr w:rsidR="00564CA6" w:rsidRPr="00954B33" w:rsidSect="005C7FA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4BDF" w14:textId="77777777" w:rsidR="0088635F" w:rsidRDefault="0088635F">
      <w:r>
        <w:separator/>
      </w:r>
    </w:p>
  </w:endnote>
  <w:endnote w:type="continuationSeparator" w:id="0">
    <w:p w14:paraId="609DC0ED" w14:textId="77777777" w:rsidR="0088635F" w:rsidRDefault="0088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597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7D0091" w14:textId="77777777" w:rsidR="005C7FA1" w:rsidRPr="005C7FA1" w:rsidRDefault="00954B3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8BADD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556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C0290F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FBCE" w14:textId="77777777" w:rsidR="0088635F" w:rsidRDefault="0088635F">
      <w:r>
        <w:separator/>
      </w:r>
    </w:p>
  </w:footnote>
  <w:footnote w:type="continuationSeparator" w:id="0">
    <w:p w14:paraId="58183177" w14:textId="77777777" w:rsidR="0088635F" w:rsidRDefault="0088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475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4B6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553"/>
    <w:multiLevelType w:val="hybridMultilevel"/>
    <w:tmpl w:val="CC542DE6"/>
    <w:lvl w:ilvl="0" w:tplc="3BBACE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671CF844" w:tentative="1">
      <w:start w:val="1"/>
      <w:numFmt w:val="lowerLetter"/>
      <w:lvlText w:val="%2."/>
      <w:lvlJc w:val="left"/>
      <w:pPr>
        <w:ind w:left="1440" w:hanging="360"/>
      </w:pPr>
    </w:lvl>
    <w:lvl w:ilvl="2" w:tplc="10DC36C0" w:tentative="1">
      <w:start w:val="1"/>
      <w:numFmt w:val="lowerRoman"/>
      <w:lvlText w:val="%3."/>
      <w:lvlJc w:val="right"/>
      <w:pPr>
        <w:ind w:left="2160" w:hanging="180"/>
      </w:pPr>
    </w:lvl>
    <w:lvl w:ilvl="3" w:tplc="BEAAF5BC" w:tentative="1">
      <w:start w:val="1"/>
      <w:numFmt w:val="decimal"/>
      <w:lvlText w:val="%4."/>
      <w:lvlJc w:val="left"/>
      <w:pPr>
        <w:ind w:left="2880" w:hanging="360"/>
      </w:pPr>
    </w:lvl>
    <w:lvl w:ilvl="4" w:tplc="CFA231A0" w:tentative="1">
      <w:start w:val="1"/>
      <w:numFmt w:val="lowerLetter"/>
      <w:lvlText w:val="%5."/>
      <w:lvlJc w:val="left"/>
      <w:pPr>
        <w:ind w:left="3600" w:hanging="360"/>
      </w:pPr>
    </w:lvl>
    <w:lvl w:ilvl="5" w:tplc="2DB011C0" w:tentative="1">
      <w:start w:val="1"/>
      <w:numFmt w:val="lowerRoman"/>
      <w:lvlText w:val="%6."/>
      <w:lvlJc w:val="right"/>
      <w:pPr>
        <w:ind w:left="4320" w:hanging="180"/>
      </w:pPr>
    </w:lvl>
    <w:lvl w:ilvl="6" w:tplc="3124949C" w:tentative="1">
      <w:start w:val="1"/>
      <w:numFmt w:val="decimal"/>
      <w:lvlText w:val="%7."/>
      <w:lvlJc w:val="left"/>
      <w:pPr>
        <w:ind w:left="5040" w:hanging="360"/>
      </w:pPr>
    </w:lvl>
    <w:lvl w:ilvl="7" w:tplc="91086EC2" w:tentative="1">
      <w:start w:val="1"/>
      <w:numFmt w:val="lowerLetter"/>
      <w:lvlText w:val="%8."/>
      <w:lvlJc w:val="left"/>
      <w:pPr>
        <w:ind w:left="5760" w:hanging="360"/>
      </w:pPr>
    </w:lvl>
    <w:lvl w:ilvl="8" w:tplc="7492A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37C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415B2" w:tentative="1">
      <w:start w:val="1"/>
      <w:numFmt w:val="lowerLetter"/>
      <w:lvlText w:val="%2."/>
      <w:lvlJc w:val="left"/>
      <w:pPr>
        <w:ind w:left="1440" w:hanging="360"/>
      </w:pPr>
    </w:lvl>
    <w:lvl w:ilvl="2" w:tplc="99DC3BF8" w:tentative="1">
      <w:start w:val="1"/>
      <w:numFmt w:val="lowerRoman"/>
      <w:lvlText w:val="%3."/>
      <w:lvlJc w:val="right"/>
      <w:pPr>
        <w:ind w:left="2160" w:hanging="180"/>
      </w:pPr>
    </w:lvl>
    <w:lvl w:ilvl="3" w:tplc="013EF8BC" w:tentative="1">
      <w:start w:val="1"/>
      <w:numFmt w:val="decimal"/>
      <w:lvlText w:val="%4."/>
      <w:lvlJc w:val="left"/>
      <w:pPr>
        <w:ind w:left="2880" w:hanging="360"/>
      </w:pPr>
    </w:lvl>
    <w:lvl w:ilvl="4" w:tplc="0C4E85B4" w:tentative="1">
      <w:start w:val="1"/>
      <w:numFmt w:val="lowerLetter"/>
      <w:lvlText w:val="%5."/>
      <w:lvlJc w:val="left"/>
      <w:pPr>
        <w:ind w:left="3600" w:hanging="360"/>
      </w:pPr>
    </w:lvl>
    <w:lvl w:ilvl="5" w:tplc="C04008C6" w:tentative="1">
      <w:start w:val="1"/>
      <w:numFmt w:val="lowerRoman"/>
      <w:lvlText w:val="%6."/>
      <w:lvlJc w:val="right"/>
      <w:pPr>
        <w:ind w:left="4320" w:hanging="180"/>
      </w:pPr>
    </w:lvl>
    <w:lvl w:ilvl="6" w:tplc="0C489D58" w:tentative="1">
      <w:start w:val="1"/>
      <w:numFmt w:val="decimal"/>
      <w:lvlText w:val="%7."/>
      <w:lvlJc w:val="left"/>
      <w:pPr>
        <w:ind w:left="5040" w:hanging="360"/>
      </w:pPr>
    </w:lvl>
    <w:lvl w:ilvl="7" w:tplc="D55A9D7E" w:tentative="1">
      <w:start w:val="1"/>
      <w:numFmt w:val="lowerLetter"/>
      <w:lvlText w:val="%8."/>
      <w:lvlJc w:val="left"/>
      <w:pPr>
        <w:ind w:left="5760" w:hanging="360"/>
      </w:pPr>
    </w:lvl>
    <w:lvl w:ilvl="8" w:tplc="79D45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79905638">
    <w:abstractNumId w:val="3"/>
  </w:num>
  <w:num w:numId="2" w16cid:durableId="408582475">
    <w:abstractNumId w:val="1"/>
  </w:num>
  <w:num w:numId="3" w16cid:durableId="418983637">
    <w:abstractNumId w:val="2"/>
  </w:num>
  <w:num w:numId="4" w16cid:durableId="13056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2ED2"/>
    <w:rsid w:val="001E0214"/>
    <w:rsid w:val="0025391B"/>
    <w:rsid w:val="00256868"/>
    <w:rsid w:val="00297558"/>
    <w:rsid w:val="002A5390"/>
    <w:rsid w:val="00351D48"/>
    <w:rsid w:val="004D516C"/>
    <w:rsid w:val="0053073B"/>
    <w:rsid w:val="00543508"/>
    <w:rsid w:val="00564CA6"/>
    <w:rsid w:val="005A7D5F"/>
    <w:rsid w:val="005C7FA1"/>
    <w:rsid w:val="00617AAC"/>
    <w:rsid w:val="00693F05"/>
    <w:rsid w:val="006D3451"/>
    <w:rsid w:val="0074092B"/>
    <w:rsid w:val="0075254E"/>
    <w:rsid w:val="00754725"/>
    <w:rsid w:val="0088635F"/>
    <w:rsid w:val="008B29A2"/>
    <w:rsid w:val="00900C82"/>
    <w:rsid w:val="009137BB"/>
    <w:rsid w:val="009139A1"/>
    <w:rsid w:val="00954B33"/>
    <w:rsid w:val="00996740"/>
    <w:rsid w:val="00B36CD4"/>
    <w:rsid w:val="00CE35DA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1179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75254E"/>
    <w:rPr>
      <w:b/>
      <w:bCs/>
    </w:rPr>
  </w:style>
  <w:style w:type="paragraph" w:customStyle="1" w:styleId="tv213">
    <w:name w:val="tv213"/>
    <w:basedOn w:val="Normal"/>
    <w:rsid w:val="00752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7525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254E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254E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CE35DA"/>
    <w:rPr>
      <w:color w:val="0563C1"/>
      <w:u w:val="single"/>
    </w:rPr>
  </w:style>
  <w:style w:type="paragraph" w:styleId="Revision">
    <w:name w:val="Revision"/>
    <w:hidden/>
    <w:uiPriority w:val="99"/>
    <w:semiHidden/>
    <w:rsid w:val="002A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.balodis74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s.balodis7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2023-07-20T12:30:00Z</dcterms:created>
  <dcterms:modified xsi:type="dcterms:W3CDTF">2023-07-20T12:30:00Z</dcterms:modified>
</cp:coreProperties>
</file>