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B3C0" w14:textId="77777777" w:rsidR="004D516C" w:rsidRDefault="009727EA" w:rsidP="00564CA6">
      <w:r>
        <w:rPr>
          <w:noProof/>
        </w:rPr>
        <w:drawing>
          <wp:inline distT="0" distB="0" distL="0" distR="0" wp14:anchorId="7BE3A8A4" wp14:editId="67C995C9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9E59" w14:textId="77777777" w:rsidR="005C7FA1" w:rsidRDefault="005C7FA1" w:rsidP="00564CA6"/>
    <w:p w14:paraId="46A904EB" w14:textId="015265CB" w:rsidR="00CE0AC3" w:rsidRPr="00CE0AC3" w:rsidRDefault="00CE0AC3" w:rsidP="00CE0AC3">
      <w:pPr>
        <w:jc w:val="right"/>
        <w:rPr>
          <w:rFonts w:ascii="Times New Roman" w:hAnsi="Times New Roman" w:cs="Times New Roman"/>
          <w:noProof/>
        </w:rPr>
      </w:pPr>
      <w:r w:rsidRPr="00CE0AC3">
        <w:rPr>
          <w:rFonts w:ascii="Times New Roman" w:hAnsi="Times New Roman" w:cs="Times New Roman"/>
          <w:noProof/>
        </w:rPr>
        <w:t xml:space="preserve">PROJEKTS uz </w:t>
      </w:r>
      <w:r w:rsidR="009727EA">
        <w:rPr>
          <w:rFonts w:ascii="Times New Roman" w:hAnsi="Times New Roman" w:cs="Times New Roman"/>
          <w:noProof/>
        </w:rPr>
        <w:t>26</w:t>
      </w:r>
      <w:r w:rsidRPr="00CE0AC3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CE0AC3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3.</w:t>
      </w:r>
    </w:p>
    <w:p w14:paraId="5D2E8369" w14:textId="184858ED" w:rsidR="00CE0AC3" w:rsidRPr="00CE0AC3" w:rsidRDefault="00CE0AC3" w:rsidP="00CE0AC3">
      <w:pPr>
        <w:jc w:val="right"/>
        <w:rPr>
          <w:rFonts w:ascii="Times New Roman" w:hAnsi="Times New Roman" w:cs="Times New Roman"/>
          <w:noProof/>
        </w:rPr>
      </w:pPr>
      <w:r w:rsidRPr="00CE0AC3">
        <w:rPr>
          <w:rFonts w:ascii="Times New Roman" w:hAnsi="Times New Roman" w:cs="Times New Roman"/>
          <w:noProof/>
        </w:rPr>
        <w:t>vēlamais datums izskatīšanai: IKSS</w:t>
      </w:r>
      <w:r w:rsidR="004A1B8F">
        <w:rPr>
          <w:rFonts w:ascii="Times New Roman" w:hAnsi="Times New Roman" w:cs="Times New Roman"/>
          <w:noProof/>
        </w:rPr>
        <w:t>K</w:t>
      </w:r>
      <w:r w:rsidRPr="00CE0AC3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05</w:t>
      </w:r>
      <w:r w:rsidRPr="00CE0AC3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7</w:t>
      </w:r>
      <w:r w:rsidRPr="00CE0AC3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3</w:t>
      </w:r>
      <w:r w:rsidRPr="00CE0AC3">
        <w:rPr>
          <w:rFonts w:ascii="Times New Roman" w:hAnsi="Times New Roman" w:cs="Times New Roman"/>
          <w:noProof/>
        </w:rPr>
        <w:t>.</w:t>
      </w:r>
    </w:p>
    <w:p w14:paraId="5C743D64" w14:textId="62D4A0B9" w:rsidR="00CE0AC3" w:rsidRPr="00CE0AC3" w:rsidRDefault="00CE0AC3" w:rsidP="00CE0AC3">
      <w:pPr>
        <w:jc w:val="right"/>
        <w:rPr>
          <w:rFonts w:ascii="Times New Roman" w:hAnsi="Times New Roman" w:cs="Times New Roman"/>
          <w:noProof/>
        </w:rPr>
      </w:pPr>
      <w:r w:rsidRPr="00CE0AC3">
        <w:rPr>
          <w:rFonts w:ascii="Times New Roman" w:hAnsi="Times New Roman" w:cs="Times New Roman"/>
          <w:noProof/>
        </w:rPr>
        <w:t xml:space="preserve">domē: </w:t>
      </w:r>
      <w:r w:rsidR="004A1B8F" w:rsidRPr="00CE0AC3">
        <w:rPr>
          <w:rFonts w:ascii="Times New Roman" w:hAnsi="Times New Roman" w:cs="Times New Roman"/>
          <w:noProof/>
        </w:rPr>
        <w:t>2</w:t>
      </w:r>
      <w:r w:rsidR="00722D96">
        <w:rPr>
          <w:rFonts w:ascii="Times New Roman" w:hAnsi="Times New Roman" w:cs="Times New Roman"/>
          <w:noProof/>
        </w:rPr>
        <w:t>6</w:t>
      </w:r>
      <w:r w:rsidRPr="00CE0AC3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7</w:t>
      </w:r>
      <w:r w:rsidRPr="00CE0AC3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3</w:t>
      </w:r>
      <w:r w:rsidRPr="00CE0AC3">
        <w:rPr>
          <w:rFonts w:ascii="Times New Roman" w:hAnsi="Times New Roman" w:cs="Times New Roman"/>
          <w:noProof/>
        </w:rPr>
        <w:t>.</w:t>
      </w:r>
    </w:p>
    <w:p w14:paraId="726414E5" w14:textId="3002CC08" w:rsidR="00CE0AC3" w:rsidRPr="00CE0AC3" w:rsidRDefault="00CE0AC3" w:rsidP="00CE0AC3">
      <w:pPr>
        <w:jc w:val="right"/>
        <w:rPr>
          <w:rFonts w:ascii="Times New Roman" w:hAnsi="Times New Roman" w:cs="Times New Roman"/>
          <w:noProof/>
        </w:rPr>
      </w:pPr>
      <w:r w:rsidRPr="00CE0AC3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</w:t>
      </w:r>
      <w:r w:rsidRPr="00CE0AC3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Ligita Anspoka</w:t>
      </w:r>
    </w:p>
    <w:p w14:paraId="5C8D2340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D8E33A1" w14:textId="77777777" w:rsidR="00564CA6" w:rsidRPr="00564CA6" w:rsidRDefault="009727E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35F781C" w14:textId="77777777" w:rsidR="00564CA6" w:rsidRPr="00564CA6" w:rsidRDefault="009727E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8FB518" w14:textId="77777777" w:rsidR="00564CA6" w:rsidRPr="00564CA6" w:rsidRDefault="009727E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233B46" w14:textId="72D4D7D6" w:rsidR="00564CA6" w:rsidRPr="00564CA6" w:rsidRDefault="00CE0AC3" w:rsidP="00564CA6">
      <w:pPr>
        <w:rPr>
          <w:rFonts w:ascii="Times New Roman" w:hAnsi="Times New Roman" w:cs="Times New Roman"/>
        </w:rPr>
      </w:pPr>
      <w:r w:rsidRPr="00CE0AC3">
        <w:rPr>
          <w:rFonts w:ascii="Times New Roman" w:hAnsi="Times New Roman" w:cs="Times New Roman"/>
        </w:rPr>
        <w:t>2023.</w:t>
      </w:r>
      <w:r w:rsidR="004A1B8F">
        <w:rPr>
          <w:rFonts w:ascii="Times New Roman" w:hAnsi="Times New Roman" w:cs="Times New Roman"/>
        </w:rPr>
        <w:t xml:space="preserve"> </w:t>
      </w:r>
      <w:r w:rsidRPr="00CE0AC3">
        <w:rPr>
          <w:rFonts w:ascii="Times New Roman" w:hAnsi="Times New Roman" w:cs="Times New Roman"/>
        </w:rPr>
        <w:t>gada 2</w:t>
      </w:r>
      <w:r w:rsidR="00722D96">
        <w:rPr>
          <w:rFonts w:ascii="Times New Roman" w:hAnsi="Times New Roman" w:cs="Times New Roman"/>
        </w:rPr>
        <w:t>6</w:t>
      </w:r>
      <w:r w:rsidRPr="00CE0AC3">
        <w:rPr>
          <w:rFonts w:ascii="Times New Roman" w:hAnsi="Times New Roman" w:cs="Times New Roman"/>
        </w:rPr>
        <w:t>.</w:t>
      </w:r>
      <w:r w:rsidR="000C22E2">
        <w:rPr>
          <w:rFonts w:ascii="Times New Roman" w:hAnsi="Times New Roman" w:cs="Times New Roman"/>
        </w:rPr>
        <w:t xml:space="preserve"> </w:t>
      </w:r>
      <w:r w:rsidRPr="00CE0AC3">
        <w:rPr>
          <w:rFonts w:ascii="Times New Roman" w:hAnsi="Times New Roman" w:cs="Times New Roman"/>
        </w:rPr>
        <w:t xml:space="preserve">jūlijā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6A5D94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C5C407E" w14:textId="6A692E24" w:rsidR="00CE0AC3" w:rsidRPr="00CE0AC3" w:rsidRDefault="009727EA" w:rsidP="00AE6113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CE0AC3" w:rsidRPr="00CE0AC3">
        <w:rPr>
          <w:rFonts w:ascii="Times New Roman" w:hAnsi="Times New Roman" w:cs="Times New Roman"/>
          <w:b/>
        </w:rPr>
        <w:t xml:space="preserve"> Pedagoģiski medicīniskās komisijas apstiprināšanu </w:t>
      </w:r>
    </w:p>
    <w:p w14:paraId="56E69673" w14:textId="7A2312D6" w:rsidR="00564CA6" w:rsidRPr="00564CA6" w:rsidRDefault="00564CA6" w:rsidP="00AE6113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5E7EAC0" w14:textId="2FC7D32A" w:rsidR="00784BD9" w:rsidRPr="00CE0AC3" w:rsidRDefault="004A1B8F" w:rsidP="00AE6113">
      <w:pPr>
        <w:jc w:val="both"/>
        <w:rPr>
          <w:rFonts w:ascii="Times New Roman" w:hAnsi="Times New Roman" w:cs="Times New Roman"/>
          <w:color w:val="000000"/>
        </w:rPr>
      </w:pPr>
      <w:bookmarkStart w:id="0" w:name="_Hlk489963392"/>
      <w:r>
        <w:rPr>
          <w:rFonts w:ascii="Times New Roman" w:hAnsi="Times New Roman" w:cs="Times New Roman"/>
          <w:color w:val="000000"/>
        </w:rPr>
        <w:t>Pamatojoties uz</w:t>
      </w:r>
      <w:r w:rsidR="00722D96" w:rsidRPr="00722D96">
        <w:rPr>
          <w:rFonts w:ascii="Times New Roman" w:hAnsi="Times New Roman" w:cs="Times New Roman"/>
          <w:color w:val="000000"/>
        </w:rPr>
        <w:t xml:space="preserve"> Pašvaldību likuma 4. panta pirmās daļas ceturto punktu</w:t>
      </w:r>
      <w:r>
        <w:rPr>
          <w:rFonts w:ascii="Times New Roman" w:hAnsi="Times New Roman" w:cs="Times New Roman"/>
          <w:color w:val="000000"/>
        </w:rPr>
        <w:t>,</w:t>
      </w:r>
      <w:r w:rsidR="00CE0AC3" w:rsidRPr="00CE0AC3">
        <w:rPr>
          <w:rFonts w:ascii="Times New Roman" w:hAnsi="Times New Roman" w:cs="Times New Roman"/>
          <w:color w:val="000000"/>
        </w:rPr>
        <w:t xml:space="preserve"> </w:t>
      </w:r>
      <w:r w:rsidR="00AE6113" w:rsidRPr="00722D96">
        <w:rPr>
          <w:rFonts w:ascii="Times New Roman" w:hAnsi="Times New Roman" w:cs="Times New Roman"/>
          <w:color w:val="000000"/>
        </w:rPr>
        <w:t xml:space="preserve">Izglītības likuma 17. panta </w:t>
      </w:r>
      <w:r w:rsidR="00F71B29">
        <w:rPr>
          <w:rFonts w:ascii="Times New Roman" w:hAnsi="Times New Roman" w:cs="Times New Roman"/>
          <w:color w:val="000000"/>
        </w:rPr>
        <w:t>trešās</w:t>
      </w:r>
      <w:r w:rsidR="00AE6113" w:rsidRPr="00722D96">
        <w:rPr>
          <w:rFonts w:ascii="Times New Roman" w:hAnsi="Times New Roman" w:cs="Times New Roman"/>
          <w:color w:val="000000"/>
        </w:rPr>
        <w:t xml:space="preserve"> daļas 19. punktu, </w:t>
      </w:r>
      <w:r w:rsidR="00CE0AC3" w:rsidRPr="00CE0AC3">
        <w:rPr>
          <w:rFonts w:ascii="Times New Roman" w:hAnsi="Times New Roman" w:cs="Times New Roman"/>
          <w:color w:val="000000"/>
        </w:rPr>
        <w:t>Ādažu novada pašvaldības 2022.</w:t>
      </w:r>
      <w:r>
        <w:rPr>
          <w:rFonts w:ascii="Times New Roman" w:hAnsi="Times New Roman" w:cs="Times New Roman"/>
          <w:color w:val="000000"/>
        </w:rPr>
        <w:t xml:space="preserve"> </w:t>
      </w:r>
      <w:r w:rsidR="00CE0AC3" w:rsidRPr="00CE0AC3">
        <w:rPr>
          <w:rFonts w:ascii="Times New Roman" w:hAnsi="Times New Roman" w:cs="Times New Roman"/>
          <w:color w:val="000000"/>
        </w:rPr>
        <w:t>gada 23.</w:t>
      </w:r>
      <w:r>
        <w:rPr>
          <w:rFonts w:ascii="Times New Roman" w:hAnsi="Times New Roman" w:cs="Times New Roman"/>
          <w:color w:val="000000"/>
        </w:rPr>
        <w:t xml:space="preserve"> </w:t>
      </w:r>
      <w:r w:rsidR="00CE0AC3" w:rsidRPr="00CE0AC3">
        <w:rPr>
          <w:rFonts w:ascii="Times New Roman" w:hAnsi="Times New Roman" w:cs="Times New Roman"/>
          <w:color w:val="000000"/>
        </w:rPr>
        <w:t>marta nolikuma Nr. 9 “Ādažu novada pašvaldības pedagoģiski medicīniskās komisijas nolikums” 8.</w:t>
      </w:r>
      <w:r>
        <w:rPr>
          <w:rFonts w:ascii="Times New Roman" w:hAnsi="Times New Roman" w:cs="Times New Roman"/>
          <w:color w:val="000000"/>
        </w:rPr>
        <w:t xml:space="preserve"> </w:t>
      </w:r>
      <w:r w:rsidR="00CE0AC3" w:rsidRPr="00CE0AC3">
        <w:rPr>
          <w:rFonts w:ascii="Times New Roman" w:hAnsi="Times New Roman" w:cs="Times New Roman"/>
          <w:color w:val="000000"/>
        </w:rPr>
        <w:t>punkt</w:t>
      </w:r>
      <w:r>
        <w:rPr>
          <w:rFonts w:ascii="Times New Roman" w:hAnsi="Times New Roman" w:cs="Times New Roman"/>
          <w:color w:val="000000"/>
        </w:rPr>
        <w:t>u</w:t>
      </w:r>
      <w:r w:rsidR="00CE0AC3" w:rsidRPr="00CE0AC3">
        <w:rPr>
          <w:rFonts w:ascii="Times New Roman" w:hAnsi="Times New Roman" w:cs="Times New Roman"/>
          <w:color w:val="000000"/>
        </w:rPr>
        <w:t xml:space="preserve">, </w:t>
      </w:r>
      <w:bookmarkEnd w:id="0"/>
      <w:r w:rsidR="00CE0AC3" w:rsidRPr="00CE0AC3">
        <w:rPr>
          <w:rFonts w:ascii="Times New Roman" w:hAnsi="Times New Roman" w:cs="Times New Roman"/>
        </w:rPr>
        <w:t xml:space="preserve">kā arī Izglītības, kultūras, sporta un sociālās komitejas </w:t>
      </w:r>
      <w:r w:rsidR="000C22E2">
        <w:rPr>
          <w:rFonts w:ascii="Times New Roman" w:hAnsi="Times New Roman" w:cs="Times New Roman"/>
        </w:rPr>
        <w:t>05</w:t>
      </w:r>
      <w:r w:rsidR="00CE0AC3" w:rsidRPr="00CE0AC3">
        <w:rPr>
          <w:rFonts w:ascii="Times New Roman" w:hAnsi="Times New Roman" w:cs="Times New Roman"/>
        </w:rPr>
        <w:t>.0</w:t>
      </w:r>
      <w:r w:rsidR="000C22E2">
        <w:rPr>
          <w:rFonts w:ascii="Times New Roman" w:hAnsi="Times New Roman" w:cs="Times New Roman"/>
        </w:rPr>
        <w:t>7</w:t>
      </w:r>
      <w:r w:rsidR="00CE0AC3" w:rsidRPr="00CE0AC3">
        <w:rPr>
          <w:rFonts w:ascii="Times New Roman" w:hAnsi="Times New Roman" w:cs="Times New Roman"/>
        </w:rPr>
        <w:t>.202</w:t>
      </w:r>
      <w:r w:rsidR="000C22E2">
        <w:rPr>
          <w:rFonts w:ascii="Times New Roman" w:hAnsi="Times New Roman" w:cs="Times New Roman"/>
        </w:rPr>
        <w:t>3</w:t>
      </w:r>
      <w:r w:rsidR="00CE0AC3" w:rsidRPr="00CE0AC3">
        <w:rPr>
          <w:rFonts w:ascii="Times New Roman" w:hAnsi="Times New Roman" w:cs="Times New Roman"/>
        </w:rPr>
        <w:t xml:space="preserve">. atzinumu, </w:t>
      </w:r>
      <w:r w:rsidR="00CE0AC3" w:rsidRPr="00CE0AC3">
        <w:rPr>
          <w:rFonts w:ascii="Times New Roman" w:hAnsi="Times New Roman" w:cs="Times New Roman"/>
          <w:color w:val="000000"/>
        </w:rPr>
        <w:t>Ādažu novada pašvaldības dome</w:t>
      </w:r>
    </w:p>
    <w:p w14:paraId="5C1267EB" w14:textId="492988CC" w:rsidR="00784BD9" w:rsidRPr="00CE0AC3" w:rsidRDefault="00CE0AC3" w:rsidP="00784BD9">
      <w:pPr>
        <w:jc w:val="center"/>
        <w:rPr>
          <w:rFonts w:ascii="Times New Roman" w:hAnsi="Times New Roman" w:cs="Times New Roman"/>
          <w:b/>
          <w:color w:val="000000"/>
        </w:rPr>
      </w:pPr>
      <w:r w:rsidRPr="00CE0AC3">
        <w:rPr>
          <w:rFonts w:ascii="Times New Roman" w:hAnsi="Times New Roman" w:cs="Times New Roman"/>
          <w:b/>
          <w:color w:val="000000"/>
        </w:rPr>
        <w:t>NOLEMJ:</w:t>
      </w:r>
    </w:p>
    <w:p w14:paraId="0B1CB201" w14:textId="1FFCD145" w:rsidR="00CE0AC3" w:rsidRPr="004A1B8F" w:rsidRDefault="00CE0AC3" w:rsidP="00030EB8">
      <w:pPr>
        <w:pStyle w:val="ListParagraph"/>
        <w:numPr>
          <w:ilvl w:val="0"/>
          <w:numId w:val="4"/>
        </w:numPr>
        <w:spacing w:before="120"/>
        <w:ind w:left="426" w:hanging="426"/>
        <w:contextualSpacing w:val="0"/>
        <w:jc w:val="both"/>
      </w:pPr>
      <w:r w:rsidRPr="004A1B8F">
        <w:t>Izveidot Ādažu novada pašvaldības Pedagoģiski medicīnisko komisiju šādā sastāvā:</w:t>
      </w:r>
    </w:p>
    <w:p w14:paraId="6A11D9B1" w14:textId="40F503D5" w:rsidR="00722D96" w:rsidRPr="00162FF1" w:rsidRDefault="00722D96" w:rsidP="001874EB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162FF1">
        <w:rPr>
          <w:rFonts w:ascii="Times New Roman" w:hAnsi="Times New Roman" w:cs="Times New Roman"/>
        </w:rPr>
        <w:t xml:space="preserve">Inese ROSTE–TIMROTA, </w:t>
      </w:r>
      <w:r w:rsidR="00030EB8" w:rsidRPr="00162FF1">
        <w:rPr>
          <w:rFonts w:ascii="Times New Roman" w:hAnsi="Times New Roman" w:cs="Times New Roman"/>
        </w:rPr>
        <w:t>Ādažu vidusskola</w:t>
      </w:r>
      <w:r w:rsidR="00030EB8">
        <w:rPr>
          <w:rFonts w:ascii="Times New Roman" w:hAnsi="Times New Roman" w:cs="Times New Roman"/>
        </w:rPr>
        <w:t>s</w:t>
      </w:r>
      <w:r w:rsidR="00030EB8" w:rsidRPr="00162FF1">
        <w:rPr>
          <w:rFonts w:ascii="Times New Roman" w:hAnsi="Times New Roman" w:cs="Times New Roman"/>
        </w:rPr>
        <w:t xml:space="preserve"> </w:t>
      </w:r>
      <w:r w:rsidRPr="00162FF1">
        <w:rPr>
          <w:rFonts w:ascii="Times New Roman" w:hAnsi="Times New Roman" w:cs="Times New Roman"/>
        </w:rPr>
        <w:t>speciālais pedagogs;</w:t>
      </w:r>
    </w:p>
    <w:p w14:paraId="49D93D02" w14:textId="24CF0A92" w:rsidR="00722D96" w:rsidRPr="00162FF1" w:rsidRDefault="00722D96" w:rsidP="001874EB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</w:pPr>
      <w:r w:rsidRPr="00162FF1">
        <w:t xml:space="preserve">Marita SOKOLOVSKA-MALDUPA, </w:t>
      </w:r>
      <w:r w:rsidR="00030EB8" w:rsidRPr="00BE3AF6">
        <w:t>PII “Strautiņš”</w:t>
      </w:r>
      <w:r w:rsidR="00030EB8">
        <w:t xml:space="preserve"> </w:t>
      </w:r>
      <w:r w:rsidRPr="00162FF1">
        <w:t>logopēd</w:t>
      </w:r>
      <w:r w:rsidR="00030EB8">
        <w:t>s</w:t>
      </w:r>
      <w:r w:rsidRPr="00162FF1">
        <w:t>;</w:t>
      </w:r>
    </w:p>
    <w:p w14:paraId="2E064A2C" w14:textId="52EC1158" w:rsidR="00722D96" w:rsidRPr="00BE3AF6" w:rsidRDefault="00722D96" w:rsidP="001874EB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  <w:rPr>
          <w:shd w:val="clear" w:color="auto" w:fill="FFFFFF"/>
        </w:rPr>
      </w:pPr>
      <w:r w:rsidRPr="00BE3AF6">
        <w:rPr>
          <w:shd w:val="clear" w:color="auto" w:fill="FFFFFF"/>
        </w:rPr>
        <w:t>Ineta VĒVERE</w:t>
      </w:r>
      <w:r w:rsidRPr="00162FF1">
        <w:t xml:space="preserve">, </w:t>
      </w:r>
      <w:r w:rsidR="00030EB8" w:rsidRPr="00BE3AF6">
        <w:t>PII “Riekstiņš”</w:t>
      </w:r>
      <w:r w:rsidR="00030EB8">
        <w:t xml:space="preserve"> </w:t>
      </w:r>
      <w:r w:rsidRPr="00162FF1">
        <w:t>speciālais pedagogs;</w:t>
      </w:r>
    </w:p>
    <w:p w14:paraId="425848A9" w14:textId="45623E27" w:rsidR="00722D96" w:rsidRPr="00162FF1" w:rsidRDefault="00722D96" w:rsidP="001874EB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</w:pPr>
      <w:r w:rsidRPr="00BE3AF6">
        <w:t>Gundega ULME</w:t>
      </w:r>
      <w:r w:rsidRPr="00162FF1">
        <w:t xml:space="preserve">, </w:t>
      </w:r>
      <w:r w:rsidR="00030EB8" w:rsidRPr="00162FF1">
        <w:t>PII “Piejūra”</w:t>
      </w:r>
      <w:r w:rsidR="00030EB8">
        <w:t xml:space="preserve"> </w:t>
      </w:r>
      <w:r w:rsidRPr="00162FF1">
        <w:t>psihologs;</w:t>
      </w:r>
    </w:p>
    <w:p w14:paraId="4FE84A98" w14:textId="64F72832" w:rsidR="00722D96" w:rsidRPr="00162FF1" w:rsidRDefault="00722D96" w:rsidP="001874EB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</w:pPr>
      <w:r w:rsidRPr="00BE3AF6">
        <w:rPr>
          <w:shd w:val="clear" w:color="auto" w:fill="FFFFFF"/>
        </w:rPr>
        <w:t>Normunds LEGZDIŅŠ,</w:t>
      </w:r>
      <w:r w:rsidRPr="00BE3AF6">
        <w:rPr>
          <w:b/>
          <w:bCs/>
          <w:shd w:val="clear" w:color="auto" w:fill="FFFFFF"/>
        </w:rPr>
        <w:t xml:space="preserve"> </w:t>
      </w:r>
      <w:r w:rsidR="00030EB8" w:rsidRPr="00162FF1">
        <w:t>Ādažu vidusskola</w:t>
      </w:r>
      <w:r w:rsidR="00030EB8">
        <w:t>s</w:t>
      </w:r>
      <w:r w:rsidR="00030EB8" w:rsidRPr="00162FF1">
        <w:t xml:space="preserve"> </w:t>
      </w:r>
      <w:r w:rsidRPr="00162FF1">
        <w:t>psihologs;</w:t>
      </w:r>
    </w:p>
    <w:p w14:paraId="1D8282D6" w14:textId="3E4C6C8F" w:rsidR="00722D96" w:rsidRPr="00162FF1" w:rsidRDefault="00722D96" w:rsidP="001874EB">
      <w:pPr>
        <w:pStyle w:val="ListParagraph"/>
        <w:numPr>
          <w:ilvl w:val="1"/>
          <w:numId w:val="5"/>
        </w:numPr>
        <w:spacing w:before="120"/>
        <w:ind w:left="993" w:hanging="567"/>
        <w:contextualSpacing w:val="0"/>
      </w:pPr>
      <w:bookmarkStart w:id="1" w:name="_Hlk138688552"/>
      <w:r w:rsidRPr="00162FF1">
        <w:t>Tatjana POROVINČAKA</w:t>
      </w:r>
      <w:bookmarkEnd w:id="1"/>
      <w:r w:rsidRPr="00162FF1">
        <w:t xml:space="preserve">, </w:t>
      </w:r>
      <w:r w:rsidR="00030EB8">
        <w:t xml:space="preserve">BKUS “Bērnu psihiatrijas klīnika” </w:t>
      </w:r>
      <w:r w:rsidRPr="00162FF1">
        <w:t>bērnu psihiatrs.</w:t>
      </w:r>
    </w:p>
    <w:p w14:paraId="508F3B40" w14:textId="5686779A" w:rsidR="00030EB8" w:rsidRPr="001874EB" w:rsidRDefault="00CE0AC3" w:rsidP="00030EB8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</w:pPr>
      <w:r w:rsidRPr="001874EB">
        <w:t xml:space="preserve">Apstiprināt </w:t>
      </w:r>
      <w:r w:rsidR="000C22E2" w:rsidRPr="001874EB">
        <w:t xml:space="preserve">I.Rosti–Timroti </w:t>
      </w:r>
      <w:r w:rsidRPr="001874EB">
        <w:t xml:space="preserve">par </w:t>
      </w:r>
      <w:r w:rsidR="00030EB8" w:rsidRPr="001874EB">
        <w:t xml:space="preserve">komisijas </w:t>
      </w:r>
      <w:r w:rsidR="009A2345" w:rsidRPr="001874EB">
        <w:t>vadītāju</w:t>
      </w:r>
      <w:r w:rsidR="00030EB8" w:rsidRPr="001874EB">
        <w:t>.</w:t>
      </w:r>
      <w:r w:rsidR="00B1415E" w:rsidRPr="001874EB">
        <w:t xml:space="preserve"> </w:t>
      </w:r>
    </w:p>
    <w:p w14:paraId="2A1D0F64" w14:textId="7B3591BA" w:rsidR="00CE0AC3" w:rsidRPr="001874EB" w:rsidRDefault="00030EB8" w:rsidP="00030EB8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</w:pPr>
      <w:r w:rsidRPr="001874EB">
        <w:t xml:space="preserve">Noteikt, ka </w:t>
      </w:r>
      <w:r w:rsidR="00B1415E" w:rsidRPr="001874EB">
        <w:t>N.Legzdiņ</w:t>
      </w:r>
      <w:r w:rsidRPr="001874EB">
        <w:t>š</w:t>
      </w:r>
      <w:r w:rsidR="00B1415E" w:rsidRPr="001874EB">
        <w:t xml:space="preserve"> </w:t>
      </w:r>
      <w:r w:rsidRPr="001874EB">
        <w:t>pilda</w:t>
      </w:r>
      <w:r w:rsidR="00B1415E" w:rsidRPr="001874EB">
        <w:t xml:space="preserve"> </w:t>
      </w:r>
      <w:r w:rsidRPr="001874EB">
        <w:t xml:space="preserve">komisijas </w:t>
      </w:r>
      <w:r w:rsidR="00B1415E" w:rsidRPr="001874EB">
        <w:t>vadītāj</w:t>
      </w:r>
      <w:r w:rsidRPr="001874EB">
        <w:t xml:space="preserve">a pienākumus I.Rostes–Timrotes </w:t>
      </w:r>
      <w:r w:rsidR="00B1415E" w:rsidRPr="001874EB">
        <w:t xml:space="preserve"> prombūtnes laikā</w:t>
      </w:r>
      <w:r w:rsidR="00CE0AC3" w:rsidRPr="001874EB">
        <w:t>.</w:t>
      </w:r>
    </w:p>
    <w:p w14:paraId="2054A93E" w14:textId="7F0AD56B" w:rsidR="00670FF0" w:rsidRPr="001874EB" w:rsidRDefault="00670FF0" w:rsidP="00030EB8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</w:pPr>
      <w:r w:rsidRPr="001874EB">
        <w:t xml:space="preserve">Komisijai uzsākt </w:t>
      </w:r>
      <w:r w:rsidR="00030EB8" w:rsidRPr="00F94862">
        <w:t>darbu</w:t>
      </w:r>
      <w:r w:rsidR="00030EB8" w:rsidRPr="00030EB8">
        <w:t xml:space="preserve"> </w:t>
      </w:r>
      <w:r w:rsidR="00030EB8">
        <w:t>ne vēlāk, kā līdz</w:t>
      </w:r>
      <w:r w:rsidR="00030EB8" w:rsidRPr="001874EB">
        <w:t xml:space="preserve"> </w:t>
      </w:r>
      <w:r w:rsidRPr="001874EB">
        <w:t>2023. gada 30. august</w:t>
      </w:r>
      <w:r w:rsidR="00030EB8">
        <w:t>am</w:t>
      </w:r>
      <w:r w:rsidRPr="001874EB">
        <w:t>.</w:t>
      </w:r>
    </w:p>
    <w:p w14:paraId="47E3F5D1" w14:textId="7B7C1564" w:rsidR="00CE0AC3" w:rsidRDefault="00CE0AC3" w:rsidP="00030EB8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</w:pPr>
      <w:r w:rsidRPr="004A1B8F">
        <w:t>Komisijas darbu apmaksāt</w:t>
      </w:r>
      <w:r w:rsidR="00E21719">
        <w:t xml:space="preserve"> </w:t>
      </w:r>
      <w:r w:rsidRPr="004A1B8F">
        <w:t xml:space="preserve">no </w:t>
      </w:r>
      <w:r w:rsidR="004A1B8F" w:rsidRPr="004A1B8F">
        <w:t xml:space="preserve">Centrālās pārvaldes </w:t>
      </w:r>
      <w:r w:rsidRPr="004A1B8F">
        <w:t>Izglītības un jaunatnes nodaļas budžeta</w:t>
      </w:r>
      <w:r w:rsidR="004A1B8F" w:rsidRPr="004A1B8F">
        <w:t xml:space="preserve"> tāmes līdzekļiem</w:t>
      </w:r>
      <w:r w:rsidRPr="004A1B8F">
        <w:t xml:space="preserve"> (EKK </w:t>
      </w:r>
      <w:r w:rsidR="000C22E2" w:rsidRPr="004A1B8F">
        <w:t>2239</w:t>
      </w:r>
      <w:r w:rsidRPr="004A1B8F">
        <w:t>)</w:t>
      </w:r>
      <w:r w:rsidR="00030EB8">
        <w:t>.</w:t>
      </w:r>
    </w:p>
    <w:p w14:paraId="707D2322" w14:textId="61705D22" w:rsidR="00784BD9" w:rsidRPr="00784BD9" w:rsidRDefault="00784BD9" w:rsidP="001874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color w:val="000000"/>
        </w:rPr>
      </w:pPr>
      <w:r w:rsidRPr="0004712C">
        <w:t>Ar š</w:t>
      </w:r>
      <w:r>
        <w:t xml:space="preserve">ī lēmuma </w:t>
      </w:r>
      <w:r w:rsidRPr="0004712C">
        <w:t xml:space="preserve">spēkā </w:t>
      </w:r>
      <w:r>
        <w:t xml:space="preserve">stāšanos </w:t>
      </w:r>
      <w:r w:rsidRPr="0004712C">
        <w:t>spēku zaudē</w:t>
      </w:r>
      <w:r w:rsidRPr="003A3160">
        <w:rPr>
          <w:color w:val="000000"/>
        </w:rPr>
        <w:t xml:space="preserve"> Ādažu novada pašvaldības </w:t>
      </w:r>
      <w:r w:rsidR="00030EB8">
        <w:rPr>
          <w:color w:val="000000"/>
        </w:rPr>
        <w:t xml:space="preserve">domes </w:t>
      </w:r>
      <w:r w:rsidRPr="003A3160">
        <w:rPr>
          <w:color w:val="000000"/>
        </w:rPr>
        <w:t>2022. gada 2</w:t>
      </w:r>
      <w:r>
        <w:rPr>
          <w:color w:val="000000"/>
        </w:rPr>
        <w:t>3</w:t>
      </w:r>
      <w:r w:rsidRPr="003A3160">
        <w:rPr>
          <w:color w:val="000000"/>
        </w:rPr>
        <w:t xml:space="preserve">. </w:t>
      </w:r>
      <w:r>
        <w:rPr>
          <w:color w:val="000000"/>
        </w:rPr>
        <w:t>marta</w:t>
      </w:r>
      <w:r w:rsidRPr="003A3160">
        <w:rPr>
          <w:color w:val="000000"/>
        </w:rPr>
        <w:t xml:space="preserve"> </w:t>
      </w:r>
      <w:r>
        <w:rPr>
          <w:color w:val="000000"/>
        </w:rPr>
        <w:t>lēmums</w:t>
      </w:r>
      <w:r w:rsidRPr="003A3160">
        <w:rPr>
          <w:color w:val="000000"/>
        </w:rPr>
        <w:t xml:space="preserve"> Nr. </w:t>
      </w:r>
      <w:r>
        <w:rPr>
          <w:color w:val="000000"/>
        </w:rPr>
        <w:t>112</w:t>
      </w:r>
      <w:r w:rsidRPr="003A3160">
        <w:rPr>
          <w:color w:val="000000"/>
        </w:rPr>
        <w:t xml:space="preserve"> “</w:t>
      </w:r>
      <w:r w:rsidRPr="00784BD9">
        <w:rPr>
          <w:color w:val="000000"/>
        </w:rPr>
        <w:t>Par Pedagoģiski medicīniskās komisijas sastāva apstiprināšanu</w:t>
      </w:r>
      <w:r>
        <w:rPr>
          <w:color w:val="000000"/>
        </w:rPr>
        <w:t>”.</w:t>
      </w:r>
    </w:p>
    <w:p w14:paraId="2BF90261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0ADCFD16" w14:textId="77777777" w:rsidR="00564CA6" w:rsidRPr="00564CA6" w:rsidRDefault="009727E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476D174" w14:textId="77777777" w:rsidR="00722D96" w:rsidRDefault="00722D96" w:rsidP="00564CA6">
      <w:pPr>
        <w:jc w:val="both"/>
        <w:rPr>
          <w:rFonts w:ascii="Times New Roman" w:hAnsi="Times New Roman" w:cs="Times New Roman"/>
        </w:rPr>
      </w:pPr>
    </w:p>
    <w:p w14:paraId="24E72F81" w14:textId="77777777" w:rsidR="00846E6A" w:rsidRPr="00501195" w:rsidRDefault="00846E6A" w:rsidP="00846E6A">
      <w:pPr>
        <w:rPr>
          <w:rFonts w:ascii="Times New Roman" w:eastAsia="Calibri" w:hAnsi="Times New Roman" w:cs="Times New Roman"/>
          <w:lang w:val="en-US"/>
        </w:rPr>
      </w:pPr>
      <w:r w:rsidRPr="00501195">
        <w:rPr>
          <w:rFonts w:ascii="Times New Roman" w:eastAsia="Calibri" w:hAnsi="Times New Roman" w:cs="Times New Roman"/>
          <w:lang w:val="en-US"/>
        </w:rPr>
        <w:t xml:space="preserve">Noraksti: </w:t>
      </w:r>
    </w:p>
    <w:p w14:paraId="017BC033" w14:textId="454B9D63" w:rsidR="00722D96" w:rsidRPr="00784BD9" w:rsidRDefault="00846E6A" w:rsidP="00784BD9">
      <w:pPr>
        <w:rPr>
          <w:rFonts w:ascii="Times New Roman" w:eastAsia="Calibri" w:hAnsi="Times New Roman" w:cs="Times New Roman"/>
          <w:lang w:val="en-US"/>
        </w:rPr>
      </w:pPr>
      <w:r w:rsidRPr="00501195">
        <w:rPr>
          <w:rFonts w:ascii="Times New Roman" w:eastAsia="Calibri" w:hAnsi="Times New Roman" w:cs="Times New Roman"/>
          <w:lang w:val="en-US"/>
        </w:rPr>
        <w:t>@</w:t>
      </w:r>
      <w:r w:rsidRPr="00501195">
        <w:rPr>
          <w:rFonts w:ascii="Times New Roman" w:hAnsi="Times New Roman" w:cs="Times New Roman"/>
        </w:rPr>
        <w:t xml:space="preserve"> </w:t>
      </w:r>
      <w:hyperlink r:id="rId8" w:history="1">
        <w:r w:rsidR="00784BD9" w:rsidRPr="00416972">
          <w:rPr>
            <w:rStyle w:val="Hyperlink"/>
            <w:rFonts w:ascii="Times New Roman" w:eastAsia="Calibri" w:hAnsi="Times New Roman" w:cs="Times New Roman"/>
            <w:lang w:val="en-US"/>
          </w:rPr>
          <w:t>parovinchaka@inbox.lv</w:t>
        </w:r>
      </w:hyperlink>
      <w:r w:rsidR="00E21719">
        <w:rPr>
          <w:rFonts w:ascii="Times New Roman" w:eastAsia="Calibri" w:hAnsi="Times New Roman" w:cs="Times New Roman"/>
          <w:lang w:val="en-US"/>
        </w:rPr>
        <w:t xml:space="preserve">, </w:t>
      </w:r>
      <w:r w:rsidRPr="00501195">
        <w:rPr>
          <w:rFonts w:ascii="Times New Roman" w:eastAsia="Calibri" w:hAnsi="Times New Roman" w:cs="Times New Roman"/>
          <w:lang w:val="en-US"/>
        </w:rPr>
        <w:t xml:space="preserve">IJN, GRN, FIN, </w:t>
      </w:r>
      <w:r w:rsidR="00501195" w:rsidRPr="00501195">
        <w:rPr>
          <w:rFonts w:ascii="Times New Roman" w:eastAsia="Calibri" w:hAnsi="Times New Roman" w:cs="Times New Roman"/>
          <w:lang w:val="en-US"/>
        </w:rPr>
        <w:t>ĀVS, CPII, ĀPII, SPII</w:t>
      </w:r>
    </w:p>
    <w:p w14:paraId="465AE3AB" w14:textId="77777777" w:rsidR="00784BD9" w:rsidRDefault="00784BD9" w:rsidP="00564CA6">
      <w:pPr>
        <w:rPr>
          <w:rFonts w:ascii="Times New Roman" w:hAnsi="Times New Roman" w:cs="Times New Roman"/>
          <w:sz w:val="20"/>
          <w:szCs w:val="20"/>
        </w:rPr>
      </w:pPr>
    </w:p>
    <w:p w14:paraId="26EA0C39" w14:textId="27DCEF50" w:rsidR="00564CA6" w:rsidRPr="009727EA" w:rsidRDefault="000C22E2" w:rsidP="00564CA6">
      <w:pPr>
        <w:rPr>
          <w:rFonts w:ascii="Times New Roman" w:hAnsi="Times New Roman" w:cs="Times New Roman"/>
        </w:rPr>
      </w:pPr>
      <w:r w:rsidRPr="009727EA">
        <w:rPr>
          <w:rFonts w:ascii="Times New Roman" w:hAnsi="Times New Roman" w:cs="Times New Roman"/>
          <w:sz w:val="20"/>
          <w:szCs w:val="20"/>
        </w:rPr>
        <w:t>L. Anspoka, ligita.anspoka@adazi.lv</w:t>
      </w:r>
    </w:p>
    <w:sectPr w:rsidR="00564CA6" w:rsidRPr="009727EA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CCB2" w14:textId="77777777" w:rsidR="00D64A0A" w:rsidRDefault="00D64A0A">
      <w:r>
        <w:separator/>
      </w:r>
    </w:p>
  </w:endnote>
  <w:endnote w:type="continuationSeparator" w:id="0">
    <w:p w14:paraId="275DFD53" w14:textId="77777777" w:rsidR="00D64A0A" w:rsidRDefault="00D6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467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779EE1" w14:textId="77777777" w:rsidR="005C7FA1" w:rsidRPr="005C7FA1" w:rsidRDefault="009727E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17290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8A4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84D2EA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E6A7" w14:textId="77777777" w:rsidR="00D64A0A" w:rsidRDefault="00D64A0A">
      <w:r>
        <w:separator/>
      </w:r>
    </w:p>
  </w:footnote>
  <w:footnote w:type="continuationSeparator" w:id="0">
    <w:p w14:paraId="664DB1C5" w14:textId="77777777" w:rsidR="00D64A0A" w:rsidRDefault="00D6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251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13C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0D05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0A15F6" w:tentative="1">
      <w:start w:val="1"/>
      <w:numFmt w:val="lowerLetter"/>
      <w:lvlText w:val="%2."/>
      <w:lvlJc w:val="left"/>
      <w:pPr>
        <w:ind w:left="1440" w:hanging="360"/>
      </w:pPr>
    </w:lvl>
    <w:lvl w:ilvl="2" w:tplc="D8BC3278" w:tentative="1">
      <w:start w:val="1"/>
      <w:numFmt w:val="lowerRoman"/>
      <w:lvlText w:val="%3."/>
      <w:lvlJc w:val="right"/>
      <w:pPr>
        <w:ind w:left="2160" w:hanging="180"/>
      </w:pPr>
    </w:lvl>
    <w:lvl w:ilvl="3" w:tplc="73948F00" w:tentative="1">
      <w:start w:val="1"/>
      <w:numFmt w:val="decimal"/>
      <w:lvlText w:val="%4."/>
      <w:lvlJc w:val="left"/>
      <w:pPr>
        <w:ind w:left="2880" w:hanging="360"/>
      </w:pPr>
    </w:lvl>
    <w:lvl w:ilvl="4" w:tplc="9B9AEBE6" w:tentative="1">
      <w:start w:val="1"/>
      <w:numFmt w:val="lowerLetter"/>
      <w:lvlText w:val="%5."/>
      <w:lvlJc w:val="left"/>
      <w:pPr>
        <w:ind w:left="3600" w:hanging="360"/>
      </w:pPr>
    </w:lvl>
    <w:lvl w:ilvl="5" w:tplc="97A2B290" w:tentative="1">
      <w:start w:val="1"/>
      <w:numFmt w:val="lowerRoman"/>
      <w:lvlText w:val="%6."/>
      <w:lvlJc w:val="right"/>
      <w:pPr>
        <w:ind w:left="4320" w:hanging="180"/>
      </w:pPr>
    </w:lvl>
    <w:lvl w:ilvl="6" w:tplc="B52ABA3A" w:tentative="1">
      <w:start w:val="1"/>
      <w:numFmt w:val="decimal"/>
      <w:lvlText w:val="%7."/>
      <w:lvlJc w:val="left"/>
      <w:pPr>
        <w:ind w:left="5040" w:hanging="360"/>
      </w:pPr>
    </w:lvl>
    <w:lvl w:ilvl="7" w:tplc="C548EDA8" w:tentative="1">
      <w:start w:val="1"/>
      <w:numFmt w:val="lowerLetter"/>
      <w:lvlText w:val="%8."/>
      <w:lvlJc w:val="left"/>
      <w:pPr>
        <w:ind w:left="5760" w:hanging="360"/>
      </w:pPr>
    </w:lvl>
    <w:lvl w:ilvl="8" w:tplc="0360C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2139"/>
    <w:multiLevelType w:val="multilevel"/>
    <w:tmpl w:val="98C8AA1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1">
    <w:nsid w:val="2E0A6C29"/>
    <w:multiLevelType w:val="multilevel"/>
    <w:tmpl w:val="07D4A3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4E308A"/>
    <w:multiLevelType w:val="hybridMultilevel"/>
    <w:tmpl w:val="AB1E1130"/>
    <w:lvl w:ilvl="0" w:tplc="C71CF7AE">
      <w:start w:val="1"/>
      <w:numFmt w:val="decimal"/>
      <w:lvlText w:val="%1."/>
      <w:lvlJc w:val="left"/>
      <w:pPr>
        <w:ind w:left="360" w:hanging="360"/>
      </w:pPr>
    </w:lvl>
    <w:lvl w:ilvl="1" w:tplc="64DA5BBE">
      <w:start w:val="1"/>
      <w:numFmt w:val="lowerLetter"/>
      <w:lvlText w:val="%2."/>
      <w:lvlJc w:val="left"/>
      <w:pPr>
        <w:ind w:left="1440" w:hanging="360"/>
      </w:pPr>
    </w:lvl>
    <w:lvl w:ilvl="2" w:tplc="EE00187E" w:tentative="1">
      <w:start w:val="1"/>
      <w:numFmt w:val="lowerRoman"/>
      <w:lvlText w:val="%3."/>
      <w:lvlJc w:val="right"/>
      <w:pPr>
        <w:ind w:left="2160" w:hanging="180"/>
      </w:pPr>
    </w:lvl>
    <w:lvl w:ilvl="3" w:tplc="EE921098" w:tentative="1">
      <w:start w:val="1"/>
      <w:numFmt w:val="decimal"/>
      <w:lvlText w:val="%4."/>
      <w:lvlJc w:val="left"/>
      <w:pPr>
        <w:ind w:left="2880" w:hanging="360"/>
      </w:pPr>
    </w:lvl>
    <w:lvl w:ilvl="4" w:tplc="17BE4116" w:tentative="1">
      <w:start w:val="1"/>
      <w:numFmt w:val="lowerLetter"/>
      <w:lvlText w:val="%5."/>
      <w:lvlJc w:val="left"/>
      <w:pPr>
        <w:ind w:left="3600" w:hanging="360"/>
      </w:pPr>
    </w:lvl>
    <w:lvl w:ilvl="5" w:tplc="6F44E48C" w:tentative="1">
      <w:start w:val="1"/>
      <w:numFmt w:val="lowerRoman"/>
      <w:lvlText w:val="%6."/>
      <w:lvlJc w:val="right"/>
      <w:pPr>
        <w:ind w:left="4320" w:hanging="180"/>
      </w:pPr>
    </w:lvl>
    <w:lvl w:ilvl="6" w:tplc="8A3ECE4A" w:tentative="1">
      <w:start w:val="1"/>
      <w:numFmt w:val="decimal"/>
      <w:lvlText w:val="%7."/>
      <w:lvlJc w:val="left"/>
      <w:pPr>
        <w:ind w:left="5040" w:hanging="360"/>
      </w:pPr>
    </w:lvl>
    <w:lvl w:ilvl="7" w:tplc="7B443F28" w:tentative="1">
      <w:start w:val="1"/>
      <w:numFmt w:val="lowerLetter"/>
      <w:lvlText w:val="%8."/>
      <w:lvlJc w:val="left"/>
      <w:pPr>
        <w:ind w:left="5760" w:hanging="360"/>
      </w:pPr>
    </w:lvl>
    <w:lvl w:ilvl="8" w:tplc="68FC2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83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3289267">
    <w:abstractNumId w:val="4"/>
  </w:num>
  <w:num w:numId="2" w16cid:durableId="1621522683">
    <w:abstractNumId w:val="0"/>
  </w:num>
  <w:num w:numId="3" w16cid:durableId="1168137042">
    <w:abstractNumId w:val="2"/>
  </w:num>
  <w:num w:numId="4" w16cid:durableId="304746555">
    <w:abstractNumId w:val="3"/>
  </w:num>
  <w:num w:numId="5" w16cid:durableId="602959271">
    <w:abstractNumId w:val="5"/>
  </w:num>
  <w:num w:numId="6" w16cid:durableId="22861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20B1"/>
    <w:rsid w:val="00030EB8"/>
    <w:rsid w:val="00070E3F"/>
    <w:rsid w:val="000C22E2"/>
    <w:rsid w:val="001413AA"/>
    <w:rsid w:val="001874EB"/>
    <w:rsid w:val="0025391B"/>
    <w:rsid w:val="00297558"/>
    <w:rsid w:val="00351D48"/>
    <w:rsid w:val="003F4879"/>
    <w:rsid w:val="004A1B8F"/>
    <w:rsid w:val="004D516C"/>
    <w:rsid w:val="00501195"/>
    <w:rsid w:val="0053073B"/>
    <w:rsid w:val="00543508"/>
    <w:rsid w:val="00564CA6"/>
    <w:rsid w:val="00573000"/>
    <w:rsid w:val="005C7FA1"/>
    <w:rsid w:val="00617AAC"/>
    <w:rsid w:val="00670FF0"/>
    <w:rsid w:val="00693F05"/>
    <w:rsid w:val="006D3451"/>
    <w:rsid w:val="00722D96"/>
    <w:rsid w:val="0074092B"/>
    <w:rsid w:val="00784BD9"/>
    <w:rsid w:val="00846E6A"/>
    <w:rsid w:val="009139A1"/>
    <w:rsid w:val="009727EA"/>
    <w:rsid w:val="00996740"/>
    <w:rsid w:val="0099729C"/>
    <w:rsid w:val="009A2345"/>
    <w:rsid w:val="00AB7394"/>
    <w:rsid w:val="00AE6113"/>
    <w:rsid w:val="00B1415E"/>
    <w:rsid w:val="00B36CD4"/>
    <w:rsid w:val="00C3282F"/>
    <w:rsid w:val="00CA27C9"/>
    <w:rsid w:val="00CE0AC3"/>
    <w:rsid w:val="00D62597"/>
    <w:rsid w:val="00D64A0A"/>
    <w:rsid w:val="00D86969"/>
    <w:rsid w:val="00E21719"/>
    <w:rsid w:val="00E52DA2"/>
    <w:rsid w:val="00E75D8D"/>
    <w:rsid w:val="00F71B29"/>
    <w:rsid w:val="00FA29A3"/>
    <w:rsid w:val="00F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9278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CE0AC3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4A1B8F"/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784BD9"/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84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vinchaka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2023-07-20T12:26:00Z</dcterms:created>
  <dcterms:modified xsi:type="dcterms:W3CDTF">2023-07-20T12:26:00Z</dcterms:modified>
</cp:coreProperties>
</file>