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74AF" w14:textId="7EECDB37" w:rsidR="00CB4B30" w:rsidRDefault="00CB4B30" w:rsidP="00EA6FD3">
      <w:pPr>
        <w:rPr>
          <w:noProof/>
        </w:rPr>
      </w:pPr>
      <w:r>
        <w:rPr>
          <w:b/>
          <w:bCs/>
        </w:rPr>
        <w:t xml:space="preserve">                          </w:t>
      </w:r>
      <w:r w:rsidR="000F735C" w:rsidRPr="00FA1536">
        <w:rPr>
          <w:noProof/>
          <w:sz w:val="20"/>
          <w:szCs w:val="20"/>
          <w:lang w:eastAsia="lv-LV"/>
        </w:rPr>
        <w:drawing>
          <wp:inline distT="0" distB="0" distL="0" distR="0" wp14:anchorId="4B8F22C7" wp14:editId="07F5E207">
            <wp:extent cx="5730875" cy="1167765"/>
            <wp:effectExtent l="0" t="0" r="3175" b="0"/>
            <wp:docPr id="209402568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                      </w:t>
      </w:r>
    </w:p>
    <w:p w14:paraId="3A547287" w14:textId="59A03608" w:rsidR="00EA6FD3" w:rsidRPr="007644DB" w:rsidRDefault="00EA6FD3" w:rsidP="00EA6FD3">
      <w:pPr>
        <w:pStyle w:val="Subtitle"/>
        <w:spacing w:before="30"/>
        <w:ind w:right="-58"/>
        <w:jc w:val="right"/>
        <w:rPr>
          <w:b w:val="0"/>
          <w:sz w:val="24"/>
        </w:rPr>
      </w:pPr>
      <w:r w:rsidRPr="007644DB">
        <w:rPr>
          <w:b w:val="0"/>
          <w:sz w:val="24"/>
        </w:rPr>
        <w:t>P</w:t>
      </w:r>
      <w:r>
        <w:rPr>
          <w:b w:val="0"/>
          <w:sz w:val="24"/>
        </w:rPr>
        <w:t>ROJEKTS</w:t>
      </w:r>
      <w:r w:rsidRPr="007644DB">
        <w:rPr>
          <w:b w:val="0"/>
          <w:sz w:val="24"/>
        </w:rPr>
        <w:t xml:space="preserve"> uz </w:t>
      </w:r>
      <w:r>
        <w:rPr>
          <w:b w:val="0"/>
          <w:sz w:val="24"/>
        </w:rPr>
        <w:t>1</w:t>
      </w:r>
      <w:r w:rsidR="005916B4">
        <w:rPr>
          <w:b w:val="0"/>
          <w:sz w:val="24"/>
        </w:rPr>
        <w:t>3</w:t>
      </w:r>
      <w:r>
        <w:rPr>
          <w:b w:val="0"/>
          <w:sz w:val="24"/>
        </w:rPr>
        <w:t>.06.2023</w:t>
      </w:r>
      <w:r w:rsidRPr="007644DB">
        <w:rPr>
          <w:b w:val="0"/>
          <w:sz w:val="24"/>
        </w:rPr>
        <w:t>.</w:t>
      </w:r>
    </w:p>
    <w:p w14:paraId="54BA6E8C" w14:textId="77777777" w:rsidR="00EA6FD3" w:rsidRPr="007644DB" w:rsidRDefault="00EA6FD3" w:rsidP="00EA6FD3">
      <w:pPr>
        <w:pStyle w:val="Subtitle"/>
        <w:spacing w:before="30"/>
        <w:ind w:right="-58"/>
        <w:jc w:val="right"/>
        <w:rPr>
          <w:b w:val="0"/>
          <w:sz w:val="24"/>
        </w:rPr>
      </w:pPr>
      <w:r w:rsidRPr="007644DB">
        <w:rPr>
          <w:b w:val="0"/>
          <w:sz w:val="24"/>
        </w:rPr>
        <w:t xml:space="preserve">Vēlamais izskatīšanas laiks: FK </w:t>
      </w:r>
      <w:r>
        <w:rPr>
          <w:b w:val="0"/>
          <w:sz w:val="24"/>
        </w:rPr>
        <w:t>21.06.2023</w:t>
      </w:r>
      <w:r w:rsidRPr="007644DB">
        <w:rPr>
          <w:b w:val="0"/>
          <w:sz w:val="24"/>
        </w:rPr>
        <w:t>.</w:t>
      </w:r>
    </w:p>
    <w:p w14:paraId="0F2FD1F8" w14:textId="77777777" w:rsidR="00EA6FD3" w:rsidRPr="007644DB" w:rsidRDefault="00EA6FD3" w:rsidP="00EA6FD3">
      <w:pPr>
        <w:pStyle w:val="Subtitle"/>
        <w:spacing w:before="30"/>
        <w:ind w:right="-58"/>
        <w:jc w:val="right"/>
        <w:rPr>
          <w:b w:val="0"/>
          <w:sz w:val="24"/>
        </w:rPr>
      </w:pPr>
      <w:r w:rsidRPr="007644DB">
        <w:rPr>
          <w:b w:val="0"/>
          <w:sz w:val="24"/>
        </w:rPr>
        <w:t xml:space="preserve">Domē </w:t>
      </w:r>
      <w:r>
        <w:rPr>
          <w:b w:val="0"/>
          <w:sz w:val="24"/>
        </w:rPr>
        <w:t>28.06.2023</w:t>
      </w:r>
      <w:r w:rsidRPr="007644DB">
        <w:rPr>
          <w:b w:val="0"/>
          <w:sz w:val="24"/>
        </w:rPr>
        <w:t>.</w:t>
      </w:r>
    </w:p>
    <w:p w14:paraId="3437C130" w14:textId="3896DA28" w:rsidR="00EA6FD3" w:rsidRPr="005916B4" w:rsidRDefault="00EA6FD3" w:rsidP="00EA6FD3">
      <w:pPr>
        <w:jc w:val="right"/>
        <w:rPr>
          <w:bCs/>
        </w:rPr>
      </w:pPr>
      <w:r w:rsidRPr="005916B4">
        <w:rPr>
          <w:bCs/>
        </w:rPr>
        <w:t>Sagatavotājs un ziņotājs: Anita Snigireva</w:t>
      </w:r>
    </w:p>
    <w:p w14:paraId="3C93307B" w14:textId="77777777" w:rsidR="00BB5A89" w:rsidRPr="007F258E" w:rsidRDefault="00BB5A89" w:rsidP="005916B4">
      <w:pPr>
        <w:rPr>
          <w:noProof/>
        </w:rPr>
      </w:pPr>
    </w:p>
    <w:p w14:paraId="5A980635" w14:textId="77777777" w:rsidR="007B6556" w:rsidRPr="0001291A" w:rsidRDefault="007B6556" w:rsidP="007B6556">
      <w:pPr>
        <w:jc w:val="center"/>
        <w:rPr>
          <w:noProof/>
          <w:sz w:val="28"/>
          <w:szCs w:val="28"/>
        </w:rPr>
      </w:pPr>
      <w:r w:rsidRPr="0001291A">
        <w:rPr>
          <w:noProof/>
          <w:sz w:val="28"/>
          <w:szCs w:val="28"/>
        </w:rPr>
        <w:t>LĒMUMS</w:t>
      </w:r>
    </w:p>
    <w:p w14:paraId="153309BB" w14:textId="77777777" w:rsidR="007B6556" w:rsidRPr="002A33B0" w:rsidRDefault="007B6556" w:rsidP="007B6556">
      <w:pPr>
        <w:jc w:val="center"/>
        <w:rPr>
          <w:noProof/>
        </w:rPr>
      </w:pPr>
      <w:r w:rsidRPr="002A33B0">
        <w:rPr>
          <w:noProof/>
        </w:rPr>
        <w:t>Ādažos, Ādažu novadā</w:t>
      </w:r>
    </w:p>
    <w:p w14:paraId="620902AE" w14:textId="77777777" w:rsidR="007B6556" w:rsidRPr="002A33B0" w:rsidRDefault="007B6556" w:rsidP="007B6556"/>
    <w:p w14:paraId="51187B0D" w14:textId="6F5A9E1B" w:rsidR="007B6556" w:rsidRDefault="00CB57F1" w:rsidP="007B6556">
      <w:pPr>
        <w:jc w:val="center"/>
        <w:rPr>
          <w:b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DOKREGDATUMS  \* MERGEFORMAT </w:instrText>
      </w:r>
      <w:r>
        <w:rPr>
          <w:noProof/>
        </w:rPr>
        <w:fldChar w:fldCharType="separate"/>
      </w:r>
      <w:r>
        <w:rPr>
          <w:noProof/>
        </w:rPr>
        <w:t>«DOKREGDATUMS»</w:t>
      </w:r>
      <w:r>
        <w:rPr>
          <w:noProof/>
        </w:rPr>
        <w:fldChar w:fldCharType="end"/>
      </w:r>
      <w:r>
        <w:tab/>
      </w:r>
      <w:r>
        <w:tab/>
      </w:r>
      <w:r>
        <w:tab/>
      </w:r>
      <w:r>
        <w:tab/>
      </w:r>
      <w:r>
        <w:tab/>
        <w:t>Nr.</w:t>
      </w:r>
      <w:r w:rsidRPr="00E13F34">
        <w:t xml:space="preserve"> </w:t>
      </w:r>
      <w:r w:rsidRPr="00A5060C">
        <w:rPr>
          <w:noProof/>
        </w:rPr>
        <w:t>{{DOKREGNUMURS}}</w:t>
      </w:r>
    </w:p>
    <w:p w14:paraId="63BA9415" w14:textId="77777777" w:rsidR="00CB57F1" w:rsidRDefault="00CB57F1" w:rsidP="007B6556">
      <w:pPr>
        <w:jc w:val="center"/>
        <w:rPr>
          <w:b/>
        </w:rPr>
      </w:pPr>
    </w:p>
    <w:p w14:paraId="5DBC6615" w14:textId="1D7B09FE" w:rsidR="007B6556" w:rsidRPr="002A33B0" w:rsidRDefault="007B6556" w:rsidP="007B6556">
      <w:pPr>
        <w:jc w:val="center"/>
        <w:rPr>
          <w:b/>
        </w:rPr>
      </w:pPr>
      <w:r w:rsidRPr="002A33B0">
        <w:rPr>
          <w:b/>
        </w:rPr>
        <w:t xml:space="preserve">Par </w:t>
      </w:r>
      <w:r w:rsidR="006E72DC">
        <w:rPr>
          <w:b/>
        </w:rPr>
        <w:t>nepabeigtās būvniecības objekt</w:t>
      </w:r>
      <w:r w:rsidR="00E7766B">
        <w:rPr>
          <w:b/>
        </w:rPr>
        <w:t>a</w:t>
      </w:r>
      <w:r w:rsidR="006E72DC">
        <w:rPr>
          <w:b/>
        </w:rPr>
        <w:t xml:space="preserve"> izslēgšanu no grāmatvedības uzskaites</w:t>
      </w:r>
    </w:p>
    <w:p w14:paraId="7A0BBF26" w14:textId="77777777" w:rsidR="00BA2E65" w:rsidRPr="002A7D5E" w:rsidRDefault="00BA2E65" w:rsidP="00BA2E65">
      <w:pPr>
        <w:jc w:val="both"/>
        <w:rPr>
          <w:b/>
          <w:i/>
        </w:rPr>
      </w:pPr>
    </w:p>
    <w:p w14:paraId="2FB11C0D" w14:textId="72A2D683" w:rsidR="00330A8E" w:rsidRDefault="00D97AA9" w:rsidP="00623751">
      <w:pPr>
        <w:spacing w:after="120"/>
        <w:jc w:val="both"/>
      </w:pPr>
      <w:r w:rsidRPr="002A7D5E">
        <w:t xml:space="preserve">Pamatojoties uz </w:t>
      </w:r>
      <w:r w:rsidR="00330A8E" w:rsidRPr="002A7D5E">
        <w:t xml:space="preserve">Ādažu novada </w:t>
      </w:r>
      <w:r w:rsidR="00B16F8D">
        <w:t>pašvaldības</w:t>
      </w:r>
      <w:r w:rsidR="00330A8E" w:rsidRPr="002A7D5E">
        <w:t xml:space="preserve"> </w:t>
      </w:r>
      <w:r w:rsidR="00F5041F">
        <w:t>01.12.2022</w:t>
      </w:r>
      <w:r w:rsidR="00623751" w:rsidRPr="002A7D5E">
        <w:t>.</w:t>
      </w:r>
      <w:r w:rsidR="00330A8E" w:rsidRPr="002A7D5E">
        <w:t xml:space="preserve"> rīkojum</w:t>
      </w:r>
      <w:r w:rsidR="000F735C">
        <w:t>u</w:t>
      </w:r>
      <w:r w:rsidR="00330A8E" w:rsidRPr="002A7D5E">
        <w:t xml:space="preserve"> Nr.</w:t>
      </w:r>
      <w:r w:rsidR="00E75A4A" w:rsidRPr="00E75A4A">
        <w:t xml:space="preserve"> ĀND/1-</w:t>
      </w:r>
      <w:r w:rsidR="00F5041F">
        <w:t>6-1/22/113</w:t>
      </w:r>
      <w:r w:rsidR="00E75A4A" w:rsidRPr="00E75A4A">
        <w:t xml:space="preserve"> "</w:t>
      </w:r>
      <w:r w:rsidR="00F5041F">
        <w:t>Par 2022.</w:t>
      </w:r>
      <w:r w:rsidR="007642A5">
        <w:t xml:space="preserve"> </w:t>
      </w:r>
      <w:r w:rsidR="00F5041F">
        <w:t>gada inventarizāciju un inventarizācijas komisijām</w:t>
      </w:r>
      <w:r w:rsidR="00E75A4A" w:rsidRPr="00E75A4A">
        <w:t>"</w:t>
      </w:r>
      <w:r w:rsidR="000F735C">
        <w:t xml:space="preserve"> </w:t>
      </w:r>
      <w:r w:rsidR="001E2DE6">
        <w:t>tika izvērtēti</w:t>
      </w:r>
      <w:r w:rsidR="00330A8E" w:rsidRPr="002A7D5E">
        <w:t xml:space="preserve"> grāmatvedības uzskaitē esoš</w:t>
      </w:r>
      <w:r w:rsidR="001E2DE6">
        <w:t>i</w:t>
      </w:r>
      <w:r w:rsidR="00330A8E" w:rsidRPr="002A7D5E">
        <w:t xml:space="preserve"> nepabeigtās būvniecības objekt</w:t>
      </w:r>
      <w:r w:rsidR="001E2DE6">
        <w:t xml:space="preserve">i un tika </w:t>
      </w:r>
      <w:r w:rsidR="00976410" w:rsidRPr="002A7D5E">
        <w:t>konstatē</w:t>
      </w:r>
      <w:r w:rsidR="001E2DE6">
        <w:t>ts</w:t>
      </w:r>
      <w:r w:rsidR="005965B4">
        <w:t>,</w:t>
      </w:r>
      <w:r w:rsidR="00D90A42">
        <w:t xml:space="preserve"> ka</w:t>
      </w:r>
      <w:r w:rsidR="000B376D">
        <w:t xml:space="preserve"> </w:t>
      </w:r>
      <w:r w:rsidR="00B82FF0" w:rsidRPr="002A7D5E">
        <w:t>objekt</w:t>
      </w:r>
      <w:r w:rsidR="00D90A42">
        <w:t>s</w:t>
      </w:r>
      <w:r w:rsidR="00B82FF0" w:rsidRPr="002A7D5E">
        <w:rPr>
          <w:b/>
        </w:rPr>
        <w:t xml:space="preserve"> </w:t>
      </w:r>
      <w:r w:rsidR="00B82FF0" w:rsidRPr="00201741">
        <w:rPr>
          <w:bCs/>
        </w:rPr>
        <w:t>„Brīvdabas estrāde Carnikavā” (</w:t>
      </w:r>
      <w:r w:rsidR="00C246AC">
        <w:rPr>
          <w:bCs/>
        </w:rPr>
        <w:t>Nr.</w:t>
      </w:r>
      <w:r w:rsidR="000F735C">
        <w:rPr>
          <w:bCs/>
        </w:rPr>
        <w:t xml:space="preserve"> </w:t>
      </w:r>
      <w:r w:rsidR="00B82FF0" w:rsidRPr="00201741">
        <w:rPr>
          <w:bCs/>
        </w:rPr>
        <w:t>PL-07259</w:t>
      </w:r>
      <w:r w:rsidR="00C246AC">
        <w:rPr>
          <w:bCs/>
        </w:rPr>
        <w:t xml:space="preserve"> – būvprojekta izstrāde</w:t>
      </w:r>
      <w:r w:rsidR="00B82FF0" w:rsidRPr="00201741">
        <w:rPr>
          <w:bCs/>
        </w:rPr>
        <w:t xml:space="preserve">) ar vērtību 18 150,00 </w:t>
      </w:r>
      <w:proofErr w:type="spellStart"/>
      <w:r w:rsidR="00B82FF0" w:rsidRPr="00201741">
        <w:rPr>
          <w:bCs/>
          <w:i/>
          <w:iCs/>
        </w:rPr>
        <w:t>euro</w:t>
      </w:r>
      <w:proofErr w:type="spellEnd"/>
      <w:r w:rsidR="00D90A42">
        <w:rPr>
          <w:bCs/>
        </w:rPr>
        <w:t xml:space="preserve"> </w:t>
      </w:r>
      <w:r w:rsidR="007C6C09" w:rsidRPr="00201741">
        <w:rPr>
          <w:bCs/>
        </w:rPr>
        <w:t>izslēdz</w:t>
      </w:r>
      <w:r w:rsidR="0005487E" w:rsidRPr="00201741">
        <w:rPr>
          <w:bCs/>
        </w:rPr>
        <w:t>ams</w:t>
      </w:r>
      <w:r w:rsidR="007C6C09" w:rsidRPr="00201741">
        <w:rPr>
          <w:bCs/>
        </w:rPr>
        <w:t xml:space="preserve"> no grāmatvedības uzskaites</w:t>
      </w:r>
      <w:r w:rsidR="007C6C09" w:rsidRPr="007C6C09">
        <w:t xml:space="preserve"> un izmaksas norakst</w:t>
      </w:r>
      <w:r w:rsidR="007C6C09">
        <w:t>āmas</w:t>
      </w:r>
      <w:r w:rsidR="007C6C09" w:rsidRPr="007C6C09">
        <w:t xml:space="preserve"> izdevumos</w:t>
      </w:r>
      <w:r w:rsidR="00B82FF0">
        <w:t>.</w:t>
      </w:r>
    </w:p>
    <w:p w14:paraId="7C640BB4" w14:textId="75220E1D" w:rsidR="00161565" w:rsidRDefault="00C142A4" w:rsidP="001E2DE6">
      <w:pPr>
        <w:spacing w:after="120"/>
        <w:jc w:val="both"/>
      </w:pPr>
      <w:r>
        <w:t>Centrāl</w:t>
      </w:r>
      <w:r w:rsidR="00712D26">
        <w:t>ā</w:t>
      </w:r>
      <w:r>
        <w:t xml:space="preserve"> finanšu un līgumu aģentūr</w:t>
      </w:r>
      <w:r w:rsidR="00712D26">
        <w:t>a (CFLA)</w:t>
      </w:r>
      <w:r>
        <w:t xml:space="preserve"> un Carnikava</w:t>
      </w:r>
      <w:r w:rsidR="00712D26">
        <w:t>s</w:t>
      </w:r>
      <w:r>
        <w:t xml:space="preserve"> novada dom</w:t>
      </w:r>
      <w:r w:rsidR="00712D26">
        <w:t>e</w:t>
      </w:r>
      <w:r>
        <w:t xml:space="preserve"> (CND) </w:t>
      </w:r>
      <w:r w:rsidR="00712D26">
        <w:t xml:space="preserve">29.06.2018. </w:t>
      </w:r>
      <w:r>
        <w:t>noslē</w:t>
      </w:r>
      <w:r w:rsidR="00712D26">
        <w:t>dza</w:t>
      </w:r>
      <w:r w:rsidR="00061F93">
        <w:t xml:space="preserve"> vienošanās par projekta Nr.</w:t>
      </w:r>
      <w:r w:rsidR="00712D26">
        <w:t xml:space="preserve"> </w:t>
      </w:r>
      <w:r w:rsidR="00061F93">
        <w:t xml:space="preserve">5.5.1.0/17/I/006 “Vidzemes piekrastes kultūras un dabas mantojuma iekļaušana tūrisma pakalpojumu izveidē un attīstībā </w:t>
      </w:r>
      <w:r w:rsidR="00161565">
        <w:t>– “Saviļņojošā Vidzeme” (turpmāk – Projekts) īstenošanu</w:t>
      </w:r>
      <w:r w:rsidR="00712D26">
        <w:t xml:space="preserve">, kura ietvaros </w:t>
      </w:r>
      <w:r w:rsidR="005D6781">
        <w:t>tika izstrādāts būvprojekts “Brīvdabas estrāde Carnikavā”</w:t>
      </w:r>
      <w:r w:rsidR="00424213">
        <w:t xml:space="preserve"> (</w:t>
      </w:r>
      <w:r w:rsidR="00386B0F">
        <w:t>0</w:t>
      </w:r>
      <w:r w:rsidR="00424213">
        <w:t xml:space="preserve">8.12.2017. </w:t>
      </w:r>
      <w:r w:rsidR="00386B0F">
        <w:t>p</w:t>
      </w:r>
      <w:r w:rsidR="00424213">
        <w:t>ieņemšanas-nodošanas akts Nr. 3</w:t>
      </w:r>
      <w:r w:rsidR="00386B0F">
        <w:t>)</w:t>
      </w:r>
      <w:r w:rsidR="005D6781">
        <w:t>, taču būvniecība netika īstenota</w:t>
      </w:r>
      <w:r w:rsidR="00712D26">
        <w:t>.</w:t>
      </w:r>
    </w:p>
    <w:p w14:paraId="616254BC" w14:textId="268D2E2B" w:rsidR="00511DB4" w:rsidRDefault="00712D26" w:rsidP="001E2DE6">
      <w:pPr>
        <w:spacing w:after="120"/>
        <w:jc w:val="both"/>
      </w:pPr>
      <w:r>
        <w:t>CND</w:t>
      </w:r>
      <w:r w:rsidR="00E602C1">
        <w:t xml:space="preserve"> </w:t>
      </w:r>
      <w:r w:rsidR="00E31A6D">
        <w:t>24.10.2019.</w:t>
      </w:r>
      <w:r w:rsidR="00E602C1" w:rsidRPr="00E602C1">
        <w:t xml:space="preserve"> </w:t>
      </w:r>
      <w:r w:rsidR="008D00C7">
        <w:t xml:space="preserve">nosūtīja vēstuli </w:t>
      </w:r>
      <w:r w:rsidR="008A1C21">
        <w:t>Nr.</w:t>
      </w:r>
      <w:r>
        <w:t xml:space="preserve"> </w:t>
      </w:r>
      <w:r w:rsidR="008A1C21">
        <w:t xml:space="preserve">01-11.2/1727 </w:t>
      </w:r>
      <w:r w:rsidR="008D00C7">
        <w:t>Kultūras ministrija</w:t>
      </w:r>
      <w:r w:rsidR="008A1C21">
        <w:t>i</w:t>
      </w:r>
      <w:r>
        <w:t>,</w:t>
      </w:r>
      <w:r w:rsidR="008D00C7">
        <w:t xml:space="preserve"> kā atbildīg</w:t>
      </w:r>
      <w:r>
        <w:t>aj</w:t>
      </w:r>
      <w:r w:rsidR="008D00C7">
        <w:t>ai iestādei</w:t>
      </w:r>
      <w:r>
        <w:t>,</w:t>
      </w:r>
      <w:r w:rsidR="008A1C21">
        <w:t xml:space="preserve"> </w:t>
      </w:r>
      <w:r>
        <w:t>ar</w:t>
      </w:r>
      <w:r w:rsidR="00AD22B5">
        <w:t xml:space="preserve"> lūg</w:t>
      </w:r>
      <w:r>
        <w:t>umu</w:t>
      </w:r>
      <w:r w:rsidR="00AD22B5">
        <w:t xml:space="preserve"> saskaņot </w:t>
      </w:r>
      <w:r>
        <w:t>P</w:t>
      </w:r>
      <w:r w:rsidR="00AD22B5">
        <w:t>rojekta vienošanās grozījumus, paredz</w:t>
      </w:r>
      <w:r>
        <w:t>ot</w:t>
      </w:r>
      <w:r w:rsidR="00AD22B5">
        <w:t xml:space="preserve"> </w:t>
      </w:r>
      <w:r>
        <w:t>neveikt</w:t>
      </w:r>
      <w:r w:rsidR="00AD22B5">
        <w:t xml:space="preserve"> Carnikavas estrādes būvniecību</w:t>
      </w:r>
      <w:r w:rsidR="001E2DE6">
        <w:t xml:space="preserve">, jo </w:t>
      </w:r>
      <w:r w:rsidR="00AD22B5">
        <w:t xml:space="preserve">nav iespējams saņemt Valsts kases aizdevumu, un </w:t>
      </w:r>
      <w:r>
        <w:t xml:space="preserve">izmaksas </w:t>
      </w:r>
      <w:r w:rsidR="00D16C4A">
        <w:t>nevar</w:t>
      </w:r>
      <w:r>
        <w:t xml:space="preserve"> segt </w:t>
      </w:r>
      <w:r w:rsidR="00AD22B5">
        <w:t>no pašvaldības budžeta</w:t>
      </w:r>
      <w:r>
        <w:t xml:space="preserve">. </w:t>
      </w:r>
      <w:r w:rsidR="00170192">
        <w:t xml:space="preserve">30.10.2019. </w:t>
      </w:r>
      <w:r w:rsidR="001E2DE6">
        <w:t>tika saņemts</w:t>
      </w:r>
      <w:r w:rsidR="00170192">
        <w:t xml:space="preserve"> Kultūras ministrijas </w:t>
      </w:r>
      <w:r w:rsidR="000D02EB" w:rsidRPr="000D02EB">
        <w:t>saskaņo</w:t>
      </w:r>
      <w:r w:rsidR="000D02EB">
        <w:t>jums par</w:t>
      </w:r>
      <w:r w:rsidR="000D02EB" w:rsidRPr="000D02EB">
        <w:t xml:space="preserve"> Carnikavas estrādes būvniecības plānoto attiecināmo izmaksu pārcelšanu Gaujas promenādes izbūvei</w:t>
      </w:r>
      <w:r w:rsidR="00E766B3">
        <w:t>.</w:t>
      </w:r>
    </w:p>
    <w:p w14:paraId="79D8C0E7" w14:textId="673A798B" w:rsidR="000F735C" w:rsidRDefault="000F735C" w:rsidP="000F735C">
      <w:pPr>
        <w:spacing w:after="120"/>
        <w:jc w:val="both"/>
      </w:pPr>
      <w:r>
        <w:t xml:space="preserve">Atbilstoši pašvaldības </w:t>
      </w:r>
      <w:r w:rsidR="001E2DE6">
        <w:t>01.07.</w:t>
      </w:r>
      <w:r>
        <w:t xml:space="preserve">2021. saistošo noteikumu Nr. 1/2021 “Ādažu novada pašvaldības nolikums” </w:t>
      </w:r>
      <w:r w:rsidRPr="000F735C">
        <w:t xml:space="preserve">44.8. </w:t>
      </w:r>
      <w:r>
        <w:t>apakšpunkt</w:t>
      </w:r>
      <w:r w:rsidR="001E2DE6">
        <w:t>am</w:t>
      </w:r>
      <w:r>
        <w:t xml:space="preserve">, domes Finanšu komiteja sniedz atzinumu par </w:t>
      </w:r>
      <w:r w:rsidRPr="000F735C">
        <w:t xml:space="preserve">pašvaldības nepabeigtās būvniecības objektu </w:t>
      </w:r>
      <w:r w:rsidR="00D16C4A" w:rsidRPr="000F735C">
        <w:t xml:space="preserve">norakstīšanu </w:t>
      </w:r>
      <w:r w:rsidRPr="000F735C">
        <w:t xml:space="preserve">ar atlikušo vērtību virs 5000 </w:t>
      </w:r>
      <w:proofErr w:type="spellStart"/>
      <w:r w:rsidRPr="000F735C">
        <w:rPr>
          <w:i/>
          <w:iCs/>
        </w:rPr>
        <w:t>euro</w:t>
      </w:r>
      <w:proofErr w:type="spellEnd"/>
      <w:r>
        <w:t>.</w:t>
      </w:r>
    </w:p>
    <w:p w14:paraId="79B6C123" w14:textId="4BB30C54" w:rsidR="00E95A46" w:rsidRPr="002A7D5E" w:rsidRDefault="00464DF3" w:rsidP="00871C27">
      <w:pPr>
        <w:overflowPunct w:val="0"/>
        <w:spacing w:after="120"/>
        <w:ind w:right="18"/>
        <w:jc w:val="both"/>
        <w:textAlignment w:val="baseline"/>
      </w:pPr>
      <w:r w:rsidRPr="002A7D5E">
        <w:t>Pamatojoties</w:t>
      </w:r>
      <w:r w:rsidR="005024D2">
        <w:t xml:space="preserve"> uz</w:t>
      </w:r>
      <w:r w:rsidRPr="002A7D5E">
        <w:t xml:space="preserve"> </w:t>
      </w:r>
      <w:r w:rsidR="000C0443">
        <w:t>P</w:t>
      </w:r>
      <w:r w:rsidRPr="002A7D5E">
        <w:t>ašvaldīb</w:t>
      </w:r>
      <w:r w:rsidR="005024D2">
        <w:t xml:space="preserve">u likuma </w:t>
      </w:r>
      <w:r w:rsidR="00AC38BE" w:rsidRPr="002A7D5E">
        <w:t>1</w:t>
      </w:r>
      <w:r w:rsidR="000C0443">
        <w:t>0</w:t>
      </w:r>
      <w:r w:rsidR="00AC38BE" w:rsidRPr="002A7D5E">
        <w:t>.</w:t>
      </w:r>
      <w:r w:rsidR="000C0443">
        <w:t xml:space="preserve"> </w:t>
      </w:r>
      <w:r w:rsidR="00AC38BE" w:rsidRPr="002A7D5E">
        <w:t xml:space="preserve">panta </w:t>
      </w:r>
      <w:r w:rsidR="000C0443">
        <w:t>pirmās</w:t>
      </w:r>
      <w:r w:rsidR="00AC38BE" w:rsidRPr="002A7D5E">
        <w:t xml:space="preserve"> daļas</w:t>
      </w:r>
      <w:r w:rsidR="009B1C6A">
        <w:t xml:space="preserve"> 21</w:t>
      </w:r>
      <w:r w:rsidR="00AC38BE" w:rsidRPr="002A7D5E">
        <w:t>.punktu</w:t>
      </w:r>
      <w:r w:rsidR="00F00419" w:rsidRPr="002A7D5E">
        <w:t>,</w:t>
      </w:r>
      <w:r w:rsidR="00816E92" w:rsidRPr="002A7D5E">
        <w:t xml:space="preserve"> Ministru kabineta </w:t>
      </w:r>
      <w:r w:rsidR="00844E28">
        <w:t xml:space="preserve">13.02.2018. </w:t>
      </w:r>
      <w:r w:rsidR="00816E92" w:rsidRPr="002A7D5E">
        <w:t>noteikum</w:t>
      </w:r>
      <w:r w:rsidR="00CE3BAE">
        <w:t>u</w:t>
      </w:r>
      <w:r w:rsidR="00816E92" w:rsidRPr="002A7D5E">
        <w:t xml:space="preserve"> Nr.</w:t>
      </w:r>
      <w:r w:rsidR="00712D26">
        <w:t xml:space="preserve"> </w:t>
      </w:r>
      <w:r w:rsidR="00C93F64">
        <w:t>87</w:t>
      </w:r>
      <w:r w:rsidR="00816E92" w:rsidRPr="002A7D5E">
        <w:t xml:space="preserve"> „</w:t>
      </w:r>
      <w:r w:rsidR="00C93F64">
        <w:t>Grāmatvedības uzskaites kārtība budžeta iestādēs</w:t>
      </w:r>
      <w:r w:rsidR="00816E92" w:rsidRPr="002A7D5E">
        <w:t xml:space="preserve">” </w:t>
      </w:r>
      <w:r w:rsidR="00C93F64">
        <w:t>116.</w:t>
      </w:r>
      <w:r w:rsidR="00DF7EE4">
        <w:t>6</w:t>
      </w:r>
      <w:r w:rsidR="00FE15D8" w:rsidRPr="002A7D5E">
        <w:t>.</w:t>
      </w:r>
      <w:r w:rsidR="00C46228">
        <w:t xml:space="preserve"> un 155.1.</w:t>
      </w:r>
      <w:r w:rsidR="00712D26">
        <w:t xml:space="preserve"> </w:t>
      </w:r>
      <w:r w:rsidR="00816E92" w:rsidRPr="002A7D5E">
        <w:t>punkt</w:t>
      </w:r>
      <w:r w:rsidR="00712D26">
        <w:t>u</w:t>
      </w:r>
      <w:r w:rsidR="00F87974" w:rsidRPr="002A7D5E">
        <w:t xml:space="preserve">, </w:t>
      </w:r>
      <w:r w:rsidR="00712D26">
        <w:t xml:space="preserve">pašvaldības </w:t>
      </w:r>
      <w:r w:rsidR="001E2DE6">
        <w:t>29.11.</w:t>
      </w:r>
      <w:r w:rsidR="00994E6D" w:rsidRPr="00994E6D">
        <w:t xml:space="preserve">2022. </w:t>
      </w:r>
      <w:r w:rsidR="00871C27">
        <w:t xml:space="preserve">noteikumu Nr. </w:t>
      </w:r>
      <w:r w:rsidR="00994E6D">
        <w:t>ĀNP/1-</w:t>
      </w:r>
      <w:r w:rsidR="00871C27">
        <w:t>5-</w:t>
      </w:r>
      <w:r w:rsidR="00994E6D">
        <w:t>1/22/44</w:t>
      </w:r>
      <w:r w:rsidR="00871C27">
        <w:t xml:space="preserve"> “</w:t>
      </w:r>
      <w:r w:rsidR="00994E6D" w:rsidRPr="00994E6D">
        <w:t>Grāmatvedības organizācijas un uzskaites kārtība Ādažu novada pašvaldībā</w:t>
      </w:r>
      <w:r w:rsidR="00871C27">
        <w:t xml:space="preserve">” </w:t>
      </w:r>
      <w:r w:rsidR="00994E6D" w:rsidRPr="00994E6D">
        <w:t>25.34.2. un 25.35.</w:t>
      </w:r>
      <w:r w:rsidR="00871C27">
        <w:t xml:space="preserve"> punkt</w:t>
      </w:r>
      <w:r w:rsidR="00712D26">
        <w:t>u</w:t>
      </w:r>
      <w:r w:rsidR="00871C27">
        <w:t>, kā</w:t>
      </w:r>
      <w:r w:rsidR="000C219E" w:rsidRPr="000C219E">
        <w:t xml:space="preserve"> arī Finanšu komitejas 21.06.2023. atzinumu, Ādažu novada pašvaldības dome</w:t>
      </w:r>
    </w:p>
    <w:p w14:paraId="731C49B5" w14:textId="77777777" w:rsidR="001849FE" w:rsidRDefault="00EC2CC2" w:rsidP="001849FE">
      <w:pPr>
        <w:spacing w:after="120"/>
        <w:jc w:val="center"/>
        <w:rPr>
          <w:b/>
        </w:rPr>
      </w:pPr>
      <w:r w:rsidRPr="002A7D5E">
        <w:rPr>
          <w:b/>
        </w:rPr>
        <w:t>NOLEMJ:</w:t>
      </w:r>
    </w:p>
    <w:p w14:paraId="315053D2" w14:textId="2F39E205" w:rsidR="00B56FA9" w:rsidRPr="00030B65" w:rsidRDefault="00086063" w:rsidP="00030B65">
      <w:pPr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2A7D5E">
        <w:t xml:space="preserve">Izslēgt no Ādažu novada </w:t>
      </w:r>
      <w:r w:rsidR="00DF7EE4">
        <w:t>pašvaldības</w:t>
      </w:r>
      <w:r w:rsidRPr="002A7D5E">
        <w:t xml:space="preserve"> grāmatvedības uzskaites ne</w:t>
      </w:r>
      <w:r w:rsidR="00E43FFA" w:rsidRPr="002A7D5E">
        <w:t xml:space="preserve">pabeigtās </w:t>
      </w:r>
      <w:r w:rsidR="00DF7EE4">
        <w:t>būvniecības</w:t>
      </w:r>
      <w:r w:rsidR="00E43FFA" w:rsidRPr="002A7D5E">
        <w:t xml:space="preserve"> objektu</w:t>
      </w:r>
      <w:r w:rsidR="00544B93">
        <w:t xml:space="preserve"> </w:t>
      </w:r>
      <w:r w:rsidR="00030B65" w:rsidRPr="00201741">
        <w:rPr>
          <w:bCs/>
        </w:rPr>
        <w:t>„Brīvdabas estrāde Carnikavā” (</w:t>
      </w:r>
      <w:r w:rsidR="001B2142">
        <w:rPr>
          <w:bCs/>
        </w:rPr>
        <w:t>Nr.</w:t>
      </w:r>
      <w:r w:rsidR="00712D26">
        <w:rPr>
          <w:bCs/>
        </w:rPr>
        <w:t xml:space="preserve"> </w:t>
      </w:r>
      <w:r w:rsidR="00030B65" w:rsidRPr="00201741">
        <w:rPr>
          <w:bCs/>
        </w:rPr>
        <w:t xml:space="preserve">PL-07259) 18 150,00 </w:t>
      </w:r>
      <w:proofErr w:type="spellStart"/>
      <w:r w:rsidR="00030B65" w:rsidRPr="00201741">
        <w:rPr>
          <w:bCs/>
          <w:i/>
          <w:iCs/>
        </w:rPr>
        <w:t>euro</w:t>
      </w:r>
      <w:proofErr w:type="spellEnd"/>
      <w:r w:rsidR="00712D26">
        <w:rPr>
          <w:bCs/>
          <w:i/>
          <w:iCs/>
        </w:rPr>
        <w:t xml:space="preserve"> </w:t>
      </w:r>
      <w:r w:rsidR="00712D26" w:rsidRPr="00712D26">
        <w:rPr>
          <w:bCs/>
        </w:rPr>
        <w:t>vērtībā</w:t>
      </w:r>
      <w:r w:rsidR="00030B65" w:rsidRPr="00712D26">
        <w:rPr>
          <w:bCs/>
        </w:rPr>
        <w:t>.</w:t>
      </w:r>
    </w:p>
    <w:p w14:paraId="71AC7887" w14:textId="5FB97D80" w:rsidR="007648A2" w:rsidRPr="002A7D5E" w:rsidRDefault="00051554" w:rsidP="007648A2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</w:pPr>
      <w:r>
        <w:t xml:space="preserve">Pašvaldības administrācijas </w:t>
      </w:r>
      <w:r w:rsidRPr="002A7D5E">
        <w:t xml:space="preserve">Grāmatvedības </w:t>
      </w:r>
      <w:r>
        <w:t>no</w:t>
      </w:r>
      <w:r w:rsidRPr="002A7D5E">
        <w:t>daļa</w:t>
      </w:r>
      <w:r>
        <w:t>i</w:t>
      </w:r>
      <w:r w:rsidRPr="002A7D5E">
        <w:t xml:space="preserve"> </w:t>
      </w:r>
      <w:r w:rsidR="00712D26">
        <w:t>1. punktā</w:t>
      </w:r>
      <w:r w:rsidR="00011035" w:rsidRPr="002A7D5E">
        <w:t xml:space="preserve"> </w:t>
      </w:r>
      <w:r w:rsidR="00712D26">
        <w:t>noteiktā</w:t>
      </w:r>
      <w:r w:rsidR="00B55ED2">
        <w:t xml:space="preserve"> objekta</w:t>
      </w:r>
      <w:r w:rsidR="00011035" w:rsidRPr="002A7D5E">
        <w:t xml:space="preserve"> nepabeigtās </w:t>
      </w:r>
      <w:r w:rsidR="00205E90">
        <w:t>būvniecības</w:t>
      </w:r>
      <w:r w:rsidR="0030692B" w:rsidRPr="002A7D5E">
        <w:t xml:space="preserve"> </w:t>
      </w:r>
      <w:r w:rsidR="00011035" w:rsidRPr="002A7D5E">
        <w:t>izmaksas</w:t>
      </w:r>
      <w:r w:rsidR="00205E90">
        <w:t xml:space="preserve"> </w:t>
      </w:r>
      <w:r w:rsidR="00011035" w:rsidRPr="002A7D5E">
        <w:t>norakstīt izdevumos</w:t>
      </w:r>
      <w:r w:rsidR="00BE2DFF" w:rsidRPr="002A7D5E">
        <w:t>.</w:t>
      </w:r>
    </w:p>
    <w:p w14:paraId="7CB3E027" w14:textId="2835AE99" w:rsidR="00613F11" w:rsidRPr="00613F11" w:rsidRDefault="00613F11" w:rsidP="00720715">
      <w:pPr>
        <w:pStyle w:val="ListParagraph"/>
        <w:numPr>
          <w:ilvl w:val="0"/>
          <w:numId w:val="10"/>
        </w:numPr>
        <w:ind w:left="426" w:hanging="426"/>
      </w:pPr>
      <w:r w:rsidRPr="00613F11">
        <w:t xml:space="preserve">Pašvaldības izpilddirektoram </w:t>
      </w:r>
      <w:r w:rsidR="00712D26">
        <w:t>veikt</w:t>
      </w:r>
      <w:r w:rsidRPr="00613F11">
        <w:t xml:space="preserve"> lēmuma izpildes kontroli.</w:t>
      </w:r>
    </w:p>
    <w:p w14:paraId="499E1345" w14:textId="77777777" w:rsidR="00613F11" w:rsidRPr="002A7D5E" w:rsidRDefault="00613F11" w:rsidP="00613F11">
      <w:pPr>
        <w:tabs>
          <w:tab w:val="left" w:pos="426"/>
        </w:tabs>
        <w:spacing w:after="120"/>
        <w:ind w:left="426"/>
        <w:jc w:val="both"/>
      </w:pPr>
    </w:p>
    <w:p w14:paraId="7E18B5CE" w14:textId="77777777" w:rsidR="00BB7E02" w:rsidRPr="002A7D5E" w:rsidRDefault="00BB7E02" w:rsidP="00BB7E02">
      <w:pPr>
        <w:tabs>
          <w:tab w:val="left" w:pos="1134"/>
        </w:tabs>
        <w:ind w:left="709"/>
        <w:jc w:val="both"/>
      </w:pPr>
    </w:p>
    <w:p w14:paraId="47059E02" w14:textId="77777777" w:rsidR="00BB5A89" w:rsidRPr="002A7D5E" w:rsidRDefault="00BB5A89" w:rsidP="00686AE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</w:pPr>
    </w:p>
    <w:p w14:paraId="4804775C" w14:textId="77777777" w:rsidR="007D1E7D" w:rsidRPr="00881BC5" w:rsidRDefault="007D1E7D" w:rsidP="007D1E7D">
      <w:pPr>
        <w:ind w:right="-1"/>
      </w:pPr>
      <w:r w:rsidRPr="00881BC5">
        <w:rPr>
          <w:lang w:eastAsia="lv-LV"/>
        </w:rPr>
        <w:t>Pašvaldības domes priekšsēdētāja</w:t>
      </w:r>
      <w:r w:rsidRPr="00881BC5">
        <w:rPr>
          <w:lang w:eastAsia="lv-LV"/>
        </w:rPr>
        <w:tab/>
      </w:r>
      <w:r w:rsidRPr="00881BC5">
        <w:rPr>
          <w:lang w:eastAsia="lv-LV"/>
        </w:rPr>
        <w:tab/>
      </w:r>
      <w:r w:rsidRPr="00881BC5">
        <w:rPr>
          <w:lang w:eastAsia="lv-LV"/>
        </w:rPr>
        <w:tab/>
      </w:r>
      <w:r w:rsidRPr="00881BC5">
        <w:rPr>
          <w:lang w:eastAsia="lv-LV"/>
        </w:rPr>
        <w:tab/>
      </w:r>
      <w:r w:rsidRPr="00881BC5">
        <w:rPr>
          <w:lang w:eastAsia="lv-LV"/>
        </w:rPr>
        <w:tab/>
      </w:r>
      <w:r w:rsidRPr="00881BC5">
        <w:rPr>
          <w:lang w:eastAsia="lv-LV"/>
        </w:rPr>
        <w:tab/>
      </w:r>
      <w:proofErr w:type="spellStart"/>
      <w:r w:rsidRPr="00881BC5">
        <w:rPr>
          <w:lang w:eastAsia="lv-LV"/>
        </w:rPr>
        <w:t>K.Miķelsone</w:t>
      </w:r>
      <w:proofErr w:type="spellEnd"/>
    </w:p>
    <w:p w14:paraId="3D8B89CB" w14:textId="7D0871D8" w:rsidR="00A37920" w:rsidRDefault="00A37920" w:rsidP="007D1E7D">
      <w:pPr>
        <w:jc w:val="both"/>
      </w:pPr>
    </w:p>
    <w:p w14:paraId="2F2BEA74" w14:textId="66A5FF9C" w:rsidR="00AB6AAE" w:rsidRPr="00B43350" w:rsidRDefault="00AB6AAE" w:rsidP="00AB6AAE">
      <w:pPr>
        <w:rPr>
          <w:iCs/>
        </w:rPr>
      </w:pPr>
      <w:r>
        <w:rPr>
          <w:noProof/>
        </w:rPr>
        <w:t>@ -  GRN</w:t>
      </w:r>
      <w:r w:rsidR="00F5112A">
        <w:rPr>
          <w:noProof/>
        </w:rPr>
        <w:t>, APN</w:t>
      </w:r>
      <w:r w:rsidR="00386B0F">
        <w:rPr>
          <w:noProof/>
        </w:rPr>
        <w:t>, IDR</w:t>
      </w:r>
      <w:r w:rsidRPr="00FA6911">
        <w:t xml:space="preserve"> </w:t>
      </w:r>
    </w:p>
    <w:p w14:paraId="3DC46C0E" w14:textId="77777777" w:rsidR="00AB6AAE" w:rsidRPr="002A7D5E" w:rsidRDefault="00AB6AAE" w:rsidP="007D1E7D">
      <w:pPr>
        <w:jc w:val="both"/>
      </w:pPr>
    </w:p>
    <w:sectPr w:rsidR="00AB6AAE" w:rsidRPr="002A7D5E" w:rsidSect="00D16C4A">
      <w:footerReference w:type="even" r:id="rId9"/>
      <w:footerReference w:type="default" r:id="rId10"/>
      <w:pgSz w:w="11907" w:h="16840" w:code="9"/>
      <w:pgMar w:top="851" w:right="1134" w:bottom="1134" w:left="1701" w:header="851" w:footer="72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CA05" w14:textId="77777777" w:rsidR="001B2D58" w:rsidRDefault="001B2D58">
      <w:r>
        <w:separator/>
      </w:r>
    </w:p>
  </w:endnote>
  <w:endnote w:type="continuationSeparator" w:id="0">
    <w:p w14:paraId="564280A4" w14:textId="77777777" w:rsidR="001B2D58" w:rsidRDefault="001B2D58">
      <w:r>
        <w:continuationSeparator/>
      </w:r>
    </w:p>
  </w:endnote>
  <w:endnote w:type="continuationNotice" w:id="1">
    <w:p w14:paraId="59660A5C" w14:textId="77777777" w:rsidR="001B2D58" w:rsidRDefault="001B2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772B" w14:textId="77777777" w:rsidR="004B0933" w:rsidRDefault="004B09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490F3" w14:textId="77777777" w:rsidR="004B0933" w:rsidRDefault="004B09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2637" w14:textId="77777777" w:rsidR="004B0933" w:rsidRDefault="004B09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D607" w14:textId="77777777" w:rsidR="001B2D58" w:rsidRDefault="001B2D58">
      <w:r>
        <w:separator/>
      </w:r>
    </w:p>
  </w:footnote>
  <w:footnote w:type="continuationSeparator" w:id="0">
    <w:p w14:paraId="70C6852E" w14:textId="77777777" w:rsidR="001B2D58" w:rsidRDefault="001B2D58">
      <w:r>
        <w:continuationSeparator/>
      </w:r>
    </w:p>
  </w:footnote>
  <w:footnote w:type="continuationNotice" w:id="1">
    <w:p w14:paraId="37B978BA" w14:textId="77777777" w:rsidR="001B2D58" w:rsidRDefault="001B2D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CE6"/>
    <w:multiLevelType w:val="hybridMultilevel"/>
    <w:tmpl w:val="02501D9E"/>
    <w:lvl w:ilvl="0" w:tplc="B57CD6CA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57E5"/>
    <w:multiLevelType w:val="hybridMultilevel"/>
    <w:tmpl w:val="4E4A03C8"/>
    <w:lvl w:ilvl="0" w:tplc="B57CD6CA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824"/>
    <w:multiLevelType w:val="hybridMultilevel"/>
    <w:tmpl w:val="3918B7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56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EB28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7A7269"/>
    <w:multiLevelType w:val="hybridMultilevel"/>
    <w:tmpl w:val="5A8AE1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3D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C92267"/>
    <w:multiLevelType w:val="hybridMultilevel"/>
    <w:tmpl w:val="5B10E4FA"/>
    <w:lvl w:ilvl="0" w:tplc="832CD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D7132"/>
    <w:multiLevelType w:val="multilevel"/>
    <w:tmpl w:val="F34E8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63378AE"/>
    <w:multiLevelType w:val="multilevel"/>
    <w:tmpl w:val="840E86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4637C3"/>
    <w:multiLevelType w:val="multilevel"/>
    <w:tmpl w:val="CCE889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2E55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4889053">
    <w:abstractNumId w:val="8"/>
  </w:num>
  <w:num w:numId="2" w16cid:durableId="588658586">
    <w:abstractNumId w:val="0"/>
  </w:num>
  <w:num w:numId="3" w16cid:durableId="1809274390">
    <w:abstractNumId w:val="1"/>
  </w:num>
  <w:num w:numId="4" w16cid:durableId="1452821353">
    <w:abstractNumId w:val="6"/>
  </w:num>
  <w:num w:numId="5" w16cid:durableId="1182817988">
    <w:abstractNumId w:val="4"/>
  </w:num>
  <w:num w:numId="6" w16cid:durableId="1826623193">
    <w:abstractNumId w:val="5"/>
  </w:num>
  <w:num w:numId="7" w16cid:durableId="159584389">
    <w:abstractNumId w:val="10"/>
  </w:num>
  <w:num w:numId="8" w16cid:durableId="543099009">
    <w:abstractNumId w:val="11"/>
  </w:num>
  <w:num w:numId="9" w16cid:durableId="1938977068">
    <w:abstractNumId w:val="3"/>
  </w:num>
  <w:num w:numId="10" w16cid:durableId="2125035540">
    <w:abstractNumId w:val="9"/>
  </w:num>
  <w:num w:numId="11" w16cid:durableId="1942372846">
    <w:abstractNumId w:val="7"/>
  </w:num>
  <w:num w:numId="12" w16cid:durableId="70706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65"/>
    <w:rsid w:val="00011035"/>
    <w:rsid w:val="000231B6"/>
    <w:rsid w:val="000247F0"/>
    <w:rsid w:val="0003022E"/>
    <w:rsid w:val="00030B65"/>
    <w:rsid w:val="00031353"/>
    <w:rsid w:val="0004533D"/>
    <w:rsid w:val="00051554"/>
    <w:rsid w:val="0005487E"/>
    <w:rsid w:val="00061F93"/>
    <w:rsid w:val="00062049"/>
    <w:rsid w:val="000807B8"/>
    <w:rsid w:val="00081EF3"/>
    <w:rsid w:val="00086063"/>
    <w:rsid w:val="00091558"/>
    <w:rsid w:val="000A1498"/>
    <w:rsid w:val="000A4B4D"/>
    <w:rsid w:val="000B2DA7"/>
    <w:rsid w:val="000B376D"/>
    <w:rsid w:val="000B5958"/>
    <w:rsid w:val="000C0443"/>
    <w:rsid w:val="000C219E"/>
    <w:rsid w:val="000D02EB"/>
    <w:rsid w:val="000D1481"/>
    <w:rsid w:val="000D6F52"/>
    <w:rsid w:val="000E71C7"/>
    <w:rsid w:val="000E7258"/>
    <w:rsid w:val="000F39ED"/>
    <w:rsid w:val="000F60D3"/>
    <w:rsid w:val="000F735C"/>
    <w:rsid w:val="00103F48"/>
    <w:rsid w:val="0013243D"/>
    <w:rsid w:val="0014044F"/>
    <w:rsid w:val="00156066"/>
    <w:rsid w:val="00161565"/>
    <w:rsid w:val="001641F0"/>
    <w:rsid w:val="00170192"/>
    <w:rsid w:val="0017796B"/>
    <w:rsid w:val="001830D8"/>
    <w:rsid w:val="001849FE"/>
    <w:rsid w:val="001861F2"/>
    <w:rsid w:val="001A16A6"/>
    <w:rsid w:val="001A1F4A"/>
    <w:rsid w:val="001B2142"/>
    <w:rsid w:val="001B2D58"/>
    <w:rsid w:val="001B7C6A"/>
    <w:rsid w:val="001E2DE6"/>
    <w:rsid w:val="001E6CBB"/>
    <w:rsid w:val="001E7BEF"/>
    <w:rsid w:val="00201741"/>
    <w:rsid w:val="00205E90"/>
    <w:rsid w:val="00220414"/>
    <w:rsid w:val="00236352"/>
    <w:rsid w:val="002515DB"/>
    <w:rsid w:val="0025432D"/>
    <w:rsid w:val="00265170"/>
    <w:rsid w:val="0028442E"/>
    <w:rsid w:val="002946FF"/>
    <w:rsid w:val="002A2CDC"/>
    <w:rsid w:val="002A7D5E"/>
    <w:rsid w:val="002B2CC5"/>
    <w:rsid w:val="002B7FF0"/>
    <w:rsid w:val="002C14F4"/>
    <w:rsid w:val="002C626F"/>
    <w:rsid w:val="002E088E"/>
    <w:rsid w:val="002F44F7"/>
    <w:rsid w:val="00303C37"/>
    <w:rsid w:val="0030692B"/>
    <w:rsid w:val="003201E1"/>
    <w:rsid w:val="00322F9C"/>
    <w:rsid w:val="00330A8E"/>
    <w:rsid w:val="003355D0"/>
    <w:rsid w:val="00342D34"/>
    <w:rsid w:val="00352B23"/>
    <w:rsid w:val="00354F6C"/>
    <w:rsid w:val="0036511B"/>
    <w:rsid w:val="00366343"/>
    <w:rsid w:val="00372D19"/>
    <w:rsid w:val="0037323E"/>
    <w:rsid w:val="00386B0F"/>
    <w:rsid w:val="0039388B"/>
    <w:rsid w:val="003943E7"/>
    <w:rsid w:val="003F7C0B"/>
    <w:rsid w:val="0041619B"/>
    <w:rsid w:val="0042009F"/>
    <w:rsid w:val="00420CAC"/>
    <w:rsid w:val="00424213"/>
    <w:rsid w:val="00435294"/>
    <w:rsid w:val="00453D9A"/>
    <w:rsid w:val="00464DF3"/>
    <w:rsid w:val="004650AB"/>
    <w:rsid w:val="00493A25"/>
    <w:rsid w:val="004A1EDB"/>
    <w:rsid w:val="004A2277"/>
    <w:rsid w:val="004B0933"/>
    <w:rsid w:val="004B635A"/>
    <w:rsid w:val="004B751D"/>
    <w:rsid w:val="004B75FA"/>
    <w:rsid w:val="004E4FBB"/>
    <w:rsid w:val="004E7311"/>
    <w:rsid w:val="004F6918"/>
    <w:rsid w:val="005024D2"/>
    <w:rsid w:val="0050270E"/>
    <w:rsid w:val="00511DB4"/>
    <w:rsid w:val="00534001"/>
    <w:rsid w:val="00541D8D"/>
    <w:rsid w:val="0054318B"/>
    <w:rsid w:val="00544B93"/>
    <w:rsid w:val="0056389B"/>
    <w:rsid w:val="00563D7C"/>
    <w:rsid w:val="005741E2"/>
    <w:rsid w:val="005916B4"/>
    <w:rsid w:val="00594EAB"/>
    <w:rsid w:val="005965B4"/>
    <w:rsid w:val="005C5AF9"/>
    <w:rsid w:val="005D6781"/>
    <w:rsid w:val="005D6D7A"/>
    <w:rsid w:val="005E462F"/>
    <w:rsid w:val="005E69B3"/>
    <w:rsid w:val="005E7325"/>
    <w:rsid w:val="005F0AC2"/>
    <w:rsid w:val="005F7C3E"/>
    <w:rsid w:val="00611D99"/>
    <w:rsid w:val="00613F11"/>
    <w:rsid w:val="00623751"/>
    <w:rsid w:val="00637439"/>
    <w:rsid w:val="0063768F"/>
    <w:rsid w:val="006479BC"/>
    <w:rsid w:val="00651E6F"/>
    <w:rsid w:val="006629F3"/>
    <w:rsid w:val="00664B17"/>
    <w:rsid w:val="00673275"/>
    <w:rsid w:val="006750C2"/>
    <w:rsid w:val="00686469"/>
    <w:rsid w:val="00686AE8"/>
    <w:rsid w:val="006A19D3"/>
    <w:rsid w:val="006C4A2E"/>
    <w:rsid w:val="006C4C94"/>
    <w:rsid w:val="006D5D4C"/>
    <w:rsid w:val="006E077F"/>
    <w:rsid w:val="006E4B5A"/>
    <w:rsid w:val="006E72DC"/>
    <w:rsid w:val="006E7AAB"/>
    <w:rsid w:val="006F5545"/>
    <w:rsid w:val="0070077D"/>
    <w:rsid w:val="00700818"/>
    <w:rsid w:val="00712D26"/>
    <w:rsid w:val="00720715"/>
    <w:rsid w:val="007509CF"/>
    <w:rsid w:val="00754E0E"/>
    <w:rsid w:val="00757A3A"/>
    <w:rsid w:val="00764005"/>
    <w:rsid w:val="007642A5"/>
    <w:rsid w:val="007648A2"/>
    <w:rsid w:val="00770B2A"/>
    <w:rsid w:val="007714C9"/>
    <w:rsid w:val="00782518"/>
    <w:rsid w:val="007828E2"/>
    <w:rsid w:val="0079163B"/>
    <w:rsid w:val="007A225B"/>
    <w:rsid w:val="007B27A3"/>
    <w:rsid w:val="007B47F2"/>
    <w:rsid w:val="007B6556"/>
    <w:rsid w:val="007C20E5"/>
    <w:rsid w:val="007C53FF"/>
    <w:rsid w:val="007C6C09"/>
    <w:rsid w:val="007D0633"/>
    <w:rsid w:val="007D1E7D"/>
    <w:rsid w:val="00816E92"/>
    <w:rsid w:val="008170A6"/>
    <w:rsid w:val="00824962"/>
    <w:rsid w:val="00827DAC"/>
    <w:rsid w:val="00830895"/>
    <w:rsid w:val="0083290E"/>
    <w:rsid w:val="00842380"/>
    <w:rsid w:val="008442AE"/>
    <w:rsid w:val="00844E28"/>
    <w:rsid w:val="00864D93"/>
    <w:rsid w:val="00871C27"/>
    <w:rsid w:val="00875B94"/>
    <w:rsid w:val="008829E1"/>
    <w:rsid w:val="00884686"/>
    <w:rsid w:val="00885F3E"/>
    <w:rsid w:val="00886589"/>
    <w:rsid w:val="00897464"/>
    <w:rsid w:val="008A1C21"/>
    <w:rsid w:val="008A562A"/>
    <w:rsid w:val="008A71CA"/>
    <w:rsid w:val="008B4B96"/>
    <w:rsid w:val="008B51FB"/>
    <w:rsid w:val="008D00C7"/>
    <w:rsid w:val="008D7A87"/>
    <w:rsid w:val="00911461"/>
    <w:rsid w:val="0091471E"/>
    <w:rsid w:val="00950FC3"/>
    <w:rsid w:val="009570BD"/>
    <w:rsid w:val="00963E01"/>
    <w:rsid w:val="00974DF2"/>
    <w:rsid w:val="00976410"/>
    <w:rsid w:val="00994E6D"/>
    <w:rsid w:val="009A3AE1"/>
    <w:rsid w:val="009A5F3D"/>
    <w:rsid w:val="009B1C6A"/>
    <w:rsid w:val="009F6E0A"/>
    <w:rsid w:val="00A34661"/>
    <w:rsid w:val="00A365DB"/>
    <w:rsid w:val="00A37920"/>
    <w:rsid w:val="00A44680"/>
    <w:rsid w:val="00A53545"/>
    <w:rsid w:val="00A73F9A"/>
    <w:rsid w:val="00A75575"/>
    <w:rsid w:val="00A92B02"/>
    <w:rsid w:val="00A95F30"/>
    <w:rsid w:val="00AB1954"/>
    <w:rsid w:val="00AB57C5"/>
    <w:rsid w:val="00AB6AAE"/>
    <w:rsid w:val="00AC38BE"/>
    <w:rsid w:val="00AC65E9"/>
    <w:rsid w:val="00AD22B5"/>
    <w:rsid w:val="00AE71B1"/>
    <w:rsid w:val="00B1333A"/>
    <w:rsid w:val="00B13A56"/>
    <w:rsid w:val="00B16F8D"/>
    <w:rsid w:val="00B31CDE"/>
    <w:rsid w:val="00B3675A"/>
    <w:rsid w:val="00B55ED2"/>
    <w:rsid w:val="00B56A2E"/>
    <w:rsid w:val="00B56FA9"/>
    <w:rsid w:val="00B61CF0"/>
    <w:rsid w:val="00B653A0"/>
    <w:rsid w:val="00B72649"/>
    <w:rsid w:val="00B7548F"/>
    <w:rsid w:val="00B77E7F"/>
    <w:rsid w:val="00B82FF0"/>
    <w:rsid w:val="00B92CD2"/>
    <w:rsid w:val="00B968CD"/>
    <w:rsid w:val="00BA2E65"/>
    <w:rsid w:val="00BB066B"/>
    <w:rsid w:val="00BB15A9"/>
    <w:rsid w:val="00BB2284"/>
    <w:rsid w:val="00BB5A89"/>
    <w:rsid w:val="00BB5E5D"/>
    <w:rsid w:val="00BB7E02"/>
    <w:rsid w:val="00BC6AA1"/>
    <w:rsid w:val="00BD3186"/>
    <w:rsid w:val="00BD634B"/>
    <w:rsid w:val="00BE1378"/>
    <w:rsid w:val="00BE2DFF"/>
    <w:rsid w:val="00BF2124"/>
    <w:rsid w:val="00BF7D4F"/>
    <w:rsid w:val="00C067E5"/>
    <w:rsid w:val="00C069C2"/>
    <w:rsid w:val="00C123D9"/>
    <w:rsid w:val="00C142A4"/>
    <w:rsid w:val="00C15F34"/>
    <w:rsid w:val="00C246AC"/>
    <w:rsid w:val="00C350FA"/>
    <w:rsid w:val="00C37FB3"/>
    <w:rsid w:val="00C46228"/>
    <w:rsid w:val="00C56AB7"/>
    <w:rsid w:val="00C64F16"/>
    <w:rsid w:val="00C66BC3"/>
    <w:rsid w:val="00C670C2"/>
    <w:rsid w:val="00C746E3"/>
    <w:rsid w:val="00C77211"/>
    <w:rsid w:val="00C814A0"/>
    <w:rsid w:val="00C82F72"/>
    <w:rsid w:val="00C93F64"/>
    <w:rsid w:val="00C94357"/>
    <w:rsid w:val="00C97168"/>
    <w:rsid w:val="00C97D1D"/>
    <w:rsid w:val="00CA3394"/>
    <w:rsid w:val="00CA5509"/>
    <w:rsid w:val="00CA5694"/>
    <w:rsid w:val="00CA7D9E"/>
    <w:rsid w:val="00CB4B30"/>
    <w:rsid w:val="00CB57F1"/>
    <w:rsid w:val="00CC2C88"/>
    <w:rsid w:val="00CC7B73"/>
    <w:rsid w:val="00CD27CE"/>
    <w:rsid w:val="00CE3597"/>
    <w:rsid w:val="00CE3BAE"/>
    <w:rsid w:val="00CE4AC7"/>
    <w:rsid w:val="00CE59B7"/>
    <w:rsid w:val="00CF20A8"/>
    <w:rsid w:val="00D00A56"/>
    <w:rsid w:val="00D132C5"/>
    <w:rsid w:val="00D16C4A"/>
    <w:rsid w:val="00D35547"/>
    <w:rsid w:val="00D42544"/>
    <w:rsid w:val="00D472BD"/>
    <w:rsid w:val="00D51885"/>
    <w:rsid w:val="00D7171C"/>
    <w:rsid w:val="00D82683"/>
    <w:rsid w:val="00D90A42"/>
    <w:rsid w:val="00D97AA9"/>
    <w:rsid w:val="00DA5877"/>
    <w:rsid w:val="00DA7529"/>
    <w:rsid w:val="00DB088B"/>
    <w:rsid w:val="00DB6F54"/>
    <w:rsid w:val="00DF65BC"/>
    <w:rsid w:val="00DF7EE4"/>
    <w:rsid w:val="00E05411"/>
    <w:rsid w:val="00E15E97"/>
    <w:rsid w:val="00E2606F"/>
    <w:rsid w:val="00E31A6D"/>
    <w:rsid w:val="00E43FFA"/>
    <w:rsid w:val="00E55456"/>
    <w:rsid w:val="00E557CB"/>
    <w:rsid w:val="00E602C1"/>
    <w:rsid w:val="00E66FA5"/>
    <w:rsid w:val="00E75A4A"/>
    <w:rsid w:val="00E75BB4"/>
    <w:rsid w:val="00E766B3"/>
    <w:rsid w:val="00E77497"/>
    <w:rsid w:val="00E7766B"/>
    <w:rsid w:val="00E93BBD"/>
    <w:rsid w:val="00E95A46"/>
    <w:rsid w:val="00E95B1A"/>
    <w:rsid w:val="00EA6FD3"/>
    <w:rsid w:val="00EB1E10"/>
    <w:rsid w:val="00EC2CC2"/>
    <w:rsid w:val="00EC6E2F"/>
    <w:rsid w:val="00EE1136"/>
    <w:rsid w:val="00F00419"/>
    <w:rsid w:val="00F12DEC"/>
    <w:rsid w:val="00F144D3"/>
    <w:rsid w:val="00F16E87"/>
    <w:rsid w:val="00F20499"/>
    <w:rsid w:val="00F23C82"/>
    <w:rsid w:val="00F23C9C"/>
    <w:rsid w:val="00F30986"/>
    <w:rsid w:val="00F5041F"/>
    <w:rsid w:val="00F5112A"/>
    <w:rsid w:val="00F5377D"/>
    <w:rsid w:val="00F610E4"/>
    <w:rsid w:val="00F70595"/>
    <w:rsid w:val="00F8340F"/>
    <w:rsid w:val="00F87974"/>
    <w:rsid w:val="00F96A72"/>
    <w:rsid w:val="00FA1F76"/>
    <w:rsid w:val="00FC18D0"/>
    <w:rsid w:val="00FC327B"/>
    <w:rsid w:val="00FD4093"/>
    <w:rsid w:val="00FD61E7"/>
    <w:rsid w:val="00FE15D8"/>
    <w:rsid w:val="00FE23D3"/>
    <w:rsid w:val="00FE7B4A"/>
    <w:rsid w:val="00FF19B7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76F98"/>
  <w15:chartTrackingRefBased/>
  <w15:docId w15:val="{6CD40792-A774-4D01-9027-B508F679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6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A2E65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rsid w:val="00BA2E65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BA2E65"/>
  </w:style>
  <w:style w:type="paragraph" w:styleId="ListParagraph">
    <w:name w:val="List Paragraph"/>
    <w:basedOn w:val="Normal"/>
    <w:uiPriority w:val="34"/>
    <w:qFormat/>
    <w:rsid w:val="003943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A56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B13A56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0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64005"/>
    <w:rPr>
      <w:rFonts w:ascii="Tahoma" w:eastAsia="Times New Roman" w:hAnsi="Tahoma" w:cs="Tahoma"/>
      <w:sz w:val="16"/>
      <w:szCs w:val="16"/>
      <w:lang w:eastAsia="en-US"/>
    </w:rPr>
  </w:style>
  <w:style w:type="paragraph" w:styleId="Subtitle">
    <w:name w:val="Subtitle"/>
    <w:basedOn w:val="Normal"/>
    <w:link w:val="SubtitleChar"/>
    <w:qFormat/>
    <w:rsid w:val="00EA6FD3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EA6FD3"/>
    <w:rPr>
      <w:rFonts w:eastAsia="Times New Roman"/>
      <w:b/>
      <w:bCs/>
      <w:sz w:val="28"/>
      <w:szCs w:val="24"/>
      <w:lang w:eastAsia="en-US"/>
    </w:rPr>
  </w:style>
  <w:style w:type="paragraph" w:customStyle="1" w:styleId="Default">
    <w:name w:val="Default"/>
    <w:rsid w:val="00B82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4E6D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99555-E22A-4A24-A6E1-55318623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Kristine.Kurzemniece</dc:creator>
  <cp:keywords/>
  <cp:lastModifiedBy>Jevgēnija Sviridenkova</cp:lastModifiedBy>
  <cp:revision>2</cp:revision>
  <cp:lastPrinted>2023-06-13T12:04:00Z</cp:lastPrinted>
  <dcterms:created xsi:type="dcterms:W3CDTF">2023-06-21T14:45:00Z</dcterms:created>
  <dcterms:modified xsi:type="dcterms:W3CDTF">2023-06-21T14:45:00Z</dcterms:modified>
</cp:coreProperties>
</file>