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16C" w:rsidRPr="00BD45EA" w:rsidRDefault="0049694E" w:rsidP="00564CA6">
      <w:pPr>
        <w:rPr>
          <w:rFonts w:ascii="Times New Roman" w:hAnsi="Times New Roman" w:cs="Times New Roman"/>
        </w:rPr>
      </w:pPr>
      <w:r w:rsidRPr="00BD45EA">
        <w:rPr>
          <w:rFonts w:ascii="Times New Roman" w:hAnsi="Times New Roman" w:cs="Times New Roman"/>
          <w:noProof/>
        </w:rPr>
        <w:drawing>
          <wp:inline distT="0" distB="0" distL="0" distR="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A1" w:rsidRPr="00BD45EA" w:rsidRDefault="005C7FA1" w:rsidP="00564CA6">
      <w:pPr>
        <w:rPr>
          <w:rFonts w:ascii="Times New Roman" w:hAnsi="Times New Roman" w:cs="Times New Roman"/>
        </w:rPr>
      </w:pPr>
    </w:p>
    <w:p w:rsidR="00564CA6" w:rsidRPr="00137B4E" w:rsidRDefault="0049694E" w:rsidP="00564CA6">
      <w:pPr>
        <w:jc w:val="right"/>
        <w:rPr>
          <w:rFonts w:ascii="Times New Roman" w:hAnsi="Times New Roman" w:cs="Times New Roman"/>
          <w:noProof/>
        </w:rPr>
      </w:pPr>
      <w:r w:rsidRPr="00137B4E">
        <w:rPr>
          <w:rFonts w:ascii="Times New Roman" w:hAnsi="Times New Roman" w:cs="Times New Roman"/>
          <w:noProof/>
        </w:rPr>
        <w:t xml:space="preserve">PROJEKTS uz </w:t>
      </w:r>
      <w:r w:rsidR="00BD45EA" w:rsidRPr="00137B4E">
        <w:rPr>
          <w:rFonts w:ascii="Times New Roman" w:hAnsi="Times New Roman" w:cs="Times New Roman"/>
          <w:noProof/>
        </w:rPr>
        <w:t>23.05.2023</w:t>
      </w:r>
      <w:r w:rsidRPr="00137B4E">
        <w:rPr>
          <w:rFonts w:ascii="Times New Roman" w:hAnsi="Times New Roman" w:cs="Times New Roman"/>
          <w:noProof/>
        </w:rPr>
        <w:t>.</w:t>
      </w:r>
    </w:p>
    <w:p w:rsidR="00564CA6" w:rsidRPr="0049694E" w:rsidRDefault="0049694E" w:rsidP="00564CA6">
      <w:pPr>
        <w:jc w:val="right"/>
        <w:rPr>
          <w:rFonts w:ascii="Times New Roman" w:hAnsi="Times New Roman" w:cs="Times New Roman"/>
          <w:noProof/>
        </w:rPr>
      </w:pPr>
      <w:r w:rsidRPr="00137B4E">
        <w:rPr>
          <w:rFonts w:ascii="Times New Roman" w:hAnsi="Times New Roman" w:cs="Times New Roman"/>
          <w:noProof/>
        </w:rPr>
        <w:t>vēlamais datums izskatīšanai</w:t>
      </w:r>
      <w:r w:rsidR="00BD45EA" w:rsidRPr="00137B4E">
        <w:rPr>
          <w:rFonts w:ascii="Times New Roman" w:hAnsi="Times New Roman" w:cs="Times New Roman"/>
          <w:noProof/>
        </w:rPr>
        <w:t xml:space="preserve"> Attīstības komit</w:t>
      </w:r>
      <w:r w:rsidR="001F68B5">
        <w:rPr>
          <w:rFonts w:ascii="Times New Roman" w:hAnsi="Times New Roman" w:cs="Times New Roman"/>
          <w:noProof/>
        </w:rPr>
        <w:t>e</w:t>
      </w:r>
      <w:r w:rsidR="00BD45EA" w:rsidRPr="00137B4E">
        <w:rPr>
          <w:rFonts w:ascii="Times New Roman" w:hAnsi="Times New Roman" w:cs="Times New Roman"/>
          <w:noProof/>
        </w:rPr>
        <w:t>jā</w:t>
      </w:r>
      <w:r w:rsidR="00137B4E">
        <w:rPr>
          <w:rFonts w:ascii="Times New Roman" w:hAnsi="Times New Roman" w:cs="Times New Roman"/>
          <w:noProof/>
        </w:rPr>
        <w:t>:</w:t>
      </w:r>
      <w:r w:rsidRPr="00137B4E">
        <w:rPr>
          <w:rFonts w:ascii="Times New Roman" w:hAnsi="Times New Roman" w:cs="Times New Roman"/>
          <w:noProof/>
        </w:rPr>
        <w:t xml:space="preserve"> </w:t>
      </w:r>
      <w:r w:rsidR="00BD45EA" w:rsidRPr="00137B4E">
        <w:rPr>
          <w:rFonts w:ascii="Times New Roman" w:hAnsi="Times New Roman" w:cs="Times New Roman"/>
          <w:noProof/>
        </w:rPr>
        <w:t>14.06.2023</w:t>
      </w:r>
      <w:r w:rsidR="00137B4E">
        <w:rPr>
          <w:rFonts w:ascii="Times New Roman" w:hAnsi="Times New Roman" w:cs="Times New Roman"/>
          <w:noProof/>
        </w:rPr>
        <w:t>.</w:t>
      </w:r>
    </w:p>
    <w:p w:rsidR="00564CA6" w:rsidRPr="00137B4E" w:rsidRDefault="0049694E" w:rsidP="00564CA6">
      <w:pPr>
        <w:jc w:val="right"/>
        <w:rPr>
          <w:rFonts w:ascii="Times New Roman" w:hAnsi="Times New Roman" w:cs="Times New Roman"/>
          <w:noProof/>
        </w:rPr>
      </w:pPr>
      <w:r w:rsidRPr="00137B4E">
        <w:rPr>
          <w:rFonts w:ascii="Times New Roman" w:hAnsi="Times New Roman" w:cs="Times New Roman"/>
          <w:noProof/>
        </w:rPr>
        <w:t xml:space="preserve">domē: </w:t>
      </w:r>
      <w:r w:rsidR="00BD45EA" w:rsidRPr="00137B4E">
        <w:rPr>
          <w:rFonts w:ascii="Times New Roman" w:hAnsi="Times New Roman" w:cs="Times New Roman"/>
          <w:noProof/>
        </w:rPr>
        <w:t>28.06.2023</w:t>
      </w:r>
      <w:r w:rsidRPr="00137B4E">
        <w:rPr>
          <w:rFonts w:ascii="Times New Roman" w:hAnsi="Times New Roman" w:cs="Times New Roman"/>
          <w:noProof/>
        </w:rPr>
        <w:t>.</w:t>
      </w:r>
    </w:p>
    <w:p w:rsidR="00564CA6" w:rsidRPr="00137B4E" w:rsidRDefault="0049694E" w:rsidP="00564CA6">
      <w:pPr>
        <w:jc w:val="right"/>
        <w:rPr>
          <w:rFonts w:ascii="Times New Roman" w:hAnsi="Times New Roman" w:cs="Times New Roman"/>
          <w:noProof/>
        </w:rPr>
      </w:pPr>
      <w:r w:rsidRPr="00137B4E">
        <w:rPr>
          <w:rFonts w:ascii="Times New Roman" w:hAnsi="Times New Roman" w:cs="Times New Roman"/>
          <w:noProof/>
        </w:rPr>
        <w:t>sagatavotājs</w:t>
      </w:r>
      <w:r w:rsidR="00137B4E" w:rsidRPr="00137B4E">
        <w:rPr>
          <w:rFonts w:ascii="Times New Roman" w:hAnsi="Times New Roman" w:cs="Times New Roman"/>
          <w:noProof/>
        </w:rPr>
        <w:t xml:space="preserve"> un ziņotājs: Nadežda Rubina</w:t>
      </w:r>
    </w:p>
    <w:p w:rsidR="00564CA6" w:rsidRPr="00BD45EA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:rsidR="00C03183" w:rsidRPr="00BD45EA" w:rsidRDefault="00C03183" w:rsidP="00C03183">
      <w:pPr>
        <w:pStyle w:val="BodyText"/>
        <w:jc w:val="center"/>
        <w:rPr>
          <w:rFonts w:ascii="Times New Roman" w:hAnsi="Times New Roman"/>
          <w:sz w:val="28"/>
          <w:szCs w:val="28"/>
        </w:rPr>
      </w:pPr>
    </w:p>
    <w:p w:rsidR="00C03183" w:rsidRPr="00BD45EA" w:rsidRDefault="00C03183" w:rsidP="00C0318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5EA">
        <w:rPr>
          <w:rFonts w:ascii="Times New Roman" w:hAnsi="Times New Roman" w:cs="Times New Roman"/>
          <w:sz w:val="28"/>
          <w:szCs w:val="28"/>
        </w:rPr>
        <w:t>LĒMUMS</w:t>
      </w:r>
    </w:p>
    <w:p w:rsidR="00C03183" w:rsidRPr="00BD45EA" w:rsidRDefault="00C03183" w:rsidP="00C03183">
      <w:pPr>
        <w:jc w:val="center"/>
        <w:rPr>
          <w:rFonts w:ascii="Times New Roman" w:hAnsi="Times New Roman" w:cs="Times New Roman"/>
        </w:rPr>
      </w:pPr>
      <w:r w:rsidRPr="00BD45EA">
        <w:rPr>
          <w:rFonts w:ascii="Times New Roman" w:hAnsi="Times New Roman" w:cs="Times New Roman"/>
        </w:rPr>
        <w:t>Ādažos, Ādažu novadā</w:t>
      </w:r>
    </w:p>
    <w:p w:rsidR="00C03183" w:rsidRPr="00BD45EA" w:rsidRDefault="00C03183" w:rsidP="00C03183">
      <w:pPr>
        <w:rPr>
          <w:rFonts w:ascii="Times New Roman" w:hAnsi="Times New Roman" w:cs="Times New Roman"/>
        </w:rPr>
      </w:pP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</w:r>
    </w:p>
    <w:p w:rsidR="00C03183" w:rsidRPr="00BD45EA" w:rsidRDefault="00C03183" w:rsidP="00C03183">
      <w:pPr>
        <w:jc w:val="both"/>
        <w:rPr>
          <w:rFonts w:ascii="Times New Roman" w:hAnsi="Times New Roman" w:cs="Times New Roman"/>
        </w:rPr>
      </w:pPr>
      <w:r w:rsidRPr="00BD45EA">
        <w:rPr>
          <w:rFonts w:ascii="Times New Roman" w:hAnsi="Times New Roman" w:cs="Times New Roman"/>
        </w:rPr>
        <w:t>2023. gada 28. jūnijā</w:t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  <w:b/>
          <w:bCs/>
        </w:rPr>
        <w:t>Nr. xx</w:t>
      </w:r>
    </w:p>
    <w:p w:rsidR="00C03183" w:rsidRPr="00BD45EA" w:rsidRDefault="00C03183" w:rsidP="00C03183">
      <w:pPr>
        <w:jc w:val="center"/>
        <w:rPr>
          <w:rFonts w:ascii="Times New Roman" w:hAnsi="Times New Roman" w:cs="Times New Roman"/>
          <w:b/>
          <w:bCs/>
        </w:rPr>
      </w:pPr>
    </w:p>
    <w:p w:rsidR="00C03183" w:rsidRPr="00BD45EA" w:rsidRDefault="00C03183" w:rsidP="00C03183">
      <w:pPr>
        <w:jc w:val="center"/>
        <w:rPr>
          <w:rFonts w:ascii="Times New Roman" w:hAnsi="Times New Roman" w:cs="Times New Roman"/>
          <w:b/>
          <w:bCs/>
        </w:rPr>
      </w:pPr>
      <w:r w:rsidRPr="00BD45EA">
        <w:rPr>
          <w:rFonts w:ascii="Times New Roman" w:hAnsi="Times New Roman" w:cs="Times New Roman"/>
          <w:b/>
          <w:bCs/>
        </w:rPr>
        <w:t xml:space="preserve">Par Ādažu novada domes 2017. </w:t>
      </w:r>
      <w:r w:rsidR="0049694E">
        <w:rPr>
          <w:rFonts w:ascii="Times New Roman" w:hAnsi="Times New Roman" w:cs="Times New Roman"/>
          <w:b/>
          <w:bCs/>
        </w:rPr>
        <w:t xml:space="preserve">gada 26. septembra </w:t>
      </w:r>
      <w:r w:rsidRPr="00BD45EA">
        <w:rPr>
          <w:rFonts w:ascii="Times New Roman" w:hAnsi="Times New Roman" w:cs="Times New Roman"/>
          <w:b/>
          <w:bCs/>
        </w:rPr>
        <w:t xml:space="preserve">noteikumu </w:t>
      </w:r>
      <w:r w:rsidR="00BD1083">
        <w:rPr>
          <w:rFonts w:ascii="Times New Roman" w:hAnsi="Times New Roman" w:cs="Times New Roman"/>
          <w:b/>
          <w:bCs/>
        </w:rPr>
        <w:t xml:space="preserve">Nr. 8 </w:t>
      </w:r>
      <w:r w:rsidRPr="00BD45EA">
        <w:rPr>
          <w:rFonts w:ascii="Times New Roman" w:hAnsi="Times New Roman" w:cs="Times New Roman"/>
          <w:b/>
          <w:bCs/>
        </w:rPr>
        <w:t>“Noteikumi par Ādažu novada pašvaldības neapbūvētas zemes nomu” atcelšanu</w:t>
      </w:r>
    </w:p>
    <w:p w:rsidR="00C03183" w:rsidRPr="00BD45EA" w:rsidRDefault="00C03183" w:rsidP="00C03183">
      <w:pPr>
        <w:pStyle w:val="BodyText"/>
        <w:jc w:val="center"/>
        <w:rPr>
          <w:rFonts w:ascii="Times New Roman" w:hAnsi="Times New Roman"/>
          <w:b/>
          <w:bCs/>
        </w:rPr>
      </w:pPr>
    </w:p>
    <w:p w:rsidR="00BD1083" w:rsidRPr="004B1B22" w:rsidRDefault="00C03183" w:rsidP="00BD45EA">
      <w:pPr>
        <w:spacing w:after="120"/>
        <w:jc w:val="both"/>
        <w:rPr>
          <w:rFonts w:ascii="Times New Roman" w:hAnsi="Times New Roman" w:cs="Times New Roman"/>
        </w:rPr>
      </w:pPr>
      <w:r w:rsidRPr="00BD45EA">
        <w:rPr>
          <w:rFonts w:ascii="Times New Roman" w:hAnsi="Times New Roman" w:cs="Times New Roman"/>
        </w:rPr>
        <w:t>Ādažu novada dome ar 2017.</w:t>
      </w:r>
      <w:r w:rsidR="009A7CDC">
        <w:rPr>
          <w:rFonts w:ascii="Times New Roman" w:hAnsi="Times New Roman" w:cs="Times New Roman"/>
        </w:rPr>
        <w:t xml:space="preserve"> gada 26. septembr</w:t>
      </w:r>
      <w:r w:rsidR="00FF2F25">
        <w:rPr>
          <w:rFonts w:ascii="Times New Roman" w:hAnsi="Times New Roman" w:cs="Times New Roman"/>
        </w:rPr>
        <w:t>ī</w:t>
      </w:r>
      <w:r w:rsidRPr="00BD45EA">
        <w:rPr>
          <w:rFonts w:ascii="Times New Roman" w:hAnsi="Times New Roman" w:cs="Times New Roman"/>
        </w:rPr>
        <w:t xml:space="preserve"> apstiprināja noteikumus </w:t>
      </w:r>
      <w:r w:rsidR="00BD1083">
        <w:rPr>
          <w:rFonts w:ascii="Times New Roman" w:hAnsi="Times New Roman" w:cs="Times New Roman"/>
        </w:rPr>
        <w:t xml:space="preserve">Nr. 8 </w:t>
      </w:r>
      <w:r w:rsidRPr="00BD45EA">
        <w:rPr>
          <w:rFonts w:ascii="Times New Roman" w:hAnsi="Times New Roman" w:cs="Times New Roman"/>
        </w:rPr>
        <w:t xml:space="preserve">“Noteikumi par Ādažu novada pašvaldības neapbūvētas zemes nomu” (turpmāk – </w:t>
      </w:r>
      <w:r w:rsidR="00E65105">
        <w:rPr>
          <w:rFonts w:ascii="Times New Roman" w:hAnsi="Times New Roman" w:cs="Times New Roman"/>
        </w:rPr>
        <w:t>N</w:t>
      </w:r>
      <w:r w:rsidRPr="00BD45EA">
        <w:rPr>
          <w:rFonts w:ascii="Times New Roman" w:hAnsi="Times New Roman" w:cs="Times New Roman"/>
        </w:rPr>
        <w:t>oteikumi)</w:t>
      </w:r>
      <w:r w:rsidR="00FF2F25">
        <w:rPr>
          <w:rFonts w:ascii="Times New Roman" w:hAnsi="Times New Roman" w:cs="Times New Roman"/>
        </w:rPr>
        <w:t xml:space="preserve">, kuros </w:t>
      </w:r>
      <w:r w:rsidR="00BD1083" w:rsidRPr="000F7692">
        <w:rPr>
          <w:rFonts w:ascii="Times New Roman" w:hAnsi="Times New Roman" w:cs="Times New Roman"/>
        </w:rPr>
        <w:t>no</w:t>
      </w:r>
      <w:r w:rsidR="00FF2F25">
        <w:rPr>
          <w:rFonts w:ascii="Times New Roman" w:hAnsi="Times New Roman" w:cs="Times New Roman"/>
        </w:rPr>
        <w:t>teica</w:t>
      </w:r>
      <w:r w:rsidR="00BD1083" w:rsidRPr="000F7692">
        <w:rPr>
          <w:rFonts w:ascii="Times New Roman" w:hAnsi="Times New Roman" w:cs="Times New Roman"/>
        </w:rPr>
        <w:t xml:space="preserve"> </w:t>
      </w:r>
      <w:r w:rsidRPr="004B1B22">
        <w:rPr>
          <w:rFonts w:ascii="Times New Roman" w:hAnsi="Times New Roman" w:cs="Times New Roman"/>
        </w:rPr>
        <w:t>pašvaldībai piederošu un piekritīgu neapbūvētu zemesgabalu iznomāšanas un nomas līgumu noslēgšanas kārtību.</w:t>
      </w:r>
    </w:p>
    <w:p w:rsidR="00D141C6" w:rsidRPr="00FF2F25" w:rsidRDefault="00FF2F25" w:rsidP="00BD45EA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Ar </w:t>
      </w:r>
      <w:r w:rsidR="00BD45EA" w:rsidRPr="004B1B22">
        <w:rPr>
          <w:rFonts w:ascii="Times New Roman" w:hAnsi="Times New Roman" w:cs="Times New Roman"/>
        </w:rPr>
        <w:t>Ministru kabinet</w:t>
      </w:r>
      <w:r>
        <w:rPr>
          <w:rFonts w:ascii="Times New Roman" w:hAnsi="Times New Roman" w:cs="Times New Roman"/>
        </w:rPr>
        <w:t>a</w:t>
      </w:r>
      <w:r w:rsidR="00C03183" w:rsidRPr="004B1B22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="00C03183" w:rsidRPr="004B1B22">
        <w:rPr>
          <w:rFonts w:ascii="Times New Roman" w:eastAsia="Times New Roman" w:hAnsi="Times New Roman" w:cs="Times New Roman"/>
          <w:lang w:eastAsia="lv-LV"/>
        </w:rPr>
        <w:t>2018. gada 19. jūnij</w:t>
      </w:r>
      <w:r>
        <w:rPr>
          <w:rFonts w:ascii="Times New Roman" w:eastAsia="Times New Roman" w:hAnsi="Times New Roman" w:cs="Times New Roman"/>
          <w:lang w:eastAsia="lv-LV"/>
        </w:rPr>
        <w:t>a</w:t>
      </w:r>
      <w:r w:rsidR="00C03183" w:rsidRPr="004B1B22">
        <w:rPr>
          <w:rFonts w:ascii="Times New Roman" w:eastAsia="Times New Roman" w:hAnsi="Times New Roman" w:cs="Times New Roman"/>
          <w:lang w:eastAsia="lv-LV"/>
        </w:rPr>
        <w:t xml:space="preserve"> noteikum</w:t>
      </w:r>
      <w:r>
        <w:rPr>
          <w:rFonts w:ascii="Times New Roman" w:eastAsia="Times New Roman" w:hAnsi="Times New Roman" w:cs="Times New Roman"/>
          <w:lang w:eastAsia="lv-LV"/>
        </w:rPr>
        <w:t>iem</w:t>
      </w:r>
      <w:r w:rsidR="00C03183" w:rsidRPr="004B1B22">
        <w:rPr>
          <w:rFonts w:ascii="Times New Roman" w:eastAsia="Times New Roman" w:hAnsi="Times New Roman" w:cs="Times New Roman"/>
          <w:lang w:eastAsia="lv-LV"/>
        </w:rPr>
        <w:t xml:space="preserve"> Nr. 350 “Publiskas personas zemes nomas un apbūves tiesības noteikumi”</w:t>
      </w:r>
      <w:r w:rsidR="000F7692" w:rsidRPr="004B1B22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tika noteikta</w:t>
      </w:r>
      <w:r w:rsidR="00C03183" w:rsidRPr="004B1B22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>kārtība</w:t>
      </w:r>
      <w:r w:rsidR="00C03183" w:rsidRPr="004B1B22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Pr="00FF2F25">
        <w:rPr>
          <w:rFonts w:ascii="Times New Roman" w:eastAsia="Times New Roman" w:hAnsi="Times New Roman" w:cs="Times New Roman"/>
          <w:lang w:eastAsia="lv-LV"/>
        </w:rPr>
        <w:t xml:space="preserve">arī </w:t>
      </w:r>
      <w:r w:rsidR="00C03183" w:rsidRPr="004B1B22">
        <w:rPr>
          <w:rFonts w:ascii="Times New Roman" w:hAnsi="Times New Roman" w:cs="Times New Roman"/>
        </w:rPr>
        <w:t>pašvaldībai piederošu un piekritīgu neapbūvētu zemesgabalu iznomāšana</w:t>
      </w:r>
      <w:r>
        <w:rPr>
          <w:rFonts w:ascii="Times New Roman" w:hAnsi="Times New Roman" w:cs="Times New Roman"/>
        </w:rPr>
        <w:t>i</w:t>
      </w:r>
      <w:r w:rsidR="00C03183" w:rsidRPr="004B1B22">
        <w:rPr>
          <w:rFonts w:ascii="Times New Roman" w:hAnsi="Times New Roman" w:cs="Times New Roman"/>
        </w:rPr>
        <w:t xml:space="preserve"> un nomas līgumu noslēgšanai</w:t>
      </w:r>
      <w:r>
        <w:rPr>
          <w:rFonts w:ascii="Times New Roman" w:hAnsi="Times New Roman" w:cs="Times New Roman"/>
          <w:shd w:val="clear" w:color="auto" w:fill="FFFFFF"/>
        </w:rPr>
        <w:t xml:space="preserve">, līdz </w:t>
      </w:r>
      <w:r w:rsidR="000F7692" w:rsidRPr="004B1B22">
        <w:rPr>
          <w:rFonts w:ascii="Times New Roman" w:hAnsi="Times New Roman" w:cs="Times New Roman"/>
        </w:rPr>
        <w:t xml:space="preserve">ar to </w:t>
      </w:r>
      <w:r w:rsidR="00E65105" w:rsidRPr="004B1B22">
        <w:rPr>
          <w:rFonts w:ascii="Times New Roman" w:hAnsi="Times New Roman" w:cs="Times New Roman"/>
        </w:rPr>
        <w:t>N</w:t>
      </w:r>
      <w:r w:rsidR="000F7692" w:rsidRPr="004B1B22">
        <w:rPr>
          <w:rFonts w:ascii="Times New Roman" w:hAnsi="Times New Roman" w:cs="Times New Roman"/>
        </w:rPr>
        <w:t>oteikumi ir zaudējuši savu aktualitāti un ir atceļami.</w:t>
      </w:r>
    </w:p>
    <w:p w:rsidR="00C03183" w:rsidRPr="00BD45EA" w:rsidRDefault="00C03183" w:rsidP="00C03183">
      <w:pPr>
        <w:pStyle w:val="naisf"/>
        <w:suppressAutoHyphens/>
        <w:spacing w:before="0" w:beforeAutospacing="0" w:after="120" w:afterAutospacing="0"/>
        <w:jc w:val="both"/>
        <w:rPr>
          <w:lang w:val="lv-LV"/>
        </w:rPr>
      </w:pPr>
      <w:r w:rsidRPr="004B1B22">
        <w:rPr>
          <w:lang w:val="lv-LV"/>
        </w:rPr>
        <w:t>Pamatojoties uz Pašvaldību likuma 50. panta pirmo daļu</w:t>
      </w:r>
      <w:r w:rsidRPr="00BD45EA">
        <w:rPr>
          <w:lang w:val="lv-LV"/>
        </w:rPr>
        <w:t>, kā arī Attīstības komitejas 2023. gada 14. jūnija atzinumu, Ādažu novada pašvaldības dome</w:t>
      </w:r>
    </w:p>
    <w:p w:rsidR="00C03183" w:rsidRPr="00BD45EA" w:rsidRDefault="00C03183" w:rsidP="00C03183">
      <w:pPr>
        <w:spacing w:after="120"/>
        <w:jc w:val="center"/>
        <w:rPr>
          <w:rFonts w:ascii="Times New Roman" w:hAnsi="Times New Roman" w:cs="Times New Roman"/>
          <w:b/>
        </w:rPr>
      </w:pPr>
      <w:r w:rsidRPr="00BD45EA">
        <w:rPr>
          <w:rFonts w:ascii="Times New Roman" w:hAnsi="Times New Roman" w:cs="Times New Roman"/>
          <w:b/>
        </w:rPr>
        <w:t>NOLEMJ:</w:t>
      </w:r>
    </w:p>
    <w:p w:rsidR="00C03183" w:rsidRPr="00FF2F25" w:rsidRDefault="00C03183" w:rsidP="00FF2F25">
      <w:pPr>
        <w:pStyle w:val="ListParagraph"/>
        <w:spacing w:after="120"/>
        <w:ind w:left="0"/>
        <w:contextualSpacing w:val="0"/>
        <w:jc w:val="both"/>
        <w:rPr>
          <w:bCs/>
          <w:sz w:val="24"/>
          <w:szCs w:val="24"/>
          <w:lang w:eastAsia="en-US"/>
        </w:rPr>
      </w:pPr>
      <w:r w:rsidRPr="00BD45EA">
        <w:rPr>
          <w:sz w:val="24"/>
          <w:szCs w:val="24"/>
        </w:rPr>
        <w:t>Atcelt Ādažu novada domes 2017.</w:t>
      </w:r>
      <w:r w:rsidR="009A7CDC">
        <w:rPr>
          <w:sz w:val="24"/>
          <w:szCs w:val="24"/>
        </w:rPr>
        <w:t xml:space="preserve"> gada 26. septembra</w:t>
      </w:r>
      <w:r w:rsidRPr="00BD45EA">
        <w:rPr>
          <w:sz w:val="24"/>
          <w:szCs w:val="24"/>
        </w:rPr>
        <w:t xml:space="preserve"> noteikumus </w:t>
      </w:r>
      <w:r w:rsidR="009A7CDC">
        <w:rPr>
          <w:sz w:val="24"/>
          <w:szCs w:val="24"/>
        </w:rPr>
        <w:t xml:space="preserve">Nr. 8 </w:t>
      </w:r>
      <w:r w:rsidRPr="00BD45EA">
        <w:rPr>
          <w:sz w:val="24"/>
          <w:szCs w:val="24"/>
        </w:rPr>
        <w:t>“Noteikumi par Ādažu novada pašvaldības neapbūvētas zemes nomu”</w:t>
      </w:r>
      <w:r w:rsidRPr="00BD45EA">
        <w:rPr>
          <w:bCs/>
          <w:sz w:val="24"/>
          <w:szCs w:val="24"/>
          <w:lang w:eastAsia="en-US"/>
        </w:rPr>
        <w:t>.</w:t>
      </w:r>
    </w:p>
    <w:p w:rsidR="00C03183" w:rsidRPr="00BD45EA" w:rsidRDefault="00C03183" w:rsidP="00C03183">
      <w:pPr>
        <w:rPr>
          <w:rFonts w:ascii="Times New Roman" w:hAnsi="Times New Roman" w:cs="Times New Roman"/>
        </w:rPr>
      </w:pPr>
    </w:p>
    <w:p w:rsidR="00C03183" w:rsidRPr="00BD45EA" w:rsidRDefault="00C03183" w:rsidP="00C03183">
      <w:pPr>
        <w:rPr>
          <w:rFonts w:ascii="Times New Roman" w:hAnsi="Times New Roman" w:cs="Times New Roman"/>
        </w:rPr>
      </w:pPr>
    </w:p>
    <w:p w:rsidR="00C03183" w:rsidRPr="00BD45EA" w:rsidRDefault="00C03183" w:rsidP="00C03183">
      <w:pPr>
        <w:rPr>
          <w:rFonts w:ascii="Times New Roman" w:hAnsi="Times New Roman" w:cs="Times New Roman"/>
          <w:color w:val="000000"/>
          <w:lang w:eastAsia="lv-LV"/>
        </w:rPr>
      </w:pPr>
      <w:r w:rsidRPr="00BD45EA">
        <w:rPr>
          <w:rFonts w:ascii="Times New Roman" w:hAnsi="Times New Roman" w:cs="Times New Roman"/>
        </w:rPr>
        <w:t>Pašvaldības domes priekšsēdētāja</w:t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</w:r>
      <w:r w:rsidRPr="00BD45EA">
        <w:rPr>
          <w:rFonts w:ascii="Times New Roman" w:hAnsi="Times New Roman" w:cs="Times New Roman"/>
        </w:rPr>
        <w:tab/>
        <w:t xml:space="preserve">               K. Miķelsone</w:t>
      </w:r>
    </w:p>
    <w:p w:rsidR="00C03183" w:rsidRPr="00BD45EA" w:rsidRDefault="00C03183" w:rsidP="00C03183">
      <w:pPr>
        <w:ind w:left="432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CA6" w:rsidRPr="00BD45EA" w:rsidRDefault="0049694E" w:rsidP="00564CA6">
      <w:pPr>
        <w:jc w:val="both"/>
        <w:rPr>
          <w:rFonts w:ascii="Times New Roman" w:hAnsi="Times New Roman" w:cs="Times New Roman"/>
        </w:rPr>
      </w:pPr>
      <w:r w:rsidRPr="00BD45EA">
        <w:rPr>
          <w:rFonts w:ascii="Times New Roman" w:hAnsi="Times New Roman" w:cs="Times New Roman"/>
        </w:rPr>
        <w:t>__________________________</w:t>
      </w:r>
    </w:p>
    <w:p w:rsidR="00564CA6" w:rsidRPr="00BD45EA" w:rsidRDefault="0049694E" w:rsidP="00564CA6">
      <w:pPr>
        <w:jc w:val="both"/>
        <w:rPr>
          <w:rFonts w:ascii="Times New Roman" w:hAnsi="Times New Roman" w:cs="Times New Roman"/>
        </w:rPr>
      </w:pPr>
      <w:r w:rsidRPr="00BD45EA">
        <w:rPr>
          <w:rFonts w:ascii="Times New Roman" w:hAnsi="Times New Roman" w:cs="Times New Roman"/>
        </w:rPr>
        <w:t>Izsniegt norakstus:</w:t>
      </w:r>
    </w:p>
    <w:p w:rsidR="00564CA6" w:rsidRPr="00BD45EA" w:rsidRDefault="00BD45EA" w:rsidP="00564CA6">
      <w:pPr>
        <w:jc w:val="both"/>
        <w:rPr>
          <w:rFonts w:ascii="Times New Roman" w:hAnsi="Times New Roman" w:cs="Times New Roman"/>
        </w:rPr>
      </w:pPr>
      <w:r w:rsidRPr="00BD45EA">
        <w:rPr>
          <w:rFonts w:ascii="Times New Roman" w:hAnsi="Times New Roman" w:cs="Times New Roman"/>
        </w:rPr>
        <w:t xml:space="preserve">@ NĪN, IDR, </w:t>
      </w:r>
      <w:r w:rsidR="009A7CDC" w:rsidRPr="00BD45EA">
        <w:rPr>
          <w:rFonts w:ascii="Times New Roman" w:hAnsi="Times New Roman" w:cs="Times New Roman"/>
        </w:rPr>
        <w:t>J</w:t>
      </w:r>
      <w:r w:rsidR="009A7CDC">
        <w:rPr>
          <w:rFonts w:ascii="Times New Roman" w:hAnsi="Times New Roman" w:cs="Times New Roman"/>
        </w:rPr>
        <w:t>I</w:t>
      </w:r>
      <w:r w:rsidR="009A7CDC" w:rsidRPr="00BD45EA">
        <w:rPr>
          <w:rFonts w:ascii="Times New Roman" w:hAnsi="Times New Roman" w:cs="Times New Roman"/>
        </w:rPr>
        <w:t>N</w:t>
      </w:r>
      <w:r w:rsidRPr="00BD45EA">
        <w:rPr>
          <w:rFonts w:ascii="Times New Roman" w:hAnsi="Times New Roman" w:cs="Times New Roman"/>
        </w:rPr>
        <w:t>, G</w:t>
      </w:r>
      <w:r w:rsidR="009A7CDC">
        <w:rPr>
          <w:rFonts w:ascii="Times New Roman" w:hAnsi="Times New Roman" w:cs="Times New Roman"/>
        </w:rPr>
        <w:t>R</w:t>
      </w:r>
      <w:r w:rsidRPr="00BD45EA">
        <w:rPr>
          <w:rFonts w:ascii="Times New Roman" w:hAnsi="Times New Roman" w:cs="Times New Roman"/>
        </w:rPr>
        <w:t>N</w:t>
      </w:r>
      <w:r w:rsidR="00C83811">
        <w:rPr>
          <w:rFonts w:ascii="Times New Roman" w:hAnsi="Times New Roman" w:cs="Times New Roman"/>
        </w:rPr>
        <w:t>, SAN</w:t>
      </w:r>
    </w:p>
    <w:p w:rsidR="00564CA6" w:rsidRPr="00BD45EA" w:rsidRDefault="00564CA6" w:rsidP="00564CA6">
      <w:pPr>
        <w:jc w:val="both"/>
        <w:rPr>
          <w:rFonts w:ascii="Times New Roman" w:hAnsi="Times New Roman" w:cs="Times New Roman"/>
        </w:rPr>
      </w:pPr>
    </w:p>
    <w:p w:rsidR="00564CA6" w:rsidRPr="00BD45EA" w:rsidRDefault="00BD45EA" w:rsidP="00564CA6">
      <w:pPr>
        <w:rPr>
          <w:rFonts w:ascii="Times New Roman" w:hAnsi="Times New Roman" w:cs="Times New Roman"/>
        </w:rPr>
      </w:pPr>
      <w:proofErr w:type="spellStart"/>
      <w:r w:rsidRPr="00BD45EA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BD45EA">
        <w:rPr>
          <w:rFonts w:ascii="Times New Roman" w:hAnsi="Times New Roman" w:cs="Times New Roman"/>
          <w:sz w:val="20"/>
          <w:szCs w:val="20"/>
        </w:rPr>
        <w:t xml:space="preserve"> 67 443 536</w:t>
      </w:r>
    </w:p>
    <w:sectPr w:rsidR="00564CA6" w:rsidRPr="00BD45EA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1EB9" w:rsidRDefault="00F11EB9">
      <w:r>
        <w:separator/>
      </w:r>
    </w:p>
  </w:endnote>
  <w:endnote w:type="continuationSeparator" w:id="0">
    <w:p w:rsidR="00F11EB9" w:rsidRDefault="00F1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9626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C7FA1" w:rsidRPr="005C7FA1" w:rsidRDefault="0049694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1EB9" w:rsidRDefault="00F11EB9">
      <w:r>
        <w:separator/>
      </w:r>
    </w:p>
  </w:footnote>
  <w:footnote w:type="continuationSeparator" w:id="0">
    <w:p w:rsidR="00F11EB9" w:rsidRDefault="00F1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9621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9EA82A" w:tentative="1">
      <w:start w:val="1"/>
      <w:numFmt w:val="lowerLetter"/>
      <w:lvlText w:val="%2."/>
      <w:lvlJc w:val="left"/>
      <w:pPr>
        <w:ind w:left="1440" w:hanging="360"/>
      </w:pPr>
    </w:lvl>
    <w:lvl w:ilvl="2" w:tplc="EF400766" w:tentative="1">
      <w:start w:val="1"/>
      <w:numFmt w:val="lowerRoman"/>
      <w:lvlText w:val="%3."/>
      <w:lvlJc w:val="right"/>
      <w:pPr>
        <w:ind w:left="2160" w:hanging="180"/>
      </w:pPr>
    </w:lvl>
    <w:lvl w:ilvl="3" w:tplc="4C6C440A" w:tentative="1">
      <w:start w:val="1"/>
      <w:numFmt w:val="decimal"/>
      <w:lvlText w:val="%4."/>
      <w:lvlJc w:val="left"/>
      <w:pPr>
        <w:ind w:left="2880" w:hanging="360"/>
      </w:pPr>
    </w:lvl>
    <w:lvl w:ilvl="4" w:tplc="A0F8C8DC" w:tentative="1">
      <w:start w:val="1"/>
      <w:numFmt w:val="lowerLetter"/>
      <w:lvlText w:val="%5."/>
      <w:lvlJc w:val="left"/>
      <w:pPr>
        <w:ind w:left="3600" w:hanging="360"/>
      </w:pPr>
    </w:lvl>
    <w:lvl w:ilvl="5" w:tplc="4498D90E" w:tentative="1">
      <w:start w:val="1"/>
      <w:numFmt w:val="lowerRoman"/>
      <w:lvlText w:val="%6."/>
      <w:lvlJc w:val="right"/>
      <w:pPr>
        <w:ind w:left="4320" w:hanging="180"/>
      </w:pPr>
    </w:lvl>
    <w:lvl w:ilvl="6" w:tplc="A728231A" w:tentative="1">
      <w:start w:val="1"/>
      <w:numFmt w:val="decimal"/>
      <w:lvlText w:val="%7."/>
      <w:lvlJc w:val="left"/>
      <w:pPr>
        <w:ind w:left="5040" w:hanging="360"/>
      </w:pPr>
    </w:lvl>
    <w:lvl w:ilvl="7" w:tplc="E67A9048" w:tentative="1">
      <w:start w:val="1"/>
      <w:numFmt w:val="lowerLetter"/>
      <w:lvlText w:val="%8."/>
      <w:lvlJc w:val="left"/>
      <w:pPr>
        <w:ind w:left="5760" w:hanging="360"/>
      </w:pPr>
    </w:lvl>
    <w:lvl w:ilvl="8" w:tplc="C3E60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222786151">
    <w:abstractNumId w:val="1"/>
  </w:num>
  <w:num w:numId="2" w16cid:durableId="126966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4EE0"/>
    <w:rsid w:val="00070E3F"/>
    <w:rsid w:val="000F7692"/>
    <w:rsid w:val="001140AA"/>
    <w:rsid w:val="00137B4E"/>
    <w:rsid w:val="001F68B5"/>
    <w:rsid w:val="0025391B"/>
    <w:rsid w:val="00297558"/>
    <w:rsid w:val="00313B30"/>
    <w:rsid w:val="00351D48"/>
    <w:rsid w:val="0049694E"/>
    <w:rsid w:val="004B1B22"/>
    <w:rsid w:val="004D516C"/>
    <w:rsid w:val="004E5D69"/>
    <w:rsid w:val="0053073B"/>
    <w:rsid w:val="00543508"/>
    <w:rsid w:val="00564CA6"/>
    <w:rsid w:val="005C7FA1"/>
    <w:rsid w:val="00617AAC"/>
    <w:rsid w:val="00693F05"/>
    <w:rsid w:val="006D3451"/>
    <w:rsid w:val="0074092B"/>
    <w:rsid w:val="009139A1"/>
    <w:rsid w:val="00996740"/>
    <w:rsid w:val="009A7CDC"/>
    <w:rsid w:val="00A0027A"/>
    <w:rsid w:val="00A93177"/>
    <w:rsid w:val="00B36CD4"/>
    <w:rsid w:val="00BD1083"/>
    <w:rsid w:val="00BD45EA"/>
    <w:rsid w:val="00C03183"/>
    <w:rsid w:val="00C83811"/>
    <w:rsid w:val="00D141C6"/>
    <w:rsid w:val="00D2603E"/>
    <w:rsid w:val="00D86969"/>
    <w:rsid w:val="00E52DA2"/>
    <w:rsid w:val="00E65105"/>
    <w:rsid w:val="00E75D8D"/>
    <w:rsid w:val="00F11EB9"/>
    <w:rsid w:val="00FA29A3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03183"/>
    <w:pPr>
      <w:keepNext/>
      <w:jc w:val="center"/>
      <w:outlineLvl w:val="0"/>
    </w:pPr>
    <w:rPr>
      <w:rFonts w:ascii="Tahoma" w:eastAsia="Times New Roman" w:hAnsi="Tahoma" w:cs="Times New Roman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rsid w:val="00C03183"/>
    <w:rPr>
      <w:rFonts w:ascii="Tahoma" w:eastAsia="Times New Roman" w:hAnsi="Tahoma" w:cs="Times New Roman"/>
      <w:lang w:val="x-none" w:eastAsia="zh-CN"/>
    </w:rPr>
  </w:style>
  <w:style w:type="paragraph" w:styleId="BodyText">
    <w:name w:val="Body Text"/>
    <w:basedOn w:val="Normal"/>
    <w:link w:val="BodyTextChar"/>
    <w:rsid w:val="00C03183"/>
    <w:pPr>
      <w:jc w:val="both"/>
    </w:pPr>
    <w:rPr>
      <w:rFonts w:ascii="Tahoma" w:eastAsia="Times New Roman" w:hAnsi="Tahoma" w:cs="Times New Roman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C03183"/>
    <w:rPr>
      <w:rFonts w:ascii="Tahoma" w:eastAsia="Times New Roman" w:hAnsi="Tahoma" w:cs="Times New Roman"/>
      <w:lang w:val="x-none" w:eastAsia="zh-CN"/>
    </w:rPr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C03183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isf">
    <w:name w:val="naisf"/>
    <w:basedOn w:val="Normal"/>
    <w:rsid w:val="00C031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C031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D1083"/>
  </w:style>
  <w:style w:type="character" w:styleId="Hyperlink">
    <w:name w:val="Hyperlink"/>
    <w:basedOn w:val="DefaultParagraphFont"/>
    <w:uiPriority w:val="99"/>
    <w:semiHidden/>
    <w:unhideWhenUsed/>
    <w:rsid w:val="00D14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68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17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2023-06-16T07:45:00Z</dcterms:created>
  <dcterms:modified xsi:type="dcterms:W3CDTF">2023-06-16T07:45:00Z</dcterms:modified>
</cp:coreProperties>
</file>