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D1EE7" w14:textId="47906973" w:rsidR="004D516C" w:rsidRDefault="00001239" w:rsidP="00564CA6">
      <w:r>
        <w:rPr>
          <w:noProof/>
        </w:rPr>
        <w:drawing>
          <wp:inline distT="0" distB="0" distL="0" distR="0" wp14:anchorId="41352120" wp14:editId="2E44B1C0">
            <wp:extent cx="5727700" cy="11684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A36F3" w14:textId="77777777" w:rsidR="005C7FA1" w:rsidRDefault="005C7FA1" w:rsidP="00564CA6"/>
    <w:p w14:paraId="74F2F459" w14:textId="38F1E244" w:rsidR="00564CA6" w:rsidRPr="00564CA6" w:rsidRDefault="00001239" w:rsidP="00564CA6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 xml:space="preserve">PROJEKTS </w:t>
      </w:r>
      <w:r w:rsidRPr="00001239">
        <w:rPr>
          <w:rFonts w:ascii="Times New Roman" w:hAnsi="Times New Roman" w:cs="Times New Roman"/>
          <w:noProof/>
        </w:rPr>
        <w:t>uz 23.05.2023.</w:t>
      </w:r>
    </w:p>
    <w:p w14:paraId="2794EE8C" w14:textId="77777777" w:rsidR="00564CA6" w:rsidRPr="00564CA6" w:rsidRDefault="00564CA6" w:rsidP="00564CA6">
      <w:pPr>
        <w:jc w:val="right"/>
        <w:rPr>
          <w:rFonts w:ascii="Times New Roman" w:hAnsi="Times New Roman" w:cs="Times New Roman"/>
          <w:noProof/>
          <w:color w:val="FF0000"/>
        </w:rPr>
      </w:pPr>
    </w:p>
    <w:p w14:paraId="3B5C4A03" w14:textId="4CE20A42" w:rsidR="00001239" w:rsidRPr="00C4206E" w:rsidRDefault="00001239" w:rsidP="00001239">
      <w:pPr>
        <w:jc w:val="right"/>
        <w:rPr>
          <w:rFonts w:ascii="Times New Roman" w:hAnsi="Times New Roman" w:cs="Times New Roman"/>
          <w:noProof/>
        </w:rPr>
      </w:pPr>
      <w:r w:rsidRPr="00C4206E">
        <w:rPr>
          <w:rFonts w:ascii="Times New Roman" w:hAnsi="Times New Roman" w:cs="Times New Roman"/>
          <w:noProof/>
        </w:rPr>
        <w:t xml:space="preserve">vēlamais datums izskatīšanai: </w:t>
      </w:r>
      <w:r w:rsidR="00A734E6">
        <w:rPr>
          <w:rFonts w:ascii="Times New Roman" w:hAnsi="Times New Roman" w:cs="Times New Roman"/>
          <w:noProof/>
        </w:rPr>
        <w:t>A</w:t>
      </w:r>
      <w:r w:rsidRPr="00C4206E">
        <w:rPr>
          <w:rFonts w:ascii="Times New Roman" w:hAnsi="Times New Roman" w:cs="Times New Roman"/>
          <w:noProof/>
        </w:rPr>
        <w:t xml:space="preserve">K – </w:t>
      </w:r>
      <w:r>
        <w:rPr>
          <w:rFonts w:ascii="Times New Roman" w:hAnsi="Times New Roman" w:cs="Times New Roman"/>
          <w:noProof/>
        </w:rPr>
        <w:t>1</w:t>
      </w:r>
      <w:r w:rsidR="00A734E6">
        <w:rPr>
          <w:rFonts w:ascii="Times New Roman" w:hAnsi="Times New Roman" w:cs="Times New Roman"/>
          <w:noProof/>
        </w:rPr>
        <w:t>4</w:t>
      </w:r>
      <w:r>
        <w:rPr>
          <w:rFonts w:ascii="Times New Roman" w:hAnsi="Times New Roman" w:cs="Times New Roman"/>
          <w:noProof/>
        </w:rPr>
        <w:t>.06</w:t>
      </w:r>
      <w:r w:rsidRPr="00C4206E">
        <w:rPr>
          <w:rFonts w:ascii="Times New Roman" w:hAnsi="Times New Roman" w:cs="Times New Roman"/>
          <w:noProof/>
        </w:rPr>
        <w:t>.2023.</w:t>
      </w:r>
    </w:p>
    <w:p w14:paraId="5E903512" w14:textId="186836D6" w:rsidR="00001239" w:rsidRPr="00C4206E" w:rsidRDefault="00001239" w:rsidP="00001239">
      <w:pPr>
        <w:jc w:val="right"/>
        <w:rPr>
          <w:rFonts w:ascii="Times New Roman" w:hAnsi="Times New Roman" w:cs="Times New Roman"/>
          <w:noProof/>
        </w:rPr>
      </w:pPr>
      <w:r w:rsidRPr="00C4206E">
        <w:rPr>
          <w:rFonts w:ascii="Times New Roman" w:hAnsi="Times New Roman" w:cs="Times New Roman"/>
          <w:noProof/>
        </w:rPr>
        <w:t xml:space="preserve">domē – </w:t>
      </w:r>
      <w:r>
        <w:rPr>
          <w:rFonts w:ascii="Times New Roman" w:hAnsi="Times New Roman" w:cs="Times New Roman"/>
          <w:noProof/>
        </w:rPr>
        <w:t>28.06</w:t>
      </w:r>
      <w:r w:rsidRPr="00C4206E">
        <w:rPr>
          <w:rFonts w:ascii="Times New Roman" w:hAnsi="Times New Roman" w:cs="Times New Roman"/>
          <w:noProof/>
        </w:rPr>
        <w:t>.2023.</w:t>
      </w:r>
    </w:p>
    <w:p w14:paraId="4319882D" w14:textId="5D50E787" w:rsidR="00564CA6" w:rsidRDefault="00001239" w:rsidP="00001239">
      <w:pPr>
        <w:jc w:val="right"/>
        <w:rPr>
          <w:rFonts w:ascii="Times New Roman" w:hAnsi="Times New Roman" w:cs="Times New Roman"/>
          <w:noProof/>
        </w:rPr>
      </w:pPr>
      <w:r w:rsidRPr="00C4206E">
        <w:rPr>
          <w:rFonts w:ascii="Times New Roman" w:hAnsi="Times New Roman" w:cs="Times New Roman"/>
          <w:noProof/>
        </w:rPr>
        <w:t>sagatavotājs un ziņotājs: Inga Pērkone</w:t>
      </w:r>
    </w:p>
    <w:p w14:paraId="035D215E" w14:textId="77777777" w:rsidR="00001239" w:rsidRPr="00564CA6" w:rsidRDefault="00001239" w:rsidP="00001239">
      <w:pPr>
        <w:jc w:val="right"/>
        <w:rPr>
          <w:rFonts w:ascii="Times New Roman" w:hAnsi="Times New Roman" w:cs="Times New Roman"/>
          <w:noProof/>
        </w:rPr>
      </w:pPr>
    </w:p>
    <w:p w14:paraId="4589F9D1" w14:textId="77777777" w:rsidR="00564CA6" w:rsidRPr="00564CA6" w:rsidRDefault="00001239" w:rsidP="00564CA6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</w:p>
    <w:p w14:paraId="5941AE1A" w14:textId="77777777" w:rsidR="00564CA6" w:rsidRPr="00564CA6" w:rsidRDefault="00001239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564CA6" w:rsidRDefault="00001239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13E1B4D" w14:textId="59B6629D" w:rsidR="00564CA6" w:rsidRPr="00564CA6" w:rsidRDefault="00001239" w:rsidP="00564CA6">
      <w:pPr>
        <w:rPr>
          <w:rFonts w:ascii="Times New Roman" w:hAnsi="Times New Roman" w:cs="Times New Roman"/>
        </w:rPr>
      </w:pPr>
      <w:r w:rsidRPr="00001239">
        <w:rPr>
          <w:rFonts w:ascii="Times New Roman" w:hAnsi="Times New Roman" w:cs="Times New Roman"/>
        </w:rPr>
        <w:t>2023.gada 28.jūnijā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proofErr w:type="spellStart"/>
      <w:r w:rsidRPr="00564CA6">
        <w:rPr>
          <w:rFonts w:ascii="Times New Roman" w:hAnsi="Times New Roman" w:cs="Times New Roman"/>
          <w:b/>
        </w:rPr>
        <w:t>Nr</w:t>
      </w:r>
      <w:proofErr w:type="spellEnd"/>
      <w:r w:rsidRPr="00564CA6">
        <w:rPr>
          <w:rFonts w:ascii="Times New Roman" w:hAnsi="Times New Roman" w:cs="Times New Roman"/>
          <w:b/>
        </w:rPr>
        <w:t>.</w:t>
      </w:r>
      <w:r w:rsidRPr="00564CA6">
        <w:rPr>
          <w:rFonts w:ascii="Times New Roman" w:hAnsi="Times New Roman" w:cs="Times New Roman"/>
          <w:noProof/>
        </w:rPr>
        <w:fldChar w:fldCharType="begin"/>
      </w:r>
      <w:r w:rsidRPr="00564CA6">
        <w:rPr>
          <w:rFonts w:ascii="Times New Roman" w:hAnsi="Times New Roman" w:cs="Times New Roman"/>
          <w:noProof/>
        </w:rPr>
        <w:instrText>MERGEFIELD DOKREGNUMURS</w:instrText>
      </w:r>
      <w:r w:rsidRPr="00564CA6">
        <w:rPr>
          <w:rFonts w:ascii="Times New Roman" w:hAnsi="Times New Roman" w:cs="Times New Roman"/>
          <w:noProof/>
        </w:rPr>
        <w:fldChar w:fldCharType="separate"/>
      </w:r>
      <w:r w:rsidRPr="00564CA6">
        <w:rPr>
          <w:rFonts w:ascii="Times New Roman" w:hAnsi="Times New Roman" w:cs="Times New Roman"/>
          <w:noProof/>
        </w:rPr>
        <w:t>«DOKREGNUMURS»</w:t>
      </w:r>
      <w:r w:rsidRPr="00564CA6">
        <w:rPr>
          <w:rFonts w:ascii="Times New Roman" w:hAnsi="Times New Roman" w:cs="Times New Roman"/>
          <w:noProof/>
        </w:rPr>
        <w:fldChar w:fldCharType="end"/>
      </w:r>
      <w:r w:rsidRPr="00564CA6">
        <w:rPr>
          <w:rFonts w:ascii="Times New Roman" w:hAnsi="Times New Roman" w:cs="Times New Roman"/>
        </w:rPr>
        <w:tab/>
      </w:r>
    </w:p>
    <w:p w14:paraId="56AA4385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11803FCF" w14:textId="36919BB0" w:rsidR="00564CA6" w:rsidRPr="00564CA6" w:rsidRDefault="00001239" w:rsidP="00564CA6">
      <w:pPr>
        <w:jc w:val="center"/>
        <w:rPr>
          <w:rFonts w:ascii="Times New Roman" w:hAnsi="Times New Roman" w:cs="Times New Roman"/>
          <w:b/>
          <w:color w:val="FF0000"/>
        </w:rPr>
      </w:pPr>
      <w:r w:rsidRPr="00564CA6">
        <w:rPr>
          <w:rFonts w:ascii="Times New Roman" w:hAnsi="Times New Roman" w:cs="Times New Roman"/>
          <w:b/>
        </w:rPr>
        <w:t xml:space="preserve">Par </w:t>
      </w:r>
      <w:r>
        <w:rPr>
          <w:rFonts w:ascii="Times New Roman" w:hAnsi="Times New Roman" w:cs="Times New Roman"/>
          <w:b/>
        </w:rPr>
        <w:t>aizņēmumu projekta “Ādažu vidusskolas “B” korpusa siltināšana” īstenošanai</w:t>
      </w:r>
    </w:p>
    <w:p w14:paraId="001C96E2" w14:textId="77777777" w:rsidR="00564CA6" w:rsidRPr="00564CA6" w:rsidRDefault="00564CA6" w:rsidP="00564CA6">
      <w:pPr>
        <w:rPr>
          <w:rFonts w:ascii="Times New Roman" w:hAnsi="Times New Roman" w:cs="Times New Roman"/>
          <w:b/>
          <w:i/>
          <w:color w:val="FF0000"/>
        </w:rPr>
      </w:pPr>
    </w:p>
    <w:p w14:paraId="2078C4EA" w14:textId="77777777" w:rsidR="00001239" w:rsidRDefault="00001239" w:rsidP="00001239">
      <w:pPr>
        <w:pStyle w:val="xmsonormal"/>
        <w:shd w:val="clear" w:color="auto" w:fill="FFFFFF"/>
        <w:spacing w:before="120" w:beforeAutospacing="0" w:after="0" w:afterAutospacing="0"/>
        <w:jc w:val="both"/>
      </w:pPr>
      <w:r>
        <w:t>Ādažu vidusskola (turpmāk – ĀVS) ir Ādažu novada pašvaldības dibināta vispārējās izglītības iestāde, kuras mērķis ir sniegt kvalitatīvu izglītību Ādažu novada bērniem.</w:t>
      </w:r>
    </w:p>
    <w:p w14:paraId="54270E36" w14:textId="77777777" w:rsidR="00001239" w:rsidRDefault="00001239" w:rsidP="00001239">
      <w:pPr>
        <w:pStyle w:val="xmsonormal"/>
        <w:shd w:val="clear" w:color="auto" w:fill="FFFFFF"/>
        <w:spacing w:before="120" w:beforeAutospacing="0" w:after="0" w:afterAutospacing="0"/>
        <w:jc w:val="both"/>
      </w:pPr>
      <w:r>
        <w:t xml:space="preserve">ĀVS ēkas atjaunošanai 2021.-2022. gadā tika veikta ventilācijas sistēmas izbūve ēkas “A”, “B” un “C” korpusā. 2022. gadā tika veikta ĀVS “C” korpusa siltināšana. </w:t>
      </w:r>
    </w:p>
    <w:p w14:paraId="79591936" w14:textId="0B0E7573" w:rsidR="00001239" w:rsidRDefault="00001239" w:rsidP="00001239">
      <w:pPr>
        <w:pStyle w:val="xmsonormal"/>
        <w:shd w:val="clear" w:color="auto" w:fill="FFFFFF"/>
        <w:spacing w:before="120" w:beforeAutospacing="0" w:after="0" w:afterAutospacing="0"/>
        <w:jc w:val="both"/>
      </w:pPr>
      <w:r w:rsidRPr="00B327FD">
        <w:t>Vispārējās izglītības iestā</w:t>
      </w:r>
      <w:r>
        <w:t>des</w:t>
      </w:r>
      <w:r w:rsidRPr="00B327FD">
        <w:t xml:space="preserve"> infrastruktūras uzlabošan</w:t>
      </w:r>
      <w:r>
        <w:t>ai</w:t>
      </w:r>
      <w:r w:rsidRPr="00B327FD">
        <w:t xml:space="preserve"> un mācību vides labiekārtošan</w:t>
      </w:r>
      <w:r>
        <w:t>ai</w:t>
      </w:r>
      <w:r w:rsidRPr="00B327FD">
        <w:t xml:space="preserve"> mūsdienīgas un kvalitatīvas izglītības nodrošināšanai veselībai drošos apstākļos </w:t>
      </w:r>
      <w:r>
        <w:t>nepieciešams turpināt ĀVS ēkas atjaunošanas darbus, t.sk., “B” korpusa siltināšanu (turpmāk – Projekts).</w:t>
      </w:r>
    </w:p>
    <w:p w14:paraId="1028CC08" w14:textId="2CFA0BB6" w:rsidR="00D5751F" w:rsidRDefault="00001239" w:rsidP="00001239">
      <w:pPr>
        <w:pStyle w:val="NoSpacing"/>
        <w:spacing w:before="120"/>
        <w:jc w:val="both"/>
        <w:rPr>
          <w:rFonts w:ascii="Times New Roman" w:hAnsi="Times New Roman"/>
          <w:sz w:val="24"/>
          <w:szCs w:val="24"/>
          <w:lang w:val="lv-LV"/>
        </w:rPr>
      </w:pPr>
      <w:r w:rsidRPr="00C4206E">
        <w:rPr>
          <w:rFonts w:ascii="Times New Roman" w:hAnsi="Times New Roman"/>
          <w:sz w:val="24"/>
          <w:szCs w:val="24"/>
          <w:lang w:val="lv-LV"/>
        </w:rPr>
        <w:t xml:space="preserve">Projekts atbilst </w:t>
      </w:r>
      <w:r>
        <w:rPr>
          <w:rFonts w:ascii="Times New Roman" w:hAnsi="Times New Roman"/>
          <w:sz w:val="24"/>
          <w:szCs w:val="24"/>
          <w:lang w:val="lv-LV"/>
        </w:rPr>
        <w:t xml:space="preserve">Ādažu </w:t>
      </w:r>
      <w:r w:rsidRPr="00C4206E">
        <w:rPr>
          <w:rFonts w:ascii="Times New Roman" w:hAnsi="Times New Roman"/>
          <w:sz w:val="24"/>
          <w:szCs w:val="24"/>
          <w:lang w:val="lv-LV"/>
        </w:rPr>
        <w:t>novada Attīstības programmas (2021.-2027.) vidējā termiņa prioritāt</w:t>
      </w:r>
      <w:r w:rsidR="00D5751F">
        <w:rPr>
          <w:rFonts w:ascii="Times New Roman" w:hAnsi="Times New Roman"/>
          <w:sz w:val="24"/>
          <w:szCs w:val="24"/>
          <w:lang w:val="lv-LV"/>
        </w:rPr>
        <w:t>ēm:</w:t>
      </w:r>
    </w:p>
    <w:p w14:paraId="6A292686" w14:textId="082801DC" w:rsidR="00001239" w:rsidRDefault="00001239" w:rsidP="00D5751F">
      <w:pPr>
        <w:pStyle w:val="NoSpacing"/>
        <w:numPr>
          <w:ilvl w:val="0"/>
          <w:numId w:val="5"/>
        </w:numPr>
        <w:spacing w:before="120"/>
        <w:jc w:val="both"/>
        <w:rPr>
          <w:rFonts w:ascii="Times New Roman" w:hAnsi="Times New Roman"/>
          <w:sz w:val="24"/>
          <w:szCs w:val="24"/>
          <w:lang w:val="lv-LV"/>
        </w:rPr>
      </w:pPr>
      <w:r w:rsidRPr="00B334ED">
        <w:rPr>
          <w:rFonts w:ascii="Times New Roman" w:hAnsi="Times New Roman"/>
          <w:sz w:val="24"/>
          <w:szCs w:val="24"/>
          <w:lang w:val="lv-LV"/>
        </w:rPr>
        <w:t>“</w:t>
      </w:r>
      <w:r w:rsidRPr="00B327FD">
        <w:rPr>
          <w:rFonts w:ascii="Times New Roman" w:hAnsi="Times New Roman"/>
          <w:sz w:val="24"/>
          <w:szCs w:val="24"/>
          <w:lang w:val="lv-LV"/>
        </w:rPr>
        <w:t>VTP5: Resursu efektīva izmantošana un attīstība</w:t>
      </w:r>
      <w:r w:rsidRPr="00B334ED">
        <w:rPr>
          <w:rFonts w:ascii="Times New Roman" w:hAnsi="Times New Roman"/>
          <w:sz w:val="24"/>
          <w:szCs w:val="24"/>
          <w:lang w:val="lv-LV"/>
        </w:rPr>
        <w:t>” rīcības virzienam “</w:t>
      </w:r>
      <w:r w:rsidRPr="00B327FD">
        <w:rPr>
          <w:rFonts w:ascii="Times New Roman" w:hAnsi="Times New Roman"/>
          <w:sz w:val="24"/>
          <w:szCs w:val="24"/>
          <w:lang w:val="lv-LV"/>
        </w:rPr>
        <w:t>RV5.1: Pašvaldības nekustamo īpašumu attīstība, pašvaldības teritorijas labiekārtošana</w:t>
      </w:r>
      <w:r w:rsidRPr="00B334ED">
        <w:rPr>
          <w:rFonts w:ascii="Times New Roman" w:hAnsi="Times New Roman"/>
          <w:sz w:val="24"/>
          <w:szCs w:val="24"/>
          <w:lang w:val="lv-LV"/>
        </w:rPr>
        <w:t>”, uzdevumam “</w:t>
      </w:r>
      <w:r w:rsidRPr="00B327FD">
        <w:rPr>
          <w:rFonts w:ascii="Times New Roman" w:hAnsi="Times New Roman"/>
          <w:sz w:val="24"/>
          <w:szCs w:val="24"/>
          <w:lang w:val="lv-LV"/>
        </w:rPr>
        <w:t>U5.1.3: Noteikt, kā efektīvāk izmantot pašvaldības ēkas un to apkārtējās teritorijas (atjaunot, pielāgot tās pašvaldības funkciju īstenošanai, nojaukt, pārdot u.tml.)</w:t>
      </w:r>
      <w:r w:rsidRPr="00B334ED">
        <w:rPr>
          <w:rFonts w:ascii="Times New Roman" w:hAnsi="Times New Roman"/>
          <w:sz w:val="24"/>
          <w:szCs w:val="24"/>
          <w:lang w:val="lv-LV"/>
        </w:rPr>
        <w:t>”</w:t>
      </w:r>
      <w:r>
        <w:rPr>
          <w:rFonts w:ascii="Times New Roman" w:hAnsi="Times New Roman"/>
          <w:sz w:val="24"/>
          <w:szCs w:val="24"/>
          <w:lang w:val="lv-LV"/>
        </w:rPr>
        <w:t>, pasākumam “</w:t>
      </w:r>
      <w:r w:rsidRPr="00B327FD">
        <w:rPr>
          <w:rFonts w:ascii="Times New Roman" w:hAnsi="Times New Roman"/>
          <w:sz w:val="24"/>
          <w:szCs w:val="24"/>
          <w:lang w:val="lv-LV"/>
        </w:rPr>
        <w:t>Ā5.1.3.11.5. Ādažu vidusskolas korpusa (Gaujas iela 30) renovācija (ĀVS “A” un “B” korpusa siltināšana)</w:t>
      </w:r>
      <w:r>
        <w:rPr>
          <w:rFonts w:ascii="Times New Roman" w:hAnsi="Times New Roman"/>
          <w:sz w:val="24"/>
          <w:szCs w:val="24"/>
          <w:lang w:val="lv-LV"/>
        </w:rPr>
        <w:t>”.</w:t>
      </w:r>
    </w:p>
    <w:p w14:paraId="632D707F" w14:textId="5D557E9F" w:rsidR="00D5751F" w:rsidRDefault="00D5751F" w:rsidP="00D5751F">
      <w:pPr>
        <w:pStyle w:val="NoSpacing"/>
        <w:numPr>
          <w:ilvl w:val="0"/>
          <w:numId w:val="5"/>
        </w:numPr>
        <w:spacing w:before="120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“</w:t>
      </w:r>
      <w:r w:rsidRPr="006536DF">
        <w:rPr>
          <w:rFonts w:ascii="Times New Roman" w:hAnsi="Times New Roman"/>
          <w:sz w:val="24"/>
          <w:szCs w:val="24"/>
          <w:lang w:val="lv-LV"/>
        </w:rPr>
        <w:t xml:space="preserve">VTP8: </w:t>
      </w:r>
      <w:bookmarkStart w:id="0" w:name="_Hlk95925024"/>
      <w:r w:rsidRPr="006536DF">
        <w:rPr>
          <w:rFonts w:ascii="Times New Roman" w:hAnsi="Times New Roman"/>
          <w:sz w:val="24"/>
          <w:szCs w:val="24"/>
          <w:lang w:val="lv-LV"/>
        </w:rPr>
        <w:t>Pieejama un daudzpusīga izglītība</w:t>
      </w:r>
      <w:bookmarkEnd w:id="0"/>
      <w:r>
        <w:rPr>
          <w:rFonts w:ascii="Times New Roman" w:hAnsi="Times New Roman"/>
          <w:sz w:val="24"/>
          <w:szCs w:val="24"/>
          <w:lang w:val="lv-LV"/>
        </w:rPr>
        <w:t>”, rīcības virzienam “</w:t>
      </w:r>
      <w:r w:rsidRPr="006536DF">
        <w:rPr>
          <w:rFonts w:ascii="Times New Roman" w:hAnsi="Times New Roman"/>
          <w:sz w:val="24"/>
          <w:szCs w:val="24"/>
          <w:lang w:val="lv-LV"/>
        </w:rPr>
        <w:t>RV8.1: Vispārējās izglītības sistēmas attīstība</w:t>
      </w:r>
      <w:r>
        <w:rPr>
          <w:rFonts w:ascii="Times New Roman" w:hAnsi="Times New Roman"/>
          <w:sz w:val="24"/>
          <w:szCs w:val="24"/>
          <w:lang w:val="lv-LV"/>
        </w:rPr>
        <w:t>”, uzdevumam “</w:t>
      </w:r>
      <w:r w:rsidRPr="006536DF">
        <w:rPr>
          <w:rFonts w:ascii="Times New Roman" w:hAnsi="Times New Roman"/>
          <w:sz w:val="24"/>
          <w:szCs w:val="24"/>
          <w:lang w:val="lv-LV"/>
        </w:rPr>
        <w:t>U8.1.3: Attīstīt novadā vienotu izglītības telpu ar vienotu pārvaldības sistēmu</w:t>
      </w:r>
      <w:r>
        <w:rPr>
          <w:rFonts w:ascii="Times New Roman" w:hAnsi="Times New Roman"/>
          <w:sz w:val="24"/>
          <w:szCs w:val="24"/>
          <w:lang w:val="lv-LV"/>
        </w:rPr>
        <w:t>”, pasākumam “</w:t>
      </w:r>
      <w:r w:rsidRPr="006536DF">
        <w:rPr>
          <w:rFonts w:ascii="Times New Roman" w:hAnsi="Times New Roman"/>
          <w:sz w:val="24"/>
          <w:szCs w:val="24"/>
          <w:lang w:val="lv-LV"/>
        </w:rPr>
        <w:t>Ā8.1.3.1. Vienotas izglītības sistēmas pārvaldības sistēmas izveide</w:t>
      </w:r>
      <w:r>
        <w:rPr>
          <w:rFonts w:ascii="Times New Roman" w:hAnsi="Times New Roman"/>
          <w:sz w:val="24"/>
          <w:szCs w:val="24"/>
          <w:lang w:val="lv-LV"/>
        </w:rPr>
        <w:t>”.</w:t>
      </w:r>
    </w:p>
    <w:p w14:paraId="47B7D0E6" w14:textId="77777777" w:rsidR="00001239" w:rsidRPr="001F0BC5" w:rsidRDefault="00001239" w:rsidP="00001239">
      <w:pPr>
        <w:pStyle w:val="NoSpacing"/>
        <w:spacing w:before="120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Atbilstoši Ministru kabineta 09.05.2023. noteikumu Nr. 240 “</w:t>
      </w:r>
      <w:r w:rsidRPr="00B327FD">
        <w:rPr>
          <w:rFonts w:ascii="Times New Roman" w:hAnsi="Times New Roman"/>
          <w:sz w:val="24"/>
          <w:szCs w:val="24"/>
          <w:lang w:val="lv-LV"/>
        </w:rPr>
        <w:t>Kritēriji un kārtība, kādā tiek izvērtēti pašvaldību vispārējās izglītības iestāžu investīciju projekti valsts budžeta aizņēmuma saņemšanai</w:t>
      </w:r>
      <w:r>
        <w:rPr>
          <w:rFonts w:ascii="Times New Roman" w:hAnsi="Times New Roman"/>
          <w:sz w:val="24"/>
          <w:szCs w:val="24"/>
          <w:lang w:val="lv-LV"/>
        </w:rPr>
        <w:t>” (turpmāk – Noteikumi) 4. punktam, p</w:t>
      </w:r>
      <w:r w:rsidRPr="00B327FD">
        <w:rPr>
          <w:rFonts w:ascii="Times New Roman" w:hAnsi="Times New Roman"/>
          <w:sz w:val="24"/>
          <w:szCs w:val="24"/>
          <w:lang w:val="lv-LV"/>
        </w:rPr>
        <w:t>ašvaldības var iesniegt investīciju projektu</w:t>
      </w:r>
      <w:r>
        <w:rPr>
          <w:rFonts w:ascii="Times New Roman" w:hAnsi="Times New Roman"/>
          <w:sz w:val="24"/>
          <w:szCs w:val="24"/>
          <w:lang w:val="lv-LV"/>
        </w:rPr>
        <w:t>s</w:t>
      </w:r>
      <w:r w:rsidRPr="00B327FD">
        <w:rPr>
          <w:rFonts w:ascii="Times New Roman" w:hAnsi="Times New Roman"/>
          <w:sz w:val="24"/>
          <w:szCs w:val="24"/>
          <w:lang w:val="lv-LV"/>
        </w:rPr>
        <w:t xml:space="preserve"> Izglītības un zinātnes ministrijā jebkurā mēnesī līdz septītajam datumam, bet ne vēlāk kā līdz </w:t>
      </w:r>
      <w:r>
        <w:rPr>
          <w:rFonts w:ascii="Times New Roman" w:hAnsi="Times New Roman"/>
          <w:sz w:val="24"/>
          <w:szCs w:val="24"/>
          <w:lang w:val="lv-LV"/>
        </w:rPr>
        <w:t>07.08.</w:t>
      </w:r>
      <w:r w:rsidRPr="00B327FD">
        <w:rPr>
          <w:rFonts w:ascii="Times New Roman" w:hAnsi="Times New Roman"/>
          <w:sz w:val="24"/>
          <w:szCs w:val="24"/>
          <w:lang w:val="lv-LV"/>
        </w:rPr>
        <w:t>2023. </w:t>
      </w:r>
      <w:r>
        <w:rPr>
          <w:rFonts w:ascii="Times New Roman" w:hAnsi="Times New Roman"/>
          <w:sz w:val="24"/>
          <w:szCs w:val="24"/>
          <w:lang w:val="lv-LV"/>
        </w:rPr>
        <w:t>I</w:t>
      </w:r>
      <w:r w:rsidRPr="009049B6">
        <w:rPr>
          <w:rFonts w:ascii="Times New Roman" w:hAnsi="Times New Roman"/>
          <w:sz w:val="24"/>
          <w:szCs w:val="24"/>
          <w:lang w:val="lv-LV"/>
        </w:rPr>
        <w:t>nvestīciju projekta savlaicīgai īstenošanai jābūt veiktai iepirkum</w:t>
      </w:r>
      <w:r>
        <w:rPr>
          <w:rFonts w:ascii="Times New Roman" w:hAnsi="Times New Roman"/>
          <w:sz w:val="24"/>
          <w:szCs w:val="24"/>
          <w:lang w:val="lv-LV"/>
        </w:rPr>
        <w:t>a</w:t>
      </w:r>
      <w:r w:rsidRPr="009049B6">
        <w:rPr>
          <w:rFonts w:ascii="Times New Roman" w:hAnsi="Times New Roman"/>
          <w:sz w:val="24"/>
          <w:szCs w:val="24"/>
          <w:lang w:val="lv-LV"/>
        </w:rPr>
        <w:t xml:space="preserve"> procedūrai un uz </w:t>
      </w:r>
      <w:r w:rsidRPr="001F0BC5">
        <w:rPr>
          <w:rFonts w:ascii="Times New Roman" w:hAnsi="Times New Roman"/>
          <w:sz w:val="24"/>
          <w:szCs w:val="24"/>
          <w:lang w:val="lv-LV"/>
        </w:rPr>
        <w:t>investīciju projekta pieteikuma iesniegšanas dienu jābūt paziņotiem iepirkuma rezultātiem.</w:t>
      </w:r>
    </w:p>
    <w:p w14:paraId="71D5E8CF" w14:textId="6CEFE5AD" w:rsidR="00001239" w:rsidRPr="001F0BC5" w:rsidRDefault="00001239" w:rsidP="00001239">
      <w:pPr>
        <w:pStyle w:val="NoSpacing"/>
        <w:spacing w:before="120"/>
        <w:jc w:val="both"/>
        <w:rPr>
          <w:rFonts w:ascii="Times New Roman" w:hAnsi="Times New Roman"/>
          <w:sz w:val="24"/>
          <w:szCs w:val="24"/>
          <w:lang w:val="lv-LV"/>
        </w:rPr>
      </w:pPr>
      <w:r w:rsidRPr="001F0BC5">
        <w:rPr>
          <w:rFonts w:ascii="Times New Roman" w:hAnsi="Times New Roman"/>
          <w:sz w:val="24"/>
          <w:szCs w:val="24"/>
          <w:lang w:val="lv-LV"/>
        </w:rPr>
        <w:t xml:space="preserve">ĀVS “B” korpusa siltināšanai tika izstrādāts </w:t>
      </w:r>
      <w:r w:rsidR="001F0BC5" w:rsidRPr="001F0BC5">
        <w:rPr>
          <w:rFonts w:ascii="Times New Roman" w:hAnsi="Times New Roman"/>
          <w:sz w:val="24"/>
          <w:szCs w:val="24"/>
          <w:lang w:val="lv-LV"/>
        </w:rPr>
        <w:t xml:space="preserve">paskaidrojuma raksta un projekta dokumentācija energoefektivitātes paaugstināšanai </w:t>
      </w:r>
      <w:r w:rsidR="001F0BC5">
        <w:rPr>
          <w:rFonts w:ascii="Times New Roman" w:hAnsi="Times New Roman"/>
          <w:sz w:val="24"/>
          <w:szCs w:val="24"/>
          <w:lang w:val="lv-LV"/>
        </w:rPr>
        <w:t>(</w:t>
      </w:r>
      <w:r w:rsidR="001F0BC5" w:rsidRPr="001F0BC5">
        <w:rPr>
          <w:rFonts w:ascii="Times New Roman" w:hAnsi="Times New Roman"/>
          <w:sz w:val="24"/>
          <w:szCs w:val="24"/>
          <w:lang w:val="lv-LV"/>
        </w:rPr>
        <w:t>skolas ēkas B korpusam, B un C korpusu savienojošai daļai un ēdnīcas daļai</w:t>
      </w:r>
      <w:r w:rsidR="001F0BC5">
        <w:rPr>
          <w:rFonts w:ascii="Times New Roman" w:hAnsi="Times New Roman"/>
          <w:sz w:val="24"/>
          <w:szCs w:val="24"/>
          <w:lang w:val="lv-LV"/>
        </w:rPr>
        <w:t>)</w:t>
      </w:r>
      <w:r w:rsidR="001F0BC5" w:rsidRPr="001F0BC5">
        <w:rPr>
          <w:rFonts w:ascii="Times New Roman" w:hAnsi="Times New Roman"/>
          <w:sz w:val="24"/>
          <w:szCs w:val="24"/>
          <w:lang w:val="lv-LV"/>
        </w:rPr>
        <w:t>.</w:t>
      </w:r>
    </w:p>
    <w:p w14:paraId="36514490" w14:textId="77777777" w:rsidR="00001239" w:rsidRDefault="00001239" w:rsidP="00001239">
      <w:pPr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Pašvaldība paredz sagatavot pieteikumu valsts budžeta aizņēmuma saņemšanai projektam “Ādažu vidusskolas “A” un “B” korpusa siltināšanai”, iekļaujot šādas komponentes:</w:t>
      </w:r>
    </w:p>
    <w:p w14:paraId="66C0096C" w14:textId="0A998F11" w:rsidR="00001239" w:rsidRDefault="00001239" w:rsidP="00001239">
      <w:pPr>
        <w:pStyle w:val="ListParagraph"/>
        <w:numPr>
          <w:ilvl w:val="0"/>
          <w:numId w:val="3"/>
        </w:numPr>
      </w:pPr>
      <w:r>
        <w:t>Ādažu vidusskolas “</w:t>
      </w:r>
      <w:r w:rsidR="00B330A4">
        <w:t>B</w:t>
      </w:r>
      <w:r>
        <w:t>” korpusa atjaunošana;</w:t>
      </w:r>
    </w:p>
    <w:p w14:paraId="733AA893" w14:textId="77777777" w:rsidR="00001239" w:rsidRDefault="00001239" w:rsidP="00001239">
      <w:pPr>
        <w:pStyle w:val="ListParagraph"/>
        <w:numPr>
          <w:ilvl w:val="0"/>
          <w:numId w:val="3"/>
        </w:numPr>
        <w:spacing w:before="120"/>
      </w:pPr>
      <w:r>
        <w:t>Ādažu vidusskolas savienojuma daļas starp “C” un “B” fasādes atjaunošana</w:t>
      </w:r>
    </w:p>
    <w:p w14:paraId="2C61FB87" w14:textId="5CD57A52" w:rsidR="00001239" w:rsidRPr="00143A68" w:rsidRDefault="00663595" w:rsidP="00001239">
      <w:pPr>
        <w:pStyle w:val="ListParagraph"/>
        <w:numPr>
          <w:ilvl w:val="0"/>
          <w:numId w:val="3"/>
        </w:numPr>
        <w:spacing w:before="120"/>
      </w:pPr>
      <w:r w:rsidRPr="00663595">
        <w:t>Virtuves daļas jumts un piegādes zona.</w:t>
      </w:r>
    </w:p>
    <w:p w14:paraId="45FB21B7" w14:textId="25C93B63" w:rsidR="00001239" w:rsidRPr="003C5CC7" w:rsidRDefault="00001239" w:rsidP="006A1391">
      <w:pPr>
        <w:spacing w:before="120"/>
        <w:jc w:val="both"/>
        <w:rPr>
          <w:rFonts w:ascii="Times New Roman" w:hAnsi="Times New Roman" w:cs="Times New Roman"/>
        </w:rPr>
      </w:pPr>
      <w:r w:rsidRPr="00D35C0C">
        <w:rPr>
          <w:rFonts w:ascii="Times New Roman" w:hAnsi="Times New Roman" w:cs="Times New Roman"/>
        </w:rPr>
        <w:t xml:space="preserve">Projekta plānotais indikatīvais </w:t>
      </w:r>
      <w:r w:rsidRPr="003C5CC7">
        <w:rPr>
          <w:rFonts w:ascii="Times New Roman" w:hAnsi="Times New Roman" w:cs="Times New Roman"/>
        </w:rPr>
        <w:t xml:space="preserve">finansējums ir EUR </w:t>
      </w:r>
      <w:r w:rsidR="0068686F" w:rsidRPr="003C5CC7">
        <w:rPr>
          <w:rFonts w:ascii="Times New Roman" w:hAnsi="Times New Roman" w:cs="Times New Roman"/>
        </w:rPr>
        <w:t>433 500</w:t>
      </w:r>
      <w:r w:rsidRPr="003C5CC7">
        <w:rPr>
          <w:rFonts w:ascii="Times New Roman" w:hAnsi="Times New Roman" w:cs="Times New Roman"/>
        </w:rPr>
        <w:t>. Projekta īstenošanu pašvaldībai ir jāuzsāk līdz 31.12.2023. un jāīsteno ne vēlāk, kā līdz 31.12.2025.</w:t>
      </w:r>
    </w:p>
    <w:p w14:paraId="639C4E39" w14:textId="6F798362" w:rsidR="00564CA6" w:rsidRPr="003C5CC7" w:rsidRDefault="00001239" w:rsidP="006A1391">
      <w:pPr>
        <w:spacing w:before="120"/>
        <w:jc w:val="both"/>
        <w:rPr>
          <w:rFonts w:ascii="Times New Roman" w:hAnsi="Times New Roman" w:cs="Times New Roman"/>
        </w:rPr>
      </w:pPr>
      <w:r w:rsidRPr="003C5CC7">
        <w:rPr>
          <w:rFonts w:ascii="Times New Roman" w:hAnsi="Times New Roman" w:cs="Times New Roman"/>
        </w:rPr>
        <w:t xml:space="preserve">Pamatojoties uz Pašvaldību likuma 10. panta otrās daļas 1.punktu, 4. panta pirmās daļas </w:t>
      </w:r>
      <w:r w:rsidR="006851DC">
        <w:rPr>
          <w:rFonts w:ascii="Times New Roman" w:hAnsi="Times New Roman" w:cs="Times New Roman"/>
        </w:rPr>
        <w:t xml:space="preserve">2. un </w:t>
      </w:r>
      <w:r w:rsidRPr="003C5CC7">
        <w:rPr>
          <w:rFonts w:ascii="Times New Roman" w:hAnsi="Times New Roman" w:cs="Times New Roman"/>
        </w:rPr>
        <w:t>4. punkt</w:t>
      </w:r>
      <w:r w:rsidR="007C5BD0">
        <w:rPr>
          <w:rFonts w:ascii="Times New Roman" w:hAnsi="Times New Roman" w:cs="Times New Roman"/>
        </w:rPr>
        <w:t>u</w:t>
      </w:r>
      <w:r w:rsidRPr="003C5CC7">
        <w:rPr>
          <w:rFonts w:ascii="Times New Roman" w:hAnsi="Times New Roman" w:cs="Times New Roman"/>
        </w:rPr>
        <w:t>, N</w:t>
      </w:r>
      <w:r w:rsidRPr="003C5CC7">
        <w:rPr>
          <w:rFonts w:ascii="Times New Roman" w:hAnsi="Times New Roman"/>
        </w:rPr>
        <w:t>oteikumu 4. punktu,</w:t>
      </w:r>
      <w:r w:rsidRPr="003C5CC7">
        <w:rPr>
          <w:rFonts w:ascii="Times New Roman" w:hAnsi="Times New Roman" w:cs="Times New Roman"/>
        </w:rPr>
        <w:t xml:space="preserve"> kā arī pašvaldības Projektu uzraudzības komisijas 22.05.2023. atzinumu un </w:t>
      </w:r>
      <w:r w:rsidR="00A734E6">
        <w:rPr>
          <w:rFonts w:ascii="Times New Roman" w:hAnsi="Times New Roman" w:cs="Times New Roman"/>
        </w:rPr>
        <w:t>Attīstības</w:t>
      </w:r>
      <w:r w:rsidRPr="003C5CC7">
        <w:rPr>
          <w:rFonts w:ascii="Times New Roman" w:hAnsi="Times New Roman" w:cs="Times New Roman"/>
        </w:rPr>
        <w:t xml:space="preserve"> komitejas 1</w:t>
      </w:r>
      <w:r w:rsidR="00A734E6">
        <w:rPr>
          <w:rFonts w:ascii="Times New Roman" w:hAnsi="Times New Roman" w:cs="Times New Roman"/>
        </w:rPr>
        <w:t>4</w:t>
      </w:r>
      <w:r w:rsidRPr="003C5CC7">
        <w:rPr>
          <w:rFonts w:ascii="Times New Roman" w:hAnsi="Times New Roman" w:cs="Times New Roman"/>
        </w:rPr>
        <w:t>.06.2023. atzinumu, Ādažu novada pašvaldības dome</w:t>
      </w:r>
    </w:p>
    <w:p w14:paraId="7E71C6D5" w14:textId="77777777" w:rsidR="00564CA6" w:rsidRPr="003C5CC7" w:rsidRDefault="00001239" w:rsidP="007C5BD0">
      <w:pPr>
        <w:spacing w:before="120"/>
        <w:jc w:val="center"/>
        <w:rPr>
          <w:rFonts w:ascii="Times New Roman" w:hAnsi="Times New Roman" w:cs="Times New Roman"/>
          <w:b/>
        </w:rPr>
      </w:pPr>
      <w:r w:rsidRPr="003C5CC7">
        <w:rPr>
          <w:rFonts w:ascii="Times New Roman" w:hAnsi="Times New Roman" w:cs="Times New Roman"/>
          <w:b/>
        </w:rPr>
        <w:t>NOLEMJ:</w:t>
      </w:r>
    </w:p>
    <w:p w14:paraId="06EC5416" w14:textId="43809362" w:rsidR="0068686F" w:rsidRPr="003C5CC7" w:rsidRDefault="0068686F" w:rsidP="007C5BD0">
      <w:pPr>
        <w:pStyle w:val="Default"/>
        <w:numPr>
          <w:ilvl w:val="0"/>
          <w:numId w:val="1"/>
        </w:numPr>
        <w:spacing w:before="120" w:after="120"/>
        <w:ind w:left="426" w:hanging="426"/>
        <w:jc w:val="both"/>
        <w:rPr>
          <w:color w:val="auto"/>
        </w:rPr>
      </w:pPr>
      <w:r w:rsidRPr="003C5CC7">
        <w:rPr>
          <w:color w:val="auto"/>
        </w:rPr>
        <w:t>Noteikt, ka projekta “</w:t>
      </w:r>
      <w:r w:rsidRPr="003C5CC7">
        <w:t>Ādažu vidusskolas “B” korpusa siltināšanai</w:t>
      </w:r>
      <w:r w:rsidRPr="003C5CC7">
        <w:rPr>
          <w:color w:val="auto"/>
        </w:rPr>
        <w:t>” kopējās izmaksas ir</w:t>
      </w:r>
      <w:r w:rsidRPr="003C5CC7">
        <w:t xml:space="preserve"> EUR </w:t>
      </w:r>
      <w:r w:rsidR="001F0BC5" w:rsidRPr="003C5CC7">
        <w:t xml:space="preserve">433 500 </w:t>
      </w:r>
      <w:r w:rsidRPr="003C5CC7">
        <w:t>(</w:t>
      </w:r>
      <w:r w:rsidR="001F0BC5" w:rsidRPr="003C5CC7">
        <w:t xml:space="preserve">četri simti trīsdesmit trīs tūkstoši pieci simti </w:t>
      </w:r>
      <w:r w:rsidRPr="003C5CC7">
        <w:rPr>
          <w:i/>
          <w:iCs/>
        </w:rPr>
        <w:t>euro</w:t>
      </w:r>
      <w:r w:rsidRPr="003C5CC7">
        <w:t>)</w:t>
      </w:r>
      <w:r w:rsidRPr="003C5CC7">
        <w:rPr>
          <w:lang w:eastAsia="lv-LV"/>
        </w:rPr>
        <w:t>.</w:t>
      </w:r>
    </w:p>
    <w:p w14:paraId="33627801" w14:textId="77777777" w:rsidR="0068686F" w:rsidRDefault="0068686F" w:rsidP="007C5BD0">
      <w:pPr>
        <w:pStyle w:val="Default"/>
        <w:numPr>
          <w:ilvl w:val="0"/>
          <w:numId w:val="1"/>
        </w:numPr>
        <w:spacing w:after="120"/>
        <w:ind w:left="426" w:hanging="426"/>
        <w:jc w:val="both"/>
        <w:rPr>
          <w:color w:val="auto"/>
        </w:rPr>
      </w:pPr>
      <w:r w:rsidRPr="003C5CC7">
        <w:rPr>
          <w:color w:val="auto"/>
        </w:rPr>
        <w:t>2023.gada izglītības iestādes investīciju projekta “</w:t>
      </w:r>
      <w:r w:rsidRPr="003C5CC7">
        <w:t>Ādažu vidusskolas “B” korpusa siltināšana”</w:t>
      </w:r>
      <w:r w:rsidRPr="003C5CC7">
        <w:rPr>
          <w:color w:val="auto"/>
        </w:rPr>
        <w:t xml:space="preserve"> īstenošanai, kas atbilst pašvaldības apstiprinātajai attīstības programmai “Ādažu novada attīstības programma (2021-2027</w:t>
      </w:r>
      <w:r w:rsidRPr="00103702">
        <w:rPr>
          <w:color w:val="auto"/>
        </w:rPr>
        <w:t>)” un nodrošina lietderīgu investīciju īstenošanu pašvaldības autonomo funkciju (</w:t>
      </w:r>
      <w:r w:rsidRPr="00011A63">
        <w:rPr>
          <w:color w:val="auto"/>
        </w:rPr>
        <w:t>gādāt par iedzīvotāju izglītību, tostarp nodrošināt iespēju iegūt obligāto izglītību un gādāt par pirmsskolas izglītības, vidējās izglītības, profesionālās ievirzes izglītības, interešu izglītības un pieaugušo izglītības pieejamību</w:t>
      </w:r>
      <w:r w:rsidRPr="00103702">
        <w:rPr>
          <w:color w:val="auto"/>
        </w:rPr>
        <w:t>) izpildei:</w:t>
      </w:r>
    </w:p>
    <w:p w14:paraId="63A2980D" w14:textId="77777777" w:rsidR="0068686F" w:rsidRDefault="0068686F" w:rsidP="007C5BD0">
      <w:pPr>
        <w:pStyle w:val="ListParagraph"/>
        <w:numPr>
          <w:ilvl w:val="1"/>
          <w:numId w:val="1"/>
        </w:numPr>
        <w:ind w:left="993" w:hanging="567"/>
        <w:contextualSpacing w:val="0"/>
      </w:pPr>
      <w:r w:rsidRPr="00011A63">
        <w:t>ņemt ilgtermiņa aizņēmumu līdz</w:t>
      </w:r>
      <w:r>
        <w:t xml:space="preserve"> 390 000 </w:t>
      </w:r>
      <w:r w:rsidRPr="00011A63">
        <w:t>EUR (</w:t>
      </w:r>
      <w:r>
        <w:rPr>
          <w:lang w:eastAsia="lv-LV"/>
        </w:rPr>
        <w:t>trīs simti deviņdesmit tūkstoši</w:t>
      </w:r>
      <w:r w:rsidRPr="00011A63">
        <w:t xml:space="preserve"> </w:t>
      </w:r>
      <w:r w:rsidRPr="007C5BD0">
        <w:rPr>
          <w:i/>
          <w:iCs/>
        </w:rPr>
        <w:t>euro</w:t>
      </w:r>
      <w:r w:rsidRPr="00011A63">
        <w:t xml:space="preserve">) apmērā no Valsts kases ar tās noteikto procentu likmi uz </w:t>
      </w:r>
      <w:r>
        <w:t>12</w:t>
      </w:r>
      <w:r w:rsidRPr="00011A63">
        <w:t xml:space="preserve"> gadiem ar atlikto pamatsummas maksājumu līdz 2024. gada </w:t>
      </w:r>
      <w:r>
        <w:t>mart</w:t>
      </w:r>
      <w:r w:rsidRPr="00011A63">
        <w:t>am.</w:t>
      </w:r>
      <w:r>
        <w:t xml:space="preserve"> </w:t>
      </w:r>
      <w:r w:rsidRPr="00011A63">
        <w:t>Aizņēmumu izņemt 2023. gadā;</w:t>
      </w:r>
    </w:p>
    <w:p w14:paraId="6FB014D2" w14:textId="51799C0D" w:rsidR="0068686F" w:rsidRDefault="0068686F" w:rsidP="007C5BD0">
      <w:pPr>
        <w:pStyle w:val="ListParagraph"/>
        <w:numPr>
          <w:ilvl w:val="1"/>
          <w:numId w:val="1"/>
        </w:numPr>
        <w:ind w:left="992" w:hanging="567"/>
        <w:contextualSpacing w:val="0"/>
      </w:pPr>
      <w:r w:rsidRPr="00716077">
        <w:t xml:space="preserve">paredzēt pašvaldības 2023. gada budžetā nepieciešamo līdzfinansējumu līdz 43 500 EUR (četrdesmit trīs tūkstoši pieci simti </w:t>
      </w:r>
      <w:r w:rsidRPr="007C5BD0">
        <w:rPr>
          <w:i/>
          <w:iCs/>
        </w:rPr>
        <w:t>euro</w:t>
      </w:r>
      <w:r w:rsidRPr="00716077">
        <w:t>) apmērā</w:t>
      </w:r>
      <w:r w:rsidR="007C5BD0">
        <w:t>;</w:t>
      </w:r>
    </w:p>
    <w:p w14:paraId="4164762A" w14:textId="30C0648F" w:rsidR="007C5BD0" w:rsidRPr="00011A63" w:rsidRDefault="007C5BD0" w:rsidP="007C5BD0">
      <w:pPr>
        <w:pStyle w:val="ListParagraph"/>
        <w:numPr>
          <w:ilvl w:val="1"/>
          <w:numId w:val="1"/>
        </w:numPr>
        <w:ind w:left="992" w:hanging="567"/>
        <w:contextualSpacing w:val="0"/>
      </w:pPr>
      <w:r>
        <w:t>g</w:t>
      </w:r>
      <w:r w:rsidRPr="00001239">
        <w:t>arantēt aizņēmuma atmaksāšanu, paredzot tam nepieciešamos finanšu līdzekļus pašvaldības budžetā turpmākajos gados</w:t>
      </w:r>
      <w:r>
        <w:t>.</w:t>
      </w:r>
    </w:p>
    <w:p w14:paraId="511B9DEB" w14:textId="75F917E4" w:rsidR="0068686F" w:rsidRDefault="0068686F" w:rsidP="0068686F">
      <w:pPr>
        <w:pStyle w:val="Default"/>
        <w:numPr>
          <w:ilvl w:val="0"/>
          <w:numId w:val="1"/>
        </w:numPr>
        <w:spacing w:before="120" w:after="120"/>
        <w:ind w:left="426"/>
        <w:jc w:val="both"/>
        <w:rPr>
          <w:color w:val="auto"/>
        </w:rPr>
      </w:pPr>
      <w:r w:rsidRPr="00001239">
        <w:t>Ādažu vidusskolas direktor</w:t>
      </w:r>
      <w:r w:rsidR="007C5BD0">
        <w:t>ei</w:t>
      </w:r>
      <w:r>
        <w:t xml:space="preserve"> </w:t>
      </w:r>
      <w:r w:rsidRPr="00001239">
        <w:t>sadarbībā ar</w:t>
      </w:r>
      <w:r>
        <w:t xml:space="preserve"> </w:t>
      </w:r>
      <w:r w:rsidR="007C5BD0">
        <w:t xml:space="preserve">pašvaldības administrācijas </w:t>
      </w:r>
      <w:r w:rsidRPr="00001239">
        <w:t>Finanšu nodaļ</w:t>
      </w:r>
      <w:r>
        <w:t>u</w:t>
      </w:r>
      <w:r w:rsidRPr="00001239">
        <w:t xml:space="preserve">, līdz </w:t>
      </w:r>
      <w:r w:rsidRPr="00001239">
        <w:rPr>
          <w:color w:val="auto"/>
        </w:rPr>
        <w:t xml:space="preserve">š.g. 7. augustam sagatavot un iesniegt Izglītības un zinātnes ministrijā </w:t>
      </w:r>
      <w:r>
        <w:rPr>
          <w:color w:val="auto"/>
        </w:rPr>
        <w:t>investīciju projekta</w:t>
      </w:r>
      <w:r w:rsidRPr="00001239">
        <w:rPr>
          <w:color w:val="auto"/>
        </w:rPr>
        <w:t xml:space="preserve"> pieteikumu. </w:t>
      </w:r>
    </w:p>
    <w:p w14:paraId="2B863449" w14:textId="2BA68C41" w:rsidR="0068686F" w:rsidRDefault="007C5BD0" w:rsidP="0068686F">
      <w:pPr>
        <w:pStyle w:val="Default"/>
        <w:numPr>
          <w:ilvl w:val="0"/>
          <w:numId w:val="1"/>
        </w:numPr>
        <w:spacing w:before="120" w:after="120"/>
        <w:ind w:left="426"/>
        <w:jc w:val="both"/>
        <w:rPr>
          <w:color w:val="auto"/>
        </w:rPr>
      </w:pPr>
      <w:r w:rsidRPr="00001239">
        <w:t>Finanšu nodaļ</w:t>
      </w:r>
      <w:r>
        <w:t xml:space="preserve">ai </w:t>
      </w:r>
      <w:r>
        <w:rPr>
          <w:color w:val="auto"/>
        </w:rPr>
        <w:t>iesniegt aizņēmuma saņemšanai nepieciešamos dokumentus Finanšu ministrijā p</w:t>
      </w:r>
      <w:r w:rsidR="0068686F">
        <w:rPr>
          <w:color w:val="auto"/>
        </w:rPr>
        <w:t xml:space="preserve">ozitīva </w:t>
      </w:r>
      <w:r w:rsidR="0068686F" w:rsidRPr="00001239">
        <w:rPr>
          <w:color w:val="auto"/>
        </w:rPr>
        <w:t>Izglītības un zinātnes ministrij</w:t>
      </w:r>
      <w:r w:rsidR="0068686F">
        <w:rPr>
          <w:color w:val="auto"/>
        </w:rPr>
        <w:t xml:space="preserve">as atzinuma </w:t>
      </w:r>
      <w:r>
        <w:rPr>
          <w:color w:val="auto"/>
        </w:rPr>
        <w:t xml:space="preserve">saņemšanas </w:t>
      </w:r>
      <w:r w:rsidR="0068686F">
        <w:rPr>
          <w:color w:val="auto"/>
        </w:rPr>
        <w:t>gadījumā</w:t>
      </w:r>
      <w:r>
        <w:rPr>
          <w:color w:val="auto"/>
        </w:rPr>
        <w:t>.</w:t>
      </w:r>
      <w:r w:rsidR="0068686F">
        <w:rPr>
          <w:color w:val="auto"/>
        </w:rPr>
        <w:t xml:space="preserve"> </w:t>
      </w:r>
    </w:p>
    <w:p w14:paraId="5690AE48" w14:textId="3B4D9DAB" w:rsidR="0068686F" w:rsidRPr="00001239" w:rsidRDefault="0068686F" w:rsidP="0068686F">
      <w:pPr>
        <w:pStyle w:val="Default"/>
        <w:numPr>
          <w:ilvl w:val="0"/>
          <w:numId w:val="1"/>
        </w:numPr>
        <w:spacing w:before="120" w:after="120"/>
        <w:ind w:left="426"/>
        <w:jc w:val="both"/>
        <w:rPr>
          <w:color w:val="auto"/>
        </w:rPr>
      </w:pPr>
      <w:r w:rsidRPr="00001239">
        <w:t>Pašvaldības domes priekšsēdētāja</w:t>
      </w:r>
      <w:r w:rsidR="007C5BD0">
        <w:t>i</w:t>
      </w:r>
      <w:r w:rsidRPr="00001239">
        <w:t xml:space="preserve"> noslēgt aizņēmuma līgumu ar Valsts kasi 2. punkta izpildei</w:t>
      </w:r>
      <w:r w:rsidRPr="00001239">
        <w:rPr>
          <w:color w:val="auto"/>
        </w:rPr>
        <w:t xml:space="preserve"> un parakstīt ar projekta īstenošanu saistītos dokumentus.</w:t>
      </w:r>
    </w:p>
    <w:p w14:paraId="1284F538" w14:textId="77777777" w:rsidR="0068686F" w:rsidRPr="00001239" w:rsidRDefault="0068686F" w:rsidP="0068686F">
      <w:pPr>
        <w:pStyle w:val="Default"/>
        <w:numPr>
          <w:ilvl w:val="0"/>
          <w:numId w:val="1"/>
        </w:numPr>
        <w:spacing w:before="120" w:after="147"/>
        <w:ind w:left="426"/>
        <w:jc w:val="both"/>
        <w:rPr>
          <w:color w:val="auto"/>
        </w:rPr>
      </w:pPr>
      <w:r w:rsidRPr="00001239">
        <w:t>Pašvaldības izpilddirektoram veikt lēmuma izpildes kontroli.</w:t>
      </w:r>
    </w:p>
    <w:p w14:paraId="18BCF335" w14:textId="77777777" w:rsidR="00564CA6" w:rsidRPr="00564CA6" w:rsidRDefault="00564CA6" w:rsidP="00564CA6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spacing w:line="274" w:lineRule="exact"/>
        <w:jc w:val="both"/>
        <w:rPr>
          <w:rFonts w:ascii="Times New Roman" w:hAnsi="Times New Roman" w:cs="Times New Roman"/>
          <w:color w:val="FF0000"/>
        </w:rPr>
      </w:pPr>
    </w:p>
    <w:p w14:paraId="23CB074E" w14:textId="77777777" w:rsidR="00564CA6" w:rsidRPr="00564CA6" w:rsidRDefault="00564CA6" w:rsidP="00564CA6">
      <w:pPr>
        <w:jc w:val="both"/>
        <w:rPr>
          <w:rFonts w:ascii="Times New Roman" w:hAnsi="Times New Roman" w:cs="Times New Roman"/>
        </w:rPr>
      </w:pPr>
    </w:p>
    <w:p w14:paraId="3EE40704" w14:textId="6DFE19AA" w:rsidR="00564CA6" w:rsidRPr="00564CA6" w:rsidRDefault="00001239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4CEDE976" w14:textId="77777777" w:rsidR="00564CA6" w:rsidRPr="00564CA6" w:rsidRDefault="00001239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69EE6F04" w14:textId="66003CE7" w:rsidR="00001239" w:rsidRPr="00564CA6" w:rsidRDefault="00001239" w:rsidP="00001239">
      <w:pPr>
        <w:pStyle w:val="BodyText"/>
        <w:rPr>
          <w:rFonts w:ascii="Times New Roman" w:hAnsi="Times New Roman"/>
        </w:rPr>
      </w:pPr>
      <w:bookmarkStart w:id="1" w:name="_Hlk126133549"/>
      <w:r w:rsidRPr="00F90FA3">
        <w:rPr>
          <w:rFonts w:ascii="Times New Roman" w:hAnsi="Times New Roman"/>
        </w:rPr>
        <w:t xml:space="preserve">Izsniegt norakstus: </w:t>
      </w:r>
      <w:r>
        <w:rPr>
          <w:rFonts w:ascii="Times New Roman" w:hAnsi="Times New Roman"/>
        </w:rPr>
        <w:t>ĀVS, APN</w:t>
      </w:r>
      <w:r w:rsidR="007C5BD0">
        <w:rPr>
          <w:rFonts w:ascii="Times New Roman" w:hAnsi="Times New Roman"/>
        </w:rPr>
        <w:t>, FIN, GRN,</w:t>
      </w:r>
      <w:r w:rsidRPr="00F90FA3">
        <w:rPr>
          <w:rFonts w:ascii="Times New Roman" w:hAnsi="Times New Roman"/>
        </w:rPr>
        <w:t xml:space="preserve"> </w:t>
      </w:r>
      <w:r w:rsidR="007C5BD0">
        <w:rPr>
          <w:rFonts w:ascii="Times New Roman" w:hAnsi="Times New Roman"/>
        </w:rPr>
        <w:t>CKS, IDR</w:t>
      </w:r>
      <w:r w:rsidR="007C5BD0" w:rsidRPr="00F90FA3">
        <w:rPr>
          <w:rFonts w:ascii="Times New Roman" w:hAnsi="Times New Roman"/>
        </w:rPr>
        <w:t xml:space="preserve"> </w:t>
      </w:r>
      <w:r w:rsidRPr="00F90FA3">
        <w:rPr>
          <w:rFonts w:ascii="Times New Roman" w:hAnsi="Times New Roman"/>
        </w:rPr>
        <w:t>- @</w:t>
      </w:r>
      <w:bookmarkEnd w:id="1"/>
    </w:p>
    <w:p w14:paraId="1F5CCC73" w14:textId="77777777" w:rsidR="00564CA6" w:rsidRPr="00564CA6" w:rsidRDefault="00564CA6" w:rsidP="00564CA6">
      <w:pPr>
        <w:jc w:val="both"/>
        <w:rPr>
          <w:rFonts w:ascii="Times New Roman" w:hAnsi="Times New Roman" w:cs="Times New Roman"/>
          <w:color w:val="FF0000"/>
        </w:rPr>
      </w:pPr>
    </w:p>
    <w:p w14:paraId="461C22A1" w14:textId="17F0BA5F" w:rsidR="00564CA6" w:rsidRPr="00001239" w:rsidRDefault="00001239" w:rsidP="00001239">
      <w:pPr>
        <w:pStyle w:val="BodyText"/>
        <w:rPr>
          <w:rFonts w:ascii="Times New Roman" w:hAnsi="Times New Roman"/>
        </w:rPr>
      </w:pPr>
      <w:r w:rsidRPr="00001239">
        <w:rPr>
          <w:rFonts w:ascii="Times New Roman" w:hAnsi="Times New Roman"/>
        </w:rPr>
        <w:t>I.Pērkone, 67997300</w:t>
      </w:r>
    </w:p>
    <w:p w14:paraId="6955A864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sectPr w:rsidR="00564CA6" w:rsidRPr="00564CA6" w:rsidSect="005C7FA1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9FFFD" w14:textId="77777777" w:rsidR="005F76CE" w:rsidRDefault="005F76CE">
      <w:r>
        <w:separator/>
      </w:r>
    </w:p>
  </w:endnote>
  <w:endnote w:type="continuationSeparator" w:id="0">
    <w:p w14:paraId="3E5C22C7" w14:textId="77777777" w:rsidR="005F76CE" w:rsidRDefault="005F7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0724715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001239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E2291" w14:textId="77777777" w:rsidR="005F76CE" w:rsidRDefault="005F76CE">
      <w:r>
        <w:separator/>
      </w:r>
    </w:p>
  </w:footnote>
  <w:footnote w:type="continuationSeparator" w:id="0">
    <w:p w14:paraId="26945B74" w14:textId="77777777" w:rsidR="005F76CE" w:rsidRDefault="005F76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25DC7"/>
    <w:multiLevelType w:val="hybridMultilevel"/>
    <w:tmpl w:val="DFDA6CAA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752F3"/>
    <w:multiLevelType w:val="hybridMultilevel"/>
    <w:tmpl w:val="63841CA0"/>
    <w:lvl w:ilvl="0" w:tplc="D898DE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7CA9DB2" w:tentative="1">
      <w:start w:val="1"/>
      <w:numFmt w:val="lowerLetter"/>
      <w:lvlText w:val="%2."/>
      <w:lvlJc w:val="left"/>
      <w:pPr>
        <w:ind w:left="1440" w:hanging="360"/>
      </w:pPr>
    </w:lvl>
    <w:lvl w:ilvl="2" w:tplc="575CEC7E" w:tentative="1">
      <w:start w:val="1"/>
      <w:numFmt w:val="lowerRoman"/>
      <w:lvlText w:val="%3."/>
      <w:lvlJc w:val="right"/>
      <w:pPr>
        <w:ind w:left="2160" w:hanging="180"/>
      </w:pPr>
    </w:lvl>
    <w:lvl w:ilvl="3" w:tplc="62AAB3F0" w:tentative="1">
      <w:start w:val="1"/>
      <w:numFmt w:val="decimal"/>
      <w:lvlText w:val="%4."/>
      <w:lvlJc w:val="left"/>
      <w:pPr>
        <w:ind w:left="2880" w:hanging="360"/>
      </w:pPr>
    </w:lvl>
    <w:lvl w:ilvl="4" w:tplc="A45275F2" w:tentative="1">
      <w:start w:val="1"/>
      <w:numFmt w:val="lowerLetter"/>
      <w:lvlText w:val="%5."/>
      <w:lvlJc w:val="left"/>
      <w:pPr>
        <w:ind w:left="3600" w:hanging="360"/>
      </w:pPr>
    </w:lvl>
    <w:lvl w:ilvl="5" w:tplc="487045C8" w:tentative="1">
      <w:start w:val="1"/>
      <w:numFmt w:val="lowerRoman"/>
      <w:lvlText w:val="%6."/>
      <w:lvlJc w:val="right"/>
      <w:pPr>
        <w:ind w:left="4320" w:hanging="180"/>
      </w:pPr>
    </w:lvl>
    <w:lvl w:ilvl="6" w:tplc="608432A2" w:tentative="1">
      <w:start w:val="1"/>
      <w:numFmt w:val="decimal"/>
      <w:lvlText w:val="%7."/>
      <w:lvlJc w:val="left"/>
      <w:pPr>
        <w:ind w:left="5040" w:hanging="360"/>
      </w:pPr>
    </w:lvl>
    <w:lvl w:ilvl="7" w:tplc="CC4C0DBC" w:tentative="1">
      <w:start w:val="1"/>
      <w:numFmt w:val="lowerLetter"/>
      <w:lvlText w:val="%8."/>
      <w:lvlJc w:val="left"/>
      <w:pPr>
        <w:ind w:left="5760" w:hanging="360"/>
      </w:pPr>
    </w:lvl>
    <w:lvl w:ilvl="8" w:tplc="681EBE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2B4F34"/>
    <w:multiLevelType w:val="hybridMultilevel"/>
    <w:tmpl w:val="A87413B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4" w15:restartNumberingAfterBreak="0">
    <w:nsid w:val="6B1007B7"/>
    <w:multiLevelType w:val="multilevel"/>
    <w:tmpl w:val="60FAB0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150293310">
    <w:abstractNumId w:val="3"/>
  </w:num>
  <w:num w:numId="2" w16cid:durableId="1136872293">
    <w:abstractNumId w:val="1"/>
  </w:num>
  <w:num w:numId="3" w16cid:durableId="390077459">
    <w:abstractNumId w:val="0"/>
  </w:num>
  <w:num w:numId="4" w16cid:durableId="1189105935">
    <w:abstractNumId w:val="4"/>
  </w:num>
  <w:num w:numId="5" w16cid:durableId="20199626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01239"/>
    <w:rsid w:val="00003177"/>
    <w:rsid w:val="00070E3F"/>
    <w:rsid w:val="001F0BC5"/>
    <w:rsid w:val="0025391B"/>
    <w:rsid w:val="00297558"/>
    <w:rsid w:val="0033131E"/>
    <w:rsid w:val="00351D48"/>
    <w:rsid w:val="003C5CC7"/>
    <w:rsid w:val="004D516C"/>
    <w:rsid w:val="0053073B"/>
    <w:rsid w:val="00543508"/>
    <w:rsid w:val="00564CA6"/>
    <w:rsid w:val="005C7FA1"/>
    <w:rsid w:val="005F76CE"/>
    <w:rsid w:val="00617AAC"/>
    <w:rsid w:val="00663595"/>
    <w:rsid w:val="006851DC"/>
    <w:rsid w:val="0068686F"/>
    <w:rsid w:val="00693F05"/>
    <w:rsid w:val="00696869"/>
    <w:rsid w:val="006A1391"/>
    <w:rsid w:val="006D3451"/>
    <w:rsid w:val="0074092B"/>
    <w:rsid w:val="007C5BD0"/>
    <w:rsid w:val="009139A1"/>
    <w:rsid w:val="00996740"/>
    <w:rsid w:val="00A734E6"/>
    <w:rsid w:val="00B330A4"/>
    <w:rsid w:val="00B36CD4"/>
    <w:rsid w:val="00D5751F"/>
    <w:rsid w:val="00D86969"/>
    <w:rsid w:val="00E52DA2"/>
    <w:rsid w:val="00E75D8D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NoSpacing">
    <w:name w:val="No Spacing"/>
    <w:link w:val="NoSpacingChar"/>
    <w:uiPriority w:val="1"/>
    <w:qFormat/>
    <w:rsid w:val="00001239"/>
    <w:pPr>
      <w:widowControl w:val="0"/>
    </w:pPr>
    <w:rPr>
      <w:rFonts w:ascii="Calibri" w:eastAsia="Calibri" w:hAnsi="Calibri" w:cs="Times New Roman"/>
      <w:sz w:val="22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001239"/>
    <w:pPr>
      <w:spacing w:after="120"/>
      <w:ind w:left="720"/>
      <w:contextualSpacing/>
      <w:jc w:val="both"/>
    </w:pPr>
    <w:rPr>
      <w:rFonts w:ascii="Times New Roman" w:hAnsi="Times New Roman" w:cs="Times New Roman"/>
    </w:rPr>
  </w:style>
  <w:style w:type="paragraph" w:customStyle="1" w:styleId="xmsonormal">
    <w:name w:val="x_msonormal"/>
    <w:basedOn w:val="Normal"/>
    <w:rsid w:val="0000123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lv-LV"/>
    </w:rPr>
  </w:style>
  <w:style w:type="character" w:customStyle="1" w:styleId="NoSpacingChar">
    <w:name w:val="No Spacing Char"/>
    <w:link w:val="NoSpacing"/>
    <w:uiPriority w:val="1"/>
    <w:locked/>
    <w:rsid w:val="00001239"/>
    <w:rPr>
      <w:rFonts w:ascii="Calibri" w:eastAsia="Calibri" w:hAnsi="Calibri" w:cs="Times New Roman"/>
      <w:sz w:val="22"/>
      <w:szCs w:val="22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012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12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1239"/>
    <w:rPr>
      <w:sz w:val="20"/>
      <w:szCs w:val="20"/>
    </w:rPr>
  </w:style>
  <w:style w:type="paragraph" w:customStyle="1" w:styleId="Default">
    <w:name w:val="Default"/>
    <w:rsid w:val="00001239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customStyle="1" w:styleId="ListParagraph1">
    <w:name w:val="List Paragraph1"/>
    <w:basedOn w:val="Normal"/>
    <w:qFormat/>
    <w:rsid w:val="00001239"/>
    <w:pPr>
      <w:spacing w:after="120" w:line="300" w:lineRule="atLeast"/>
      <w:ind w:left="720"/>
      <w:contextualSpacing/>
      <w:jc w:val="both"/>
    </w:pPr>
    <w:rPr>
      <w:rFonts w:ascii="Calibri" w:eastAsia="Times New Roman" w:hAnsi="Calibri" w:cs="Times New Roman"/>
      <w:sz w:val="22"/>
      <w:szCs w:val="22"/>
    </w:rPr>
  </w:style>
  <w:style w:type="paragraph" w:styleId="BodyText">
    <w:name w:val="Body Text"/>
    <w:basedOn w:val="Normal"/>
    <w:link w:val="BodyTextChar"/>
    <w:unhideWhenUsed/>
    <w:rsid w:val="00001239"/>
    <w:pPr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001239"/>
    <w:rPr>
      <w:rFonts w:ascii="Arial" w:eastAsia="Times New Roman" w:hAnsi="Arial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D5751F"/>
    <w:rPr>
      <w:b/>
      <w:bCs/>
    </w:rPr>
  </w:style>
  <w:style w:type="character" w:customStyle="1" w:styleId="contentpasted0">
    <w:name w:val="contentpasted0"/>
    <w:basedOn w:val="DefaultParagraphFont"/>
    <w:rsid w:val="00663595"/>
  </w:style>
  <w:style w:type="character" w:customStyle="1" w:styleId="xcontentpasted0">
    <w:name w:val="x_contentpasted0"/>
    <w:basedOn w:val="DefaultParagraphFont"/>
    <w:rsid w:val="001F0B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A13572-31A2-4917-A624-BC4117581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3318</Words>
  <Characters>1892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2</cp:revision>
  <dcterms:created xsi:type="dcterms:W3CDTF">2023-06-16T07:43:00Z</dcterms:created>
  <dcterms:modified xsi:type="dcterms:W3CDTF">2023-06-16T07:43:00Z</dcterms:modified>
</cp:coreProperties>
</file>