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69C2" w14:textId="77777777" w:rsidR="00434C93" w:rsidRDefault="00397C0C" w:rsidP="00564CA6">
      <w:pPr>
        <w:jc w:val="center"/>
        <w:rPr>
          <w:rFonts w:ascii="Times New Roman" w:hAnsi="Times New Roman" w:cs="Times New Roman"/>
          <w:noProof/>
          <w:sz w:val="28"/>
          <w:szCs w:val="28"/>
          <w:lang w:val="lv-LV"/>
        </w:rPr>
      </w:pPr>
      <w:r>
        <w:rPr>
          <w:noProof/>
          <w:lang w:val="lv-LV" w:eastAsia="lv-LV"/>
        </w:rPr>
        <w:drawing>
          <wp:inline distT="0" distB="0" distL="0" distR="0" wp14:anchorId="150BC265" wp14:editId="7F2D588E">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795620B" w14:textId="40EA91A1" w:rsidR="006B3E67" w:rsidRPr="004A6F62" w:rsidRDefault="006B3E67" w:rsidP="006B3E67">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 xml:space="preserve">PROJEKTS uz </w:t>
      </w:r>
      <w:r w:rsidR="007D3238">
        <w:rPr>
          <w:rFonts w:ascii="Times New Roman" w:eastAsia="Calibri" w:hAnsi="Times New Roman" w:cs="Times New Roman"/>
          <w:noProof/>
          <w:lang w:val="lv-LV"/>
        </w:rPr>
        <w:t>30</w:t>
      </w:r>
      <w:r w:rsidRPr="004A6F62">
        <w:rPr>
          <w:rFonts w:ascii="Times New Roman" w:eastAsia="Calibri" w:hAnsi="Times New Roman" w:cs="Times New Roman"/>
          <w:noProof/>
          <w:lang w:val="lv-LV"/>
        </w:rPr>
        <w:t>.0</w:t>
      </w:r>
      <w:r w:rsidR="007D3238">
        <w:rPr>
          <w:rFonts w:ascii="Times New Roman" w:eastAsia="Calibri" w:hAnsi="Times New Roman" w:cs="Times New Roman"/>
          <w:noProof/>
          <w:lang w:val="lv-LV"/>
        </w:rPr>
        <w:t>5</w:t>
      </w:r>
      <w:r w:rsidRPr="004A6F62">
        <w:rPr>
          <w:rFonts w:ascii="Times New Roman" w:eastAsia="Calibri" w:hAnsi="Times New Roman" w:cs="Times New Roman"/>
          <w:noProof/>
          <w:lang w:val="lv-LV"/>
        </w:rPr>
        <w:t>.2023.</w:t>
      </w:r>
    </w:p>
    <w:p w14:paraId="416852BF" w14:textId="1BBF9D60" w:rsidR="007D52FA" w:rsidRDefault="00BE7CE4" w:rsidP="006B3E67">
      <w:pPr>
        <w:jc w:val="right"/>
        <w:rPr>
          <w:rFonts w:ascii="Times New Roman" w:eastAsia="Calibri" w:hAnsi="Times New Roman" w:cs="Times New Roman"/>
          <w:noProof/>
          <w:lang w:val="lv-LV"/>
        </w:rPr>
      </w:pPr>
      <w:r w:rsidRPr="00BE7CE4">
        <w:rPr>
          <w:rFonts w:ascii="Times New Roman" w:eastAsia="Calibri" w:hAnsi="Times New Roman" w:cs="Times New Roman"/>
          <w:noProof/>
          <w:lang w:val="lv-LV"/>
        </w:rPr>
        <w:t>vēlamais datums izskatīšanai: [</w:t>
      </w:r>
      <w:r w:rsidR="007D3238">
        <w:rPr>
          <w:rFonts w:ascii="Times New Roman" w:eastAsia="Calibri" w:hAnsi="Times New Roman" w:cs="Times New Roman"/>
          <w:noProof/>
          <w:lang w:val="lv-LV"/>
        </w:rPr>
        <w:t>A</w:t>
      </w:r>
      <w:r w:rsidRPr="00BE7CE4">
        <w:rPr>
          <w:rFonts w:ascii="Times New Roman" w:eastAsia="Calibri" w:hAnsi="Times New Roman" w:cs="Times New Roman"/>
          <w:noProof/>
          <w:lang w:val="lv-LV"/>
        </w:rPr>
        <w:t xml:space="preserve">K] </w:t>
      </w:r>
      <w:r w:rsidR="007D3238">
        <w:rPr>
          <w:rFonts w:ascii="Times New Roman" w:eastAsia="Calibri" w:hAnsi="Times New Roman" w:cs="Times New Roman"/>
          <w:noProof/>
          <w:lang w:val="lv-LV"/>
        </w:rPr>
        <w:t>14</w:t>
      </w:r>
      <w:r w:rsidRPr="00BE7CE4">
        <w:rPr>
          <w:rFonts w:ascii="Times New Roman" w:eastAsia="Calibri" w:hAnsi="Times New Roman" w:cs="Times New Roman"/>
          <w:noProof/>
          <w:lang w:val="lv-LV"/>
        </w:rPr>
        <w:t>.0</w:t>
      </w:r>
      <w:r>
        <w:rPr>
          <w:rFonts w:ascii="Times New Roman" w:eastAsia="Calibri" w:hAnsi="Times New Roman" w:cs="Times New Roman"/>
          <w:noProof/>
          <w:lang w:val="lv-LV"/>
        </w:rPr>
        <w:t>6</w:t>
      </w:r>
      <w:r w:rsidRPr="00BE7CE4">
        <w:rPr>
          <w:rFonts w:ascii="Times New Roman" w:eastAsia="Calibri" w:hAnsi="Times New Roman" w:cs="Times New Roman"/>
          <w:noProof/>
          <w:lang w:val="lv-LV"/>
        </w:rPr>
        <w:t>.2023.</w:t>
      </w:r>
    </w:p>
    <w:p w14:paraId="38DF2A05" w14:textId="075066D5" w:rsidR="006B3E67" w:rsidRPr="004A6F62" w:rsidRDefault="006B3E67" w:rsidP="006B3E67">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 xml:space="preserve">domē: </w:t>
      </w:r>
      <w:r w:rsidR="007D3238">
        <w:rPr>
          <w:rFonts w:ascii="Times New Roman" w:eastAsia="Calibri" w:hAnsi="Times New Roman" w:cs="Times New Roman"/>
          <w:noProof/>
          <w:lang w:val="lv-LV"/>
        </w:rPr>
        <w:t>28</w:t>
      </w:r>
      <w:r w:rsidRPr="004A6F62">
        <w:rPr>
          <w:rFonts w:ascii="Times New Roman" w:eastAsia="Calibri" w:hAnsi="Times New Roman" w:cs="Times New Roman"/>
          <w:noProof/>
          <w:lang w:val="lv-LV"/>
        </w:rPr>
        <w:t>.0</w:t>
      </w:r>
      <w:r>
        <w:rPr>
          <w:rFonts w:ascii="Times New Roman" w:eastAsia="Calibri" w:hAnsi="Times New Roman" w:cs="Times New Roman"/>
          <w:noProof/>
          <w:lang w:val="lv-LV"/>
        </w:rPr>
        <w:t>6</w:t>
      </w:r>
      <w:r w:rsidRPr="004A6F62">
        <w:rPr>
          <w:rFonts w:ascii="Times New Roman" w:eastAsia="Calibri" w:hAnsi="Times New Roman" w:cs="Times New Roman"/>
          <w:noProof/>
          <w:lang w:val="lv-LV"/>
        </w:rPr>
        <w:t>.2023.</w:t>
      </w:r>
    </w:p>
    <w:p w14:paraId="645BDC8D" w14:textId="77777777" w:rsidR="006B3E67" w:rsidRPr="004A6F62" w:rsidRDefault="006B3E67" w:rsidP="006B3E67">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sagatavotājs: Guna Cielava</w:t>
      </w:r>
    </w:p>
    <w:p w14:paraId="33290C27" w14:textId="77777777" w:rsidR="006B3E67" w:rsidRPr="004A6F62" w:rsidRDefault="006B3E67" w:rsidP="006B3E67">
      <w:pPr>
        <w:jc w:val="right"/>
        <w:rPr>
          <w:rFonts w:ascii="Times New Roman" w:eastAsia="Calibri" w:hAnsi="Times New Roman" w:cs="Times New Roman"/>
          <w:noProof/>
          <w:lang w:val="lv-LV"/>
        </w:rPr>
      </w:pPr>
      <w:r w:rsidRPr="004A6F62">
        <w:rPr>
          <w:rFonts w:ascii="Times New Roman" w:eastAsia="Calibri" w:hAnsi="Times New Roman" w:cs="Times New Roman"/>
          <w:noProof/>
          <w:lang w:val="lv-LV"/>
        </w:rPr>
        <w:t>ziņotājs: Edvīns Šēpers</w:t>
      </w:r>
    </w:p>
    <w:p w14:paraId="48C40278" w14:textId="77777777" w:rsidR="006B3E67" w:rsidRPr="004A6F62" w:rsidRDefault="006B3E67" w:rsidP="006B3E67">
      <w:pPr>
        <w:jc w:val="right"/>
        <w:rPr>
          <w:rFonts w:ascii="Times New Roman" w:eastAsia="Calibri" w:hAnsi="Times New Roman" w:cs="Times New Roman"/>
          <w:lang w:val="lv-LV"/>
        </w:rPr>
      </w:pPr>
    </w:p>
    <w:p w14:paraId="229F8851" w14:textId="77777777" w:rsidR="006B3E67" w:rsidRPr="00662020" w:rsidRDefault="006B3E67" w:rsidP="006B3E67">
      <w:pPr>
        <w:jc w:val="center"/>
        <w:rPr>
          <w:rFonts w:ascii="Times New Roman" w:hAnsi="Times New Roman" w:cs="Times New Roman"/>
          <w:noProof/>
          <w:sz w:val="28"/>
          <w:szCs w:val="28"/>
          <w:lang w:val="lv-LV"/>
        </w:rPr>
      </w:pPr>
      <w:r w:rsidRPr="00662020">
        <w:rPr>
          <w:rFonts w:ascii="Times New Roman" w:hAnsi="Times New Roman" w:cs="Times New Roman"/>
          <w:noProof/>
          <w:sz w:val="28"/>
          <w:szCs w:val="28"/>
          <w:lang w:val="lv-LV"/>
        </w:rPr>
        <w:t>LĒMUMS</w:t>
      </w:r>
    </w:p>
    <w:p w14:paraId="5D3D5348" w14:textId="77777777" w:rsidR="006B3E67" w:rsidRPr="00662020" w:rsidRDefault="006B3E67" w:rsidP="006B3E67">
      <w:pPr>
        <w:jc w:val="center"/>
        <w:rPr>
          <w:rFonts w:ascii="Times New Roman" w:hAnsi="Times New Roman" w:cs="Times New Roman"/>
          <w:noProof/>
          <w:lang w:val="lv-LV"/>
        </w:rPr>
      </w:pPr>
      <w:r w:rsidRPr="00662020">
        <w:rPr>
          <w:rFonts w:ascii="Times New Roman" w:hAnsi="Times New Roman" w:cs="Times New Roman"/>
          <w:noProof/>
          <w:lang w:val="lv-LV"/>
        </w:rPr>
        <w:t>Ādažos, Ādažu novadā</w:t>
      </w:r>
    </w:p>
    <w:p w14:paraId="5E84FD81" w14:textId="33BAEF08" w:rsidR="006B3E67" w:rsidRPr="004A6F62" w:rsidRDefault="006B3E67" w:rsidP="006B3E67">
      <w:pPr>
        <w:spacing w:after="120"/>
        <w:jc w:val="both"/>
        <w:rPr>
          <w:rFonts w:ascii="Times New Roman" w:eastAsia="Calibri" w:hAnsi="Times New Roman" w:cs="Times New Roman"/>
          <w:b/>
          <w:bCs/>
          <w:noProof/>
          <w:lang w:val="lv-LV"/>
        </w:rPr>
      </w:pPr>
      <w:r w:rsidRPr="002004AB">
        <w:rPr>
          <w:rFonts w:ascii="Times New Roman" w:hAnsi="Times New Roman" w:cs="Times New Roman"/>
          <w:lang w:val="lv-LV"/>
        </w:rPr>
        <w:t xml:space="preserve">2023. gada </w:t>
      </w:r>
      <w:r w:rsidR="007D3238">
        <w:rPr>
          <w:rFonts w:ascii="Times New Roman" w:hAnsi="Times New Roman" w:cs="Times New Roman"/>
          <w:lang w:val="lv-LV"/>
        </w:rPr>
        <w:t>28</w:t>
      </w:r>
      <w:r w:rsidRPr="002004AB">
        <w:rPr>
          <w:rFonts w:ascii="Times New Roman" w:hAnsi="Times New Roman" w:cs="Times New Roman"/>
          <w:lang w:val="lv-LV"/>
        </w:rPr>
        <w:t xml:space="preserve">. </w:t>
      </w:r>
      <w:r>
        <w:rPr>
          <w:rFonts w:ascii="Times New Roman" w:hAnsi="Times New Roman" w:cs="Times New Roman"/>
          <w:lang w:val="lv-LV"/>
        </w:rPr>
        <w:t>jūnijā</w:t>
      </w:r>
      <w:r w:rsidRPr="002004AB">
        <w:rPr>
          <w:rFonts w:ascii="Times New Roman" w:hAnsi="Times New Roman" w:cs="Times New Roman"/>
          <w:lang w:val="lv-LV"/>
        </w:rPr>
        <w:tab/>
        <w:t xml:space="preserve">                                  </w:t>
      </w:r>
      <w:r w:rsidRPr="00AF0B7B">
        <w:rPr>
          <w:rFonts w:ascii="Times New Roman" w:hAnsi="Times New Roman" w:cs="Times New Roman"/>
          <w:color w:val="C00000"/>
          <w:lang w:val="lv-LV"/>
        </w:rPr>
        <w:tab/>
      </w:r>
      <w:r w:rsidRPr="00AF0B7B">
        <w:rPr>
          <w:rFonts w:ascii="Times New Roman" w:hAnsi="Times New Roman" w:cs="Times New Roman"/>
          <w:color w:val="C00000"/>
          <w:lang w:val="lv-LV"/>
        </w:rPr>
        <w:tab/>
      </w:r>
      <w:r w:rsidRPr="00AF0B7B">
        <w:rPr>
          <w:rFonts w:ascii="Times New Roman" w:hAnsi="Times New Roman" w:cs="Times New Roman"/>
          <w:color w:val="C00000"/>
          <w:lang w:val="lv-LV"/>
        </w:rPr>
        <w:tab/>
      </w:r>
      <w:r w:rsidRPr="004A6F62">
        <w:rPr>
          <w:rFonts w:ascii="Times New Roman" w:eastAsia="Times New Roman" w:hAnsi="Times New Roman" w:cs="Times New Roman"/>
          <w:noProof/>
          <w:lang w:val="lv-LV"/>
        </w:rPr>
        <w:t>{{DOKREGNUMURS}}</w:t>
      </w:r>
    </w:p>
    <w:p w14:paraId="4F184D2A" w14:textId="3C159E1A" w:rsidR="000F53E1" w:rsidRPr="00F74B3B" w:rsidRDefault="00397C0C" w:rsidP="000F53E1">
      <w:pPr>
        <w:spacing w:after="120"/>
        <w:jc w:val="center"/>
        <w:rPr>
          <w:rFonts w:ascii="Times New Roman" w:hAnsi="Times New Roman" w:cs="Times New Roman"/>
          <w:b/>
          <w:bCs/>
          <w:lang w:val="lv-LV"/>
        </w:rPr>
      </w:pPr>
      <w:bookmarkStart w:id="0" w:name="_Hlk64012881"/>
      <w:r w:rsidRPr="00F74B3B">
        <w:rPr>
          <w:rFonts w:ascii="Times New Roman" w:hAnsi="Times New Roman" w:cs="Times New Roman"/>
          <w:b/>
          <w:bCs/>
          <w:lang w:val="lv-LV"/>
        </w:rPr>
        <w:t>Par nekustamā īpašuma “</w:t>
      </w:r>
      <w:r w:rsidR="007A04B8">
        <w:rPr>
          <w:rFonts w:ascii="Times New Roman" w:hAnsi="Times New Roman" w:cs="Times New Roman"/>
          <w:b/>
          <w:bCs/>
          <w:lang w:val="lv-LV"/>
        </w:rPr>
        <w:t>Kāpas</w:t>
      </w:r>
      <w:r w:rsidR="009E4B9A">
        <w:rPr>
          <w:rFonts w:ascii="Times New Roman" w:hAnsi="Times New Roman" w:cs="Times New Roman"/>
          <w:b/>
          <w:bCs/>
          <w:lang w:val="lv-LV"/>
        </w:rPr>
        <w:t xml:space="preserve"> iela </w:t>
      </w:r>
      <w:r w:rsidR="007A04B8">
        <w:rPr>
          <w:rFonts w:ascii="Times New Roman" w:hAnsi="Times New Roman" w:cs="Times New Roman"/>
          <w:b/>
          <w:bCs/>
          <w:lang w:val="lv-LV"/>
        </w:rPr>
        <w:t>26</w:t>
      </w:r>
      <w:r w:rsidRPr="00F74B3B">
        <w:rPr>
          <w:rFonts w:ascii="Times New Roman" w:hAnsi="Times New Roman" w:cs="Times New Roman"/>
          <w:b/>
          <w:bCs/>
          <w:lang w:val="lv-LV"/>
        </w:rPr>
        <w:t>”</w:t>
      </w:r>
      <w:r w:rsidR="00EB3C99">
        <w:rPr>
          <w:rFonts w:ascii="Times New Roman" w:hAnsi="Times New Roman" w:cs="Times New Roman"/>
          <w:b/>
          <w:bCs/>
          <w:lang w:val="lv-LV"/>
        </w:rPr>
        <w:t xml:space="preserve"> </w:t>
      </w:r>
      <w:r w:rsidRPr="00F74B3B">
        <w:rPr>
          <w:rFonts w:ascii="Times New Roman" w:hAnsi="Times New Roman" w:cs="Times New Roman"/>
          <w:b/>
          <w:bCs/>
          <w:lang w:val="lv-LV"/>
        </w:rPr>
        <w:t xml:space="preserve">izsoles </w:t>
      </w:r>
      <w:r w:rsidR="00024934" w:rsidRPr="00F832E6">
        <w:rPr>
          <w:rFonts w:ascii="Times New Roman" w:eastAsia="Times New Roman" w:hAnsi="Times New Roman" w:cs="Times New Roman"/>
          <w:b/>
          <w:bCs/>
          <w:lang w:val="lv-LV"/>
        </w:rPr>
        <w:t>atzīšanu par nenotikušu</w:t>
      </w:r>
    </w:p>
    <w:bookmarkEnd w:id="0"/>
    <w:p w14:paraId="725511BB" w14:textId="338E76A9" w:rsidR="008B6A4D" w:rsidRPr="009F02EB" w:rsidRDefault="00397C0C" w:rsidP="00380526">
      <w:pPr>
        <w:spacing w:after="120"/>
        <w:jc w:val="both"/>
        <w:rPr>
          <w:rFonts w:ascii="Times New Roman" w:hAnsi="Times New Roman" w:cs="Times New Roman"/>
          <w:lang w:val="lv-LV"/>
        </w:rPr>
      </w:pPr>
      <w:r w:rsidRPr="007A04B8">
        <w:rPr>
          <w:rFonts w:ascii="Times New Roman" w:hAnsi="Times New Roman" w:cs="Times New Roman"/>
          <w:lang w:val="lv-LV"/>
        </w:rPr>
        <w:t xml:space="preserve">Ādažu novada pašvaldības </w:t>
      </w:r>
      <w:bookmarkStart w:id="1" w:name="_Hlk81587303"/>
      <w:r w:rsidRPr="007A04B8">
        <w:rPr>
          <w:rFonts w:ascii="Times New Roman" w:hAnsi="Times New Roman" w:cs="Times New Roman"/>
          <w:lang w:val="lv-LV"/>
        </w:rPr>
        <w:t>dome</w:t>
      </w:r>
      <w:bookmarkEnd w:id="1"/>
      <w:r w:rsidRPr="007A04B8">
        <w:rPr>
          <w:rFonts w:ascii="Times New Roman" w:hAnsi="Times New Roman" w:cs="Times New Roman"/>
          <w:lang w:val="lv-LV"/>
        </w:rPr>
        <w:t xml:space="preserve"> izskatīja </w:t>
      </w:r>
      <w:r w:rsidRPr="007A04B8">
        <w:rPr>
          <w:rFonts w:ascii="Times New Roman" w:hAnsi="Times New Roman" w:cs="Times New Roman"/>
          <w:lang w:val="lv-LV" w:bidi="lv-LV"/>
        </w:rPr>
        <w:t>elektronisko izsoļu vietnē</w:t>
      </w:r>
      <w:r w:rsidR="007A04B8" w:rsidRPr="007A04B8">
        <w:rPr>
          <w:rFonts w:ascii="Times New Roman" w:hAnsi="Times New Roman" w:cs="Times New Roman"/>
          <w:lang w:val="lv-LV" w:bidi="lv-LV"/>
        </w:rPr>
        <w:t xml:space="preserve"> </w:t>
      </w:r>
      <w:hyperlink r:id="rId9" w:history="1">
        <w:r w:rsidR="007A04B8" w:rsidRPr="00B24BED">
          <w:rPr>
            <w:rStyle w:val="Hyperlink"/>
            <w:rFonts w:ascii="Times New Roman" w:hAnsi="Times New Roman" w:cs="Times New Roman"/>
            <w:lang w:val="lv-LV"/>
          </w:rPr>
          <w:t>https://izsoles.ta.gov.lv</w:t>
        </w:r>
      </w:hyperlink>
      <w:r w:rsidRPr="007A04B8">
        <w:rPr>
          <w:rFonts w:ascii="Times New Roman" w:hAnsi="Times New Roman" w:cs="Times New Roman"/>
          <w:color w:val="C00000"/>
          <w:lang w:val="lv-LV"/>
        </w:rPr>
        <w:t xml:space="preserve"> </w:t>
      </w:r>
      <w:r w:rsidR="00D408EC" w:rsidRPr="00F868ED">
        <w:rPr>
          <w:rFonts w:ascii="Times New Roman" w:hAnsi="Times New Roman" w:cs="Times New Roman"/>
          <w:lang w:val="lv-LV"/>
        </w:rPr>
        <w:t>09.05.2023.</w:t>
      </w:r>
      <w:r w:rsidRPr="00F868ED">
        <w:rPr>
          <w:rFonts w:ascii="Times New Roman" w:hAnsi="Times New Roman" w:cs="Times New Roman"/>
          <w:lang w:val="lv-LV"/>
        </w:rPr>
        <w:t xml:space="preserve"> sagatavotu aktu </w:t>
      </w:r>
      <w:r w:rsidR="00F868ED" w:rsidRPr="00F868ED">
        <w:rPr>
          <w:rFonts w:ascii="Times New Roman" w:hAnsi="Times New Roman" w:cs="Times New Roman"/>
          <w:lang w:val="lv-LV"/>
        </w:rPr>
        <w:t>Nr. 3145921/0/2023-AKT</w:t>
      </w:r>
      <w:r w:rsidR="001D1747" w:rsidRPr="00F868ED">
        <w:rPr>
          <w:rFonts w:ascii="Times New Roman" w:hAnsi="Times New Roman" w:cs="Times New Roman"/>
          <w:lang w:val="lv-LV"/>
        </w:rPr>
        <w:t xml:space="preserve"> </w:t>
      </w:r>
      <w:r w:rsidRPr="00F868ED">
        <w:rPr>
          <w:rFonts w:ascii="Times New Roman" w:hAnsi="Times New Roman" w:cs="Times New Roman"/>
          <w:lang w:val="lv-LV"/>
        </w:rPr>
        <w:t>(turpmāk – Akts) par pašvaldības nekustam</w:t>
      </w:r>
      <w:r w:rsidR="00DB6FF5" w:rsidRPr="00F868ED">
        <w:rPr>
          <w:rFonts w:ascii="Times New Roman" w:hAnsi="Times New Roman" w:cs="Times New Roman"/>
          <w:lang w:val="lv-LV"/>
        </w:rPr>
        <w:t>ā</w:t>
      </w:r>
      <w:r w:rsidRPr="00F868ED">
        <w:rPr>
          <w:rFonts w:ascii="Times New Roman" w:hAnsi="Times New Roman" w:cs="Times New Roman"/>
          <w:lang w:val="lv-LV"/>
        </w:rPr>
        <w:t xml:space="preserve"> īpašum</w:t>
      </w:r>
      <w:r w:rsidR="00DB6FF5" w:rsidRPr="00F868ED">
        <w:rPr>
          <w:rFonts w:ascii="Times New Roman" w:hAnsi="Times New Roman" w:cs="Times New Roman"/>
          <w:lang w:val="lv-LV"/>
        </w:rPr>
        <w:t>a</w:t>
      </w:r>
      <w:r w:rsidRPr="00F868ED">
        <w:rPr>
          <w:rFonts w:ascii="Times New Roman" w:hAnsi="Times New Roman" w:cs="Times New Roman"/>
          <w:lang w:val="lv-LV"/>
        </w:rPr>
        <w:t xml:space="preserve"> </w:t>
      </w:r>
      <w:r w:rsidR="00FB6DCC" w:rsidRPr="00F868ED">
        <w:rPr>
          <w:rFonts w:ascii="Times New Roman" w:hAnsi="Times New Roman" w:cs="Times New Roman"/>
          <w:lang w:val="lv-LV"/>
        </w:rPr>
        <w:t xml:space="preserve">ar </w:t>
      </w:r>
      <w:r w:rsidR="00DB6FF5" w:rsidRPr="00F868ED">
        <w:rPr>
          <w:rFonts w:ascii="Times New Roman" w:hAnsi="Times New Roman" w:cs="Times New Roman"/>
          <w:lang w:val="lv-LV"/>
        </w:rPr>
        <w:t xml:space="preserve">kadastra </w:t>
      </w:r>
      <w:r w:rsidR="009F02EB" w:rsidRPr="009F02EB">
        <w:rPr>
          <w:rFonts w:ascii="Times New Roman" w:eastAsia="Times New Roman" w:hAnsi="Times New Roman" w:cs="Times New Roman"/>
          <w:lang w:val="lv-LV" w:eastAsia="zh-CN"/>
        </w:rPr>
        <w:t>Nr. 8044 005 0783</w:t>
      </w:r>
      <w:r w:rsidR="009F02EB" w:rsidRPr="009F02EB">
        <w:rPr>
          <w:rFonts w:ascii="Times New Roman" w:eastAsia="Calibri" w:hAnsi="Times New Roman" w:cs="Times New Roman"/>
          <w:lang w:val="lv-LV" w:eastAsia="zh-CN"/>
        </w:rPr>
        <w:t xml:space="preserve">, kura sastāvā ietilpst neapbūvēta zemes vienība </w:t>
      </w:r>
      <w:r w:rsidR="009F02EB" w:rsidRPr="009F02EB">
        <w:rPr>
          <w:rFonts w:ascii="Times New Roman" w:eastAsia="Times New Roman" w:hAnsi="Times New Roman" w:cs="Times New Roman"/>
          <w:lang w:val="lv-LV" w:eastAsia="zh-CN"/>
        </w:rPr>
        <w:t>0,3779 ha (3779 m</w:t>
      </w:r>
      <w:r w:rsidR="009F02EB" w:rsidRPr="009F02EB">
        <w:rPr>
          <w:rFonts w:ascii="Times New Roman" w:eastAsia="Times New Roman" w:hAnsi="Times New Roman" w:cs="Times New Roman"/>
          <w:vertAlign w:val="superscript"/>
          <w:lang w:val="lv-LV" w:eastAsia="zh-CN"/>
        </w:rPr>
        <w:t>2</w:t>
      </w:r>
      <w:r w:rsidR="009F02EB" w:rsidRPr="009F02EB">
        <w:rPr>
          <w:rFonts w:ascii="Times New Roman" w:eastAsia="Times New Roman" w:hAnsi="Times New Roman" w:cs="Times New Roman"/>
          <w:lang w:val="lv-LV" w:eastAsia="zh-CN"/>
        </w:rPr>
        <w:t>)</w:t>
      </w:r>
      <w:r w:rsidR="009F02EB" w:rsidRPr="009F02EB">
        <w:rPr>
          <w:rFonts w:ascii="Times New Roman" w:eastAsia="Calibri" w:hAnsi="Times New Roman" w:cs="Times New Roman"/>
          <w:lang w:val="lv-LV" w:eastAsia="zh-CN"/>
        </w:rPr>
        <w:t xml:space="preserve"> platībā, kadastra apzīmējums </w:t>
      </w:r>
      <w:r w:rsidR="009F02EB" w:rsidRPr="009F02EB">
        <w:rPr>
          <w:rFonts w:ascii="Times New Roman" w:eastAsia="Times New Roman" w:hAnsi="Times New Roman" w:cs="Times New Roman"/>
          <w:lang w:val="lv-LV" w:eastAsia="zh-CN"/>
        </w:rPr>
        <w:t xml:space="preserve">8044 005 0764, adrese </w:t>
      </w:r>
      <w:r w:rsidR="0039303D">
        <w:rPr>
          <w:rFonts w:ascii="Times New Roman" w:eastAsia="Times New Roman" w:hAnsi="Times New Roman" w:cs="Times New Roman"/>
          <w:lang w:val="lv-LV" w:eastAsia="zh-CN"/>
        </w:rPr>
        <w:t>“</w:t>
      </w:r>
      <w:r w:rsidR="009F02EB" w:rsidRPr="009F02EB">
        <w:rPr>
          <w:rFonts w:ascii="Times New Roman" w:eastAsia="Times New Roman" w:hAnsi="Times New Roman" w:cs="Times New Roman"/>
          <w:lang w:val="lv-LV" w:eastAsia="zh-CN"/>
        </w:rPr>
        <w:t>Kāpas iela 26</w:t>
      </w:r>
      <w:r w:rsidR="0039303D">
        <w:rPr>
          <w:rFonts w:ascii="Times New Roman" w:eastAsia="Times New Roman" w:hAnsi="Times New Roman" w:cs="Times New Roman"/>
          <w:lang w:val="lv-LV" w:eastAsia="zh-CN"/>
        </w:rPr>
        <w:t>”</w:t>
      </w:r>
      <w:r w:rsidR="009F02EB" w:rsidRPr="009F02EB">
        <w:rPr>
          <w:rFonts w:ascii="Times New Roman" w:eastAsia="Times New Roman" w:hAnsi="Times New Roman" w:cs="Times New Roman"/>
          <w:lang w:val="lv-LV" w:eastAsia="zh-CN"/>
        </w:rPr>
        <w:t xml:space="preserve">, </w:t>
      </w:r>
      <w:proofErr w:type="spellStart"/>
      <w:r w:rsidR="009F02EB" w:rsidRPr="009F02EB">
        <w:rPr>
          <w:rFonts w:ascii="Times New Roman" w:eastAsia="Times New Roman" w:hAnsi="Times New Roman" w:cs="Times New Roman"/>
          <w:lang w:val="lv-LV" w:eastAsia="zh-CN"/>
        </w:rPr>
        <w:t>Kadaga</w:t>
      </w:r>
      <w:proofErr w:type="spellEnd"/>
      <w:r w:rsidR="009F02EB" w:rsidRPr="009F02EB">
        <w:rPr>
          <w:rFonts w:ascii="Times New Roman" w:eastAsia="Times New Roman" w:hAnsi="Times New Roman" w:cs="Times New Roman"/>
          <w:lang w:val="lv-LV" w:eastAsia="zh-CN"/>
        </w:rPr>
        <w:t>, Ādažu pag., Ādažu nov.</w:t>
      </w:r>
      <w:r w:rsidR="009F02EB" w:rsidRPr="007A04B8">
        <w:rPr>
          <w:rFonts w:ascii="Times New Roman" w:hAnsi="Times New Roman" w:cs="Times New Roman"/>
          <w:color w:val="C00000"/>
          <w:lang w:val="lv-LV"/>
        </w:rPr>
        <w:t xml:space="preserve"> </w:t>
      </w:r>
      <w:r w:rsidRPr="009F02EB">
        <w:rPr>
          <w:rFonts w:ascii="Times New Roman" w:hAnsi="Times New Roman" w:cs="Times New Roman"/>
          <w:lang w:val="lv-LV"/>
        </w:rPr>
        <w:t>(turpmāk - Īpašums)</w:t>
      </w:r>
      <w:r w:rsidR="00FB38BA" w:rsidRPr="009F02EB">
        <w:rPr>
          <w:rFonts w:ascii="Times New Roman" w:hAnsi="Times New Roman" w:cs="Times New Roman"/>
          <w:lang w:val="lv-LV"/>
        </w:rPr>
        <w:t>,</w:t>
      </w:r>
      <w:r w:rsidRPr="009F02EB">
        <w:rPr>
          <w:rFonts w:ascii="Times New Roman" w:hAnsi="Times New Roman" w:cs="Times New Roman"/>
          <w:lang w:val="lv-LV"/>
        </w:rPr>
        <w:t xml:space="preserve"> </w:t>
      </w:r>
      <w:r w:rsidR="00FB38BA" w:rsidRPr="009F02EB">
        <w:rPr>
          <w:rFonts w:ascii="Times New Roman" w:hAnsi="Times New Roman" w:cs="Times New Roman"/>
          <w:lang w:val="lv-LV"/>
        </w:rPr>
        <w:t xml:space="preserve">izsoles ar augšupejošu soli atzīšanu par nenotikušu. </w:t>
      </w:r>
      <w:r w:rsidRPr="009F02EB">
        <w:rPr>
          <w:rFonts w:ascii="Times New Roman" w:hAnsi="Times New Roman" w:cs="Times New Roman"/>
          <w:lang w:val="lv-LV"/>
        </w:rPr>
        <w:t>Akts apstiprināts</w:t>
      </w:r>
      <w:r w:rsidR="00DA4F9C" w:rsidRPr="009F02EB">
        <w:rPr>
          <w:rFonts w:ascii="Times New Roman" w:hAnsi="Times New Roman" w:cs="Times New Roman"/>
          <w:lang w:val="lv-LV"/>
        </w:rPr>
        <w:t xml:space="preserve"> </w:t>
      </w:r>
      <w:r w:rsidR="00CE3DCE" w:rsidRPr="009F02EB">
        <w:rPr>
          <w:rFonts w:ascii="Times New Roman" w:hAnsi="Times New Roman" w:cs="Times New Roman"/>
          <w:lang w:val="lv-LV"/>
        </w:rPr>
        <w:t>Pašvaldības mantas iznomāšanas un atsavināšanas komisij</w:t>
      </w:r>
      <w:r w:rsidR="00BD78F7" w:rsidRPr="009F02EB">
        <w:rPr>
          <w:rFonts w:ascii="Times New Roman" w:hAnsi="Times New Roman" w:cs="Times New Roman"/>
          <w:lang w:val="lv-LV"/>
        </w:rPr>
        <w:t xml:space="preserve">as </w:t>
      </w:r>
      <w:r w:rsidR="000D18BB" w:rsidRPr="009F02EB">
        <w:rPr>
          <w:rFonts w:ascii="Times New Roman" w:hAnsi="Times New Roman" w:cs="Times New Roman"/>
          <w:lang w:val="lv-LV"/>
        </w:rPr>
        <w:t xml:space="preserve">(turpmāk – Komisija) </w:t>
      </w:r>
      <w:r w:rsidR="00D61422" w:rsidRPr="009F02EB">
        <w:rPr>
          <w:rFonts w:ascii="Times New Roman" w:hAnsi="Times New Roman" w:cs="Times New Roman"/>
          <w:lang w:val="lv-LV"/>
        </w:rPr>
        <w:t>16.05.2023.</w:t>
      </w:r>
      <w:r w:rsidR="000D18BB" w:rsidRPr="009F02EB">
        <w:rPr>
          <w:rFonts w:ascii="Times New Roman" w:hAnsi="Times New Roman" w:cs="Times New Roman"/>
          <w:lang w:val="lv-LV"/>
        </w:rPr>
        <w:t xml:space="preserve"> </w:t>
      </w:r>
      <w:r w:rsidR="00BD78F7" w:rsidRPr="009F02EB">
        <w:rPr>
          <w:rFonts w:ascii="Times New Roman" w:hAnsi="Times New Roman" w:cs="Times New Roman"/>
          <w:lang w:val="lv-LV"/>
        </w:rPr>
        <w:t>sēdē</w:t>
      </w:r>
      <w:r w:rsidR="00DA4F9C" w:rsidRPr="009F02EB">
        <w:rPr>
          <w:rFonts w:ascii="Times New Roman" w:hAnsi="Times New Roman" w:cs="Times New Roman"/>
          <w:lang w:val="lv-LV"/>
        </w:rPr>
        <w:t xml:space="preserve"> (prot. Nr. ĀNP/1-7-14-2/2</w:t>
      </w:r>
      <w:r w:rsidR="00D61422" w:rsidRPr="009F02EB">
        <w:rPr>
          <w:rFonts w:ascii="Times New Roman" w:hAnsi="Times New Roman" w:cs="Times New Roman"/>
          <w:lang w:val="lv-LV"/>
        </w:rPr>
        <w:t>3</w:t>
      </w:r>
      <w:r w:rsidR="00DA4F9C" w:rsidRPr="009F02EB">
        <w:rPr>
          <w:rFonts w:ascii="Times New Roman" w:hAnsi="Times New Roman" w:cs="Times New Roman"/>
          <w:lang w:val="lv-LV"/>
        </w:rPr>
        <w:t>/</w:t>
      </w:r>
      <w:r w:rsidR="00D61422" w:rsidRPr="009F02EB">
        <w:rPr>
          <w:rFonts w:ascii="Times New Roman" w:hAnsi="Times New Roman" w:cs="Times New Roman"/>
          <w:lang w:val="lv-LV"/>
        </w:rPr>
        <w:t>14</w:t>
      </w:r>
      <w:r w:rsidR="00DA4F9C" w:rsidRPr="009F02EB">
        <w:rPr>
          <w:rFonts w:ascii="Times New Roman" w:hAnsi="Times New Roman" w:cs="Times New Roman"/>
          <w:lang w:val="lv-LV"/>
        </w:rPr>
        <w:t>)</w:t>
      </w:r>
      <w:r w:rsidR="000D18BB" w:rsidRPr="009F02EB">
        <w:rPr>
          <w:rFonts w:ascii="Times New Roman" w:hAnsi="Times New Roman" w:cs="Times New Roman"/>
          <w:lang w:val="lv-LV"/>
        </w:rPr>
        <w:t>.</w:t>
      </w:r>
      <w:r w:rsidRPr="009F02EB">
        <w:rPr>
          <w:rFonts w:ascii="Times New Roman" w:hAnsi="Times New Roman" w:cs="Times New Roman"/>
          <w:lang w:val="lv-LV"/>
        </w:rPr>
        <w:t xml:space="preserve"> </w:t>
      </w:r>
    </w:p>
    <w:p w14:paraId="44962C18" w14:textId="77777777" w:rsidR="000F53E1" w:rsidRPr="00F868ED" w:rsidRDefault="00397C0C" w:rsidP="000203BF">
      <w:pPr>
        <w:spacing w:after="120"/>
        <w:jc w:val="both"/>
        <w:rPr>
          <w:rFonts w:ascii="Times New Roman" w:hAnsi="Times New Roman" w:cs="Times New Roman"/>
          <w:lang w:val="lv-LV"/>
        </w:rPr>
      </w:pPr>
      <w:r w:rsidRPr="00F868ED">
        <w:rPr>
          <w:rFonts w:ascii="Times New Roman" w:hAnsi="Times New Roman" w:cs="Times New Roman"/>
          <w:lang w:val="lv-LV"/>
        </w:rPr>
        <w:t>Izvērtējot pašvaldības rīcībā esošo informāciju un ar lietu saistītos apstākļus, tika konstatēts:</w:t>
      </w:r>
    </w:p>
    <w:p w14:paraId="5026639E" w14:textId="56398858" w:rsidR="000F53E1" w:rsidRPr="00F868ED" w:rsidRDefault="00397C0C" w:rsidP="000203BF">
      <w:pPr>
        <w:numPr>
          <w:ilvl w:val="0"/>
          <w:numId w:val="3"/>
        </w:numPr>
        <w:spacing w:after="120"/>
        <w:ind w:left="426" w:hanging="426"/>
        <w:jc w:val="both"/>
        <w:rPr>
          <w:rFonts w:ascii="Times New Roman" w:hAnsi="Times New Roman" w:cs="Times New Roman"/>
          <w:lang w:val="lv-LV" w:bidi="lv-LV"/>
        </w:rPr>
      </w:pPr>
      <w:r w:rsidRPr="00F868ED">
        <w:rPr>
          <w:rFonts w:ascii="Times New Roman" w:hAnsi="Times New Roman" w:cs="Times New Roman"/>
          <w:bCs/>
          <w:lang w:val="lv-LV"/>
        </w:rPr>
        <w:t>Īpašums</w:t>
      </w:r>
      <w:r w:rsidRPr="00F868ED">
        <w:rPr>
          <w:rFonts w:ascii="Times New Roman" w:hAnsi="Times New Roman" w:cs="Times New Roman"/>
          <w:lang w:val="lv-LV"/>
        </w:rPr>
        <w:t xml:space="preserve"> tika nodots atsavināšanai ar </w:t>
      </w:r>
      <w:r w:rsidR="006B4713" w:rsidRPr="00F868ED">
        <w:rPr>
          <w:rFonts w:ascii="Times New Roman" w:hAnsi="Times New Roman" w:cs="Times New Roman"/>
          <w:bCs/>
          <w:lang w:val="lv-LV" w:bidi="lv-LV"/>
        </w:rPr>
        <w:t xml:space="preserve">domes </w:t>
      </w:r>
      <w:r w:rsidR="00EF16CA" w:rsidRPr="00F868ED">
        <w:rPr>
          <w:rFonts w:ascii="Times New Roman" w:eastAsia="Times New Roman" w:hAnsi="Times New Roman" w:cs="Times New Roman"/>
          <w:lang w:val="lv-LV" w:eastAsia="zh-CN"/>
        </w:rPr>
        <w:t xml:space="preserve">25.01.2023. lēmumu Nr. 19 “Par nekustamo īpašumu atsavināšanu “Kāpas iela 26” un “Elīzes iela 1”, </w:t>
      </w:r>
      <w:proofErr w:type="spellStart"/>
      <w:r w:rsidR="00EF16CA" w:rsidRPr="00F868ED">
        <w:rPr>
          <w:rFonts w:ascii="Times New Roman" w:eastAsia="Times New Roman" w:hAnsi="Times New Roman" w:cs="Times New Roman"/>
          <w:lang w:val="lv-LV" w:eastAsia="zh-CN"/>
        </w:rPr>
        <w:t>Kadaga</w:t>
      </w:r>
      <w:proofErr w:type="spellEnd"/>
      <w:r w:rsidR="00EF16CA" w:rsidRPr="00F868ED">
        <w:rPr>
          <w:rFonts w:ascii="Times New Roman" w:eastAsia="Times New Roman" w:hAnsi="Times New Roman" w:cs="Times New Roman"/>
          <w:lang w:val="lv-LV" w:eastAsia="zh-CN"/>
        </w:rPr>
        <w:t>”</w:t>
      </w:r>
      <w:r w:rsidRPr="00F868ED">
        <w:rPr>
          <w:rFonts w:ascii="Times New Roman" w:hAnsi="Times New Roman" w:cs="Times New Roman"/>
          <w:lang w:val="lv-LV"/>
        </w:rPr>
        <w:t>.</w:t>
      </w:r>
    </w:p>
    <w:p w14:paraId="096BE8C9" w14:textId="4EF631A7" w:rsidR="00B412D1" w:rsidRPr="00250BAC" w:rsidRDefault="00B412D1" w:rsidP="00B412D1">
      <w:pPr>
        <w:pStyle w:val="ListParagraph"/>
        <w:numPr>
          <w:ilvl w:val="0"/>
          <w:numId w:val="3"/>
        </w:numPr>
        <w:spacing w:after="120"/>
        <w:ind w:left="357" w:hanging="357"/>
        <w:contextualSpacing w:val="0"/>
        <w:jc w:val="both"/>
        <w:rPr>
          <w:rFonts w:ascii="Times New Roman" w:hAnsi="Times New Roman" w:cs="Times New Roman"/>
          <w:lang w:val="lv-LV"/>
        </w:rPr>
      </w:pPr>
      <w:r w:rsidRPr="00F868ED">
        <w:rPr>
          <w:rFonts w:ascii="Times New Roman" w:hAnsi="Times New Roman" w:cs="Times New Roman"/>
          <w:lang w:val="lv-LV"/>
        </w:rPr>
        <w:t xml:space="preserve">Ar domes </w:t>
      </w:r>
      <w:r w:rsidR="00EA281B" w:rsidRPr="00F868ED">
        <w:rPr>
          <w:rFonts w:ascii="Times New Roman" w:hAnsi="Times New Roman" w:cs="Times New Roman"/>
          <w:lang w:val="lv-LV"/>
        </w:rPr>
        <w:t>22.03.2023</w:t>
      </w:r>
      <w:r w:rsidRPr="00F868ED">
        <w:rPr>
          <w:rFonts w:ascii="Times New Roman" w:hAnsi="Times New Roman" w:cs="Times New Roman"/>
          <w:lang w:val="lv-LV"/>
        </w:rPr>
        <w:t xml:space="preserve">. lēmumu Nr. </w:t>
      </w:r>
      <w:r w:rsidR="00EA281B" w:rsidRPr="00F868ED">
        <w:rPr>
          <w:rFonts w:ascii="Times New Roman" w:hAnsi="Times New Roman" w:cs="Times New Roman"/>
          <w:lang w:val="lv-LV"/>
        </w:rPr>
        <w:t>116</w:t>
      </w:r>
      <w:r w:rsidRPr="00F868ED">
        <w:rPr>
          <w:rFonts w:ascii="Times New Roman" w:hAnsi="Times New Roman" w:cs="Times New Roman"/>
          <w:lang w:val="lv-LV"/>
        </w:rPr>
        <w:t xml:space="preserve"> “</w:t>
      </w:r>
      <w:r w:rsidR="00EA281B" w:rsidRPr="00F868ED">
        <w:rPr>
          <w:rFonts w:ascii="Times New Roman" w:hAnsi="Times New Roman" w:cs="Times New Roman"/>
          <w:lang w:val="lv-LV"/>
        </w:rPr>
        <w:t xml:space="preserve">Par atsavināmo pašvaldības nekustamo </w:t>
      </w:r>
      <w:r w:rsidR="00EA281B" w:rsidRPr="008B52C3">
        <w:rPr>
          <w:rFonts w:ascii="Times New Roman" w:hAnsi="Times New Roman" w:cs="Times New Roman"/>
          <w:lang w:val="lv-LV"/>
        </w:rPr>
        <w:t xml:space="preserve">īpašumu “Kāpas iela 26”, “Elīzes iela 1” un </w:t>
      </w:r>
      <w:proofErr w:type="spellStart"/>
      <w:r w:rsidR="00EA281B" w:rsidRPr="008B52C3">
        <w:rPr>
          <w:rFonts w:ascii="Times New Roman" w:hAnsi="Times New Roman" w:cs="Times New Roman"/>
          <w:lang w:val="lv-LV"/>
        </w:rPr>
        <w:t>starpgabala</w:t>
      </w:r>
      <w:proofErr w:type="spellEnd"/>
      <w:r w:rsidR="00EA281B" w:rsidRPr="008B52C3">
        <w:rPr>
          <w:rFonts w:ascii="Times New Roman" w:hAnsi="Times New Roman" w:cs="Times New Roman"/>
          <w:lang w:val="lv-LV"/>
        </w:rPr>
        <w:t xml:space="preserve"> nosacītās cenas apstiprināšanu</w:t>
      </w:r>
      <w:r w:rsidRPr="008B52C3">
        <w:rPr>
          <w:rFonts w:ascii="Times New Roman" w:hAnsi="Times New Roman" w:cs="Times New Roman"/>
          <w:lang w:val="lv-LV"/>
        </w:rPr>
        <w:t xml:space="preserve">”” tika apstiprināta Īpašuma nosacītā cena </w:t>
      </w:r>
      <w:r w:rsidR="008B52C3" w:rsidRPr="008B52C3">
        <w:rPr>
          <w:rFonts w:ascii="Times New Roman" w:eastAsia="Times New Roman" w:hAnsi="Times New Roman" w:cs="Times New Roman"/>
          <w:lang w:val="lv-LV" w:eastAsia="zh-CN"/>
        </w:rPr>
        <w:t xml:space="preserve">EUR 37 500 </w:t>
      </w:r>
      <w:r w:rsidR="008B52C3" w:rsidRPr="008B52C3">
        <w:rPr>
          <w:rFonts w:ascii="Times New Roman" w:eastAsia="Calibri" w:hAnsi="Times New Roman" w:cs="Times New Roman"/>
          <w:lang w:val="lv-LV" w:eastAsia="zh-CN"/>
        </w:rPr>
        <w:t>jeb 9,92 EUR/m</w:t>
      </w:r>
      <w:r w:rsidR="008B52C3" w:rsidRPr="008B52C3">
        <w:rPr>
          <w:rFonts w:ascii="Times New Roman" w:eastAsia="Calibri" w:hAnsi="Times New Roman" w:cs="Times New Roman"/>
          <w:vertAlign w:val="superscript"/>
          <w:lang w:val="lv-LV" w:eastAsia="zh-CN"/>
        </w:rPr>
        <w:t>2</w:t>
      </w:r>
      <w:r w:rsidRPr="00250BAC">
        <w:rPr>
          <w:rFonts w:ascii="Times New Roman" w:hAnsi="Times New Roman" w:cs="Times New Roman"/>
          <w:lang w:val="lv-LV"/>
        </w:rPr>
        <w:t>. Īpašuma tirgus novērtējumu veic</w:t>
      </w:r>
      <w:r w:rsidR="0039303D">
        <w:rPr>
          <w:rFonts w:ascii="Times New Roman" w:hAnsi="Times New Roman" w:cs="Times New Roman"/>
          <w:lang w:val="lv-LV"/>
        </w:rPr>
        <w:t>a</w:t>
      </w:r>
      <w:r w:rsidRPr="00250BAC">
        <w:rPr>
          <w:rFonts w:ascii="Times New Roman" w:hAnsi="Times New Roman" w:cs="Times New Roman"/>
          <w:lang w:val="lv-LV"/>
        </w:rPr>
        <w:t xml:space="preserve"> sertificēts vērtētājs SIA </w:t>
      </w:r>
      <w:r w:rsidR="00936557" w:rsidRPr="00250BAC">
        <w:rPr>
          <w:rFonts w:ascii="Times New Roman" w:hAnsi="Times New Roman" w:cs="Times New Roman"/>
          <w:lang w:val="lv-LV"/>
        </w:rPr>
        <w:t xml:space="preserve">“Maks V vērtēšana”, </w:t>
      </w:r>
      <w:proofErr w:type="spellStart"/>
      <w:r w:rsidR="00936557" w:rsidRPr="00250BAC">
        <w:rPr>
          <w:rFonts w:ascii="Times New Roman" w:hAnsi="Times New Roman" w:cs="Times New Roman"/>
          <w:lang w:val="lv-LV"/>
        </w:rPr>
        <w:t>reģ</w:t>
      </w:r>
      <w:proofErr w:type="spellEnd"/>
      <w:r w:rsidR="00936557" w:rsidRPr="00250BAC">
        <w:rPr>
          <w:rFonts w:ascii="Times New Roman" w:hAnsi="Times New Roman" w:cs="Times New Roman"/>
          <w:lang w:val="lv-LV"/>
        </w:rPr>
        <w:t>. Nr. 40003922864</w:t>
      </w:r>
      <w:r w:rsidRPr="00250BAC">
        <w:rPr>
          <w:rFonts w:ascii="Times New Roman" w:hAnsi="Times New Roman" w:cs="Times New Roman"/>
          <w:lang w:val="lv-LV"/>
        </w:rPr>
        <w:t xml:space="preserve"> un Īpašuma tirgus vērtība vērtēšanas dienā </w:t>
      </w:r>
      <w:r w:rsidR="00936557" w:rsidRPr="00250BAC">
        <w:rPr>
          <w:rFonts w:ascii="Times New Roman" w:hAnsi="Times New Roman" w:cs="Times New Roman"/>
          <w:lang w:val="lv-LV"/>
        </w:rPr>
        <w:t>22.02.2023.</w:t>
      </w:r>
      <w:r w:rsidRPr="00250BAC">
        <w:rPr>
          <w:rFonts w:ascii="Times New Roman" w:hAnsi="Times New Roman" w:cs="Times New Roman"/>
          <w:lang w:val="lv-LV"/>
        </w:rPr>
        <w:t xml:space="preserve"> ir EUR </w:t>
      </w:r>
      <w:r w:rsidR="00250BAC" w:rsidRPr="00250BAC">
        <w:rPr>
          <w:rFonts w:ascii="Times New Roman" w:hAnsi="Times New Roman" w:cs="Times New Roman"/>
          <w:lang w:val="lv-LV"/>
        </w:rPr>
        <w:t>37</w:t>
      </w:r>
      <w:r w:rsidR="00936557" w:rsidRPr="00250BAC">
        <w:rPr>
          <w:rFonts w:ascii="Times New Roman" w:hAnsi="Times New Roman" w:cs="Times New Roman"/>
          <w:lang w:val="lv-LV"/>
        </w:rPr>
        <w:t> </w:t>
      </w:r>
      <w:r w:rsidR="00250BAC" w:rsidRPr="00250BAC">
        <w:rPr>
          <w:rFonts w:ascii="Times New Roman" w:hAnsi="Times New Roman" w:cs="Times New Roman"/>
          <w:lang w:val="lv-LV"/>
        </w:rPr>
        <w:t>5</w:t>
      </w:r>
      <w:r w:rsidR="00936557" w:rsidRPr="00250BAC">
        <w:rPr>
          <w:rFonts w:ascii="Times New Roman" w:hAnsi="Times New Roman" w:cs="Times New Roman"/>
          <w:lang w:val="lv-LV"/>
        </w:rPr>
        <w:t>00</w:t>
      </w:r>
      <w:r w:rsidRPr="00250BAC">
        <w:rPr>
          <w:rFonts w:ascii="Times New Roman" w:hAnsi="Times New Roman" w:cs="Times New Roman"/>
          <w:lang w:val="lv-LV"/>
        </w:rPr>
        <w:t xml:space="preserve">. </w:t>
      </w:r>
    </w:p>
    <w:p w14:paraId="5FA45EDD" w14:textId="660C97DF" w:rsidR="0093525C" w:rsidRPr="00250BAC" w:rsidRDefault="00397C0C" w:rsidP="00B412D1">
      <w:pPr>
        <w:pStyle w:val="ListParagraph"/>
        <w:numPr>
          <w:ilvl w:val="0"/>
          <w:numId w:val="3"/>
        </w:numPr>
        <w:spacing w:after="120"/>
        <w:ind w:left="357" w:hanging="357"/>
        <w:contextualSpacing w:val="0"/>
        <w:jc w:val="both"/>
        <w:rPr>
          <w:rFonts w:ascii="Times New Roman" w:hAnsi="Times New Roman" w:cs="Times New Roman"/>
          <w:bCs/>
          <w:lang w:val="lv-LV"/>
        </w:rPr>
      </w:pPr>
      <w:r w:rsidRPr="00250BAC">
        <w:rPr>
          <w:rFonts w:ascii="Times New Roman" w:hAnsi="Times New Roman" w:cs="Times New Roman"/>
          <w:bCs/>
          <w:lang w:val="lv-LV"/>
        </w:rPr>
        <w:t>Īpašuma izsoles noteikumi</w:t>
      </w:r>
      <w:r w:rsidR="00542075" w:rsidRPr="00250BAC">
        <w:rPr>
          <w:rFonts w:ascii="Times New Roman" w:hAnsi="Times New Roman" w:cs="Times New Roman"/>
          <w:bCs/>
          <w:lang w:val="lv-LV"/>
        </w:rPr>
        <w:t xml:space="preserve"> Nr. ĀNP/1-7-14-1/23/</w:t>
      </w:r>
      <w:r w:rsidR="00250BAC" w:rsidRPr="00250BAC">
        <w:rPr>
          <w:rFonts w:ascii="Times New Roman" w:hAnsi="Times New Roman" w:cs="Times New Roman"/>
          <w:bCs/>
          <w:lang w:val="lv-LV"/>
        </w:rPr>
        <w:t>5</w:t>
      </w:r>
      <w:r w:rsidR="00887653" w:rsidRPr="00250BAC">
        <w:rPr>
          <w:rFonts w:ascii="Times New Roman" w:hAnsi="Times New Roman" w:cs="Times New Roman"/>
          <w:bCs/>
          <w:lang w:val="lv-LV"/>
        </w:rPr>
        <w:t xml:space="preserve"> </w:t>
      </w:r>
      <w:r w:rsidRPr="00250BAC">
        <w:rPr>
          <w:rFonts w:ascii="Times New Roman" w:hAnsi="Times New Roman" w:cs="Times New Roman"/>
          <w:bCs/>
          <w:lang w:val="lv-LV"/>
        </w:rPr>
        <w:t xml:space="preserve">(turpmāk – izsoles noteikumi) apstiprināti Komisijas </w:t>
      </w:r>
      <w:r w:rsidR="00542075" w:rsidRPr="00250BAC">
        <w:rPr>
          <w:rFonts w:ascii="Times New Roman" w:hAnsi="Times New Roman" w:cs="Times New Roman"/>
          <w:bCs/>
          <w:lang w:val="lv-LV"/>
        </w:rPr>
        <w:t>27.03.2023.</w:t>
      </w:r>
      <w:r w:rsidRPr="00250BAC">
        <w:rPr>
          <w:rFonts w:ascii="Times New Roman" w:hAnsi="Times New Roman" w:cs="Times New Roman"/>
          <w:bCs/>
          <w:lang w:val="lv-LV"/>
        </w:rPr>
        <w:t xml:space="preserve"> sēdē (prot. Nr. </w:t>
      </w:r>
      <w:r w:rsidR="00542075" w:rsidRPr="00250BAC">
        <w:rPr>
          <w:rFonts w:ascii="Times New Roman" w:hAnsi="Times New Roman" w:cs="Times New Roman"/>
          <w:bCs/>
          <w:lang w:val="lv-LV"/>
        </w:rPr>
        <w:t>23/7</w:t>
      </w:r>
      <w:r w:rsidRPr="00250BAC">
        <w:rPr>
          <w:rFonts w:ascii="Times New Roman" w:hAnsi="Times New Roman" w:cs="Times New Roman"/>
          <w:bCs/>
          <w:lang w:val="lv-LV"/>
        </w:rPr>
        <w:t>).</w:t>
      </w:r>
    </w:p>
    <w:p w14:paraId="3FD82671" w14:textId="2335E47C" w:rsidR="00AE5D67" w:rsidRPr="00F86DB5" w:rsidRDefault="00397C0C" w:rsidP="00A71D55">
      <w:pPr>
        <w:pStyle w:val="BodyText"/>
        <w:numPr>
          <w:ilvl w:val="0"/>
          <w:numId w:val="3"/>
        </w:numPr>
        <w:spacing w:after="120" w:line="240" w:lineRule="auto"/>
        <w:rPr>
          <w:lang w:val="lv-LV"/>
        </w:rPr>
      </w:pPr>
      <w:bookmarkStart w:id="2" w:name="_Hlk109032981"/>
      <w:r w:rsidRPr="00F86DB5">
        <w:rPr>
          <w:lang w:val="lv-LV" w:eastAsia="zh-CN"/>
        </w:rPr>
        <w:t>Sludinājums par Īpašuma izsoli,</w:t>
      </w:r>
      <w:r w:rsidRPr="00F86DB5">
        <w:rPr>
          <w:spacing w:val="-7"/>
          <w:lang w:val="lv-LV" w:eastAsia="zh-CN"/>
        </w:rPr>
        <w:t xml:space="preserve"> tai skaitā </w:t>
      </w:r>
      <w:r w:rsidRPr="00F86DB5">
        <w:rPr>
          <w:lang w:val="lv-LV" w:eastAsia="zh-CN"/>
        </w:rPr>
        <w:t xml:space="preserve">Publiskas personas mantas atsavināšanas likuma 12. pantā noteiktā informācija tika publicēta </w:t>
      </w:r>
      <w:r w:rsidRPr="00F86DB5">
        <w:rPr>
          <w:spacing w:val="-7"/>
          <w:lang w:val="lv-LV" w:eastAsia="zh-CN"/>
        </w:rPr>
        <w:t xml:space="preserve">pašvaldības </w:t>
      </w:r>
      <w:r w:rsidRPr="00F86DB5">
        <w:rPr>
          <w:lang w:val="lv-LV" w:eastAsia="zh-CN"/>
        </w:rPr>
        <w:t xml:space="preserve">tīmekļvietnē </w:t>
      </w:r>
      <w:hyperlink r:id="rId10" w:history="1">
        <w:r w:rsidR="00F86DB5" w:rsidRPr="004B750E">
          <w:rPr>
            <w:rStyle w:val="Hyperlink"/>
            <w:spacing w:val="-7"/>
            <w:lang w:val="lv-LV" w:eastAsia="zh-CN"/>
          </w:rPr>
          <w:t>www.adazunovads.lv</w:t>
        </w:r>
      </w:hyperlink>
      <w:r w:rsidRPr="00B412D1">
        <w:rPr>
          <w:color w:val="4472C4" w:themeColor="accent1"/>
          <w:spacing w:val="-7"/>
          <w:lang w:val="lv-LV" w:eastAsia="zh-CN"/>
        </w:rPr>
        <w:t xml:space="preserve">, </w:t>
      </w:r>
      <w:r w:rsidR="00E26BC9" w:rsidRPr="00E26BC9">
        <w:rPr>
          <w:lang w:val="lv-LV" w:eastAsia="zh-CN"/>
        </w:rPr>
        <w:t>05.04.2023.</w:t>
      </w:r>
      <w:r w:rsidRPr="00E26BC9">
        <w:rPr>
          <w:lang w:val="lv-LV" w:eastAsia="zh-CN"/>
        </w:rPr>
        <w:t xml:space="preserve">, laikrakstā "Latvijas Vēstnesis" </w:t>
      </w:r>
      <w:r w:rsidR="00F86DB5" w:rsidRPr="00E26BC9">
        <w:rPr>
          <w:lang w:val="lv-LV" w:eastAsia="zh-CN"/>
        </w:rPr>
        <w:t>06.04.2023.</w:t>
      </w:r>
      <w:r w:rsidRPr="00E26BC9">
        <w:rPr>
          <w:lang w:val="lv-LV" w:eastAsia="zh-CN"/>
        </w:rPr>
        <w:t xml:space="preserve"> (oficiālās </w:t>
      </w:r>
      <w:r w:rsidRPr="00F868ED">
        <w:rPr>
          <w:lang w:val="lv-LV" w:eastAsia="zh-CN"/>
        </w:rPr>
        <w:t>publikācijas Nr. </w:t>
      </w:r>
      <w:r w:rsidR="00F86DB5" w:rsidRPr="00F868ED">
        <w:rPr>
          <w:lang w:val="lv-LV" w:eastAsia="zh-CN"/>
        </w:rPr>
        <w:t>OP 2023/69.IZ29</w:t>
      </w:r>
      <w:r w:rsidRPr="00F868ED">
        <w:rPr>
          <w:lang w:val="lv-LV" w:eastAsia="zh-CN"/>
        </w:rPr>
        <w:t xml:space="preserve">) un </w:t>
      </w:r>
      <w:r w:rsidRPr="00E26BC9">
        <w:rPr>
          <w:lang w:val="lv-LV" w:eastAsia="lv-LV"/>
        </w:rPr>
        <w:t xml:space="preserve">paziņojums </w:t>
      </w:r>
      <w:r w:rsidRPr="00F86DB5">
        <w:rPr>
          <w:lang w:val="lv-LV" w:eastAsia="lv-LV"/>
        </w:rPr>
        <w:t xml:space="preserve">par izsoli </w:t>
      </w:r>
      <w:r w:rsidRPr="00F86DB5">
        <w:rPr>
          <w:lang w:val="lv-LV" w:eastAsia="zh-CN"/>
        </w:rPr>
        <w:t>tika izlikts labi redzamā vietā pie Īpašuma.</w:t>
      </w:r>
      <w:bookmarkEnd w:id="2"/>
    </w:p>
    <w:p w14:paraId="2D3AC28E" w14:textId="77777777" w:rsidR="00E014D6" w:rsidRPr="00F868ED" w:rsidRDefault="00E014D6" w:rsidP="00FC2B49">
      <w:pPr>
        <w:pStyle w:val="ListParagraph"/>
        <w:numPr>
          <w:ilvl w:val="0"/>
          <w:numId w:val="3"/>
        </w:numPr>
        <w:spacing w:after="120"/>
        <w:contextualSpacing w:val="0"/>
        <w:jc w:val="both"/>
        <w:rPr>
          <w:rFonts w:ascii="Times New Roman" w:hAnsi="Times New Roman" w:cs="Times New Roman"/>
          <w:lang w:val="lv-LV"/>
        </w:rPr>
      </w:pPr>
      <w:r w:rsidRPr="00F868ED">
        <w:rPr>
          <w:rFonts w:ascii="Times New Roman" w:hAnsi="Times New Roman" w:cs="Times New Roman"/>
          <w:lang w:val="lv-LV"/>
        </w:rPr>
        <w:t>Īpašuma elektroniskās izsoles sākums – 07.04.2023. plkst. 13.00, noslēgums – 08.05.2023. plkst. 13.00. No Akta izriet, ka izsole atzīta par nenotikušu, ievērojot to, ka izsolei nav autorizēts neviens izsoles dalībnieks.</w:t>
      </w:r>
    </w:p>
    <w:p w14:paraId="6F29BDDC" w14:textId="7A7FBFD2" w:rsidR="002C3EC5" w:rsidRPr="00E12D1C" w:rsidRDefault="00397C0C" w:rsidP="00FC2B49">
      <w:pPr>
        <w:pStyle w:val="ListParagraph"/>
        <w:numPr>
          <w:ilvl w:val="0"/>
          <w:numId w:val="3"/>
        </w:numPr>
        <w:spacing w:after="120"/>
        <w:ind w:left="357" w:hanging="357"/>
        <w:contextualSpacing w:val="0"/>
        <w:jc w:val="both"/>
        <w:rPr>
          <w:rFonts w:ascii="Times New Roman" w:hAnsi="Times New Roman" w:cs="Times New Roman"/>
          <w:lang w:val="lv-LV"/>
        </w:rPr>
      </w:pPr>
      <w:r w:rsidRPr="00F868ED">
        <w:rPr>
          <w:rFonts w:ascii="Times New Roman" w:hAnsi="Times New Roman" w:cs="Times New Roman"/>
          <w:lang w:val="lv-LV"/>
        </w:rPr>
        <w:t>Publiskas personas mantas atsavināšanas likuma 34.</w:t>
      </w:r>
      <w:r w:rsidR="00CB4618" w:rsidRPr="00F868ED">
        <w:rPr>
          <w:rFonts w:ascii="Times New Roman" w:hAnsi="Times New Roman" w:cs="Times New Roman"/>
          <w:lang w:val="lv-LV"/>
        </w:rPr>
        <w:t xml:space="preserve"> </w:t>
      </w:r>
      <w:r w:rsidRPr="00F868ED">
        <w:rPr>
          <w:rFonts w:ascii="Times New Roman" w:hAnsi="Times New Roman" w:cs="Times New Roman"/>
          <w:lang w:val="lv-LV"/>
        </w:rPr>
        <w:t xml:space="preserve">panta pirmā daļa nosaka, ka izsoles rīkotājs apstiprina izsoles protokolu 7 dienu laikā pēc izsoles. </w:t>
      </w:r>
      <w:r w:rsidR="00EA1513" w:rsidRPr="00F868ED">
        <w:rPr>
          <w:rFonts w:ascii="Times New Roman" w:hAnsi="Times New Roman" w:cs="Times New Roman"/>
          <w:lang w:val="lv-LV"/>
        </w:rPr>
        <w:t>Akts par</w:t>
      </w:r>
      <w:r w:rsidR="00DC5897" w:rsidRPr="00F868ED">
        <w:rPr>
          <w:rFonts w:ascii="Times New Roman" w:hAnsi="Times New Roman" w:cs="Times New Roman"/>
          <w:lang w:val="lv-LV"/>
        </w:rPr>
        <w:t xml:space="preserve"> izsoles atzīšanu par nenotikušu </w:t>
      </w:r>
      <w:r w:rsidR="00EA1513" w:rsidRPr="00F868ED">
        <w:rPr>
          <w:rFonts w:ascii="Times New Roman" w:hAnsi="Times New Roman" w:cs="Times New Roman"/>
          <w:lang w:val="lv-LV"/>
        </w:rPr>
        <w:t xml:space="preserve">ir apstiprināts ar </w:t>
      </w:r>
      <w:r w:rsidR="00EA1513" w:rsidRPr="00E12D1C">
        <w:rPr>
          <w:rFonts w:ascii="Times New Roman" w:hAnsi="Times New Roman" w:cs="Times New Roman"/>
          <w:lang w:val="lv-LV"/>
        </w:rPr>
        <w:t xml:space="preserve">Komisijas </w:t>
      </w:r>
      <w:r w:rsidR="00E26BC9" w:rsidRPr="00E12D1C">
        <w:rPr>
          <w:rFonts w:ascii="Times New Roman" w:hAnsi="Times New Roman" w:cs="Times New Roman"/>
          <w:lang w:val="lv-LV"/>
        </w:rPr>
        <w:t>16.05.2023.</w:t>
      </w:r>
      <w:r w:rsidR="007D2A76" w:rsidRPr="00E12D1C">
        <w:rPr>
          <w:rFonts w:ascii="Times New Roman" w:hAnsi="Times New Roman" w:cs="Times New Roman"/>
          <w:lang w:val="lv-LV"/>
        </w:rPr>
        <w:t xml:space="preserve"> </w:t>
      </w:r>
      <w:r w:rsidR="00EA1513" w:rsidRPr="00E12D1C">
        <w:rPr>
          <w:rFonts w:ascii="Times New Roman" w:hAnsi="Times New Roman" w:cs="Times New Roman"/>
          <w:lang w:val="lv-LV"/>
        </w:rPr>
        <w:t>lēmumu</w:t>
      </w:r>
      <w:r w:rsidRPr="00E12D1C">
        <w:rPr>
          <w:rFonts w:ascii="Times New Roman" w:hAnsi="Times New Roman" w:cs="Times New Roman"/>
          <w:lang w:val="lv-LV"/>
        </w:rPr>
        <w:t xml:space="preserve"> (prot. Nr.</w:t>
      </w:r>
      <w:r w:rsidR="00BD78F7" w:rsidRPr="00E12D1C">
        <w:rPr>
          <w:lang w:val="lv-LV"/>
        </w:rPr>
        <w:t xml:space="preserve"> </w:t>
      </w:r>
      <w:r w:rsidR="00BD78F7" w:rsidRPr="00E12D1C">
        <w:rPr>
          <w:rFonts w:ascii="Times New Roman" w:hAnsi="Times New Roman" w:cs="Times New Roman"/>
          <w:lang w:val="lv-LV"/>
        </w:rPr>
        <w:t>ĀNP/1-7-14-2/2</w:t>
      </w:r>
      <w:r w:rsidR="00EA1513" w:rsidRPr="00E12D1C">
        <w:rPr>
          <w:rFonts w:ascii="Times New Roman" w:hAnsi="Times New Roman" w:cs="Times New Roman"/>
          <w:lang w:val="lv-LV"/>
        </w:rPr>
        <w:t>3</w:t>
      </w:r>
      <w:r w:rsidR="00BD78F7" w:rsidRPr="00E12D1C">
        <w:rPr>
          <w:rFonts w:ascii="Times New Roman" w:hAnsi="Times New Roman" w:cs="Times New Roman"/>
          <w:lang w:val="lv-LV"/>
        </w:rPr>
        <w:t>/</w:t>
      </w:r>
      <w:r w:rsidR="00EA1513" w:rsidRPr="00E12D1C">
        <w:rPr>
          <w:rFonts w:ascii="Times New Roman" w:hAnsi="Times New Roman" w:cs="Times New Roman"/>
          <w:lang w:val="lv-LV"/>
        </w:rPr>
        <w:t>14</w:t>
      </w:r>
      <w:r w:rsidRPr="00E12D1C">
        <w:rPr>
          <w:rFonts w:ascii="Times New Roman" w:hAnsi="Times New Roman" w:cs="Times New Roman"/>
          <w:lang w:val="lv-LV"/>
        </w:rPr>
        <w:t>).</w:t>
      </w:r>
    </w:p>
    <w:p w14:paraId="2F6598BC" w14:textId="742767D7" w:rsidR="00B43C00" w:rsidRPr="00E12D1C" w:rsidRDefault="00397C0C" w:rsidP="00A71D55">
      <w:pPr>
        <w:numPr>
          <w:ilvl w:val="0"/>
          <w:numId w:val="3"/>
        </w:numPr>
        <w:spacing w:after="120"/>
        <w:ind w:left="426" w:hanging="426"/>
        <w:jc w:val="both"/>
        <w:rPr>
          <w:rFonts w:ascii="Times New Roman" w:hAnsi="Times New Roman" w:cs="Times New Roman"/>
          <w:lang w:val="lv-LV"/>
        </w:rPr>
      </w:pPr>
      <w:r w:rsidRPr="00E12D1C">
        <w:rPr>
          <w:rFonts w:ascii="Times New Roman" w:hAnsi="Times New Roman" w:cs="Times New Roman"/>
          <w:lang w:val="lv-LV"/>
        </w:rPr>
        <w:lastRenderedPageBreak/>
        <w:t>Atbilstoši Publiskas personas mantas atsavināšanas likuma 31.</w:t>
      </w:r>
      <w:r w:rsidR="0058386D" w:rsidRPr="00E12D1C">
        <w:rPr>
          <w:rFonts w:ascii="Times New Roman" w:hAnsi="Times New Roman" w:cs="Times New Roman"/>
          <w:lang w:val="lv-LV"/>
        </w:rPr>
        <w:t xml:space="preserve"> </w:t>
      </w:r>
      <w:r w:rsidRPr="00E12D1C">
        <w:rPr>
          <w:rFonts w:ascii="Times New Roman" w:hAnsi="Times New Roman" w:cs="Times New Roman"/>
          <w:lang w:val="lv-LV"/>
        </w:rPr>
        <w:t>panta pirm</w:t>
      </w:r>
      <w:r w:rsidR="00B04C87" w:rsidRPr="00E12D1C">
        <w:rPr>
          <w:rFonts w:ascii="Times New Roman" w:hAnsi="Times New Roman" w:cs="Times New Roman"/>
          <w:lang w:val="lv-LV"/>
        </w:rPr>
        <w:t>a</w:t>
      </w:r>
      <w:r w:rsidRPr="00E12D1C">
        <w:rPr>
          <w:rFonts w:ascii="Times New Roman" w:hAnsi="Times New Roman" w:cs="Times New Roman"/>
          <w:lang w:val="lv-LV"/>
        </w:rPr>
        <w:t>jā daļā noteiktajam - ja neviens pircējs nav pārsolījis izsoles sākumcenu vai arī nosolītājs nav samaksājis nosolīto cenu, izsole ar augšupejošu soli atzīstama par nenotikušu.</w:t>
      </w:r>
    </w:p>
    <w:p w14:paraId="2CA93B1E" w14:textId="2F31012F" w:rsidR="00484B3E" w:rsidRPr="00F868ED" w:rsidRDefault="00397C0C" w:rsidP="004F20AD">
      <w:pPr>
        <w:numPr>
          <w:ilvl w:val="0"/>
          <w:numId w:val="3"/>
        </w:numPr>
        <w:spacing w:before="120"/>
        <w:ind w:left="426" w:hanging="426"/>
        <w:jc w:val="both"/>
        <w:rPr>
          <w:rFonts w:ascii="Times New Roman" w:eastAsia="Times New Roman" w:hAnsi="Times New Roman" w:cs="Times New Roman"/>
          <w:lang w:val="lv-LV" w:eastAsia="x-none"/>
        </w:rPr>
      </w:pPr>
      <w:r w:rsidRPr="00F868ED">
        <w:rPr>
          <w:rFonts w:ascii="Times New Roman" w:eastAsia="Times New Roman" w:hAnsi="Times New Roman" w:cs="Times New Roman"/>
          <w:lang w:val="lv-LV" w:eastAsia="x-none"/>
        </w:rPr>
        <w:t>Saskaņā ar Publiskas personas mantas atsavināšanas likuma 32.</w:t>
      </w:r>
      <w:r w:rsidR="00D06944" w:rsidRPr="00F868ED">
        <w:rPr>
          <w:rFonts w:ascii="Times New Roman" w:eastAsia="Times New Roman" w:hAnsi="Times New Roman" w:cs="Times New Roman"/>
          <w:lang w:val="lv-LV" w:eastAsia="x-none"/>
        </w:rPr>
        <w:t xml:space="preserve"> </w:t>
      </w:r>
      <w:r w:rsidRPr="00F868ED">
        <w:rPr>
          <w:rFonts w:ascii="Times New Roman" w:eastAsia="Times New Roman" w:hAnsi="Times New Roman" w:cs="Times New Roman"/>
          <w:lang w:val="lv-LV" w:eastAsia="x-none"/>
        </w:rPr>
        <w:t xml:space="preserve">panta </w:t>
      </w:r>
      <w:r w:rsidR="00E8121F" w:rsidRPr="00F868ED">
        <w:rPr>
          <w:rFonts w:ascii="Times New Roman" w:eastAsia="Times New Roman" w:hAnsi="Times New Roman" w:cs="Times New Roman"/>
          <w:lang w:val="lv-LV" w:eastAsia="x-none"/>
        </w:rPr>
        <w:t>pirmajā</w:t>
      </w:r>
      <w:r w:rsidRPr="00F868ED">
        <w:rPr>
          <w:rFonts w:ascii="Times New Roman" w:eastAsia="Times New Roman" w:hAnsi="Times New Roman" w:cs="Times New Roman"/>
          <w:lang w:val="lv-LV" w:eastAsia="x-none"/>
        </w:rPr>
        <w:t xml:space="preserve"> daļā noteikto pēc nesekmīgās izsoles dome var: </w:t>
      </w:r>
    </w:p>
    <w:p w14:paraId="5D66763F" w14:textId="5FE67B79" w:rsidR="00E8121F" w:rsidRPr="00F868ED" w:rsidRDefault="00E8121F" w:rsidP="004F20AD">
      <w:pPr>
        <w:pStyle w:val="ListParagraph"/>
        <w:numPr>
          <w:ilvl w:val="1"/>
          <w:numId w:val="3"/>
        </w:numPr>
        <w:jc w:val="both"/>
        <w:rPr>
          <w:rFonts w:ascii="Times New Roman" w:eastAsia="Times New Roman" w:hAnsi="Times New Roman" w:cs="Times New Roman"/>
          <w:sz w:val="32"/>
          <w:szCs w:val="32"/>
          <w:lang w:val="lv-LV" w:eastAsia="x-none"/>
        </w:rPr>
      </w:pPr>
      <w:r w:rsidRPr="00F868ED">
        <w:rPr>
          <w:rFonts w:ascii="Times New Roman" w:hAnsi="Times New Roman" w:cs="Times New Roman"/>
          <w:lang w:val="lv-LV"/>
        </w:rPr>
        <w:t>rīkot otro izsoli ar augšupejošu soli, kurā institūcija, kas organizē nekustamā īpašuma atsavināšanu;</w:t>
      </w:r>
    </w:p>
    <w:p w14:paraId="3ED3407A" w14:textId="65289303" w:rsidR="00E8121F" w:rsidRPr="00F868ED" w:rsidRDefault="00E8121F" w:rsidP="004F20AD">
      <w:pPr>
        <w:pStyle w:val="ListParagraph"/>
        <w:numPr>
          <w:ilvl w:val="1"/>
          <w:numId w:val="3"/>
        </w:numPr>
        <w:jc w:val="both"/>
        <w:rPr>
          <w:rFonts w:ascii="Times New Roman" w:eastAsia="Times New Roman" w:hAnsi="Times New Roman" w:cs="Times New Roman"/>
          <w:sz w:val="32"/>
          <w:szCs w:val="32"/>
          <w:lang w:val="lv-LV" w:eastAsia="x-none"/>
        </w:rPr>
      </w:pPr>
      <w:r w:rsidRPr="00F868ED">
        <w:rPr>
          <w:rFonts w:ascii="Times New Roman" w:hAnsi="Times New Roman" w:cs="Times New Roman"/>
          <w:lang w:val="lv-LV"/>
        </w:rPr>
        <w:t>rīkot jaunu izsoli, mainot nosolītās augstākās cenas samaksas kārtību;</w:t>
      </w:r>
    </w:p>
    <w:p w14:paraId="495D703F" w14:textId="41912FD5" w:rsidR="00E8121F" w:rsidRPr="00F868ED" w:rsidRDefault="00E8121F" w:rsidP="004F20AD">
      <w:pPr>
        <w:pStyle w:val="ListParagraph"/>
        <w:numPr>
          <w:ilvl w:val="1"/>
          <w:numId w:val="3"/>
        </w:numPr>
        <w:jc w:val="both"/>
        <w:rPr>
          <w:rFonts w:ascii="Times New Roman" w:eastAsia="Times New Roman" w:hAnsi="Times New Roman" w:cs="Times New Roman"/>
          <w:sz w:val="32"/>
          <w:szCs w:val="32"/>
          <w:lang w:val="lv-LV" w:eastAsia="x-none"/>
        </w:rPr>
      </w:pPr>
      <w:r w:rsidRPr="00F868ED">
        <w:rPr>
          <w:rFonts w:ascii="Times New Roman" w:hAnsi="Times New Roman" w:cs="Times New Roman"/>
          <w:lang w:val="lv-LV"/>
        </w:rPr>
        <w:t>ierosināt atcelt lēmumu par nodošanu atsavināšanai.</w:t>
      </w:r>
    </w:p>
    <w:p w14:paraId="6E385DCC" w14:textId="77777777" w:rsidR="00AC40D5" w:rsidRPr="00F868ED" w:rsidRDefault="00397C0C" w:rsidP="00A71D55">
      <w:pPr>
        <w:numPr>
          <w:ilvl w:val="0"/>
          <w:numId w:val="3"/>
        </w:numPr>
        <w:spacing w:before="120" w:after="120"/>
        <w:jc w:val="both"/>
        <w:rPr>
          <w:rFonts w:ascii="Times New Roman" w:eastAsia="Times New Roman" w:hAnsi="Times New Roman" w:cs="Times New Roman"/>
          <w:lang w:val="lv-LV" w:eastAsia="x-none"/>
        </w:rPr>
      </w:pPr>
      <w:r w:rsidRPr="00F868ED">
        <w:rPr>
          <w:rFonts w:ascii="Times New Roman" w:eastAsia="Times New Roman" w:hAnsi="Times New Roman" w:cs="Times New Roman"/>
          <w:lang w:val="lv-LV"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03733D1F" w14:textId="0EC2DD7B" w:rsidR="000F53E1" w:rsidRPr="00F868ED" w:rsidRDefault="00D06944" w:rsidP="00B372D9">
      <w:pPr>
        <w:spacing w:after="120"/>
        <w:jc w:val="both"/>
        <w:rPr>
          <w:rFonts w:ascii="Times New Roman" w:hAnsi="Times New Roman" w:cs="Times New Roman"/>
          <w:lang w:val="lv-LV"/>
        </w:rPr>
      </w:pPr>
      <w:r w:rsidRPr="00F868ED">
        <w:rPr>
          <w:rFonts w:ascii="Times New Roman" w:hAnsi="Times New Roman" w:cs="Times New Roman"/>
          <w:lang w:val="lv-LV"/>
        </w:rPr>
        <w:t>Pamatojoties uz Pašvaldību likuma 10. panta pirmās daļas 16. punktu un 73. panta ceturto daļu,</w:t>
      </w:r>
      <w:r w:rsidR="00397C0C" w:rsidRPr="00F868ED">
        <w:rPr>
          <w:rFonts w:ascii="Times New Roman" w:hAnsi="Times New Roman" w:cs="Times New Roman"/>
          <w:lang w:val="lv-LV"/>
        </w:rPr>
        <w:t xml:space="preserve"> Publiskas personas mantas atsavināšanas likuma </w:t>
      </w:r>
      <w:r w:rsidR="00C511F6" w:rsidRPr="00F868ED">
        <w:rPr>
          <w:rFonts w:ascii="Times New Roman" w:hAnsi="Times New Roman" w:cs="Times New Roman"/>
          <w:lang w:val="lv-LV"/>
        </w:rPr>
        <w:t xml:space="preserve">3. panta pirmās daļas 1. punktu, 9. panta otro daļu, 10. panta pirmo daļu, </w:t>
      </w:r>
      <w:r w:rsidR="00627D84" w:rsidRPr="00F868ED">
        <w:rPr>
          <w:rFonts w:ascii="Times New Roman" w:hAnsi="Times New Roman" w:cs="Times New Roman"/>
          <w:lang w:val="lv-LV"/>
        </w:rPr>
        <w:t>31. panta pirmo daļu</w:t>
      </w:r>
      <w:r w:rsidR="00FC2B49" w:rsidRPr="00F868ED">
        <w:rPr>
          <w:rFonts w:ascii="Times New Roman" w:hAnsi="Times New Roman" w:cs="Times New Roman"/>
          <w:lang w:val="lv-LV"/>
        </w:rPr>
        <w:t>,</w:t>
      </w:r>
      <w:r w:rsidR="00397C0C" w:rsidRPr="00F868ED">
        <w:rPr>
          <w:rFonts w:ascii="Times New Roman" w:hAnsi="Times New Roman" w:cs="Times New Roman"/>
          <w:lang w:val="lv-LV"/>
        </w:rPr>
        <w:t xml:space="preserve"> 3</w:t>
      </w:r>
      <w:r w:rsidR="00627D84" w:rsidRPr="00F868ED">
        <w:rPr>
          <w:rFonts w:ascii="Times New Roman" w:hAnsi="Times New Roman" w:cs="Times New Roman"/>
          <w:lang w:val="lv-LV"/>
        </w:rPr>
        <w:t>2</w:t>
      </w:r>
      <w:r w:rsidR="00397C0C" w:rsidRPr="00F868ED">
        <w:rPr>
          <w:rFonts w:ascii="Times New Roman" w:hAnsi="Times New Roman" w:cs="Times New Roman"/>
          <w:lang w:val="lv-LV"/>
        </w:rPr>
        <w:t xml:space="preserve">. panta </w:t>
      </w:r>
      <w:r w:rsidR="00FC2B49" w:rsidRPr="00F868ED">
        <w:rPr>
          <w:rFonts w:ascii="Times New Roman" w:hAnsi="Times New Roman" w:cs="Times New Roman"/>
          <w:lang w:val="lv-LV"/>
        </w:rPr>
        <w:t>pirmās</w:t>
      </w:r>
      <w:r w:rsidR="00397C0C" w:rsidRPr="00F868ED">
        <w:rPr>
          <w:rFonts w:ascii="Times New Roman" w:hAnsi="Times New Roman" w:cs="Times New Roman"/>
          <w:lang w:val="lv-LV"/>
        </w:rPr>
        <w:t xml:space="preserve"> daļ</w:t>
      </w:r>
      <w:r w:rsidR="00C511F6" w:rsidRPr="00F868ED">
        <w:rPr>
          <w:rFonts w:ascii="Times New Roman" w:hAnsi="Times New Roman" w:cs="Times New Roman"/>
          <w:lang w:val="lv-LV"/>
        </w:rPr>
        <w:t xml:space="preserve">as </w:t>
      </w:r>
      <w:r w:rsidR="00FC2B49" w:rsidRPr="00F868ED">
        <w:rPr>
          <w:rFonts w:ascii="Times New Roman" w:hAnsi="Times New Roman" w:cs="Times New Roman"/>
          <w:lang w:val="lv-LV"/>
        </w:rPr>
        <w:t>1</w:t>
      </w:r>
      <w:r w:rsidR="00C511F6" w:rsidRPr="00F868ED">
        <w:rPr>
          <w:rFonts w:ascii="Times New Roman" w:hAnsi="Times New Roman" w:cs="Times New Roman"/>
          <w:lang w:val="lv-LV"/>
        </w:rPr>
        <w:t>.</w:t>
      </w:r>
      <w:r w:rsidR="00FD0A66" w:rsidRPr="00F868ED">
        <w:rPr>
          <w:rFonts w:ascii="Times New Roman" w:hAnsi="Times New Roman" w:cs="Times New Roman"/>
          <w:lang w:val="lv-LV"/>
        </w:rPr>
        <w:t xml:space="preserve"> </w:t>
      </w:r>
      <w:r w:rsidR="00C511F6" w:rsidRPr="00F868ED">
        <w:rPr>
          <w:rFonts w:ascii="Times New Roman" w:hAnsi="Times New Roman" w:cs="Times New Roman"/>
          <w:lang w:val="lv-LV"/>
        </w:rPr>
        <w:t>punktu</w:t>
      </w:r>
      <w:r w:rsidR="00397C0C" w:rsidRPr="00F868ED">
        <w:rPr>
          <w:rFonts w:ascii="Times New Roman" w:hAnsi="Times New Roman" w:cs="Times New Roman"/>
          <w:lang w:val="lv-LV"/>
        </w:rPr>
        <w:t xml:space="preserve">, </w:t>
      </w:r>
      <w:r w:rsidR="00DE63EF" w:rsidRPr="00F868ED">
        <w:rPr>
          <w:rFonts w:ascii="Times New Roman" w:hAnsi="Times New Roman" w:cs="Times New Roman"/>
          <w:lang w:val="lv-LV"/>
        </w:rPr>
        <w:t>34. panta otro daļu</w:t>
      </w:r>
      <w:r w:rsidR="00FC2B49" w:rsidRPr="00F868ED">
        <w:rPr>
          <w:rFonts w:ascii="Times New Roman" w:hAnsi="Times New Roman" w:cs="Times New Roman"/>
          <w:lang w:val="lv-LV"/>
        </w:rPr>
        <w:t>,</w:t>
      </w:r>
      <w:r w:rsidR="001952E2" w:rsidRPr="00F868ED">
        <w:rPr>
          <w:rFonts w:ascii="Times New Roman" w:hAnsi="Times New Roman" w:cs="Times New Roman"/>
          <w:lang w:val="lv-LV"/>
        </w:rPr>
        <w:t xml:space="preserve"> </w:t>
      </w:r>
      <w:r w:rsidR="00374D8F">
        <w:rPr>
          <w:rFonts w:ascii="Times New Roman" w:hAnsi="Times New Roman" w:cs="Times New Roman"/>
          <w:lang w:val="lv-LV"/>
        </w:rPr>
        <w:t>Attīstības</w:t>
      </w:r>
      <w:r w:rsidR="0058386D" w:rsidRPr="00F868ED">
        <w:rPr>
          <w:rFonts w:ascii="Times New Roman" w:hAnsi="Times New Roman" w:cs="Times New Roman"/>
          <w:lang w:val="lv-LV"/>
        </w:rPr>
        <w:t xml:space="preserve"> komitejas </w:t>
      </w:r>
      <w:r w:rsidR="00374D8F">
        <w:rPr>
          <w:rFonts w:ascii="Times New Roman" w:hAnsi="Times New Roman" w:cs="Times New Roman"/>
          <w:lang w:val="lv-LV"/>
        </w:rPr>
        <w:t>14</w:t>
      </w:r>
      <w:r w:rsidR="0058386D" w:rsidRPr="00F868ED">
        <w:rPr>
          <w:rFonts w:ascii="Times New Roman" w:hAnsi="Times New Roman" w:cs="Times New Roman"/>
          <w:lang w:val="lv-LV"/>
        </w:rPr>
        <w:t xml:space="preserve">.06.2023. atzinumu </w:t>
      </w:r>
      <w:r w:rsidR="00397C0C" w:rsidRPr="00F868ED">
        <w:rPr>
          <w:rFonts w:ascii="Times New Roman" w:hAnsi="Times New Roman" w:cs="Times New Roman"/>
          <w:lang w:val="lv-LV"/>
        </w:rPr>
        <w:t>Ādažu novada pašvaldības dome</w:t>
      </w:r>
    </w:p>
    <w:p w14:paraId="76FC71DA" w14:textId="77777777" w:rsidR="000F53E1" w:rsidRPr="00F868ED" w:rsidRDefault="00397C0C" w:rsidP="00213346">
      <w:pPr>
        <w:spacing w:after="120"/>
        <w:jc w:val="center"/>
        <w:rPr>
          <w:rFonts w:ascii="Times New Roman" w:hAnsi="Times New Roman" w:cs="Times New Roman"/>
          <w:b/>
          <w:bCs/>
          <w:lang w:val="lv-LV"/>
        </w:rPr>
      </w:pPr>
      <w:r w:rsidRPr="00F868ED">
        <w:rPr>
          <w:rFonts w:ascii="Times New Roman" w:hAnsi="Times New Roman" w:cs="Times New Roman"/>
          <w:b/>
          <w:bCs/>
          <w:lang w:val="lv-LV"/>
        </w:rPr>
        <w:t>NOLEMJ:</w:t>
      </w:r>
    </w:p>
    <w:p w14:paraId="53ACFB21" w14:textId="0C2B4325" w:rsidR="00E050D3" w:rsidRPr="00E050D3" w:rsidRDefault="00397C0C" w:rsidP="00E050D3">
      <w:pPr>
        <w:pStyle w:val="ListParagraph"/>
        <w:numPr>
          <w:ilvl w:val="0"/>
          <w:numId w:val="5"/>
        </w:numPr>
        <w:spacing w:after="120"/>
        <w:contextualSpacing w:val="0"/>
        <w:jc w:val="both"/>
        <w:rPr>
          <w:rFonts w:ascii="Times New Roman" w:hAnsi="Times New Roman" w:cs="Times New Roman"/>
          <w:lang w:val="lv-LV"/>
        </w:rPr>
      </w:pPr>
      <w:r w:rsidRPr="00F868ED">
        <w:rPr>
          <w:rFonts w:ascii="Times New Roman" w:hAnsi="Times New Roman" w:cs="Times New Roman"/>
          <w:lang w:val="lv-LV"/>
        </w:rPr>
        <w:t xml:space="preserve">Atzīt Ādažu novada pašvaldības nekustamā īpašuma </w:t>
      </w:r>
      <w:r w:rsidR="00C00656" w:rsidRPr="00F868ED">
        <w:rPr>
          <w:rFonts w:ascii="Times New Roman" w:hAnsi="Times New Roman" w:cs="Times New Roman"/>
          <w:lang w:val="lv-LV"/>
        </w:rPr>
        <w:t xml:space="preserve">ar kadastra </w:t>
      </w:r>
      <w:r w:rsidR="00F868ED" w:rsidRPr="00F868ED">
        <w:rPr>
          <w:rFonts w:ascii="Times New Roman" w:hAnsi="Times New Roman" w:cs="Times New Roman"/>
          <w:lang w:val="lv-LV"/>
        </w:rPr>
        <w:t>Nr. 8044 005 0783, kura sastāvā ietilpst neapbūvēta zemes vienība 0,3779 ha (3779 m</w:t>
      </w:r>
      <w:r w:rsidR="00F868ED" w:rsidRPr="00F868ED">
        <w:rPr>
          <w:rFonts w:ascii="Times New Roman" w:hAnsi="Times New Roman" w:cs="Times New Roman"/>
          <w:vertAlign w:val="superscript"/>
          <w:lang w:val="lv-LV"/>
        </w:rPr>
        <w:t>2</w:t>
      </w:r>
      <w:r w:rsidR="00F868ED" w:rsidRPr="00F868ED">
        <w:rPr>
          <w:rFonts w:ascii="Times New Roman" w:hAnsi="Times New Roman" w:cs="Times New Roman"/>
          <w:lang w:val="lv-LV"/>
        </w:rPr>
        <w:t xml:space="preserve">) platībā, kadastra apzīmējums 8044 005 0764, adrese </w:t>
      </w:r>
      <w:r w:rsidR="0039303D">
        <w:rPr>
          <w:rFonts w:ascii="Times New Roman" w:hAnsi="Times New Roman" w:cs="Times New Roman"/>
          <w:lang w:val="lv-LV"/>
        </w:rPr>
        <w:t>“</w:t>
      </w:r>
      <w:r w:rsidR="00F868ED" w:rsidRPr="00F868ED">
        <w:rPr>
          <w:rFonts w:ascii="Times New Roman" w:hAnsi="Times New Roman" w:cs="Times New Roman"/>
          <w:lang w:val="lv-LV"/>
        </w:rPr>
        <w:t>Kāpas iela 26</w:t>
      </w:r>
      <w:r w:rsidR="0039303D">
        <w:rPr>
          <w:rFonts w:ascii="Times New Roman" w:hAnsi="Times New Roman" w:cs="Times New Roman"/>
          <w:lang w:val="lv-LV"/>
        </w:rPr>
        <w:t>”</w:t>
      </w:r>
      <w:r w:rsidR="00F868ED" w:rsidRPr="00F868ED">
        <w:rPr>
          <w:rFonts w:ascii="Times New Roman" w:hAnsi="Times New Roman" w:cs="Times New Roman"/>
          <w:lang w:val="lv-LV"/>
        </w:rPr>
        <w:t xml:space="preserve">, </w:t>
      </w:r>
      <w:proofErr w:type="spellStart"/>
      <w:r w:rsidR="00F868ED" w:rsidRPr="00F868ED">
        <w:rPr>
          <w:rFonts w:ascii="Times New Roman" w:hAnsi="Times New Roman" w:cs="Times New Roman"/>
          <w:lang w:val="lv-LV"/>
        </w:rPr>
        <w:t>Kadaga</w:t>
      </w:r>
      <w:proofErr w:type="spellEnd"/>
      <w:r w:rsidR="00F868ED" w:rsidRPr="00F868ED">
        <w:rPr>
          <w:rFonts w:ascii="Times New Roman" w:hAnsi="Times New Roman" w:cs="Times New Roman"/>
          <w:lang w:val="lv-LV"/>
        </w:rPr>
        <w:t>, Ādažu pag., Ādažu nov.</w:t>
      </w:r>
      <w:r w:rsidR="00C00656" w:rsidRPr="00F868ED">
        <w:rPr>
          <w:rFonts w:ascii="Times New Roman" w:hAnsi="Times New Roman" w:cs="Times New Roman"/>
          <w:lang w:val="lv-LV"/>
        </w:rPr>
        <w:t xml:space="preserve"> </w:t>
      </w:r>
      <w:r w:rsidR="00E050D3" w:rsidRPr="00F868ED">
        <w:rPr>
          <w:rFonts w:ascii="Times New Roman" w:hAnsi="Times New Roman" w:cs="Times New Roman"/>
          <w:lang w:val="lv-LV"/>
        </w:rPr>
        <w:t>–</w:t>
      </w:r>
      <w:r w:rsidRPr="00F868ED">
        <w:rPr>
          <w:rFonts w:ascii="Times New Roman" w:hAnsi="Times New Roman" w:cs="Times New Roman"/>
          <w:lang w:val="lv-LV"/>
        </w:rPr>
        <w:t xml:space="preserve"> </w:t>
      </w:r>
      <w:r w:rsidR="00E050D3" w:rsidRPr="00F868ED">
        <w:rPr>
          <w:rFonts w:ascii="Times New Roman" w:hAnsi="Times New Roman" w:cs="Times New Roman"/>
          <w:lang w:val="lv-LV"/>
        </w:rPr>
        <w:t>08.05.2023.</w:t>
      </w:r>
      <w:r w:rsidR="00DE5C75" w:rsidRPr="00F868ED">
        <w:rPr>
          <w:rFonts w:ascii="Times New Roman" w:hAnsi="Times New Roman" w:cs="Times New Roman"/>
          <w:lang w:val="lv-LV"/>
        </w:rPr>
        <w:t xml:space="preserve"> noslēguš</w:t>
      </w:r>
      <w:r w:rsidRPr="00F868ED">
        <w:rPr>
          <w:rFonts w:ascii="Times New Roman" w:hAnsi="Times New Roman" w:cs="Times New Roman"/>
          <w:lang w:val="lv-LV"/>
        </w:rPr>
        <w:t>o</w:t>
      </w:r>
      <w:r w:rsidR="00DE5C75" w:rsidRPr="00F868ED">
        <w:rPr>
          <w:rFonts w:ascii="Times New Roman" w:hAnsi="Times New Roman" w:cs="Times New Roman"/>
          <w:lang w:val="lv-LV"/>
        </w:rPr>
        <w:t>s izsol</w:t>
      </w:r>
      <w:r w:rsidRPr="00F868ED">
        <w:rPr>
          <w:rFonts w:ascii="Times New Roman" w:hAnsi="Times New Roman" w:cs="Times New Roman"/>
          <w:lang w:val="lv-LV"/>
        </w:rPr>
        <w:t>i</w:t>
      </w:r>
      <w:r w:rsidR="00DE5C75" w:rsidRPr="00F868ED">
        <w:rPr>
          <w:rFonts w:ascii="Times New Roman" w:hAnsi="Times New Roman" w:cs="Times New Roman"/>
          <w:lang w:val="lv-LV"/>
        </w:rPr>
        <w:t xml:space="preserve"> ar augšupejošu soli </w:t>
      </w:r>
      <w:r w:rsidRPr="00F868ED">
        <w:rPr>
          <w:rFonts w:ascii="Times New Roman" w:hAnsi="Times New Roman" w:cs="Times New Roman"/>
          <w:lang w:val="lv-LV"/>
        </w:rPr>
        <w:t>par nenotikušu</w:t>
      </w:r>
      <w:r w:rsidR="00D0460A" w:rsidRPr="00F868ED">
        <w:rPr>
          <w:rFonts w:ascii="Times New Roman" w:hAnsi="Times New Roman" w:cs="Times New Roman"/>
          <w:lang w:val="lv-LV"/>
        </w:rPr>
        <w:t xml:space="preserve"> saskaņā ar aktu </w:t>
      </w:r>
      <w:r w:rsidR="00E12D1C" w:rsidRPr="00E12D1C">
        <w:rPr>
          <w:rFonts w:ascii="Times New Roman" w:hAnsi="Times New Roman" w:cs="Times New Roman"/>
          <w:lang w:val="lv-LV"/>
        </w:rPr>
        <w:t xml:space="preserve">Nr. 3145921/0/2023-AKT </w:t>
      </w:r>
      <w:r w:rsidR="00D0460A" w:rsidRPr="00E12D1C">
        <w:rPr>
          <w:rFonts w:ascii="Times New Roman" w:hAnsi="Times New Roman" w:cs="Times New Roman"/>
          <w:lang w:val="lv-LV"/>
        </w:rPr>
        <w:t xml:space="preserve">(pielikumā), </w:t>
      </w:r>
      <w:r w:rsidR="00E050D3" w:rsidRPr="00E050D3">
        <w:rPr>
          <w:rFonts w:ascii="Times New Roman" w:hAnsi="Times New Roman" w:cs="Times New Roman"/>
          <w:lang w:val="lv-LV"/>
        </w:rPr>
        <w:t xml:space="preserve">09.05.2023. sagatavots elektronisko izsoļu vietnē </w:t>
      </w:r>
      <w:bookmarkStart w:id="3" w:name="_Hlk135382886"/>
      <w:r>
        <w:fldChar w:fldCharType="begin"/>
      </w:r>
      <w:r w:rsidRPr="007A04B8">
        <w:rPr>
          <w:lang w:val="lv-LV"/>
        </w:rPr>
        <w:instrText>HYPERLINK "https://izsoles.ta.gov.lv"</w:instrText>
      </w:r>
      <w:r>
        <w:fldChar w:fldCharType="separate"/>
      </w:r>
      <w:r w:rsidR="00D06944" w:rsidRPr="00D06944">
        <w:rPr>
          <w:rStyle w:val="Hyperlink"/>
          <w:rFonts w:ascii="Times New Roman" w:hAnsi="Times New Roman" w:cs="Times New Roman"/>
          <w:lang w:val="lv-LV"/>
        </w:rPr>
        <w:t>https://izsoles.ta.gov.lv</w:t>
      </w:r>
      <w:r>
        <w:rPr>
          <w:rStyle w:val="Hyperlink"/>
          <w:rFonts w:ascii="Times New Roman" w:hAnsi="Times New Roman" w:cs="Times New Roman"/>
          <w:lang w:val="lv-LV"/>
        </w:rPr>
        <w:fldChar w:fldCharType="end"/>
      </w:r>
      <w:bookmarkEnd w:id="3"/>
      <w:r w:rsidR="00E050D3" w:rsidRPr="00E050D3">
        <w:rPr>
          <w:rFonts w:ascii="Times New Roman" w:hAnsi="Times New Roman" w:cs="Times New Roman"/>
          <w:lang w:val="lv-LV"/>
        </w:rPr>
        <w:t>.</w:t>
      </w:r>
    </w:p>
    <w:p w14:paraId="0865ABEE" w14:textId="77777777" w:rsidR="0039303D" w:rsidRPr="004F20AD" w:rsidRDefault="00397C0C" w:rsidP="00E050D3">
      <w:pPr>
        <w:pStyle w:val="ListParagraph"/>
        <w:numPr>
          <w:ilvl w:val="0"/>
          <w:numId w:val="5"/>
        </w:numPr>
        <w:spacing w:after="120"/>
        <w:contextualSpacing w:val="0"/>
        <w:jc w:val="both"/>
        <w:rPr>
          <w:rFonts w:ascii="Times New Roman" w:hAnsi="Times New Roman" w:cs="Times New Roman"/>
          <w:lang w:val="lv-LV"/>
        </w:rPr>
      </w:pPr>
      <w:r w:rsidRPr="00363DA7">
        <w:rPr>
          <w:rFonts w:ascii="Times New Roman" w:eastAsia="Times New Roman" w:hAnsi="Times New Roman" w:cs="Times New Roman"/>
          <w:lang w:val="lv-LV" w:eastAsia="x-none"/>
        </w:rPr>
        <w:t>Pašvaldības mantas iznomāšanas un atsavināšanas</w:t>
      </w:r>
      <w:r w:rsidRPr="00363DA7">
        <w:rPr>
          <w:rFonts w:ascii="Times New Roman" w:eastAsia="Times New Roman" w:hAnsi="Times New Roman" w:cs="Times New Roman"/>
          <w:lang w:val="lv-LV" w:eastAsia="zh-CN"/>
        </w:rPr>
        <w:t xml:space="preserve"> komisijai</w:t>
      </w:r>
      <w:r w:rsidR="0039303D">
        <w:rPr>
          <w:rFonts w:ascii="Times New Roman" w:eastAsia="Times New Roman" w:hAnsi="Times New Roman" w:cs="Times New Roman"/>
          <w:lang w:val="lv-LV" w:eastAsia="zh-CN"/>
        </w:rPr>
        <w:t>:</w:t>
      </w:r>
    </w:p>
    <w:p w14:paraId="54760D90" w14:textId="73864478" w:rsidR="0039303D" w:rsidRPr="002614C9" w:rsidRDefault="00397C0C" w:rsidP="004F20AD">
      <w:pPr>
        <w:pStyle w:val="ListParagraph"/>
        <w:numPr>
          <w:ilvl w:val="1"/>
          <w:numId w:val="5"/>
        </w:numPr>
        <w:spacing w:after="120"/>
        <w:ind w:left="993" w:hanging="567"/>
        <w:contextualSpacing w:val="0"/>
        <w:jc w:val="both"/>
        <w:rPr>
          <w:rFonts w:ascii="Times New Roman" w:hAnsi="Times New Roman" w:cs="Times New Roman"/>
          <w:lang w:val="lv-LV"/>
        </w:rPr>
      </w:pPr>
      <w:r w:rsidRPr="00363DA7">
        <w:rPr>
          <w:rFonts w:ascii="Times New Roman" w:eastAsia="Times New Roman" w:hAnsi="Times New Roman" w:cs="Times New Roman"/>
          <w:lang w:val="lv-LV" w:eastAsia="zh-CN"/>
        </w:rPr>
        <w:t xml:space="preserve">piecu) darbdienu laikā pēc šī lēmuma pieņemšanas publicēt pašvaldības tīmekļvietnē </w:t>
      </w:r>
      <w:hyperlink r:id="rId11" w:history="1">
        <w:r w:rsidR="00D06944" w:rsidRPr="00E23D84">
          <w:rPr>
            <w:rStyle w:val="Hyperlink"/>
            <w:rFonts w:ascii="Times New Roman" w:hAnsi="Times New Roman" w:cs="Times New Roman"/>
            <w:lang w:val="lv-LV"/>
          </w:rPr>
          <w:t>www.adazunovads.lv</w:t>
        </w:r>
      </w:hyperlink>
      <w:r w:rsidRPr="00363DA7">
        <w:rPr>
          <w:rFonts w:ascii="Times New Roman" w:eastAsia="Times New Roman" w:hAnsi="Times New Roman" w:cs="Times New Roman"/>
          <w:lang w:val="lv-LV" w:eastAsia="zh-CN"/>
        </w:rPr>
        <w:t xml:space="preserve"> </w:t>
      </w:r>
      <w:r w:rsidR="00B83D37" w:rsidRPr="00363DA7">
        <w:rPr>
          <w:rFonts w:ascii="Times New Roman" w:eastAsia="Times New Roman" w:hAnsi="Times New Roman" w:cs="Times New Roman"/>
          <w:lang w:val="lv-LV" w:eastAsia="zh-CN"/>
        </w:rPr>
        <w:t>informāciju</w:t>
      </w:r>
      <w:r w:rsidR="00320C3B" w:rsidRPr="00363DA7">
        <w:rPr>
          <w:rFonts w:ascii="Times New Roman" w:eastAsia="Times New Roman" w:hAnsi="Times New Roman" w:cs="Times New Roman"/>
          <w:lang w:val="lv-LV" w:eastAsia="zh-CN"/>
        </w:rPr>
        <w:t xml:space="preserve">, ka </w:t>
      </w:r>
      <w:r w:rsidRPr="00363DA7">
        <w:rPr>
          <w:rFonts w:ascii="Times New Roman" w:eastAsia="Times New Roman" w:hAnsi="Times New Roman" w:cs="Times New Roman"/>
          <w:lang w:val="lv-LV" w:eastAsia="zh-CN"/>
        </w:rPr>
        <w:t xml:space="preserve">1. punktā </w:t>
      </w:r>
      <w:r w:rsidR="00320C3B" w:rsidRPr="00363DA7">
        <w:rPr>
          <w:rFonts w:ascii="Times New Roman" w:eastAsia="Times New Roman" w:hAnsi="Times New Roman" w:cs="Times New Roman"/>
          <w:lang w:val="lv-LV" w:eastAsia="zh-CN"/>
        </w:rPr>
        <w:t>minētā nekustamā īpašuma i</w:t>
      </w:r>
      <w:r w:rsidR="00B83D37" w:rsidRPr="00363DA7">
        <w:rPr>
          <w:rFonts w:ascii="Times New Roman" w:eastAsia="Times New Roman" w:hAnsi="Times New Roman" w:cs="Times New Roman"/>
          <w:lang w:val="lv-LV" w:eastAsia="zh-CN"/>
        </w:rPr>
        <w:t>zsole ir atzīta par nenotikušu</w:t>
      </w:r>
      <w:r w:rsidR="0039303D">
        <w:rPr>
          <w:rFonts w:ascii="Times New Roman" w:eastAsia="Times New Roman" w:hAnsi="Times New Roman" w:cs="Times New Roman"/>
          <w:lang w:val="lv-LV" w:eastAsia="zh-CN"/>
        </w:rPr>
        <w:t>;</w:t>
      </w:r>
    </w:p>
    <w:p w14:paraId="646FFEFD" w14:textId="4D02E91C" w:rsidR="002614C9" w:rsidRPr="004F20AD" w:rsidRDefault="002614C9" w:rsidP="004F20AD">
      <w:pPr>
        <w:pStyle w:val="ListParagraph"/>
        <w:numPr>
          <w:ilvl w:val="1"/>
          <w:numId w:val="5"/>
        </w:numPr>
        <w:spacing w:after="120"/>
        <w:ind w:left="993" w:hanging="567"/>
        <w:contextualSpacing w:val="0"/>
        <w:jc w:val="both"/>
        <w:rPr>
          <w:rFonts w:ascii="Times New Roman" w:hAnsi="Times New Roman" w:cs="Times New Roman"/>
          <w:lang w:val="lv-LV"/>
        </w:rPr>
      </w:pPr>
      <w:r w:rsidRPr="004F20AD">
        <w:rPr>
          <w:rFonts w:ascii="Times New Roman" w:hAnsi="Times New Roman" w:cs="Times New Roman"/>
          <w:lang w:val="lv-LV"/>
        </w:rPr>
        <w:t xml:space="preserve">līdz 18.07.2023. rīkot 1. punktā norādītā nekustamā īpašuma pārdošanu elektroniskā izsolē ar augšupejošu soli (atkārtota izsole) par </w:t>
      </w:r>
      <w:proofErr w:type="spellStart"/>
      <w:r w:rsidRPr="00374D8F">
        <w:rPr>
          <w:rFonts w:ascii="Times New Roman" w:hAnsi="Times New Roman" w:cs="Times New Roman"/>
          <w:i/>
          <w:iCs/>
          <w:lang w:val="lv-LV"/>
        </w:rPr>
        <w:t>e</w:t>
      </w:r>
      <w:r w:rsidR="00374D8F" w:rsidRPr="00374D8F">
        <w:rPr>
          <w:rFonts w:ascii="Times New Roman" w:hAnsi="Times New Roman" w:cs="Times New Roman"/>
          <w:i/>
          <w:iCs/>
          <w:lang w:val="lv-LV"/>
        </w:rPr>
        <w:t>u</w:t>
      </w:r>
      <w:r w:rsidRPr="00374D8F">
        <w:rPr>
          <w:rFonts w:ascii="Times New Roman" w:hAnsi="Times New Roman" w:cs="Times New Roman"/>
          <w:i/>
          <w:iCs/>
          <w:lang w:val="lv-LV"/>
        </w:rPr>
        <w:t>ro</w:t>
      </w:r>
      <w:proofErr w:type="spellEnd"/>
      <w:r w:rsidRPr="004F20AD">
        <w:rPr>
          <w:rFonts w:ascii="Times New Roman" w:hAnsi="Times New Roman" w:cs="Times New Roman"/>
          <w:lang w:val="lv-LV"/>
        </w:rPr>
        <w:t>.</w:t>
      </w:r>
    </w:p>
    <w:p w14:paraId="0A27BE8E" w14:textId="77777777" w:rsidR="00B66BD1" w:rsidRPr="00363DA7" w:rsidRDefault="00397C0C" w:rsidP="00B66BD1">
      <w:pPr>
        <w:numPr>
          <w:ilvl w:val="0"/>
          <w:numId w:val="5"/>
        </w:numPr>
        <w:jc w:val="both"/>
        <w:rPr>
          <w:rFonts w:ascii="Times New Roman" w:hAnsi="Times New Roman" w:cs="Times New Roman"/>
          <w:lang w:val="lv-LV"/>
        </w:rPr>
      </w:pPr>
      <w:r w:rsidRPr="00363DA7">
        <w:rPr>
          <w:rFonts w:ascii="Times New Roman" w:hAnsi="Times New Roman" w:cs="Times New Roman"/>
          <w:lang w:val="lv-LV"/>
        </w:rPr>
        <w:t>Pašvaldības izpilddirektoram nodrošināt lēmuma izpildes kontroli.</w:t>
      </w:r>
    </w:p>
    <w:p w14:paraId="31C6154B" w14:textId="77777777" w:rsidR="003D4818" w:rsidRPr="00363DA7" w:rsidRDefault="003D4818" w:rsidP="006B7294">
      <w:pPr>
        <w:ind w:left="390"/>
        <w:jc w:val="both"/>
        <w:rPr>
          <w:rFonts w:ascii="Times New Roman" w:hAnsi="Times New Roman" w:cs="Times New Roman"/>
          <w:lang w:val="lv-LV"/>
        </w:rPr>
      </w:pPr>
    </w:p>
    <w:p w14:paraId="172BB192" w14:textId="77777777" w:rsidR="00810319" w:rsidRPr="00024934" w:rsidRDefault="00810319" w:rsidP="006B7294">
      <w:pPr>
        <w:ind w:left="390"/>
        <w:jc w:val="both"/>
        <w:rPr>
          <w:rFonts w:ascii="Times New Roman" w:hAnsi="Times New Roman" w:cs="Times New Roman"/>
          <w:color w:val="C00000"/>
          <w:lang w:val="lv-LV"/>
        </w:rPr>
      </w:pPr>
    </w:p>
    <w:p w14:paraId="0247E0EB" w14:textId="77777777" w:rsidR="003D4818" w:rsidRPr="00F74B3B" w:rsidRDefault="003D4818" w:rsidP="006B7294">
      <w:pPr>
        <w:ind w:left="390"/>
        <w:jc w:val="both"/>
        <w:rPr>
          <w:rFonts w:ascii="Times New Roman" w:hAnsi="Times New Roman" w:cs="Times New Roman"/>
          <w:lang w:val="lv-LV"/>
        </w:rPr>
      </w:pPr>
    </w:p>
    <w:p w14:paraId="04730852" w14:textId="77777777" w:rsidR="009E4B9A" w:rsidRPr="00662020" w:rsidRDefault="009E4B9A" w:rsidP="009E4B9A">
      <w:pPr>
        <w:jc w:val="both"/>
        <w:rPr>
          <w:rFonts w:ascii="Times New Roman" w:hAnsi="Times New Roman" w:cs="Times New Roman"/>
          <w:i/>
          <w:iCs/>
          <w:sz w:val="22"/>
          <w:szCs w:val="22"/>
          <w:lang w:val="lv-LV"/>
        </w:rPr>
      </w:pPr>
      <w:r w:rsidRPr="00662020">
        <w:rPr>
          <w:rFonts w:ascii="Times New Roman" w:eastAsia="Times New Roman" w:hAnsi="Times New Roman" w:cs="Times New Roman"/>
          <w:lang w:val="lv-LV"/>
        </w:rPr>
        <w:t>Pašvaldības domes priekšsēdētāja</w:t>
      </w:r>
      <w:r w:rsidRPr="00662020">
        <w:rPr>
          <w:rFonts w:ascii="Times New Roman" w:eastAsia="Times New Roman" w:hAnsi="Times New Roman" w:cs="Times New Roman"/>
          <w:lang w:val="lv-LV"/>
        </w:rPr>
        <w:tab/>
      </w:r>
      <w:r w:rsidRPr="00662020">
        <w:rPr>
          <w:rFonts w:ascii="Times New Roman" w:eastAsia="Times New Roman" w:hAnsi="Times New Roman" w:cs="Times New Roman"/>
          <w:lang w:val="lv-LV"/>
        </w:rPr>
        <w:tab/>
      </w:r>
      <w:r w:rsidRPr="00662020">
        <w:rPr>
          <w:rFonts w:ascii="Times New Roman" w:eastAsia="Times New Roman" w:hAnsi="Times New Roman" w:cs="Times New Roman"/>
          <w:lang w:val="lv-LV"/>
        </w:rPr>
        <w:tab/>
      </w:r>
      <w:r w:rsidRPr="00662020">
        <w:rPr>
          <w:rFonts w:ascii="Times New Roman" w:eastAsia="Times New Roman" w:hAnsi="Times New Roman" w:cs="Times New Roman"/>
          <w:lang w:val="lv-LV"/>
        </w:rPr>
        <w:tab/>
      </w:r>
      <w:r w:rsidRPr="00662020">
        <w:rPr>
          <w:rFonts w:ascii="Times New Roman" w:eastAsia="Times New Roman" w:hAnsi="Times New Roman" w:cs="Times New Roman"/>
          <w:lang w:val="lv-LV"/>
        </w:rPr>
        <w:tab/>
        <w:t xml:space="preserve">                     K. Miķelsone</w:t>
      </w:r>
    </w:p>
    <w:p w14:paraId="4C12DC0C" w14:textId="77777777" w:rsidR="009E4B9A" w:rsidRDefault="009E4B9A" w:rsidP="009E4B9A">
      <w:pPr>
        <w:jc w:val="both"/>
        <w:rPr>
          <w:rFonts w:ascii="Times New Roman" w:hAnsi="Times New Roman" w:cs="Times New Roman"/>
          <w:i/>
          <w:iCs/>
          <w:lang w:val="lv-LV"/>
        </w:rPr>
      </w:pPr>
    </w:p>
    <w:p w14:paraId="0A90A349" w14:textId="77777777" w:rsidR="009E4B9A" w:rsidRPr="0064211A" w:rsidRDefault="009E4B9A" w:rsidP="009E4B9A">
      <w:pPr>
        <w:jc w:val="both"/>
        <w:rPr>
          <w:rFonts w:ascii="Times New Roman" w:eastAsia="Calibri" w:hAnsi="Times New Roman" w:cs="Times New Roman"/>
          <w:lang w:val="lv-LV"/>
        </w:rPr>
      </w:pPr>
      <w:r w:rsidRPr="0064211A">
        <w:rPr>
          <w:rFonts w:ascii="Times New Roman" w:eastAsia="Calibri" w:hAnsi="Times New Roman" w:cs="Times New Roman"/>
          <w:lang w:val="lv-LV"/>
        </w:rPr>
        <w:t>__________________________</w:t>
      </w:r>
    </w:p>
    <w:p w14:paraId="69D4E2B6" w14:textId="77777777" w:rsidR="009E4B9A" w:rsidRPr="0064211A" w:rsidRDefault="009E4B9A" w:rsidP="009E4B9A">
      <w:pPr>
        <w:jc w:val="both"/>
        <w:rPr>
          <w:rFonts w:ascii="Times New Roman" w:eastAsia="Calibri" w:hAnsi="Times New Roman" w:cs="Times New Roman"/>
          <w:lang w:val="lv-LV"/>
        </w:rPr>
      </w:pPr>
      <w:r w:rsidRPr="0064211A">
        <w:rPr>
          <w:rFonts w:ascii="Times New Roman" w:eastAsia="Calibri" w:hAnsi="Times New Roman" w:cs="Times New Roman"/>
          <w:lang w:val="lv-LV"/>
        </w:rPr>
        <w:t>Izsniegt norakstus:</w:t>
      </w:r>
    </w:p>
    <w:p w14:paraId="270A4CFD" w14:textId="08E4D6C1" w:rsidR="009E4B9A" w:rsidRPr="0064211A" w:rsidRDefault="009E4B9A" w:rsidP="009E4B9A">
      <w:pPr>
        <w:jc w:val="both"/>
        <w:rPr>
          <w:rFonts w:ascii="Times New Roman" w:eastAsia="Calibri" w:hAnsi="Times New Roman" w:cs="Times New Roman"/>
          <w:lang w:val="lv-LV"/>
        </w:rPr>
      </w:pPr>
      <w:r w:rsidRPr="0064211A">
        <w:rPr>
          <w:rFonts w:ascii="Times New Roman" w:eastAsia="Calibri" w:hAnsi="Times New Roman" w:cs="Times New Roman"/>
          <w:lang w:val="lv-LV"/>
        </w:rPr>
        <w:t xml:space="preserve">Pašvaldības mantas iznomāšanas un atsavināšanas komisijai, JIN, </w:t>
      </w:r>
      <w:r>
        <w:rPr>
          <w:rFonts w:ascii="Times New Roman" w:eastAsia="Calibri" w:hAnsi="Times New Roman" w:cs="Times New Roman"/>
          <w:lang w:val="lv-LV"/>
        </w:rPr>
        <w:t>NĪ</w:t>
      </w:r>
      <w:r w:rsidRPr="0064211A">
        <w:rPr>
          <w:rFonts w:ascii="Times New Roman" w:eastAsia="Calibri" w:hAnsi="Times New Roman" w:cs="Times New Roman"/>
          <w:lang w:val="lv-LV"/>
        </w:rPr>
        <w:t xml:space="preserve">N, </w:t>
      </w:r>
      <w:r w:rsidRPr="008F2F01">
        <w:rPr>
          <w:rFonts w:ascii="Times New Roman" w:eastAsia="Calibri" w:hAnsi="Times New Roman" w:cs="Times New Roman"/>
          <w:lang w:val="lv-LV"/>
        </w:rPr>
        <w:t>IDR</w:t>
      </w:r>
      <w:r w:rsidRPr="0064211A">
        <w:rPr>
          <w:rFonts w:ascii="Times New Roman" w:eastAsia="Calibri" w:hAnsi="Times New Roman" w:cs="Times New Roman"/>
          <w:lang w:val="lv-LV"/>
        </w:rPr>
        <w:t xml:space="preserve"> - @</w:t>
      </w:r>
    </w:p>
    <w:p w14:paraId="51385CD4" w14:textId="77777777" w:rsidR="009E4B9A" w:rsidRPr="0064211A" w:rsidRDefault="009E4B9A" w:rsidP="009E4B9A">
      <w:pPr>
        <w:jc w:val="both"/>
        <w:rPr>
          <w:rFonts w:ascii="Times New Roman" w:eastAsia="Calibri" w:hAnsi="Times New Roman" w:cs="Times New Roman"/>
          <w:lang w:val="lv-LV"/>
        </w:rPr>
      </w:pPr>
    </w:p>
    <w:p w14:paraId="7A4DFF76" w14:textId="77777777" w:rsidR="009E4B9A" w:rsidRPr="0064211A" w:rsidRDefault="009E4B9A" w:rsidP="009E4B9A">
      <w:pPr>
        <w:jc w:val="both"/>
        <w:rPr>
          <w:rFonts w:ascii="Times New Roman" w:eastAsia="Calibri" w:hAnsi="Times New Roman" w:cs="Times New Roman"/>
          <w:i/>
          <w:iCs/>
          <w:sz w:val="20"/>
          <w:szCs w:val="20"/>
          <w:lang w:val="lv-LV"/>
        </w:rPr>
      </w:pPr>
    </w:p>
    <w:p w14:paraId="1A8C57AA" w14:textId="7CE60DD5" w:rsidR="00B66BD1" w:rsidRPr="00F74B3B" w:rsidRDefault="009E4B9A" w:rsidP="009E4B9A">
      <w:pPr>
        <w:jc w:val="both"/>
        <w:rPr>
          <w:rFonts w:ascii="Times New Roman" w:hAnsi="Times New Roman" w:cs="Times New Roman"/>
          <w:lang w:val="lv-LV"/>
        </w:rPr>
      </w:pPr>
      <w:r w:rsidRPr="0064211A">
        <w:rPr>
          <w:rFonts w:ascii="Times New Roman" w:eastAsia="Calibri" w:hAnsi="Times New Roman" w:cs="Times New Roman"/>
          <w:i/>
          <w:iCs/>
          <w:sz w:val="20"/>
          <w:szCs w:val="20"/>
        </w:rPr>
        <w:t>Cielava, 27343916</w:t>
      </w:r>
    </w:p>
    <w:sectPr w:rsidR="00B66BD1" w:rsidRPr="00F74B3B" w:rsidSect="00397C0C">
      <w:headerReference w:type="default" r:id="rId12"/>
      <w:footerReference w:type="default" r:id="rId13"/>
      <w:headerReference w:type="first" r:id="rId14"/>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EE8D6" w14:textId="77777777" w:rsidR="00FB613A" w:rsidRDefault="00FB613A">
      <w:r>
        <w:separator/>
      </w:r>
    </w:p>
  </w:endnote>
  <w:endnote w:type="continuationSeparator" w:id="0">
    <w:p w14:paraId="6B0375CB" w14:textId="77777777" w:rsidR="00FB613A" w:rsidRDefault="00FB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285024"/>
      <w:docPartObj>
        <w:docPartGallery w:val="Page Numbers (Bottom of Page)"/>
        <w:docPartUnique/>
      </w:docPartObj>
    </w:sdtPr>
    <w:sdtEndPr>
      <w:rPr>
        <w:rFonts w:ascii="Times New Roman" w:hAnsi="Times New Roman" w:cs="Times New Roman"/>
        <w:noProof/>
      </w:rPr>
    </w:sdtEndPr>
    <w:sdtContent>
      <w:p w14:paraId="3825EE6C" w14:textId="77777777" w:rsidR="00434C93" w:rsidRPr="00434C93" w:rsidRDefault="00397C0C">
        <w:pPr>
          <w:pStyle w:val="Footer"/>
          <w:jc w:val="right"/>
          <w:rPr>
            <w:rFonts w:ascii="Times New Roman" w:hAnsi="Times New Roman" w:cs="Times New Roman"/>
          </w:rPr>
        </w:pPr>
        <w:r w:rsidRPr="00434C93">
          <w:rPr>
            <w:rFonts w:ascii="Times New Roman" w:hAnsi="Times New Roman" w:cs="Times New Roman"/>
          </w:rPr>
          <w:fldChar w:fldCharType="begin"/>
        </w:r>
        <w:r w:rsidRPr="00434C93">
          <w:rPr>
            <w:rFonts w:ascii="Times New Roman" w:hAnsi="Times New Roman" w:cs="Times New Roman"/>
          </w:rPr>
          <w:instrText xml:space="preserve"> PAGE   \* MERGEFORMAT </w:instrText>
        </w:r>
        <w:r w:rsidRPr="00434C93">
          <w:rPr>
            <w:rFonts w:ascii="Times New Roman" w:hAnsi="Times New Roman" w:cs="Times New Roman"/>
          </w:rPr>
          <w:fldChar w:fldCharType="separate"/>
        </w:r>
        <w:r w:rsidRPr="00434C93">
          <w:rPr>
            <w:rFonts w:ascii="Times New Roman" w:hAnsi="Times New Roman" w:cs="Times New Roman"/>
            <w:noProof/>
          </w:rPr>
          <w:t>2</w:t>
        </w:r>
        <w:r w:rsidRPr="00434C93">
          <w:rPr>
            <w:rFonts w:ascii="Times New Roman" w:hAnsi="Times New Roman" w:cs="Times New Roman"/>
            <w:noProof/>
          </w:rPr>
          <w:fldChar w:fldCharType="end"/>
        </w:r>
      </w:p>
    </w:sdtContent>
  </w:sdt>
  <w:p w14:paraId="223866B9" w14:textId="77777777" w:rsidR="00434C93" w:rsidRDefault="00434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B8C5" w14:textId="77777777" w:rsidR="00FB613A" w:rsidRDefault="00FB613A">
      <w:r>
        <w:separator/>
      </w:r>
    </w:p>
  </w:footnote>
  <w:footnote w:type="continuationSeparator" w:id="0">
    <w:p w14:paraId="1498BA74" w14:textId="77777777" w:rsidR="00FB613A" w:rsidRDefault="00FB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3AA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EB5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752F3"/>
    <w:multiLevelType w:val="hybridMultilevel"/>
    <w:tmpl w:val="63841CA0"/>
    <w:lvl w:ilvl="0" w:tplc="0ABE9786">
      <w:start w:val="1"/>
      <w:numFmt w:val="decimal"/>
      <w:lvlText w:val="%1."/>
      <w:lvlJc w:val="left"/>
      <w:pPr>
        <w:ind w:left="720" w:hanging="360"/>
      </w:pPr>
      <w:rPr>
        <w:rFonts w:hint="default"/>
      </w:rPr>
    </w:lvl>
    <w:lvl w:ilvl="1" w:tplc="860CEA42" w:tentative="1">
      <w:start w:val="1"/>
      <w:numFmt w:val="lowerLetter"/>
      <w:lvlText w:val="%2."/>
      <w:lvlJc w:val="left"/>
      <w:pPr>
        <w:ind w:left="1440" w:hanging="360"/>
      </w:pPr>
    </w:lvl>
    <w:lvl w:ilvl="2" w:tplc="8D1AAD4C" w:tentative="1">
      <w:start w:val="1"/>
      <w:numFmt w:val="lowerRoman"/>
      <w:lvlText w:val="%3."/>
      <w:lvlJc w:val="right"/>
      <w:pPr>
        <w:ind w:left="2160" w:hanging="180"/>
      </w:pPr>
    </w:lvl>
    <w:lvl w:ilvl="3" w:tplc="D3F4E9E6" w:tentative="1">
      <w:start w:val="1"/>
      <w:numFmt w:val="decimal"/>
      <w:lvlText w:val="%4."/>
      <w:lvlJc w:val="left"/>
      <w:pPr>
        <w:ind w:left="2880" w:hanging="360"/>
      </w:pPr>
    </w:lvl>
    <w:lvl w:ilvl="4" w:tplc="C44870CC" w:tentative="1">
      <w:start w:val="1"/>
      <w:numFmt w:val="lowerLetter"/>
      <w:lvlText w:val="%5."/>
      <w:lvlJc w:val="left"/>
      <w:pPr>
        <w:ind w:left="3600" w:hanging="360"/>
      </w:pPr>
    </w:lvl>
    <w:lvl w:ilvl="5" w:tplc="D81A1758" w:tentative="1">
      <w:start w:val="1"/>
      <w:numFmt w:val="lowerRoman"/>
      <w:lvlText w:val="%6."/>
      <w:lvlJc w:val="right"/>
      <w:pPr>
        <w:ind w:left="4320" w:hanging="180"/>
      </w:pPr>
    </w:lvl>
    <w:lvl w:ilvl="6" w:tplc="E0408352" w:tentative="1">
      <w:start w:val="1"/>
      <w:numFmt w:val="decimal"/>
      <w:lvlText w:val="%7."/>
      <w:lvlJc w:val="left"/>
      <w:pPr>
        <w:ind w:left="5040" w:hanging="360"/>
      </w:pPr>
    </w:lvl>
    <w:lvl w:ilvl="7" w:tplc="888CEBB4" w:tentative="1">
      <w:start w:val="1"/>
      <w:numFmt w:val="lowerLetter"/>
      <w:lvlText w:val="%8."/>
      <w:lvlJc w:val="left"/>
      <w:pPr>
        <w:ind w:left="5760" w:hanging="360"/>
      </w:pPr>
    </w:lvl>
    <w:lvl w:ilvl="8" w:tplc="D90667CA" w:tentative="1">
      <w:start w:val="1"/>
      <w:numFmt w:val="lowerRoman"/>
      <w:lvlText w:val="%9."/>
      <w:lvlJc w:val="right"/>
      <w:pPr>
        <w:ind w:left="6480" w:hanging="180"/>
      </w:pPr>
    </w:lvl>
  </w:abstractNum>
  <w:abstractNum w:abstractNumId="2" w15:restartNumberingAfterBreak="0">
    <w:nsid w:val="179E4228"/>
    <w:multiLevelType w:val="multilevel"/>
    <w:tmpl w:val="1354D0E8"/>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3" w15:restartNumberingAfterBreak="0">
    <w:nsid w:val="29D4759C"/>
    <w:multiLevelType w:val="multilevel"/>
    <w:tmpl w:val="1250C8D2"/>
    <w:lvl w:ilvl="0">
      <w:start w:val="1"/>
      <w:numFmt w:val="decimal"/>
      <w:lvlText w:val="%1."/>
      <w:lvlJc w:val="left"/>
      <w:pPr>
        <w:ind w:left="360" w:hanging="360"/>
      </w:pPr>
      <w:rPr>
        <w:b w:val="0"/>
        <w:bCs w:val="0"/>
        <w:i w:val="0"/>
        <w:iCs w:val="0"/>
        <w:color w:val="auto"/>
      </w:rPr>
    </w:lvl>
    <w:lvl w:ilvl="1">
      <w:start w:val="1"/>
      <w:numFmt w:val="decimal"/>
      <w:lvlText w:val="%1.%2."/>
      <w:lvlJc w:val="left"/>
      <w:pPr>
        <w:ind w:left="858" w:hanging="432"/>
      </w:pPr>
      <w:rPr>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C2E43"/>
    <w:multiLevelType w:val="multilevel"/>
    <w:tmpl w:val="7C960370"/>
    <w:lvl w:ilvl="0">
      <w:start w:val="1"/>
      <w:numFmt w:val="decimal"/>
      <w:lvlText w:val="%1."/>
      <w:lvlJc w:val="left"/>
      <w:pPr>
        <w:ind w:left="360" w:hanging="360"/>
      </w:pPr>
    </w:lvl>
    <w:lvl w:ilvl="1">
      <w:start w:val="1"/>
      <w:numFmt w:val="decimal"/>
      <w:lvlText w:val="%2."/>
      <w:lvlJc w:val="left"/>
      <w:pPr>
        <w:ind w:left="0" w:firstLine="0"/>
      </w:pPr>
      <w:rPr>
        <w:rFonts w:ascii="Times New Roman" w:eastAsia="Calibri" w:hAnsi="Times New Roman" w:cs="Times New Roman"/>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FA569BD"/>
    <w:multiLevelType w:val="multilevel"/>
    <w:tmpl w:val="76762554"/>
    <w:lvl w:ilvl="0">
      <w:start w:val="1"/>
      <w:numFmt w:val="decimal"/>
      <w:lvlText w:val="%1."/>
      <w:lvlJc w:val="left"/>
      <w:pPr>
        <w:ind w:left="340" w:hanging="340"/>
      </w:pPr>
      <w:rPr>
        <w:rFonts w:hint="default"/>
        <w:color w:val="auto"/>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6" w15:restartNumberingAfterBreak="0">
    <w:nsid w:val="431C5BF0"/>
    <w:multiLevelType w:val="multilevel"/>
    <w:tmpl w:val="3EB88F42"/>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7363670"/>
    <w:multiLevelType w:val="multilevel"/>
    <w:tmpl w:val="E1ECDE20"/>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FB0097"/>
    <w:multiLevelType w:val="multilevel"/>
    <w:tmpl w:val="1354D0E8"/>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9" w15:restartNumberingAfterBreak="0">
    <w:nsid w:val="62B04A11"/>
    <w:multiLevelType w:val="multilevel"/>
    <w:tmpl w:val="960849C4"/>
    <w:lvl w:ilvl="0">
      <w:start w:val="3"/>
      <w:numFmt w:val="decimal"/>
      <w:lvlText w:val="%1."/>
      <w:lvlJc w:val="left"/>
      <w:pPr>
        <w:ind w:left="420" w:hanging="420"/>
      </w:pPr>
      <w:rPr>
        <w:rFonts w:ascii="Times New Roman" w:hAnsi="Times New Roman" w:cs="Times New Roman" w:hint="default"/>
        <w:color w:val="C00000"/>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70152894"/>
    <w:multiLevelType w:val="multilevel"/>
    <w:tmpl w:val="DCB83DC8"/>
    <w:lvl w:ilvl="0">
      <w:start w:val="1"/>
      <w:numFmt w:val="decimal"/>
      <w:lvlText w:val="%1."/>
      <w:lvlJc w:val="left"/>
      <w:pPr>
        <w:ind w:left="360" w:hanging="360"/>
      </w:pPr>
      <w:rPr>
        <w:b w:val="0"/>
        <w:bCs w:val="0"/>
        <w:i w:val="0"/>
        <w:iCs w:val="0"/>
        <w:color w:val="auto"/>
      </w:rPr>
    </w:lvl>
    <w:lvl w:ilvl="1">
      <w:start w:val="1"/>
      <w:numFmt w:val="decimal"/>
      <w:lvlText w:val="%1.%2."/>
      <w:lvlJc w:val="left"/>
      <w:pPr>
        <w:ind w:left="858"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621485">
    <w:abstractNumId w:val="10"/>
  </w:num>
  <w:num w:numId="2" w16cid:durableId="180166232">
    <w:abstractNumId w:val="1"/>
  </w:num>
  <w:num w:numId="3" w16cid:durableId="1907641018">
    <w:abstractNumId w:val="3"/>
  </w:num>
  <w:num w:numId="4" w16cid:durableId="1492989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563950">
    <w:abstractNumId w:val="8"/>
  </w:num>
  <w:num w:numId="6" w16cid:durableId="1840656204">
    <w:abstractNumId w:val="7"/>
  </w:num>
  <w:num w:numId="7" w16cid:durableId="888491064">
    <w:abstractNumId w:val="0"/>
  </w:num>
  <w:num w:numId="8" w16cid:durableId="895821888">
    <w:abstractNumId w:val="7"/>
  </w:num>
  <w:num w:numId="9" w16cid:durableId="1651250549">
    <w:abstractNumId w:val="6"/>
  </w:num>
  <w:num w:numId="10" w16cid:durableId="1718892394">
    <w:abstractNumId w:val="2"/>
  </w:num>
  <w:num w:numId="11" w16cid:durableId="49379055">
    <w:abstractNumId w:val="9"/>
  </w:num>
  <w:num w:numId="12" w16cid:durableId="1209073898">
    <w:abstractNumId w:val="5"/>
  </w:num>
  <w:num w:numId="13" w16cid:durableId="846094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15CFD"/>
    <w:rsid w:val="000203BF"/>
    <w:rsid w:val="00024934"/>
    <w:rsid w:val="000367FE"/>
    <w:rsid w:val="0004121A"/>
    <w:rsid w:val="0004270A"/>
    <w:rsid w:val="00062E71"/>
    <w:rsid w:val="00065463"/>
    <w:rsid w:val="00066D99"/>
    <w:rsid w:val="00070E3F"/>
    <w:rsid w:val="000835E4"/>
    <w:rsid w:val="000A25F9"/>
    <w:rsid w:val="000B6439"/>
    <w:rsid w:val="000B7E5F"/>
    <w:rsid w:val="000C1087"/>
    <w:rsid w:val="000C15C9"/>
    <w:rsid w:val="000C5EAC"/>
    <w:rsid w:val="000C652B"/>
    <w:rsid w:val="000D18BB"/>
    <w:rsid w:val="000D7C9E"/>
    <w:rsid w:val="000F2528"/>
    <w:rsid w:val="000F53E1"/>
    <w:rsid w:val="00100BCA"/>
    <w:rsid w:val="00113830"/>
    <w:rsid w:val="00113F13"/>
    <w:rsid w:val="00125A8B"/>
    <w:rsid w:val="001272F1"/>
    <w:rsid w:val="001710F7"/>
    <w:rsid w:val="00173A52"/>
    <w:rsid w:val="00191F4B"/>
    <w:rsid w:val="001952E2"/>
    <w:rsid w:val="001A77F9"/>
    <w:rsid w:val="001A7E95"/>
    <w:rsid w:val="001B313A"/>
    <w:rsid w:val="001D1747"/>
    <w:rsid w:val="001D4349"/>
    <w:rsid w:val="001E01D6"/>
    <w:rsid w:val="001F6413"/>
    <w:rsid w:val="00212219"/>
    <w:rsid w:val="00213346"/>
    <w:rsid w:val="002214B8"/>
    <w:rsid w:val="002508F8"/>
    <w:rsid w:val="00250BAC"/>
    <w:rsid w:val="002529B3"/>
    <w:rsid w:val="0025391B"/>
    <w:rsid w:val="002542B4"/>
    <w:rsid w:val="00255F90"/>
    <w:rsid w:val="002576F9"/>
    <w:rsid w:val="00260772"/>
    <w:rsid w:val="002614C9"/>
    <w:rsid w:val="00261656"/>
    <w:rsid w:val="00265BD1"/>
    <w:rsid w:val="002944B5"/>
    <w:rsid w:val="00297558"/>
    <w:rsid w:val="002A2F23"/>
    <w:rsid w:val="002B7CAF"/>
    <w:rsid w:val="002C3480"/>
    <w:rsid w:val="002C3EC5"/>
    <w:rsid w:val="002D0060"/>
    <w:rsid w:val="002D2BB3"/>
    <w:rsid w:val="002D5280"/>
    <w:rsid w:val="002F45B7"/>
    <w:rsid w:val="002F7B2A"/>
    <w:rsid w:val="00304E61"/>
    <w:rsid w:val="00305D67"/>
    <w:rsid w:val="00320C3B"/>
    <w:rsid w:val="0032556C"/>
    <w:rsid w:val="00334978"/>
    <w:rsid w:val="00351D48"/>
    <w:rsid w:val="00353436"/>
    <w:rsid w:val="0035488C"/>
    <w:rsid w:val="00363DA7"/>
    <w:rsid w:val="00365F63"/>
    <w:rsid w:val="00374D8F"/>
    <w:rsid w:val="00376872"/>
    <w:rsid w:val="00380526"/>
    <w:rsid w:val="00380818"/>
    <w:rsid w:val="0038362E"/>
    <w:rsid w:val="0039140C"/>
    <w:rsid w:val="0039303D"/>
    <w:rsid w:val="00397C0C"/>
    <w:rsid w:val="003B1123"/>
    <w:rsid w:val="003D4818"/>
    <w:rsid w:val="003D783C"/>
    <w:rsid w:val="00407F12"/>
    <w:rsid w:val="00413708"/>
    <w:rsid w:val="00434C93"/>
    <w:rsid w:val="004360A9"/>
    <w:rsid w:val="00440E44"/>
    <w:rsid w:val="004419A7"/>
    <w:rsid w:val="00451C7D"/>
    <w:rsid w:val="00461BCD"/>
    <w:rsid w:val="00467612"/>
    <w:rsid w:val="00484395"/>
    <w:rsid w:val="00484B3E"/>
    <w:rsid w:val="00492DDE"/>
    <w:rsid w:val="00494695"/>
    <w:rsid w:val="004B3C8E"/>
    <w:rsid w:val="004B4D96"/>
    <w:rsid w:val="004C13F0"/>
    <w:rsid w:val="004C340E"/>
    <w:rsid w:val="004D516C"/>
    <w:rsid w:val="004E1924"/>
    <w:rsid w:val="004E1962"/>
    <w:rsid w:val="004E2AA8"/>
    <w:rsid w:val="004F20AD"/>
    <w:rsid w:val="004F6CB5"/>
    <w:rsid w:val="004F716C"/>
    <w:rsid w:val="00500E9B"/>
    <w:rsid w:val="00503428"/>
    <w:rsid w:val="00504AA5"/>
    <w:rsid w:val="005111B7"/>
    <w:rsid w:val="00513489"/>
    <w:rsid w:val="005272A5"/>
    <w:rsid w:val="005274E5"/>
    <w:rsid w:val="0053073B"/>
    <w:rsid w:val="0053659A"/>
    <w:rsid w:val="00537880"/>
    <w:rsid w:val="00542075"/>
    <w:rsid w:val="00546782"/>
    <w:rsid w:val="00555032"/>
    <w:rsid w:val="00564CA6"/>
    <w:rsid w:val="00576358"/>
    <w:rsid w:val="00577B2C"/>
    <w:rsid w:val="00580EF2"/>
    <w:rsid w:val="00581CB2"/>
    <w:rsid w:val="0058386D"/>
    <w:rsid w:val="00586A23"/>
    <w:rsid w:val="005932BA"/>
    <w:rsid w:val="00595997"/>
    <w:rsid w:val="005A1511"/>
    <w:rsid w:val="005A1934"/>
    <w:rsid w:val="005C1852"/>
    <w:rsid w:val="005E1D93"/>
    <w:rsid w:val="00602F69"/>
    <w:rsid w:val="00605852"/>
    <w:rsid w:val="006073B3"/>
    <w:rsid w:val="00607CB2"/>
    <w:rsid w:val="00610788"/>
    <w:rsid w:val="00617AAC"/>
    <w:rsid w:val="0062339A"/>
    <w:rsid w:val="00627D84"/>
    <w:rsid w:val="0063259B"/>
    <w:rsid w:val="00632E4E"/>
    <w:rsid w:val="00645590"/>
    <w:rsid w:val="006505FB"/>
    <w:rsid w:val="006666FB"/>
    <w:rsid w:val="006839A1"/>
    <w:rsid w:val="00693F05"/>
    <w:rsid w:val="006B3E67"/>
    <w:rsid w:val="006B4713"/>
    <w:rsid w:val="006B7294"/>
    <w:rsid w:val="006C18F8"/>
    <w:rsid w:val="006C1F7A"/>
    <w:rsid w:val="006C3E70"/>
    <w:rsid w:val="006D3451"/>
    <w:rsid w:val="006E31E8"/>
    <w:rsid w:val="006E7341"/>
    <w:rsid w:val="006F2D54"/>
    <w:rsid w:val="006F2FA6"/>
    <w:rsid w:val="007006B6"/>
    <w:rsid w:val="00714716"/>
    <w:rsid w:val="00721CDC"/>
    <w:rsid w:val="00724AF6"/>
    <w:rsid w:val="00724FFC"/>
    <w:rsid w:val="0073273E"/>
    <w:rsid w:val="0074092B"/>
    <w:rsid w:val="00754F93"/>
    <w:rsid w:val="00764BF7"/>
    <w:rsid w:val="00770083"/>
    <w:rsid w:val="00771435"/>
    <w:rsid w:val="007807CD"/>
    <w:rsid w:val="00781020"/>
    <w:rsid w:val="007909B3"/>
    <w:rsid w:val="00791298"/>
    <w:rsid w:val="00797469"/>
    <w:rsid w:val="007A04B8"/>
    <w:rsid w:val="007A29ED"/>
    <w:rsid w:val="007C068D"/>
    <w:rsid w:val="007C3DF7"/>
    <w:rsid w:val="007D1A50"/>
    <w:rsid w:val="007D2A76"/>
    <w:rsid w:val="007D3238"/>
    <w:rsid w:val="007D4719"/>
    <w:rsid w:val="007D52FA"/>
    <w:rsid w:val="00802175"/>
    <w:rsid w:val="00810319"/>
    <w:rsid w:val="00812D79"/>
    <w:rsid w:val="0081503F"/>
    <w:rsid w:val="008260C2"/>
    <w:rsid w:val="00831F75"/>
    <w:rsid w:val="00836596"/>
    <w:rsid w:val="008427A3"/>
    <w:rsid w:val="0085161E"/>
    <w:rsid w:val="00851916"/>
    <w:rsid w:val="008610C2"/>
    <w:rsid w:val="008615D4"/>
    <w:rsid w:val="00863E79"/>
    <w:rsid w:val="00867419"/>
    <w:rsid w:val="00871937"/>
    <w:rsid w:val="00885005"/>
    <w:rsid w:val="00887653"/>
    <w:rsid w:val="008B0771"/>
    <w:rsid w:val="008B161A"/>
    <w:rsid w:val="008B2BFA"/>
    <w:rsid w:val="008B52C3"/>
    <w:rsid w:val="008B6A4D"/>
    <w:rsid w:val="008C251D"/>
    <w:rsid w:val="008D499F"/>
    <w:rsid w:val="008E12AD"/>
    <w:rsid w:val="008E6A31"/>
    <w:rsid w:val="008F3F66"/>
    <w:rsid w:val="009025D1"/>
    <w:rsid w:val="009135AE"/>
    <w:rsid w:val="009139A1"/>
    <w:rsid w:val="00915A64"/>
    <w:rsid w:val="00915A74"/>
    <w:rsid w:val="00926415"/>
    <w:rsid w:val="009310C5"/>
    <w:rsid w:val="0093525C"/>
    <w:rsid w:val="00936557"/>
    <w:rsid w:val="00973C1E"/>
    <w:rsid w:val="00983778"/>
    <w:rsid w:val="00994FC0"/>
    <w:rsid w:val="009B1CF5"/>
    <w:rsid w:val="009D5B00"/>
    <w:rsid w:val="009E4B9A"/>
    <w:rsid w:val="009F02EB"/>
    <w:rsid w:val="009F363B"/>
    <w:rsid w:val="009F46F9"/>
    <w:rsid w:val="00A14CB4"/>
    <w:rsid w:val="00A26309"/>
    <w:rsid w:val="00A34640"/>
    <w:rsid w:val="00A414C4"/>
    <w:rsid w:val="00A71D55"/>
    <w:rsid w:val="00A773A1"/>
    <w:rsid w:val="00A824FE"/>
    <w:rsid w:val="00A86EB2"/>
    <w:rsid w:val="00A92542"/>
    <w:rsid w:val="00AB21A3"/>
    <w:rsid w:val="00AB2AF1"/>
    <w:rsid w:val="00AC40D5"/>
    <w:rsid w:val="00AE5D67"/>
    <w:rsid w:val="00AE692C"/>
    <w:rsid w:val="00AF1DCA"/>
    <w:rsid w:val="00AF4250"/>
    <w:rsid w:val="00B043D8"/>
    <w:rsid w:val="00B04C87"/>
    <w:rsid w:val="00B07C88"/>
    <w:rsid w:val="00B17FC0"/>
    <w:rsid w:val="00B24E7C"/>
    <w:rsid w:val="00B3581A"/>
    <w:rsid w:val="00B36CD4"/>
    <w:rsid w:val="00B372D9"/>
    <w:rsid w:val="00B412D1"/>
    <w:rsid w:val="00B43C00"/>
    <w:rsid w:val="00B520CE"/>
    <w:rsid w:val="00B57053"/>
    <w:rsid w:val="00B63849"/>
    <w:rsid w:val="00B66BD1"/>
    <w:rsid w:val="00B83D37"/>
    <w:rsid w:val="00B946F4"/>
    <w:rsid w:val="00B94B71"/>
    <w:rsid w:val="00BA18D2"/>
    <w:rsid w:val="00BC2793"/>
    <w:rsid w:val="00BD0395"/>
    <w:rsid w:val="00BD62A8"/>
    <w:rsid w:val="00BD78F7"/>
    <w:rsid w:val="00BD7DE4"/>
    <w:rsid w:val="00BE5BF9"/>
    <w:rsid w:val="00BE7CE4"/>
    <w:rsid w:val="00BF1641"/>
    <w:rsid w:val="00C00656"/>
    <w:rsid w:val="00C164C4"/>
    <w:rsid w:val="00C26FFC"/>
    <w:rsid w:val="00C27554"/>
    <w:rsid w:val="00C27707"/>
    <w:rsid w:val="00C511F6"/>
    <w:rsid w:val="00C66012"/>
    <w:rsid w:val="00C8390E"/>
    <w:rsid w:val="00C93801"/>
    <w:rsid w:val="00CA5A08"/>
    <w:rsid w:val="00CB4618"/>
    <w:rsid w:val="00CC0583"/>
    <w:rsid w:val="00CC1D0A"/>
    <w:rsid w:val="00CC25F9"/>
    <w:rsid w:val="00CC46F3"/>
    <w:rsid w:val="00CD0FDB"/>
    <w:rsid w:val="00CD21D9"/>
    <w:rsid w:val="00CD7E28"/>
    <w:rsid w:val="00CE3DCE"/>
    <w:rsid w:val="00D0460A"/>
    <w:rsid w:val="00D054B9"/>
    <w:rsid w:val="00D06944"/>
    <w:rsid w:val="00D06D6D"/>
    <w:rsid w:val="00D10DB5"/>
    <w:rsid w:val="00D179D4"/>
    <w:rsid w:val="00D279EA"/>
    <w:rsid w:val="00D408EC"/>
    <w:rsid w:val="00D6023B"/>
    <w:rsid w:val="00D61422"/>
    <w:rsid w:val="00D70AF3"/>
    <w:rsid w:val="00D80FAA"/>
    <w:rsid w:val="00D86969"/>
    <w:rsid w:val="00D955C3"/>
    <w:rsid w:val="00DA4F9C"/>
    <w:rsid w:val="00DB20D3"/>
    <w:rsid w:val="00DB4090"/>
    <w:rsid w:val="00DB65AB"/>
    <w:rsid w:val="00DB6DA9"/>
    <w:rsid w:val="00DB6FF5"/>
    <w:rsid w:val="00DC5897"/>
    <w:rsid w:val="00DE5C75"/>
    <w:rsid w:val="00DE620E"/>
    <w:rsid w:val="00DE629C"/>
    <w:rsid w:val="00DE63EF"/>
    <w:rsid w:val="00DF20A4"/>
    <w:rsid w:val="00DF57B3"/>
    <w:rsid w:val="00E014D6"/>
    <w:rsid w:val="00E050D3"/>
    <w:rsid w:val="00E0769E"/>
    <w:rsid w:val="00E10D5F"/>
    <w:rsid w:val="00E12D1C"/>
    <w:rsid w:val="00E13E1C"/>
    <w:rsid w:val="00E26BC9"/>
    <w:rsid w:val="00E276AE"/>
    <w:rsid w:val="00E52DA2"/>
    <w:rsid w:val="00E6331E"/>
    <w:rsid w:val="00E75D8D"/>
    <w:rsid w:val="00E8121F"/>
    <w:rsid w:val="00E93657"/>
    <w:rsid w:val="00EA137B"/>
    <w:rsid w:val="00EA1513"/>
    <w:rsid w:val="00EA281B"/>
    <w:rsid w:val="00EA2FB0"/>
    <w:rsid w:val="00EA4916"/>
    <w:rsid w:val="00EA78CE"/>
    <w:rsid w:val="00EB3C99"/>
    <w:rsid w:val="00EB6491"/>
    <w:rsid w:val="00EE4112"/>
    <w:rsid w:val="00EF16CA"/>
    <w:rsid w:val="00EF3EEA"/>
    <w:rsid w:val="00F04975"/>
    <w:rsid w:val="00F04F27"/>
    <w:rsid w:val="00F10E66"/>
    <w:rsid w:val="00F1487F"/>
    <w:rsid w:val="00F172D7"/>
    <w:rsid w:val="00F22DD6"/>
    <w:rsid w:val="00F230C7"/>
    <w:rsid w:val="00F272CF"/>
    <w:rsid w:val="00F31728"/>
    <w:rsid w:val="00F31BEF"/>
    <w:rsid w:val="00F340D3"/>
    <w:rsid w:val="00F466E7"/>
    <w:rsid w:val="00F53EDF"/>
    <w:rsid w:val="00F56107"/>
    <w:rsid w:val="00F57E9C"/>
    <w:rsid w:val="00F61C05"/>
    <w:rsid w:val="00F67E8D"/>
    <w:rsid w:val="00F74B3B"/>
    <w:rsid w:val="00F8224C"/>
    <w:rsid w:val="00F82F53"/>
    <w:rsid w:val="00F832E6"/>
    <w:rsid w:val="00F868ED"/>
    <w:rsid w:val="00F86DB5"/>
    <w:rsid w:val="00F86EED"/>
    <w:rsid w:val="00F874F8"/>
    <w:rsid w:val="00F92DEF"/>
    <w:rsid w:val="00F94170"/>
    <w:rsid w:val="00FA231E"/>
    <w:rsid w:val="00FB0D09"/>
    <w:rsid w:val="00FB38BA"/>
    <w:rsid w:val="00FB4A98"/>
    <w:rsid w:val="00FB613A"/>
    <w:rsid w:val="00FB6DCC"/>
    <w:rsid w:val="00FC2B49"/>
    <w:rsid w:val="00FC5F65"/>
    <w:rsid w:val="00FC7C84"/>
    <w:rsid w:val="00FD0A66"/>
    <w:rsid w:val="00FD3793"/>
    <w:rsid w:val="00FF096E"/>
    <w:rsid w:val="00FF1518"/>
    <w:rsid w:val="00FF2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EEE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0F53E1"/>
    <w:rPr>
      <w:color w:val="0563C1" w:themeColor="hyperlink"/>
      <w:u w:val="single"/>
    </w:rPr>
  </w:style>
  <w:style w:type="character" w:customStyle="1" w:styleId="Neatrisintapieminana1">
    <w:name w:val="Neatrisināta pieminēšana1"/>
    <w:basedOn w:val="DefaultParagraphFont"/>
    <w:uiPriority w:val="99"/>
    <w:semiHidden/>
    <w:unhideWhenUsed/>
    <w:rsid w:val="000F53E1"/>
    <w:rPr>
      <w:color w:val="605E5C"/>
      <w:shd w:val="clear" w:color="auto" w:fill="E1DFDD"/>
    </w:rPr>
  </w:style>
  <w:style w:type="paragraph" w:styleId="ListParagraph">
    <w:name w:val="List Paragraph"/>
    <w:basedOn w:val="Normal"/>
    <w:uiPriority w:val="34"/>
    <w:qFormat/>
    <w:rsid w:val="00C26FFC"/>
    <w:pPr>
      <w:ind w:left="720"/>
      <w:contextualSpacing/>
    </w:pPr>
  </w:style>
  <w:style w:type="paragraph" w:styleId="BodyText">
    <w:name w:val="Body Text"/>
    <w:basedOn w:val="Normal"/>
    <w:link w:val="BodyTextChar"/>
    <w:rsid w:val="00E6331E"/>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E6331E"/>
    <w:rPr>
      <w:rFonts w:ascii="Times New Roman" w:eastAsia="Times New Roman" w:hAnsi="Times New Roman" w:cs="Times New Roman"/>
      <w:lang w:val="x-none" w:eastAsia="x-none"/>
    </w:rPr>
  </w:style>
  <w:style w:type="paragraph" w:styleId="Revision">
    <w:name w:val="Revision"/>
    <w:hidden/>
    <w:uiPriority w:val="99"/>
    <w:semiHidden/>
    <w:rsid w:val="00B372D9"/>
  </w:style>
  <w:style w:type="character" w:styleId="FollowedHyperlink">
    <w:name w:val="FollowedHyperlink"/>
    <w:basedOn w:val="DefaultParagraphFont"/>
    <w:uiPriority w:val="99"/>
    <w:semiHidden/>
    <w:unhideWhenUsed/>
    <w:rsid w:val="00304E61"/>
    <w:rPr>
      <w:color w:val="954F72" w:themeColor="followedHyperlink"/>
      <w:u w:val="single"/>
    </w:rPr>
  </w:style>
  <w:style w:type="character" w:styleId="CommentReference">
    <w:name w:val="annotation reference"/>
    <w:basedOn w:val="DefaultParagraphFont"/>
    <w:uiPriority w:val="99"/>
    <w:semiHidden/>
    <w:unhideWhenUsed/>
    <w:rsid w:val="00BD78F7"/>
    <w:rPr>
      <w:sz w:val="16"/>
      <w:szCs w:val="16"/>
    </w:rPr>
  </w:style>
  <w:style w:type="paragraph" w:styleId="CommentText">
    <w:name w:val="annotation text"/>
    <w:basedOn w:val="Normal"/>
    <w:link w:val="CommentTextChar"/>
    <w:uiPriority w:val="99"/>
    <w:unhideWhenUsed/>
    <w:rsid w:val="00BD78F7"/>
    <w:rPr>
      <w:sz w:val="20"/>
      <w:szCs w:val="20"/>
    </w:rPr>
  </w:style>
  <w:style w:type="character" w:customStyle="1" w:styleId="CommentTextChar">
    <w:name w:val="Comment Text Char"/>
    <w:basedOn w:val="DefaultParagraphFont"/>
    <w:link w:val="CommentText"/>
    <w:uiPriority w:val="99"/>
    <w:rsid w:val="00BD78F7"/>
    <w:rPr>
      <w:sz w:val="20"/>
      <w:szCs w:val="20"/>
    </w:rPr>
  </w:style>
  <w:style w:type="paragraph" w:styleId="CommentSubject">
    <w:name w:val="annotation subject"/>
    <w:basedOn w:val="CommentText"/>
    <w:next w:val="CommentText"/>
    <w:link w:val="CommentSubjectChar"/>
    <w:uiPriority w:val="99"/>
    <w:semiHidden/>
    <w:unhideWhenUsed/>
    <w:rsid w:val="00BD78F7"/>
    <w:rPr>
      <w:b/>
      <w:bCs/>
    </w:rPr>
  </w:style>
  <w:style w:type="character" w:customStyle="1" w:styleId="CommentSubjectChar">
    <w:name w:val="Comment Subject Char"/>
    <w:basedOn w:val="CommentTextChar"/>
    <w:link w:val="CommentSubject"/>
    <w:uiPriority w:val="99"/>
    <w:semiHidden/>
    <w:rsid w:val="00BD78F7"/>
    <w:rPr>
      <w:b/>
      <w:bCs/>
      <w:sz w:val="20"/>
      <w:szCs w:val="20"/>
    </w:rPr>
  </w:style>
  <w:style w:type="paragraph" w:styleId="BalloonText">
    <w:name w:val="Balloon Text"/>
    <w:basedOn w:val="Normal"/>
    <w:link w:val="BalloonTextChar"/>
    <w:uiPriority w:val="99"/>
    <w:semiHidden/>
    <w:unhideWhenUsed/>
    <w:rsid w:val="00BD7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8F7"/>
    <w:rPr>
      <w:rFonts w:ascii="Segoe UI" w:hAnsi="Segoe UI" w:cs="Segoe UI"/>
      <w:sz w:val="18"/>
      <w:szCs w:val="18"/>
    </w:rPr>
  </w:style>
  <w:style w:type="character" w:styleId="UnresolvedMention">
    <w:name w:val="Unresolved Mention"/>
    <w:basedOn w:val="DefaultParagraphFont"/>
    <w:uiPriority w:val="99"/>
    <w:semiHidden/>
    <w:unhideWhenUsed/>
    <w:rsid w:val="004E1962"/>
    <w:rPr>
      <w:color w:val="605E5C"/>
      <w:shd w:val="clear" w:color="auto" w:fill="E1DFDD"/>
    </w:rPr>
  </w:style>
  <w:style w:type="paragraph" w:customStyle="1" w:styleId="tv213">
    <w:name w:val="tv213"/>
    <w:basedOn w:val="Normal"/>
    <w:rsid w:val="00E8121F"/>
    <w:pPr>
      <w:spacing w:before="100" w:beforeAutospacing="1" w:after="100" w:afterAutospacing="1"/>
    </w:pPr>
    <w:rPr>
      <w:rFonts w:ascii="Times New Roman" w:eastAsia="Times New Roman" w:hAnsi="Times New Roman" w:cs="Times New Roman"/>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7CE75-EB6A-4E3A-91D9-5E462C33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3231</Words>
  <Characters>1843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2023-06-16T07:40:00Z</dcterms:created>
  <dcterms:modified xsi:type="dcterms:W3CDTF">2023-06-16T07:40:00Z</dcterms:modified>
</cp:coreProperties>
</file>