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E5B9F" w14:textId="09BE15C0" w:rsidR="00632C2B" w:rsidRPr="000869F2" w:rsidRDefault="000869F2" w:rsidP="000869F2">
      <w:pPr>
        <w:spacing w:line="360" w:lineRule="auto"/>
        <w:jc w:val="center"/>
        <w:rPr>
          <w:rFonts w:ascii="Montserrat" w:eastAsia="Calibri" w:hAnsi="Montserrat"/>
          <w:bCs/>
          <w:caps/>
          <w:color w:val="375E72"/>
          <w:sz w:val="48"/>
          <w:szCs w:val="48"/>
          <w:lang w:val="en-US" w:eastAsia="lv-LV"/>
        </w:rPr>
      </w:pPr>
      <w:r w:rsidRPr="00000B57">
        <w:rPr>
          <w:rFonts w:ascii="Times New Roman" w:hAnsi="Times New Roman"/>
          <w:noProof/>
          <w:lang w:eastAsia="lv-LV"/>
        </w:rPr>
        <w:drawing>
          <wp:anchor distT="0" distB="0" distL="114300" distR="114300" simplePos="0" relativeHeight="251688960" behindDoc="0" locked="0" layoutInCell="1" allowOverlap="1" wp14:anchorId="1AF30123" wp14:editId="2DDB9D87">
            <wp:simplePos x="0" y="0"/>
            <wp:positionH relativeFrom="margin">
              <wp:align>center</wp:align>
            </wp:positionH>
            <wp:positionV relativeFrom="paragraph">
              <wp:posOffset>0</wp:posOffset>
            </wp:positionV>
            <wp:extent cx="1135380" cy="1212850"/>
            <wp:effectExtent l="0" t="0" r="0"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35380" cy="1212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1085" w:rsidRPr="00AD741E">
        <w:rPr>
          <w:rFonts w:ascii="Montserrat Medium" w:eastAsia="Calibri" w:hAnsi="Montserrat Medium"/>
          <w:bCs/>
          <w:caps/>
          <w:color w:val="375E72"/>
          <w:sz w:val="40"/>
          <w:szCs w:val="40"/>
          <w:lang w:val="en-US" w:eastAsia="lv-LV"/>
        </w:rPr>
        <w:t>ĀDAŽU</w:t>
      </w:r>
      <w:r w:rsidR="00632C2B" w:rsidRPr="00AD741E">
        <w:rPr>
          <w:rFonts w:ascii="Montserrat Medium" w:eastAsia="Calibri" w:hAnsi="Montserrat Medium"/>
          <w:bCs/>
          <w:caps/>
          <w:color w:val="375E72"/>
          <w:sz w:val="40"/>
          <w:szCs w:val="40"/>
          <w:lang w:val="en-US" w:eastAsia="lv-LV"/>
        </w:rPr>
        <w:t xml:space="preserve"> novada</w:t>
      </w:r>
    </w:p>
    <w:p w14:paraId="5EEDB3C2" w14:textId="674D29B9" w:rsidR="00632C2B" w:rsidRPr="00AD741E" w:rsidRDefault="00A05DAB" w:rsidP="00A05DAB">
      <w:pPr>
        <w:tabs>
          <w:tab w:val="center" w:pos="4677"/>
          <w:tab w:val="right" w:pos="9354"/>
        </w:tabs>
        <w:rPr>
          <w:rFonts w:ascii="Montserrat Medium" w:eastAsia="Calibri" w:hAnsi="Montserrat Medium"/>
          <w:b/>
          <w:bCs/>
          <w:caps/>
          <w:color w:val="375E72"/>
          <w:sz w:val="40"/>
          <w:szCs w:val="40"/>
          <w:lang w:val="en-US" w:eastAsia="lv-LV"/>
        </w:rPr>
      </w:pPr>
      <w:r>
        <w:rPr>
          <w:rFonts w:ascii="Montserrat Medium" w:eastAsia="Calibri" w:hAnsi="Montserrat Medium"/>
          <w:b/>
          <w:bCs/>
          <w:caps/>
          <w:color w:val="375E72"/>
          <w:sz w:val="40"/>
          <w:szCs w:val="40"/>
          <w:lang w:val="en-US" w:eastAsia="lv-LV"/>
        </w:rPr>
        <w:tab/>
      </w:r>
      <w:r w:rsidR="00632C2B" w:rsidRPr="00AD741E">
        <w:rPr>
          <w:rFonts w:ascii="Montserrat Medium" w:eastAsia="Calibri" w:hAnsi="Montserrat Medium"/>
          <w:b/>
          <w:bCs/>
          <w:caps/>
          <w:color w:val="375E72"/>
          <w:sz w:val="40"/>
          <w:szCs w:val="40"/>
          <w:lang w:val="en-US" w:eastAsia="lv-LV"/>
        </w:rPr>
        <w:t>pašvaldības aģentūras</w:t>
      </w:r>
      <w:r>
        <w:rPr>
          <w:rFonts w:ascii="Montserrat Medium" w:eastAsia="Calibri" w:hAnsi="Montserrat Medium"/>
          <w:b/>
          <w:bCs/>
          <w:caps/>
          <w:color w:val="375E72"/>
          <w:sz w:val="40"/>
          <w:szCs w:val="40"/>
          <w:lang w:val="en-US" w:eastAsia="lv-LV"/>
        </w:rPr>
        <w:tab/>
      </w:r>
    </w:p>
    <w:p w14:paraId="601600E0" w14:textId="77777777" w:rsidR="00632C2B" w:rsidRPr="00AD741E" w:rsidRDefault="00632C2B" w:rsidP="000869F2">
      <w:pPr>
        <w:jc w:val="center"/>
        <w:rPr>
          <w:rFonts w:ascii="Montserrat Medium" w:eastAsia="Calibri" w:hAnsi="Montserrat Medium"/>
          <w:b/>
          <w:bCs/>
          <w:caps/>
          <w:color w:val="375E72"/>
          <w:sz w:val="40"/>
          <w:szCs w:val="40"/>
          <w:lang w:val="en-US" w:eastAsia="lv-LV"/>
        </w:rPr>
      </w:pPr>
    </w:p>
    <w:p w14:paraId="11EB42AF" w14:textId="4C9BE6C0" w:rsidR="00632C2B" w:rsidRPr="00AD741E" w:rsidRDefault="00632C2B" w:rsidP="000869F2">
      <w:pPr>
        <w:jc w:val="center"/>
        <w:rPr>
          <w:rFonts w:ascii="Montserrat Medium" w:eastAsia="Calibri" w:hAnsi="Montserrat Medium"/>
          <w:bCs/>
          <w:caps/>
          <w:color w:val="375E72"/>
          <w:sz w:val="40"/>
          <w:szCs w:val="40"/>
          <w:lang w:val="en-US" w:eastAsia="lv-LV"/>
        </w:rPr>
      </w:pPr>
      <w:r w:rsidRPr="00AD741E">
        <w:rPr>
          <w:rFonts w:ascii="Montserrat Medium" w:eastAsia="Calibri" w:hAnsi="Montserrat Medium"/>
          <w:b/>
          <w:bCs/>
          <w:caps/>
          <w:color w:val="375E72"/>
          <w:sz w:val="40"/>
          <w:szCs w:val="40"/>
          <w:lang w:val="en-US" w:eastAsia="lv-LV"/>
        </w:rPr>
        <w:t>“Carnikavas Komunālserviss”</w:t>
      </w:r>
    </w:p>
    <w:p w14:paraId="0969F8E3" w14:textId="5CD2712A" w:rsidR="00632C2B" w:rsidRPr="00AD741E" w:rsidRDefault="00632C2B" w:rsidP="000869F2">
      <w:pPr>
        <w:jc w:val="center"/>
        <w:rPr>
          <w:rFonts w:ascii="Montserrat" w:eastAsia="Calibri" w:hAnsi="Montserrat"/>
          <w:bCs/>
          <w:caps/>
          <w:color w:val="375E72"/>
          <w:sz w:val="32"/>
          <w:szCs w:val="32"/>
          <w:lang w:val="en-US" w:eastAsia="lv-LV"/>
        </w:rPr>
      </w:pPr>
      <w:r w:rsidRPr="00AD741E">
        <w:rPr>
          <w:rFonts w:ascii="Montserrat" w:eastAsia="Calibri" w:hAnsi="Montserrat"/>
          <w:bCs/>
          <w:caps/>
          <w:color w:val="375E72"/>
          <w:sz w:val="32"/>
          <w:szCs w:val="32"/>
          <w:lang w:val="en-US" w:eastAsia="lv-LV"/>
        </w:rPr>
        <w:t>20</w:t>
      </w:r>
      <w:r w:rsidR="00B80CC4" w:rsidRPr="00AD741E">
        <w:rPr>
          <w:rFonts w:ascii="Montserrat" w:eastAsia="Calibri" w:hAnsi="Montserrat"/>
          <w:bCs/>
          <w:caps/>
          <w:color w:val="375E72"/>
          <w:sz w:val="32"/>
          <w:szCs w:val="32"/>
          <w:lang w:val="en-US" w:eastAsia="lv-LV"/>
        </w:rPr>
        <w:t>2</w:t>
      </w:r>
      <w:r w:rsidR="0013429D">
        <w:rPr>
          <w:rFonts w:ascii="Montserrat" w:eastAsia="Calibri" w:hAnsi="Montserrat"/>
          <w:bCs/>
          <w:caps/>
          <w:color w:val="375E72"/>
          <w:sz w:val="32"/>
          <w:szCs w:val="32"/>
          <w:lang w:val="en-US" w:eastAsia="lv-LV"/>
        </w:rPr>
        <w:t>2</w:t>
      </w:r>
      <w:r w:rsidRPr="00AD741E">
        <w:rPr>
          <w:rFonts w:ascii="Montserrat" w:eastAsia="Calibri" w:hAnsi="Montserrat"/>
          <w:bCs/>
          <w:caps/>
          <w:color w:val="375E72"/>
          <w:sz w:val="32"/>
          <w:szCs w:val="32"/>
          <w:lang w:val="en-US" w:eastAsia="lv-LV"/>
        </w:rPr>
        <w:t>. gada</w:t>
      </w:r>
    </w:p>
    <w:p w14:paraId="417DD09D" w14:textId="635A1086" w:rsidR="00632C2B" w:rsidRPr="00AD741E" w:rsidRDefault="00632C2B" w:rsidP="000869F2">
      <w:pPr>
        <w:jc w:val="center"/>
        <w:rPr>
          <w:rFonts w:ascii="Montserrat" w:eastAsia="Calibri" w:hAnsi="Montserrat"/>
          <w:bCs/>
          <w:color w:val="375E72"/>
          <w:sz w:val="32"/>
          <w:szCs w:val="32"/>
          <w:lang w:eastAsia="lv-LV"/>
        </w:rPr>
      </w:pPr>
      <w:r w:rsidRPr="00AD741E">
        <w:rPr>
          <w:rFonts w:ascii="Montserrat" w:eastAsia="Calibri" w:hAnsi="Montserrat"/>
          <w:bCs/>
          <w:color w:val="375E72"/>
          <w:sz w:val="32"/>
          <w:szCs w:val="32"/>
          <w:lang w:eastAsia="lv-LV"/>
        </w:rPr>
        <w:t>PUBLISKAIS PĀRSKATS</w:t>
      </w:r>
    </w:p>
    <w:p w14:paraId="203088D5" w14:textId="3C9045AA" w:rsidR="002E3022" w:rsidRDefault="002E3022" w:rsidP="00632C2B">
      <w:pPr>
        <w:jc w:val="center"/>
        <w:rPr>
          <w:rFonts w:ascii="Montserrat" w:eastAsia="Calibri" w:hAnsi="Montserrat"/>
          <w:bCs/>
          <w:color w:val="375E72"/>
          <w:sz w:val="48"/>
          <w:szCs w:val="48"/>
          <w:lang w:eastAsia="lv-LV"/>
        </w:rPr>
      </w:pPr>
    </w:p>
    <w:p w14:paraId="23BE07F9" w14:textId="77777777" w:rsidR="00A95D79" w:rsidRDefault="00A95D79" w:rsidP="00632C2B">
      <w:pPr>
        <w:jc w:val="center"/>
        <w:rPr>
          <w:rFonts w:ascii="Montserrat" w:eastAsia="Calibri" w:hAnsi="Montserrat"/>
          <w:bCs/>
          <w:color w:val="375E72"/>
          <w:sz w:val="48"/>
          <w:szCs w:val="48"/>
          <w:lang w:eastAsia="lv-LV"/>
        </w:rPr>
      </w:pPr>
    </w:p>
    <w:p w14:paraId="6173C596" w14:textId="77777777" w:rsidR="00A95D79" w:rsidRDefault="00A95D79" w:rsidP="00632C2B">
      <w:pPr>
        <w:jc w:val="center"/>
        <w:rPr>
          <w:rFonts w:ascii="Montserrat" w:eastAsia="Calibri" w:hAnsi="Montserrat"/>
          <w:bCs/>
          <w:color w:val="375E72"/>
          <w:sz w:val="48"/>
          <w:szCs w:val="48"/>
          <w:lang w:eastAsia="lv-LV"/>
        </w:rPr>
      </w:pPr>
    </w:p>
    <w:p w14:paraId="2D064979" w14:textId="1366F562" w:rsidR="002E3022" w:rsidRDefault="00A95D79" w:rsidP="00632C2B">
      <w:pPr>
        <w:jc w:val="center"/>
        <w:rPr>
          <w:rFonts w:ascii="Montserrat" w:eastAsia="Calibri" w:hAnsi="Montserrat"/>
          <w:bCs/>
          <w:color w:val="375E72"/>
          <w:sz w:val="48"/>
          <w:szCs w:val="48"/>
          <w:lang w:eastAsia="lv-LV"/>
        </w:rPr>
      </w:pPr>
      <w:r>
        <w:rPr>
          <w:noProof/>
          <w:lang w:eastAsia="lv-LV"/>
        </w:rPr>
        <w:drawing>
          <wp:anchor distT="0" distB="0" distL="114300" distR="114300" simplePos="0" relativeHeight="251702272" behindDoc="0" locked="0" layoutInCell="1" allowOverlap="1" wp14:anchorId="08A4E212" wp14:editId="6FE07289">
            <wp:simplePos x="0" y="0"/>
            <wp:positionH relativeFrom="page">
              <wp:align>right</wp:align>
            </wp:positionH>
            <wp:positionV relativeFrom="paragraph">
              <wp:posOffset>447675</wp:posOffset>
            </wp:positionV>
            <wp:extent cx="7552508" cy="3498574"/>
            <wp:effectExtent l="0" t="0" r="0" b="6985"/>
            <wp:wrapNone/>
            <wp:docPr id="193493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30504"/>
                    <a:stretch/>
                  </pic:blipFill>
                  <pic:spPr bwMode="auto">
                    <a:xfrm>
                      <a:off x="0" y="0"/>
                      <a:ext cx="7552508" cy="349857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Montserrat" w:eastAsia="Calibri" w:hAnsi="Montserrat"/>
          <w:bCs/>
          <w:noProof/>
          <w:color w:val="375E72"/>
          <w:sz w:val="48"/>
          <w:szCs w:val="48"/>
          <w:lang w:eastAsia="lv-LV"/>
        </w:rPr>
        <mc:AlternateContent>
          <mc:Choice Requires="wps">
            <w:drawing>
              <wp:anchor distT="0" distB="0" distL="114300" distR="114300" simplePos="0" relativeHeight="251703296" behindDoc="0" locked="0" layoutInCell="1" allowOverlap="1" wp14:anchorId="7AF05415" wp14:editId="147602FE">
                <wp:simplePos x="0" y="0"/>
                <wp:positionH relativeFrom="margin">
                  <wp:posOffset>-1417320</wp:posOffset>
                </wp:positionH>
                <wp:positionV relativeFrom="paragraph">
                  <wp:posOffset>419735</wp:posOffset>
                </wp:positionV>
                <wp:extent cx="8482965" cy="3665220"/>
                <wp:effectExtent l="0" t="0" r="0" b="0"/>
                <wp:wrapNone/>
                <wp:docPr id="26" name="Rectangle 26"/>
                <wp:cNvGraphicFramePr/>
                <a:graphic xmlns:a="http://schemas.openxmlformats.org/drawingml/2006/main">
                  <a:graphicData uri="http://schemas.microsoft.com/office/word/2010/wordprocessingShape">
                    <wps:wsp>
                      <wps:cNvSpPr/>
                      <wps:spPr>
                        <a:xfrm>
                          <a:off x="0" y="0"/>
                          <a:ext cx="8482965" cy="3665220"/>
                        </a:xfrm>
                        <a:prstGeom prst="rect">
                          <a:avLst/>
                        </a:prstGeom>
                        <a:solidFill>
                          <a:schemeClr val="bg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DA3379" id="Rectangle 26" o:spid="_x0000_s1026" style="position:absolute;margin-left:-111.6pt;margin-top:33.05pt;width:667.95pt;height:288.6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" fillcolor="white [3212]" stroked="f" strokeweight="1pt">
                <v:fill opacity="29555f"/>
                <w10:wrap anchorx="margin"/>
              </v:rect>
            </w:pict>
          </mc:Fallback>
        </mc:AlternateContent>
      </w:r>
    </w:p>
    <w:p w14:paraId="00E24D8D" w14:textId="7523D61C" w:rsidR="002E3022" w:rsidRDefault="002E3022" w:rsidP="00632C2B">
      <w:pPr>
        <w:jc w:val="center"/>
        <w:rPr>
          <w:rFonts w:ascii="Montserrat" w:eastAsia="Calibri" w:hAnsi="Montserrat"/>
          <w:bCs/>
          <w:color w:val="375E72"/>
          <w:sz w:val="48"/>
          <w:szCs w:val="48"/>
          <w:lang w:eastAsia="lv-LV"/>
        </w:rPr>
      </w:pPr>
    </w:p>
    <w:p w14:paraId="3099DE6C" w14:textId="65C6B6FD" w:rsidR="002E3022" w:rsidRDefault="002E3022" w:rsidP="00632C2B">
      <w:pPr>
        <w:jc w:val="center"/>
        <w:rPr>
          <w:rFonts w:ascii="Montserrat" w:eastAsia="Calibri" w:hAnsi="Montserrat"/>
          <w:bCs/>
          <w:color w:val="375E72"/>
          <w:sz w:val="48"/>
          <w:szCs w:val="48"/>
          <w:lang w:eastAsia="lv-LV"/>
        </w:rPr>
      </w:pPr>
    </w:p>
    <w:p w14:paraId="1DFAE0D1" w14:textId="3333B6E4" w:rsidR="0039275A" w:rsidRDefault="0039275A" w:rsidP="00632C2B">
      <w:pPr>
        <w:jc w:val="center"/>
        <w:rPr>
          <w:rFonts w:ascii="Montserrat" w:eastAsia="Calibri" w:hAnsi="Montserrat"/>
          <w:bCs/>
          <w:color w:val="375E72"/>
          <w:sz w:val="48"/>
          <w:szCs w:val="48"/>
          <w:lang w:eastAsia="lv-LV"/>
        </w:rPr>
      </w:pPr>
    </w:p>
    <w:p w14:paraId="6576C379" w14:textId="570C975B" w:rsidR="0039275A" w:rsidRDefault="0039275A" w:rsidP="00632C2B">
      <w:pPr>
        <w:jc w:val="center"/>
        <w:rPr>
          <w:rFonts w:ascii="Montserrat" w:eastAsia="Calibri" w:hAnsi="Montserrat"/>
          <w:bCs/>
          <w:color w:val="375E72"/>
          <w:sz w:val="48"/>
          <w:szCs w:val="48"/>
          <w:lang w:eastAsia="lv-LV"/>
        </w:rPr>
      </w:pPr>
    </w:p>
    <w:p w14:paraId="68C71586" w14:textId="0041B46B" w:rsidR="0039275A" w:rsidRDefault="0039275A" w:rsidP="00632C2B">
      <w:pPr>
        <w:jc w:val="center"/>
        <w:rPr>
          <w:rFonts w:ascii="Montserrat" w:eastAsia="Calibri" w:hAnsi="Montserrat"/>
          <w:bCs/>
          <w:color w:val="375E72"/>
          <w:sz w:val="48"/>
          <w:szCs w:val="48"/>
          <w:lang w:eastAsia="lv-LV"/>
        </w:rPr>
      </w:pPr>
    </w:p>
    <w:p w14:paraId="44BA01CA" w14:textId="0D7EF97C" w:rsidR="0039275A" w:rsidRDefault="0039275A" w:rsidP="00632C2B">
      <w:pPr>
        <w:jc w:val="center"/>
        <w:rPr>
          <w:rFonts w:ascii="Montserrat" w:eastAsia="Calibri" w:hAnsi="Montserrat"/>
          <w:bCs/>
          <w:color w:val="375E72"/>
          <w:sz w:val="48"/>
          <w:szCs w:val="48"/>
          <w:lang w:eastAsia="lv-LV"/>
        </w:rPr>
      </w:pPr>
    </w:p>
    <w:p w14:paraId="12B90110" w14:textId="00797ACE" w:rsidR="00632C2B" w:rsidRDefault="00632C2B" w:rsidP="00FF2CB6">
      <w:pPr>
        <w:rPr>
          <w:rFonts w:ascii="Montserrat" w:eastAsia="Calibri" w:hAnsi="Montserrat"/>
          <w:bCs/>
          <w:color w:val="375E72"/>
          <w:sz w:val="48"/>
          <w:szCs w:val="48"/>
          <w:lang w:eastAsia="lv-LV"/>
        </w:rPr>
      </w:pPr>
    </w:p>
    <w:sdt>
      <w:sdtPr>
        <w:rPr>
          <w:rFonts w:asciiTheme="minorHAnsi" w:eastAsiaTheme="minorHAnsi" w:hAnsiTheme="minorHAnsi" w:cstheme="minorBidi"/>
          <w:b w:val="0"/>
          <w:color w:val="auto"/>
          <w:sz w:val="22"/>
          <w:szCs w:val="22"/>
          <w:lang w:val="lv-LV"/>
        </w:rPr>
        <w:id w:val="-1963797031"/>
        <w:docPartObj>
          <w:docPartGallery w:val="Table of Contents"/>
          <w:docPartUnique/>
        </w:docPartObj>
      </w:sdtPr>
      <w:sdtEndPr>
        <w:rPr>
          <w:bCs/>
          <w:noProof/>
        </w:rPr>
      </w:sdtEndPr>
      <w:sdtContent>
        <w:p w14:paraId="3C047B73" w14:textId="72A0B03A" w:rsidR="0039275A" w:rsidRPr="00705470" w:rsidRDefault="00DA4594">
          <w:pPr>
            <w:pStyle w:val="TOCHeading"/>
            <w:rPr>
              <w:rFonts w:cs="Times New Roman"/>
              <w:sz w:val="22"/>
              <w:szCs w:val="22"/>
            </w:rPr>
          </w:pPr>
          <w:r w:rsidRPr="00705470">
            <w:rPr>
              <w:rFonts w:cs="Times New Roman"/>
              <w:sz w:val="22"/>
              <w:szCs w:val="22"/>
            </w:rPr>
            <w:t>SATURS</w:t>
          </w:r>
        </w:p>
        <w:p w14:paraId="28CC4BF6" w14:textId="6EE7B442" w:rsidR="00705470" w:rsidRPr="00705470" w:rsidRDefault="0039275A">
          <w:pPr>
            <w:pStyle w:val="TOC1"/>
            <w:tabs>
              <w:tab w:val="right" w:leader="dot" w:pos="9344"/>
            </w:tabs>
            <w:rPr>
              <w:rFonts w:ascii="Times New Roman" w:eastAsiaTheme="minorEastAsia" w:hAnsi="Times New Roman" w:cs="Times New Roman"/>
              <w:noProof/>
              <w:lang w:eastAsia="lv-LV"/>
            </w:rPr>
          </w:pPr>
          <w:r w:rsidRPr="00705470">
            <w:rPr>
              <w:rFonts w:ascii="Times New Roman" w:hAnsi="Times New Roman" w:cs="Times New Roman"/>
            </w:rPr>
            <w:fldChar w:fldCharType="begin"/>
          </w:r>
          <w:r w:rsidRPr="00705470">
            <w:rPr>
              <w:rFonts w:ascii="Times New Roman" w:hAnsi="Times New Roman" w:cs="Times New Roman"/>
            </w:rPr>
            <w:instrText xml:space="preserve"> TOC \o "1-3" \h \z \u </w:instrText>
          </w:r>
          <w:r w:rsidRPr="00705470">
            <w:rPr>
              <w:rFonts w:ascii="Times New Roman" w:hAnsi="Times New Roman" w:cs="Times New Roman"/>
            </w:rPr>
            <w:fldChar w:fldCharType="separate"/>
          </w:r>
          <w:hyperlink w:anchor="_Toc134532287" w:history="1">
            <w:r w:rsidR="00705470" w:rsidRPr="00705470">
              <w:rPr>
                <w:rStyle w:val="Hyperlink"/>
                <w:rFonts w:ascii="Times New Roman" w:eastAsia="Times New Roman" w:hAnsi="Times New Roman" w:cs="Times New Roman"/>
                <w:noProof/>
              </w:rPr>
              <w:t>IEVADS</w:t>
            </w:r>
            <w:r w:rsidR="00705470" w:rsidRPr="00705470">
              <w:rPr>
                <w:rFonts w:ascii="Times New Roman" w:hAnsi="Times New Roman" w:cs="Times New Roman"/>
                <w:noProof/>
                <w:webHidden/>
              </w:rPr>
              <w:tab/>
            </w:r>
            <w:r w:rsidR="00705470" w:rsidRPr="00705470">
              <w:rPr>
                <w:rFonts w:ascii="Times New Roman" w:hAnsi="Times New Roman" w:cs="Times New Roman"/>
                <w:noProof/>
                <w:webHidden/>
              </w:rPr>
              <w:fldChar w:fldCharType="begin"/>
            </w:r>
            <w:r w:rsidR="00705470" w:rsidRPr="00705470">
              <w:rPr>
                <w:rFonts w:ascii="Times New Roman" w:hAnsi="Times New Roman" w:cs="Times New Roman"/>
                <w:noProof/>
                <w:webHidden/>
              </w:rPr>
              <w:instrText xml:space="preserve"> PAGEREF _Toc134532287 \h </w:instrText>
            </w:r>
            <w:r w:rsidR="00705470" w:rsidRPr="00705470">
              <w:rPr>
                <w:rFonts w:ascii="Times New Roman" w:hAnsi="Times New Roman" w:cs="Times New Roman"/>
                <w:noProof/>
                <w:webHidden/>
              </w:rPr>
            </w:r>
            <w:r w:rsidR="00705470" w:rsidRPr="00705470">
              <w:rPr>
                <w:rFonts w:ascii="Times New Roman" w:hAnsi="Times New Roman" w:cs="Times New Roman"/>
                <w:noProof/>
                <w:webHidden/>
              </w:rPr>
              <w:fldChar w:fldCharType="separate"/>
            </w:r>
            <w:r w:rsidR="00E940FF">
              <w:rPr>
                <w:rFonts w:ascii="Times New Roman" w:hAnsi="Times New Roman" w:cs="Times New Roman"/>
                <w:noProof/>
                <w:webHidden/>
              </w:rPr>
              <w:t>3</w:t>
            </w:r>
            <w:r w:rsidR="00705470" w:rsidRPr="00705470">
              <w:rPr>
                <w:rFonts w:ascii="Times New Roman" w:hAnsi="Times New Roman" w:cs="Times New Roman"/>
                <w:noProof/>
                <w:webHidden/>
              </w:rPr>
              <w:fldChar w:fldCharType="end"/>
            </w:r>
          </w:hyperlink>
        </w:p>
        <w:p w14:paraId="408AEEDD" w14:textId="65B41B13" w:rsidR="00705470" w:rsidRPr="00705470" w:rsidRDefault="00000000">
          <w:pPr>
            <w:pStyle w:val="TOC1"/>
            <w:tabs>
              <w:tab w:val="left" w:pos="440"/>
              <w:tab w:val="right" w:leader="dot" w:pos="9344"/>
            </w:tabs>
            <w:rPr>
              <w:rFonts w:ascii="Times New Roman" w:eastAsiaTheme="minorEastAsia" w:hAnsi="Times New Roman" w:cs="Times New Roman"/>
              <w:noProof/>
              <w:lang w:eastAsia="lv-LV"/>
            </w:rPr>
          </w:pPr>
          <w:hyperlink w:anchor="_Toc134532288" w:history="1">
            <w:r w:rsidR="00705470" w:rsidRPr="00705470">
              <w:rPr>
                <w:rStyle w:val="Hyperlink"/>
                <w:rFonts w:ascii="Times New Roman" w:hAnsi="Times New Roman" w:cs="Times New Roman"/>
                <w:noProof/>
              </w:rPr>
              <w:t>1.PAMATINFORMĀCIJA</w:t>
            </w:r>
            <w:r w:rsidR="00705470" w:rsidRPr="00705470">
              <w:rPr>
                <w:rFonts w:ascii="Times New Roman" w:hAnsi="Times New Roman" w:cs="Times New Roman"/>
                <w:noProof/>
                <w:webHidden/>
              </w:rPr>
              <w:tab/>
            </w:r>
            <w:r w:rsidR="00705470" w:rsidRPr="00705470">
              <w:rPr>
                <w:rFonts w:ascii="Times New Roman" w:hAnsi="Times New Roman" w:cs="Times New Roman"/>
                <w:noProof/>
                <w:webHidden/>
              </w:rPr>
              <w:fldChar w:fldCharType="begin"/>
            </w:r>
            <w:r w:rsidR="00705470" w:rsidRPr="00705470">
              <w:rPr>
                <w:rFonts w:ascii="Times New Roman" w:hAnsi="Times New Roman" w:cs="Times New Roman"/>
                <w:noProof/>
                <w:webHidden/>
              </w:rPr>
              <w:instrText xml:space="preserve"> PAGEREF _Toc134532288 \h </w:instrText>
            </w:r>
            <w:r w:rsidR="00705470" w:rsidRPr="00705470">
              <w:rPr>
                <w:rFonts w:ascii="Times New Roman" w:hAnsi="Times New Roman" w:cs="Times New Roman"/>
                <w:noProof/>
                <w:webHidden/>
              </w:rPr>
            </w:r>
            <w:r w:rsidR="00705470" w:rsidRPr="00705470">
              <w:rPr>
                <w:rFonts w:ascii="Times New Roman" w:hAnsi="Times New Roman" w:cs="Times New Roman"/>
                <w:noProof/>
                <w:webHidden/>
              </w:rPr>
              <w:fldChar w:fldCharType="separate"/>
            </w:r>
            <w:r w:rsidR="00E940FF">
              <w:rPr>
                <w:rFonts w:ascii="Times New Roman" w:hAnsi="Times New Roman" w:cs="Times New Roman"/>
                <w:noProof/>
                <w:webHidden/>
              </w:rPr>
              <w:t>5</w:t>
            </w:r>
            <w:r w:rsidR="00705470" w:rsidRPr="00705470">
              <w:rPr>
                <w:rFonts w:ascii="Times New Roman" w:hAnsi="Times New Roman" w:cs="Times New Roman"/>
                <w:noProof/>
                <w:webHidden/>
              </w:rPr>
              <w:fldChar w:fldCharType="end"/>
            </w:r>
          </w:hyperlink>
        </w:p>
        <w:p w14:paraId="2CFA6D9A" w14:textId="41996078" w:rsidR="00705470" w:rsidRPr="00705470" w:rsidRDefault="00000000">
          <w:pPr>
            <w:pStyle w:val="TOC2"/>
            <w:tabs>
              <w:tab w:val="left" w:pos="880"/>
              <w:tab w:val="right" w:leader="dot" w:pos="9344"/>
            </w:tabs>
            <w:rPr>
              <w:rFonts w:ascii="Times New Roman" w:eastAsiaTheme="minorEastAsia" w:hAnsi="Times New Roman" w:cs="Times New Roman"/>
              <w:noProof/>
              <w:lang w:eastAsia="lv-LV"/>
            </w:rPr>
          </w:pPr>
          <w:hyperlink w:anchor="_Toc134532289" w:history="1">
            <w:r w:rsidR="00705470" w:rsidRPr="00705470">
              <w:rPr>
                <w:rStyle w:val="Hyperlink"/>
                <w:rFonts w:ascii="Times New Roman" w:eastAsia="Times New Roman" w:hAnsi="Times New Roman" w:cs="Times New Roman"/>
                <w:caps/>
                <w:noProof/>
              </w:rPr>
              <w:t>1.1.Vispārējs raksturojums</w:t>
            </w:r>
            <w:r w:rsidR="00705470" w:rsidRPr="00705470">
              <w:rPr>
                <w:rFonts w:ascii="Times New Roman" w:hAnsi="Times New Roman" w:cs="Times New Roman"/>
                <w:noProof/>
                <w:webHidden/>
              </w:rPr>
              <w:tab/>
            </w:r>
            <w:r w:rsidR="00705470" w:rsidRPr="00705470">
              <w:rPr>
                <w:rFonts w:ascii="Times New Roman" w:hAnsi="Times New Roman" w:cs="Times New Roman"/>
                <w:noProof/>
                <w:webHidden/>
              </w:rPr>
              <w:fldChar w:fldCharType="begin"/>
            </w:r>
            <w:r w:rsidR="00705470" w:rsidRPr="00705470">
              <w:rPr>
                <w:rFonts w:ascii="Times New Roman" w:hAnsi="Times New Roman" w:cs="Times New Roman"/>
                <w:noProof/>
                <w:webHidden/>
              </w:rPr>
              <w:instrText xml:space="preserve"> PAGEREF _Toc134532289 \h </w:instrText>
            </w:r>
            <w:r w:rsidR="00705470" w:rsidRPr="00705470">
              <w:rPr>
                <w:rFonts w:ascii="Times New Roman" w:hAnsi="Times New Roman" w:cs="Times New Roman"/>
                <w:noProof/>
                <w:webHidden/>
              </w:rPr>
            </w:r>
            <w:r w:rsidR="00705470" w:rsidRPr="00705470">
              <w:rPr>
                <w:rFonts w:ascii="Times New Roman" w:hAnsi="Times New Roman" w:cs="Times New Roman"/>
                <w:noProof/>
                <w:webHidden/>
              </w:rPr>
              <w:fldChar w:fldCharType="separate"/>
            </w:r>
            <w:r w:rsidR="00E940FF">
              <w:rPr>
                <w:rFonts w:ascii="Times New Roman" w:hAnsi="Times New Roman" w:cs="Times New Roman"/>
                <w:noProof/>
                <w:webHidden/>
              </w:rPr>
              <w:t>5</w:t>
            </w:r>
            <w:r w:rsidR="00705470" w:rsidRPr="00705470">
              <w:rPr>
                <w:rFonts w:ascii="Times New Roman" w:hAnsi="Times New Roman" w:cs="Times New Roman"/>
                <w:noProof/>
                <w:webHidden/>
              </w:rPr>
              <w:fldChar w:fldCharType="end"/>
            </w:r>
          </w:hyperlink>
        </w:p>
        <w:p w14:paraId="1E4B7434" w14:textId="41A055DC" w:rsidR="00705470" w:rsidRPr="00705470" w:rsidRDefault="00000000">
          <w:pPr>
            <w:pStyle w:val="TOC2"/>
            <w:tabs>
              <w:tab w:val="left" w:pos="880"/>
              <w:tab w:val="right" w:leader="dot" w:pos="9344"/>
            </w:tabs>
            <w:rPr>
              <w:rFonts w:ascii="Times New Roman" w:eastAsiaTheme="minorEastAsia" w:hAnsi="Times New Roman" w:cs="Times New Roman"/>
              <w:noProof/>
              <w:lang w:eastAsia="lv-LV"/>
            </w:rPr>
          </w:pPr>
          <w:hyperlink w:anchor="_Toc134532290" w:history="1">
            <w:r w:rsidR="00705470" w:rsidRPr="00705470">
              <w:rPr>
                <w:rStyle w:val="Hyperlink"/>
                <w:rFonts w:ascii="Times New Roman" w:eastAsia="Times New Roman" w:hAnsi="Times New Roman" w:cs="Times New Roman"/>
                <w:caps/>
                <w:noProof/>
              </w:rPr>
              <w:t>1.2.</w:t>
            </w:r>
            <w:r w:rsidR="008A68F4" w:rsidRPr="008A68F4">
              <w:rPr>
                <w:rFonts w:eastAsia="Times New Roman"/>
              </w:rPr>
              <w:t xml:space="preserve"> </w:t>
            </w:r>
            <w:r w:rsidR="008A68F4" w:rsidRPr="008A68F4">
              <w:rPr>
                <w:rFonts w:ascii="Times New Roman" w:eastAsia="Times New Roman" w:hAnsi="Times New Roman" w:cs="Times New Roman"/>
              </w:rPr>
              <w:t>AĢENTŪRAS</w:t>
            </w:r>
            <w:r w:rsidR="008A68F4">
              <w:rPr>
                <w:rFonts w:eastAsia="Times New Roman"/>
              </w:rPr>
              <w:t xml:space="preserve"> </w:t>
            </w:r>
            <w:r w:rsidR="00705470" w:rsidRPr="00705470">
              <w:rPr>
                <w:rStyle w:val="Hyperlink"/>
                <w:rFonts w:ascii="Times New Roman" w:eastAsia="Times New Roman" w:hAnsi="Times New Roman" w:cs="Times New Roman"/>
                <w:caps/>
                <w:noProof/>
              </w:rPr>
              <w:t>Struktūra un funkcijas</w:t>
            </w:r>
            <w:r w:rsidR="00705470" w:rsidRPr="00705470">
              <w:rPr>
                <w:rFonts w:ascii="Times New Roman" w:hAnsi="Times New Roman" w:cs="Times New Roman"/>
                <w:noProof/>
                <w:webHidden/>
              </w:rPr>
              <w:tab/>
            </w:r>
            <w:r w:rsidR="00705470" w:rsidRPr="00705470">
              <w:rPr>
                <w:rFonts w:ascii="Times New Roman" w:hAnsi="Times New Roman" w:cs="Times New Roman"/>
                <w:noProof/>
                <w:webHidden/>
              </w:rPr>
              <w:fldChar w:fldCharType="begin"/>
            </w:r>
            <w:r w:rsidR="00705470" w:rsidRPr="00705470">
              <w:rPr>
                <w:rFonts w:ascii="Times New Roman" w:hAnsi="Times New Roman" w:cs="Times New Roman"/>
                <w:noProof/>
                <w:webHidden/>
              </w:rPr>
              <w:instrText xml:space="preserve"> PAGEREF _Toc134532290 \h </w:instrText>
            </w:r>
            <w:r w:rsidR="00705470" w:rsidRPr="00705470">
              <w:rPr>
                <w:rFonts w:ascii="Times New Roman" w:hAnsi="Times New Roman" w:cs="Times New Roman"/>
                <w:noProof/>
                <w:webHidden/>
              </w:rPr>
            </w:r>
            <w:r w:rsidR="00705470" w:rsidRPr="00705470">
              <w:rPr>
                <w:rFonts w:ascii="Times New Roman" w:hAnsi="Times New Roman" w:cs="Times New Roman"/>
                <w:noProof/>
                <w:webHidden/>
              </w:rPr>
              <w:fldChar w:fldCharType="separate"/>
            </w:r>
            <w:r w:rsidR="00E940FF">
              <w:rPr>
                <w:rFonts w:ascii="Times New Roman" w:hAnsi="Times New Roman" w:cs="Times New Roman"/>
                <w:noProof/>
                <w:webHidden/>
              </w:rPr>
              <w:t>6</w:t>
            </w:r>
            <w:r w:rsidR="00705470" w:rsidRPr="00705470">
              <w:rPr>
                <w:rFonts w:ascii="Times New Roman" w:hAnsi="Times New Roman" w:cs="Times New Roman"/>
                <w:noProof/>
                <w:webHidden/>
              </w:rPr>
              <w:fldChar w:fldCharType="end"/>
            </w:r>
          </w:hyperlink>
        </w:p>
        <w:p w14:paraId="4FB5BEC3" w14:textId="77AFCC19" w:rsidR="00705470" w:rsidRPr="00705470" w:rsidRDefault="00000000">
          <w:pPr>
            <w:pStyle w:val="TOC2"/>
            <w:tabs>
              <w:tab w:val="right" w:leader="dot" w:pos="9344"/>
            </w:tabs>
            <w:rPr>
              <w:rFonts w:ascii="Times New Roman" w:eastAsiaTheme="minorEastAsia" w:hAnsi="Times New Roman" w:cs="Times New Roman"/>
              <w:noProof/>
              <w:lang w:eastAsia="lv-LV"/>
            </w:rPr>
          </w:pPr>
          <w:hyperlink w:anchor="_Toc134532291" w:history="1">
            <w:r w:rsidR="00705470" w:rsidRPr="00705470">
              <w:rPr>
                <w:rStyle w:val="Hyperlink"/>
                <w:rFonts w:ascii="Times New Roman" w:eastAsia="Calibri" w:hAnsi="Times New Roman" w:cs="Times New Roman"/>
                <w:caps/>
                <w:noProof/>
                <w:lang w:eastAsia="lv-LV"/>
              </w:rPr>
              <w:t>1.3.Personāls</w:t>
            </w:r>
            <w:r w:rsidR="00705470" w:rsidRPr="00705470">
              <w:rPr>
                <w:rFonts w:ascii="Times New Roman" w:hAnsi="Times New Roman" w:cs="Times New Roman"/>
                <w:noProof/>
                <w:webHidden/>
              </w:rPr>
              <w:tab/>
            </w:r>
            <w:r w:rsidR="00705470" w:rsidRPr="00705470">
              <w:rPr>
                <w:rFonts w:ascii="Times New Roman" w:hAnsi="Times New Roman" w:cs="Times New Roman"/>
                <w:noProof/>
                <w:webHidden/>
              </w:rPr>
              <w:fldChar w:fldCharType="begin"/>
            </w:r>
            <w:r w:rsidR="00705470" w:rsidRPr="00705470">
              <w:rPr>
                <w:rFonts w:ascii="Times New Roman" w:hAnsi="Times New Roman" w:cs="Times New Roman"/>
                <w:noProof/>
                <w:webHidden/>
              </w:rPr>
              <w:instrText xml:space="preserve"> PAGEREF _Toc134532291 \h </w:instrText>
            </w:r>
            <w:r w:rsidR="00705470" w:rsidRPr="00705470">
              <w:rPr>
                <w:rFonts w:ascii="Times New Roman" w:hAnsi="Times New Roman" w:cs="Times New Roman"/>
                <w:noProof/>
                <w:webHidden/>
              </w:rPr>
            </w:r>
            <w:r w:rsidR="00705470" w:rsidRPr="00705470">
              <w:rPr>
                <w:rFonts w:ascii="Times New Roman" w:hAnsi="Times New Roman" w:cs="Times New Roman"/>
                <w:noProof/>
                <w:webHidden/>
              </w:rPr>
              <w:fldChar w:fldCharType="separate"/>
            </w:r>
            <w:r w:rsidR="00E940FF">
              <w:rPr>
                <w:rFonts w:ascii="Times New Roman" w:hAnsi="Times New Roman" w:cs="Times New Roman"/>
                <w:noProof/>
                <w:webHidden/>
              </w:rPr>
              <w:t>8</w:t>
            </w:r>
            <w:r w:rsidR="00705470" w:rsidRPr="00705470">
              <w:rPr>
                <w:rFonts w:ascii="Times New Roman" w:hAnsi="Times New Roman" w:cs="Times New Roman"/>
                <w:noProof/>
                <w:webHidden/>
              </w:rPr>
              <w:fldChar w:fldCharType="end"/>
            </w:r>
          </w:hyperlink>
        </w:p>
        <w:p w14:paraId="0A6430CF" w14:textId="5C4ABAB9" w:rsidR="00705470" w:rsidRPr="00705470" w:rsidRDefault="00000000">
          <w:pPr>
            <w:pStyle w:val="TOC2"/>
            <w:tabs>
              <w:tab w:val="right" w:leader="dot" w:pos="9344"/>
            </w:tabs>
            <w:rPr>
              <w:rFonts w:ascii="Times New Roman" w:eastAsiaTheme="minorEastAsia" w:hAnsi="Times New Roman" w:cs="Times New Roman"/>
              <w:noProof/>
              <w:lang w:eastAsia="lv-LV"/>
            </w:rPr>
          </w:pPr>
          <w:hyperlink w:anchor="_Toc134532292" w:history="1">
            <w:r w:rsidR="00705470" w:rsidRPr="00705470">
              <w:rPr>
                <w:rStyle w:val="Hyperlink"/>
                <w:rFonts w:ascii="Times New Roman" w:hAnsi="Times New Roman" w:cs="Times New Roman"/>
                <w:noProof/>
              </w:rPr>
              <w:t>1.4.</w:t>
            </w:r>
            <w:r w:rsidR="00705470" w:rsidRPr="00705470">
              <w:rPr>
                <w:rStyle w:val="Hyperlink"/>
                <w:rFonts w:ascii="Times New Roman" w:hAnsi="Times New Roman" w:cs="Times New Roman"/>
                <w:bCs/>
                <w:noProof/>
              </w:rPr>
              <w:t xml:space="preserve"> </w:t>
            </w:r>
            <w:r w:rsidR="00705470" w:rsidRPr="00705470">
              <w:rPr>
                <w:rStyle w:val="Hyperlink"/>
                <w:rFonts w:ascii="Times New Roman" w:hAnsi="Times New Roman" w:cs="Times New Roman"/>
                <w:bCs/>
                <w:caps/>
                <w:noProof/>
              </w:rPr>
              <w:t>Darbības virzieni un galveno pasākumu īstenotās programmas</w:t>
            </w:r>
            <w:r w:rsidR="00705470" w:rsidRPr="00705470">
              <w:rPr>
                <w:rFonts w:ascii="Times New Roman" w:hAnsi="Times New Roman" w:cs="Times New Roman"/>
                <w:noProof/>
                <w:webHidden/>
              </w:rPr>
              <w:tab/>
            </w:r>
            <w:r w:rsidR="008A68F4">
              <w:rPr>
                <w:rFonts w:ascii="Times New Roman" w:hAnsi="Times New Roman" w:cs="Times New Roman"/>
                <w:noProof/>
                <w:webHidden/>
              </w:rPr>
              <w:t>8</w:t>
            </w:r>
          </w:hyperlink>
        </w:p>
        <w:p w14:paraId="40B1333D" w14:textId="37007FC5" w:rsidR="00705470" w:rsidRPr="00705470" w:rsidRDefault="00000000">
          <w:pPr>
            <w:pStyle w:val="TOC1"/>
            <w:tabs>
              <w:tab w:val="right" w:leader="dot" w:pos="9344"/>
            </w:tabs>
            <w:rPr>
              <w:rFonts w:ascii="Times New Roman" w:eastAsiaTheme="minorEastAsia" w:hAnsi="Times New Roman" w:cs="Times New Roman"/>
              <w:noProof/>
              <w:lang w:eastAsia="lv-LV"/>
            </w:rPr>
          </w:pPr>
          <w:hyperlink w:anchor="_Toc134532293" w:history="1">
            <w:r w:rsidR="00705470" w:rsidRPr="00705470">
              <w:rPr>
                <w:rStyle w:val="Hyperlink"/>
                <w:rFonts w:ascii="Times New Roman" w:eastAsia="Calibri" w:hAnsi="Times New Roman" w:cs="Times New Roman"/>
                <w:noProof/>
                <w:lang w:eastAsia="lv-LV"/>
              </w:rPr>
              <w:t>2.FINANŠU RESURSI UN DARBĪBAS REZULTĀTI</w:t>
            </w:r>
            <w:r w:rsidR="00705470" w:rsidRPr="00705470">
              <w:rPr>
                <w:rFonts w:ascii="Times New Roman" w:hAnsi="Times New Roman" w:cs="Times New Roman"/>
                <w:noProof/>
                <w:webHidden/>
              </w:rPr>
              <w:tab/>
            </w:r>
            <w:r w:rsidR="00705470" w:rsidRPr="00705470">
              <w:rPr>
                <w:rFonts w:ascii="Times New Roman" w:hAnsi="Times New Roman" w:cs="Times New Roman"/>
                <w:noProof/>
                <w:webHidden/>
              </w:rPr>
              <w:fldChar w:fldCharType="begin"/>
            </w:r>
            <w:r w:rsidR="00705470" w:rsidRPr="00705470">
              <w:rPr>
                <w:rFonts w:ascii="Times New Roman" w:hAnsi="Times New Roman" w:cs="Times New Roman"/>
                <w:noProof/>
                <w:webHidden/>
              </w:rPr>
              <w:instrText xml:space="preserve"> PAGEREF _Toc134532293 \h </w:instrText>
            </w:r>
            <w:r w:rsidR="00705470" w:rsidRPr="00705470">
              <w:rPr>
                <w:rFonts w:ascii="Times New Roman" w:hAnsi="Times New Roman" w:cs="Times New Roman"/>
                <w:noProof/>
                <w:webHidden/>
              </w:rPr>
            </w:r>
            <w:r w:rsidR="00705470" w:rsidRPr="00705470">
              <w:rPr>
                <w:rFonts w:ascii="Times New Roman" w:hAnsi="Times New Roman" w:cs="Times New Roman"/>
                <w:noProof/>
                <w:webHidden/>
              </w:rPr>
              <w:fldChar w:fldCharType="separate"/>
            </w:r>
            <w:r w:rsidR="00E940FF">
              <w:rPr>
                <w:rFonts w:ascii="Times New Roman" w:hAnsi="Times New Roman" w:cs="Times New Roman"/>
                <w:noProof/>
                <w:webHidden/>
              </w:rPr>
              <w:t>13</w:t>
            </w:r>
            <w:r w:rsidR="00705470" w:rsidRPr="00705470">
              <w:rPr>
                <w:rFonts w:ascii="Times New Roman" w:hAnsi="Times New Roman" w:cs="Times New Roman"/>
                <w:noProof/>
                <w:webHidden/>
              </w:rPr>
              <w:fldChar w:fldCharType="end"/>
            </w:r>
          </w:hyperlink>
        </w:p>
        <w:p w14:paraId="69079448" w14:textId="10AF7D6F" w:rsidR="00705470" w:rsidRPr="00705470" w:rsidRDefault="00000000">
          <w:pPr>
            <w:pStyle w:val="TOC2"/>
            <w:tabs>
              <w:tab w:val="right" w:leader="dot" w:pos="9344"/>
            </w:tabs>
            <w:rPr>
              <w:rFonts w:ascii="Times New Roman" w:eastAsiaTheme="minorEastAsia" w:hAnsi="Times New Roman" w:cs="Times New Roman"/>
              <w:noProof/>
              <w:lang w:eastAsia="lv-LV"/>
            </w:rPr>
          </w:pPr>
          <w:hyperlink w:anchor="_Toc134532294" w:history="1">
            <w:r w:rsidR="00705470" w:rsidRPr="00705470">
              <w:rPr>
                <w:rStyle w:val="Hyperlink"/>
                <w:rFonts w:ascii="Times New Roman" w:eastAsia="Calibri" w:hAnsi="Times New Roman" w:cs="Times New Roman"/>
                <w:caps/>
                <w:noProof/>
                <w:lang w:eastAsia="lv-LV"/>
              </w:rPr>
              <w:t>2.1. Pamatbudžeta ieņēmumi</w:t>
            </w:r>
            <w:r w:rsidR="00705470" w:rsidRPr="00705470">
              <w:rPr>
                <w:rFonts w:ascii="Times New Roman" w:hAnsi="Times New Roman" w:cs="Times New Roman"/>
                <w:noProof/>
                <w:webHidden/>
              </w:rPr>
              <w:tab/>
            </w:r>
            <w:r w:rsidR="00705470" w:rsidRPr="00705470">
              <w:rPr>
                <w:rFonts w:ascii="Times New Roman" w:hAnsi="Times New Roman" w:cs="Times New Roman"/>
                <w:noProof/>
                <w:webHidden/>
              </w:rPr>
              <w:fldChar w:fldCharType="begin"/>
            </w:r>
            <w:r w:rsidR="00705470" w:rsidRPr="00705470">
              <w:rPr>
                <w:rFonts w:ascii="Times New Roman" w:hAnsi="Times New Roman" w:cs="Times New Roman"/>
                <w:noProof/>
                <w:webHidden/>
              </w:rPr>
              <w:instrText xml:space="preserve"> PAGEREF _Toc134532294 \h </w:instrText>
            </w:r>
            <w:r w:rsidR="00705470" w:rsidRPr="00705470">
              <w:rPr>
                <w:rFonts w:ascii="Times New Roman" w:hAnsi="Times New Roman" w:cs="Times New Roman"/>
                <w:noProof/>
                <w:webHidden/>
              </w:rPr>
            </w:r>
            <w:r w:rsidR="00705470" w:rsidRPr="00705470">
              <w:rPr>
                <w:rFonts w:ascii="Times New Roman" w:hAnsi="Times New Roman" w:cs="Times New Roman"/>
                <w:noProof/>
                <w:webHidden/>
              </w:rPr>
              <w:fldChar w:fldCharType="separate"/>
            </w:r>
            <w:r w:rsidR="00E940FF">
              <w:rPr>
                <w:rFonts w:ascii="Times New Roman" w:hAnsi="Times New Roman" w:cs="Times New Roman"/>
                <w:noProof/>
                <w:webHidden/>
              </w:rPr>
              <w:t>1</w:t>
            </w:r>
            <w:r w:rsidR="008A68F4">
              <w:rPr>
                <w:rFonts w:ascii="Times New Roman" w:hAnsi="Times New Roman" w:cs="Times New Roman"/>
                <w:noProof/>
                <w:webHidden/>
              </w:rPr>
              <w:t>3</w:t>
            </w:r>
            <w:r w:rsidR="00705470" w:rsidRPr="00705470">
              <w:rPr>
                <w:rFonts w:ascii="Times New Roman" w:hAnsi="Times New Roman" w:cs="Times New Roman"/>
                <w:noProof/>
                <w:webHidden/>
              </w:rPr>
              <w:fldChar w:fldCharType="end"/>
            </w:r>
          </w:hyperlink>
        </w:p>
        <w:p w14:paraId="62D0884A" w14:textId="586949D7" w:rsidR="00705470" w:rsidRPr="00705470" w:rsidRDefault="00000000">
          <w:pPr>
            <w:pStyle w:val="TOC2"/>
            <w:tabs>
              <w:tab w:val="right" w:leader="dot" w:pos="9344"/>
            </w:tabs>
            <w:rPr>
              <w:rFonts w:ascii="Times New Roman" w:eastAsiaTheme="minorEastAsia" w:hAnsi="Times New Roman" w:cs="Times New Roman"/>
              <w:noProof/>
              <w:lang w:eastAsia="lv-LV"/>
            </w:rPr>
          </w:pPr>
          <w:hyperlink w:anchor="_Toc134532295" w:history="1">
            <w:r w:rsidR="00705470" w:rsidRPr="00705470">
              <w:rPr>
                <w:rStyle w:val="Hyperlink"/>
                <w:rFonts w:ascii="Times New Roman" w:eastAsia="Calibri" w:hAnsi="Times New Roman" w:cs="Times New Roman"/>
                <w:caps/>
                <w:noProof/>
                <w:lang w:eastAsia="lv-LV"/>
              </w:rPr>
              <w:t xml:space="preserve">2.2. </w:t>
            </w:r>
            <w:r w:rsidR="00705470" w:rsidRPr="00705470">
              <w:rPr>
                <w:rStyle w:val="Hyperlink"/>
                <w:rFonts w:ascii="Times New Roman" w:eastAsia="Times New Roman" w:hAnsi="Times New Roman" w:cs="Times New Roman"/>
                <w:caps/>
                <w:noProof/>
              </w:rPr>
              <w:t>Pamatbudžeta izdevumi</w:t>
            </w:r>
            <w:r w:rsidR="00705470" w:rsidRPr="00705470">
              <w:rPr>
                <w:rFonts w:ascii="Times New Roman" w:hAnsi="Times New Roman" w:cs="Times New Roman"/>
                <w:noProof/>
                <w:webHidden/>
              </w:rPr>
              <w:tab/>
            </w:r>
            <w:r w:rsidR="00705470" w:rsidRPr="00705470">
              <w:rPr>
                <w:rFonts w:ascii="Times New Roman" w:hAnsi="Times New Roman" w:cs="Times New Roman"/>
                <w:noProof/>
                <w:webHidden/>
              </w:rPr>
              <w:fldChar w:fldCharType="begin"/>
            </w:r>
            <w:r w:rsidR="00705470" w:rsidRPr="00705470">
              <w:rPr>
                <w:rFonts w:ascii="Times New Roman" w:hAnsi="Times New Roman" w:cs="Times New Roman"/>
                <w:noProof/>
                <w:webHidden/>
              </w:rPr>
              <w:instrText xml:space="preserve"> PAGEREF _Toc134532295 \h </w:instrText>
            </w:r>
            <w:r w:rsidR="00705470" w:rsidRPr="00705470">
              <w:rPr>
                <w:rFonts w:ascii="Times New Roman" w:hAnsi="Times New Roman" w:cs="Times New Roman"/>
                <w:noProof/>
                <w:webHidden/>
              </w:rPr>
            </w:r>
            <w:r w:rsidR="00705470" w:rsidRPr="00705470">
              <w:rPr>
                <w:rFonts w:ascii="Times New Roman" w:hAnsi="Times New Roman" w:cs="Times New Roman"/>
                <w:noProof/>
                <w:webHidden/>
              </w:rPr>
              <w:fldChar w:fldCharType="separate"/>
            </w:r>
            <w:r w:rsidR="00E940FF">
              <w:rPr>
                <w:rFonts w:ascii="Times New Roman" w:hAnsi="Times New Roman" w:cs="Times New Roman"/>
                <w:noProof/>
                <w:webHidden/>
              </w:rPr>
              <w:t>1</w:t>
            </w:r>
            <w:r w:rsidR="005B1B6B">
              <w:rPr>
                <w:rFonts w:ascii="Times New Roman" w:hAnsi="Times New Roman" w:cs="Times New Roman"/>
                <w:noProof/>
                <w:webHidden/>
              </w:rPr>
              <w:t>4</w:t>
            </w:r>
            <w:r w:rsidR="00705470" w:rsidRPr="00705470">
              <w:rPr>
                <w:rFonts w:ascii="Times New Roman" w:hAnsi="Times New Roman" w:cs="Times New Roman"/>
                <w:noProof/>
                <w:webHidden/>
              </w:rPr>
              <w:fldChar w:fldCharType="end"/>
            </w:r>
          </w:hyperlink>
        </w:p>
        <w:p w14:paraId="75095B91" w14:textId="75E43A43" w:rsidR="00705470" w:rsidRPr="00705470" w:rsidRDefault="00000000">
          <w:pPr>
            <w:pStyle w:val="TOC2"/>
            <w:tabs>
              <w:tab w:val="right" w:leader="dot" w:pos="9344"/>
            </w:tabs>
            <w:rPr>
              <w:rFonts w:ascii="Times New Roman" w:eastAsiaTheme="minorEastAsia" w:hAnsi="Times New Roman" w:cs="Times New Roman"/>
              <w:noProof/>
              <w:lang w:eastAsia="lv-LV"/>
            </w:rPr>
          </w:pPr>
          <w:hyperlink w:anchor="_Toc134532296" w:history="1">
            <w:r w:rsidR="00705470" w:rsidRPr="00705470">
              <w:rPr>
                <w:rStyle w:val="Hyperlink"/>
                <w:rFonts w:ascii="Times New Roman" w:eastAsia="Calibri" w:hAnsi="Times New Roman" w:cs="Times New Roman"/>
                <w:caps/>
                <w:noProof/>
                <w:lang w:eastAsia="lv-LV"/>
              </w:rPr>
              <w:t>2.3. Saīsinātā bilance</w:t>
            </w:r>
            <w:r w:rsidR="00705470" w:rsidRPr="00705470">
              <w:rPr>
                <w:rFonts w:ascii="Times New Roman" w:hAnsi="Times New Roman" w:cs="Times New Roman"/>
                <w:noProof/>
                <w:webHidden/>
              </w:rPr>
              <w:tab/>
            </w:r>
            <w:r w:rsidR="00705470" w:rsidRPr="00705470">
              <w:rPr>
                <w:rFonts w:ascii="Times New Roman" w:hAnsi="Times New Roman" w:cs="Times New Roman"/>
                <w:noProof/>
                <w:webHidden/>
              </w:rPr>
              <w:fldChar w:fldCharType="begin"/>
            </w:r>
            <w:r w:rsidR="00705470" w:rsidRPr="00705470">
              <w:rPr>
                <w:rFonts w:ascii="Times New Roman" w:hAnsi="Times New Roman" w:cs="Times New Roman"/>
                <w:noProof/>
                <w:webHidden/>
              </w:rPr>
              <w:instrText xml:space="preserve"> PAGEREF _Toc134532296 \h </w:instrText>
            </w:r>
            <w:r w:rsidR="00705470" w:rsidRPr="00705470">
              <w:rPr>
                <w:rFonts w:ascii="Times New Roman" w:hAnsi="Times New Roman" w:cs="Times New Roman"/>
                <w:noProof/>
                <w:webHidden/>
              </w:rPr>
            </w:r>
            <w:r w:rsidR="00705470" w:rsidRPr="00705470">
              <w:rPr>
                <w:rFonts w:ascii="Times New Roman" w:hAnsi="Times New Roman" w:cs="Times New Roman"/>
                <w:noProof/>
                <w:webHidden/>
              </w:rPr>
              <w:fldChar w:fldCharType="separate"/>
            </w:r>
            <w:r w:rsidR="00E940FF">
              <w:rPr>
                <w:rFonts w:ascii="Times New Roman" w:hAnsi="Times New Roman" w:cs="Times New Roman"/>
                <w:noProof/>
                <w:webHidden/>
              </w:rPr>
              <w:t>16</w:t>
            </w:r>
            <w:r w:rsidR="00705470" w:rsidRPr="00705470">
              <w:rPr>
                <w:rFonts w:ascii="Times New Roman" w:hAnsi="Times New Roman" w:cs="Times New Roman"/>
                <w:noProof/>
                <w:webHidden/>
              </w:rPr>
              <w:fldChar w:fldCharType="end"/>
            </w:r>
          </w:hyperlink>
        </w:p>
        <w:p w14:paraId="030ABDF8" w14:textId="39E8424D" w:rsidR="00705470" w:rsidRPr="00705470" w:rsidRDefault="00000000">
          <w:pPr>
            <w:pStyle w:val="TOC1"/>
            <w:tabs>
              <w:tab w:val="right" w:leader="dot" w:pos="9344"/>
            </w:tabs>
            <w:rPr>
              <w:rFonts w:ascii="Times New Roman" w:eastAsiaTheme="minorEastAsia" w:hAnsi="Times New Roman" w:cs="Times New Roman"/>
              <w:noProof/>
              <w:lang w:eastAsia="lv-LV"/>
            </w:rPr>
          </w:pPr>
          <w:hyperlink w:anchor="_Toc134532297" w:history="1">
            <w:r w:rsidR="00705470" w:rsidRPr="00705470">
              <w:rPr>
                <w:rStyle w:val="Hyperlink"/>
                <w:rFonts w:ascii="Times New Roman" w:eastAsia="Calibri" w:hAnsi="Times New Roman" w:cs="Times New Roman"/>
                <w:noProof/>
                <w:lang w:eastAsia="lv-LV"/>
              </w:rPr>
              <w:t>AKTĪVS</w:t>
            </w:r>
            <w:r w:rsidR="00705470" w:rsidRPr="00705470">
              <w:rPr>
                <w:rFonts w:ascii="Times New Roman" w:hAnsi="Times New Roman" w:cs="Times New Roman"/>
                <w:noProof/>
                <w:webHidden/>
              </w:rPr>
              <w:tab/>
            </w:r>
            <w:r w:rsidR="00705470" w:rsidRPr="00705470">
              <w:rPr>
                <w:rFonts w:ascii="Times New Roman" w:hAnsi="Times New Roman" w:cs="Times New Roman"/>
                <w:noProof/>
                <w:webHidden/>
              </w:rPr>
              <w:fldChar w:fldCharType="begin"/>
            </w:r>
            <w:r w:rsidR="00705470" w:rsidRPr="00705470">
              <w:rPr>
                <w:rFonts w:ascii="Times New Roman" w:hAnsi="Times New Roman" w:cs="Times New Roman"/>
                <w:noProof/>
                <w:webHidden/>
              </w:rPr>
              <w:instrText xml:space="preserve"> PAGEREF _Toc134532297 \h </w:instrText>
            </w:r>
            <w:r w:rsidR="00705470" w:rsidRPr="00705470">
              <w:rPr>
                <w:rFonts w:ascii="Times New Roman" w:hAnsi="Times New Roman" w:cs="Times New Roman"/>
                <w:noProof/>
                <w:webHidden/>
              </w:rPr>
            </w:r>
            <w:r w:rsidR="00705470" w:rsidRPr="00705470">
              <w:rPr>
                <w:rFonts w:ascii="Times New Roman" w:hAnsi="Times New Roman" w:cs="Times New Roman"/>
                <w:noProof/>
                <w:webHidden/>
              </w:rPr>
              <w:fldChar w:fldCharType="separate"/>
            </w:r>
            <w:r w:rsidR="00E940FF">
              <w:rPr>
                <w:rFonts w:ascii="Times New Roman" w:hAnsi="Times New Roman" w:cs="Times New Roman"/>
                <w:noProof/>
                <w:webHidden/>
              </w:rPr>
              <w:t>1</w:t>
            </w:r>
            <w:r w:rsidR="001D4578">
              <w:rPr>
                <w:rFonts w:ascii="Times New Roman" w:hAnsi="Times New Roman" w:cs="Times New Roman"/>
                <w:noProof/>
                <w:webHidden/>
              </w:rPr>
              <w:t>7</w:t>
            </w:r>
            <w:r w:rsidR="00705470" w:rsidRPr="00705470">
              <w:rPr>
                <w:rFonts w:ascii="Times New Roman" w:hAnsi="Times New Roman" w:cs="Times New Roman"/>
                <w:noProof/>
                <w:webHidden/>
              </w:rPr>
              <w:fldChar w:fldCharType="end"/>
            </w:r>
          </w:hyperlink>
        </w:p>
        <w:p w14:paraId="4E2682F9" w14:textId="4142958D" w:rsidR="00705470" w:rsidRPr="00705470" w:rsidRDefault="00000000">
          <w:pPr>
            <w:pStyle w:val="TOC1"/>
            <w:tabs>
              <w:tab w:val="right" w:leader="dot" w:pos="9344"/>
            </w:tabs>
            <w:rPr>
              <w:rFonts w:ascii="Times New Roman" w:eastAsiaTheme="minorEastAsia" w:hAnsi="Times New Roman" w:cs="Times New Roman"/>
              <w:noProof/>
              <w:lang w:eastAsia="lv-LV"/>
            </w:rPr>
          </w:pPr>
          <w:hyperlink w:anchor="_Toc134532298" w:history="1">
            <w:r w:rsidR="00705470" w:rsidRPr="00705470">
              <w:rPr>
                <w:rStyle w:val="Hyperlink"/>
                <w:rFonts w:ascii="Times New Roman" w:eastAsia="Calibri" w:hAnsi="Times New Roman" w:cs="Times New Roman"/>
                <w:noProof/>
                <w:lang w:eastAsia="lv-LV"/>
              </w:rPr>
              <w:t>PASĪVS</w:t>
            </w:r>
            <w:r w:rsidR="00705470" w:rsidRPr="00705470">
              <w:rPr>
                <w:rFonts w:ascii="Times New Roman" w:hAnsi="Times New Roman" w:cs="Times New Roman"/>
                <w:noProof/>
                <w:webHidden/>
              </w:rPr>
              <w:tab/>
            </w:r>
            <w:r w:rsidR="00705470" w:rsidRPr="00705470">
              <w:rPr>
                <w:rFonts w:ascii="Times New Roman" w:hAnsi="Times New Roman" w:cs="Times New Roman"/>
                <w:noProof/>
                <w:webHidden/>
              </w:rPr>
              <w:fldChar w:fldCharType="begin"/>
            </w:r>
            <w:r w:rsidR="00705470" w:rsidRPr="00705470">
              <w:rPr>
                <w:rFonts w:ascii="Times New Roman" w:hAnsi="Times New Roman" w:cs="Times New Roman"/>
                <w:noProof/>
                <w:webHidden/>
              </w:rPr>
              <w:instrText xml:space="preserve"> PAGEREF _Toc134532298 \h </w:instrText>
            </w:r>
            <w:r w:rsidR="00705470" w:rsidRPr="00705470">
              <w:rPr>
                <w:rFonts w:ascii="Times New Roman" w:hAnsi="Times New Roman" w:cs="Times New Roman"/>
                <w:noProof/>
                <w:webHidden/>
              </w:rPr>
            </w:r>
            <w:r w:rsidR="00705470" w:rsidRPr="00705470">
              <w:rPr>
                <w:rFonts w:ascii="Times New Roman" w:hAnsi="Times New Roman" w:cs="Times New Roman"/>
                <w:noProof/>
                <w:webHidden/>
              </w:rPr>
              <w:fldChar w:fldCharType="separate"/>
            </w:r>
            <w:r w:rsidR="00E940FF">
              <w:rPr>
                <w:rFonts w:ascii="Times New Roman" w:hAnsi="Times New Roman" w:cs="Times New Roman"/>
                <w:noProof/>
                <w:webHidden/>
              </w:rPr>
              <w:t>1</w:t>
            </w:r>
            <w:r w:rsidR="001D4578">
              <w:rPr>
                <w:rFonts w:ascii="Times New Roman" w:hAnsi="Times New Roman" w:cs="Times New Roman"/>
                <w:noProof/>
                <w:webHidden/>
              </w:rPr>
              <w:t>7</w:t>
            </w:r>
            <w:r w:rsidR="00705470" w:rsidRPr="00705470">
              <w:rPr>
                <w:rFonts w:ascii="Times New Roman" w:hAnsi="Times New Roman" w:cs="Times New Roman"/>
                <w:noProof/>
                <w:webHidden/>
              </w:rPr>
              <w:fldChar w:fldCharType="end"/>
            </w:r>
          </w:hyperlink>
        </w:p>
        <w:p w14:paraId="367B66EC" w14:textId="3F5D0634" w:rsidR="00705470" w:rsidRPr="00705470" w:rsidRDefault="00000000">
          <w:pPr>
            <w:pStyle w:val="TOC1"/>
            <w:tabs>
              <w:tab w:val="right" w:leader="dot" w:pos="9344"/>
            </w:tabs>
            <w:rPr>
              <w:rFonts w:ascii="Times New Roman" w:eastAsiaTheme="minorEastAsia" w:hAnsi="Times New Roman" w:cs="Times New Roman"/>
              <w:noProof/>
              <w:lang w:eastAsia="lv-LV"/>
            </w:rPr>
          </w:pPr>
          <w:hyperlink w:anchor="_Toc134532299" w:history="1">
            <w:r w:rsidR="00705470" w:rsidRPr="00705470">
              <w:rPr>
                <w:rStyle w:val="Hyperlink"/>
                <w:rFonts w:ascii="Times New Roman" w:eastAsia="Calibri" w:hAnsi="Times New Roman" w:cs="Times New Roman"/>
                <w:noProof/>
                <w:lang w:eastAsia="lv-LV"/>
              </w:rPr>
              <w:t>ZEMBILANCE</w:t>
            </w:r>
            <w:r w:rsidR="00705470" w:rsidRPr="00705470">
              <w:rPr>
                <w:rFonts w:ascii="Times New Roman" w:hAnsi="Times New Roman" w:cs="Times New Roman"/>
                <w:noProof/>
                <w:webHidden/>
              </w:rPr>
              <w:tab/>
            </w:r>
            <w:r w:rsidR="00705470" w:rsidRPr="00705470">
              <w:rPr>
                <w:rFonts w:ascii="Times New Roman" w:hAnsi="Times New Roman" w:cs="Times New Roman"/>
                <w:noProof/>
                <w:webHidden/>
              </w:rPr>
              <w:fldChar w:fldCharType="begin"/>
            </w:r>
            <w:r w:rsidR="00705470" w:rsidRPr="00705470">
              <w:rPr>
                <w:rFonts w:ascii="Times New Roman" w:hAnsi="Times New Roman" w:cs="Times New Roman"/>
                <w:noProof/>
                <w:webHidden/>
              </w:rPr>
              <w:instrText xml:space="preserve"> PAGEREF _Toc134532299 \h </w:instrText>
            </w:r>
            <w:r w:rsidR="00705470" w:rsidRPr="00705470">
              <w:rPr>
                <w:rFonts w:ascii="Times New Roman" w:hAnsi="Times New Roman" w:cs="Times New Roman"/>
                <w:noProof/>
                <w:webHidden/>
              </w:rPr>
            </w:r>
            <w:r w:rsidR="00705470" w:rsidRPr="00705470">
              <w:rPr>
                <w:rFonts w:ascii="Times New Roman" w:hAnsi="Times New Roman" w:cs="Times New Roman"/>
                <w:noProof/>
                <w:webHidden/>
              </w:rPr>
              <w:fldChar w:fldCharType="separate"/>
            </w:r>
            <w:r w:rsidR="00E940FF">
              <w:rPr>
                <w:rFonts w:ascii="Times New Roman" w:hAnsi="Times New Roman" w:cs="Times New Roman"/>
                <w:noProof/>
                <w:webHidden/>
              </w:rPr>
              <w:t>18</w:t>
            </w:r>
            <w:r w:rsidR="00705470" w:rsidRPr="00705470">
              <w:rPr>
                <w:rFonts w:ascii="Times New Roman" w:hAnsi="Times New Roman" w:cs="Times New Roman"/>
                <w:noProof/>
                <w:webHidden/>
              </w:rPr>
              <w:fldChar w:fldCharType="end"/>
            </w:r>
          </w:hyperlink>
        </w:p>
        <w:p w14:paraId="37283BC2" w14:textId="1890BED4" w:rsidR="00705470" w:rsidRPr="00705470" w:rsidRDefault="00000000">
          <w:pPr>
            <w:pStyle w:val="TOC1"/>
            <w:tabs>
              <w:tab w:val="right" w:leader="dot" w:pos="9344"/>
            </w:tabs>
            <w:rPr>
              <w:rFonts w:ascii="Times New Roman" w:eastAsiaTheme="minorEastAsia" w:hAnsi="Times New Roman" w:cs="Times New Roman"/>
              <w:noProof/>
              <w:lang w:eastAsia="lv-LV"/>
            </w:rPr>
          </w:pPr>
          <w:hyperlink w:anchor="_Toc134532300" w:history="1">
            <w:r w:rsidR="00705470" w:rsidRPr="00705470">
              <w:rPr>
                <w:rStyle w:val="Hyperlink"/>
                <w:rFonts w:ascii="Times New Roman" w:hAnsi="Times New Roman" w:cs="Times New Roman"/>
                <w:noProof/>
              </w:rPr>
              <w:t>3. KOMUNIKĀCIJA AR SABIEDRĪBU</w:t>
            </w:r>
            <w:r w:rsidR="00705470" w:rsidRPr="00705470">
              <w:rPr>
                <w:rFonts w:ascii="Times New Roman" w:hAnsi="Times New Roman" w:cs="Times New Roman"/>
                <w:noProof/>
                <w:webHidden/>
              </w:rPr>
              <w:tab/>
            </w:r>
            <w:r w:rsidR="00705470" w:rsidRPr="00705470">
              <w:rPr>
                <w:rFonts w:ascii="Times New Roman" w:hAnsi="Times New Roman" w:cs="Times New Roman"/>
                <w:noProof/>
                <w:webHidden/>
              </w:rPr>
              <w:fldChar w:fldCharType="begin"/>
            </w:r>
            <w:r w:rsidR="00705470" w:rsidRPr="00705470">
              <w:rPr>
                <w:rFonts w:ascii="Times New Roman" w:hAnsi="Times New Roman" w:cs="Times New Roman"/>
                <w:noProof/>
                <w:webHidden/>
              </w:rPr>
              <w:instrText xml:space="preserve"> PAGEREF _Toc134532300 \h </w:instrText>
            </w:r>
            <w:r w:rsidR="00705470" w:rsidRPr="00705470">
              <w:rPr>
                <w:rFonts w:ascii="Times New Roman" w:hAnsi="Times New Roman" w:cs="Times New Roman"/>
                <w:noProof/>
                <w:webHidden/>
              </w:rPr>
            </w:r>
            <w:r w:rsidR="00705470" w:rsidRPr="00705470">
              <w:rPr>
                <w:rFonts w:ascii="Times New Roman" w:hAnsi="Times New Roman" w:cs="Times New Roman"/>
                <w:noProof/>
                <w:webHidden/>
              </w:rPr>
              <w:fldChar w:fldCharType="separate"/>
            </w:r>
            <w:r w:rsidR="00E940FF">
              <w:rPr>
                <w:rFonts w:ascii="Times New Roman" w:hAnsi="Times New Roman" w:cs="Times New Roman"/>
                <w:noProof/>
                <w:webHidden/>
              </w:rPr>
              <w:t>1</w:t>
            </w:r>
            <w:r w:rsidR="009E29CD">
              <w:rPr>
                <w:rFonts w:ascii="Times New Roman" w:hAnsi="Times New Roman" w:cs="Times New Roman"/>
                <w:noProof/>
                <w:webHidden/>
              </w:rPr>
              <w:t>8</w:t>
            </w:r>
            <w:r w:rsidR="00705470" w:rsidRPr="00705470">
              <w:rPr>
                <w:rFonts w:ascii="Times New Roman" w:hAnsi="Times New Roman" w:cs="Times New Roman"/>
                <w:noProof/>
                <w:webHidden/>
              </w:rPr>
              <w:fldChar w:fldCharType="end"/>
            </w:r>
          </w:hyperlink>
        </w:p>
        <w:p w14:paraId="1D895B05" w14:textId="390267C3" w:rsidR="00705470" w:rsidRPr="00705470" w:rsidRDefault="00000000">
          <w:pPr>
            <w:pStyle w:val="TOC1"/>
            <w:tabs>
              <w:tab w:val="right" w:leader="dot" w:pos="9344"/>
            </w:tabs>
            <w:rPr>
              <w:rFonts w:ascii="Times New Roman" w:eastAsiaTheme="minorEastAsia" w:hAnsi="Times New Roman" w:cs="Times New Roman"/>
              <w:noProof/>
              <w:lang w:eastAsia="lv-LV"/>
            </w:rPr>
          </w:pPr>
          <w:hyperlink w:anchor="_Toc134532301" w:history="1">
            <w:r w:rsidR="00705470" w:rsidRPr="00705470">
              <w:rPr>
                <w:rStyle w:val="Hyperlink"/>
                <w:rFonts w:ascii="Times New Roman" w:eastAsia="Calibri" w:hAnsi="Times New Roman" w:cs="Times New Roman"/>
                <w:noProof/>
                <w:lang w:eastAsia="lv-LV"/>
              </w:rPr>
              <w:t>4. PLĀNOTIE PASĀKUMI 2023.GADĀ</w:t>
            </w:r>
            <w:r w:rsidR="00705470" w:rsidRPr="00705470">
              <w:rPr>
                <w:rFonts w:ascii="Times New Roman" w:hAnsi="Times New Roman" w:cs="Times New Roman"/>
                <w:noProof/>
                <w:webHidden/>
              </w:rPr>
              <w:tab/>
            </w:r>
            <w:r w:rsidR="00705470" w:rsidRPr="00705470">
              <w:rPr>
                <w:rFonts w:ascii="Times New Roman" w:hAnsi="Times New Roman" w:cs="Times New Roman"/>
                <w:noProof/>
                <w:webHidden/>
              </w:rPr>
              <w:fldChar w:fldCharType="begin"/>
            </w:r>
            <w:r w:rsidR="00705470" w:rsidRPr="00705470">
              <w:rPr>
                <w:rFonts w:ascii="Times New Roman" w:hAnsi="Times New Roman" w:cs="Times New Roman"/>
                <w:noProof/>
                <w:webHidden/>
              </w:rPr>
              <w:instrText xml:space="preserve"> PAGEREF _Toc134532301 \h </w:instrText>
            </w:r>
            <w:r w:rsidR="00705470" w:rsidRPr="00705470">
              <w:rPr>
                <w:rFonts w:ascii="Times New Roman" w:hAnsi="Times New Roman" w:cs="Times New Roman"/>
                <w:noProof/>
                <w:webHidden/>
              </w:rPr>
            </w:r>
            <w:r w:rsidR="00705470" w:rsidRPr="00705470">
              <w:rPr>
                <w:rFonts w:ascii="Times New Roman" w:hAnsi="Times New Roman" w:cs="Times New Roman"/>
                <w:noProof/>
                <w:webHidden/>
              </w:rPr>
              <w:fldChar w:fldCharType="separate"/>
            </w:r>
            <w:r w:rsidR="00E940FF">
              <w:rPr>
                <w:rFonts w:ascii="Times New Roman" w:hAnsi="Times New Roman" w:cs="Times New Roman"/>
                <w:noProof/>
                <w:webHidden/>
              </w:rPr>
              <w:t>1</w:t>
            </w:r>
            <w:r w:rsidR="009E29CD">
              <w:rPr>
                <w:rFonts w:ascii="Times New Roman" w:hAnsi="Times New Roman" w:cs="Times New Roman"/>
                <w:noProof/>
                <w:webHidden/>
              </w:rPr>
              <w:t>8</w:t>
            </w:r>
            <w:r w:rsidR="00705470" w:rsidRPr="00705470">
              <w:rPr>
                <w:rFonts w:ascii="Times New Roman" w:hAnsi="Times New Roman" w:cs="Times New Roman"/>
                <w:noProof/>
                <w:webHidden/>
              </w:rPr>
              <w:fldChar w:fldCharType="end"/>
            </w:r>
          </w:hyperlink>
        </w:p>
        <w:p w14:paraId="3975849E" w14:textId="45EF2F81" w:rsidR="00705470" w:rsidRPr="00705470" w:rsidRDefault="00000000">
          <w:pPr>
            <w:pStyle w:val="TOC1"/>
            <w:tabs>
              <w:tab w:val="right" w:leader="dot" w:pos="9344"/>
            </w:tabs>
            <w:rPr>
              <w:rFonts w:ascii="Times New Roman" w:eastAsiaTheme="minorEastAsia" w:hAnsi="Times New Roman" w:cs="Times New Roman"/>
              <w:noProof/>
              <w:lang w:eastAsia="lv-LV"/>
            </w:rPr>
          </w:pPr>
          <w:hyperlink w:anchor="_Toc134532302" w:history="1">
            <w:r w:rsidR="00705470" w:rsidRPr="00705470">
              <w:rPr>
                <w:rStyle w:val="Hyperlink"/>
                <w:rFonts w:ascii="Times New Roman" w:hAnsi="Times New Roman" w:cs="Times New Roman"/>
                <w:noProof/>
              </w:rPr>
              <w:t>Pielikums</w:t>
            </w:r>
            <w:r w:rsidR="00705470" w:rsidRPr="00705470">
              <w:rPr>
                <w:rFonts w:ascii="Times New Roman" w:hAnsi="Times New Roman" w:cs="Times New Roman"/>
                <w:noProof/>
                <w:webHidden/>
              </w:rPr>
              <w:tab/>
            </w:r>
          </w:hyperlink>
          <w:r w:rsidR="00554F65">
            <w:rPr>
              <w:rFonts w:ascii="Times New Roman" w:hAnsi="Times New Roman" w:cs="Times New Roman"/>
              <w:noProof/>
            </w:rPr>
            <w:t>19</w:t>
          </w:r>
        </w:p>
        <w:p w14:paraId="1300CCC9" w14:textId="265B6401" w:rsidR="0039275A" w:rsidRDefault="0039275A">
          <w:r w:rsidRPr="00705470">
            <w:rPr>
              <w:rFonts w:ascii="Times New Roman" w:hAnsi="Times New Roman" w:cs="Times New Roman"/>
              <w:b/>
              <w:bCs/>
              <w:noProof/>
            </w:rPr>
            <w:fldChar w:fldCharType="end"/>
          </w:r>
        </w:p>
      </w:sdtContent>
    </w:sdt>
    <w:p w14:paraId="5439749B" w14:textId="77777777" w:rsidR="00A1449C" w:rsidRPr="00347DA6" w:rsidRDefault="00A1449C" w:rsidP="00A1449C">
      <w:pPr>
        <w:rPr>
          <w:rFonts w:ascii="Times New Roman" w:hAnsi="Times New Roman" w:cs="Times New Roman"/>
        </w:rPr>
      </w:pPr>
    </w:p>
    <w:p w14:paraId="3B3B4D81" w14:textId="633CE7E7" w:rsidR="00A1449C" w:rsidRPr="00347DA6" w:rsidRDefault="00A1449C" w:rsidP="00A1449C">
      <w:pPr>
        <w:rPr>
          <w:rFonts w:ascii="Times New Roman" w:hAnsi="Times New Roman" w:cs="Times New Roman"/>
        </w:rPr>
      </w:pPr>
    </w:p>
    <w:p w14:paraId="6D19169E" w14:textId="77777777" w:rsidR="00A1449C" w:rsidRDefault="00A1449C" w:rsidP="00A1449C">
      <w:pPr>
        <w:rPr>
          <w:rFonts w:ascii="Times New Roman" w:hAnsi="Times New Roman" w:cs="Times New Roman"/>
        </w:rPr>
      </w:pPr>
    </w:p>
    <w:p w14:paraId="7685938C" w14:textId="77777777" w:rsidR="002E17A3" w:rsidRPr="00347DA6" w:rsidRDefault="002E17A3" w:rsidP="00A1449C">
      <w:pPr>
        <w:rPr>
          <w:rFonts w:ascii="Times New Roman" w:hAnsi="Times New Roman" w:cs="Times New Roman"/>
        </w:rPr>
      </w:pPr>
    </w:p>
    <w:p w14:paraId="7D7A4E47" w14:textId="77777777" w:rsidR="00A1449C" w:rsidRPr="00347DA6" w:rsidRDefault="00A1449C" w:rsidP="00A1449C">
      <w:pPr>
        <w:rPr>
          <w:rFonts w:ascii="Times New Roman" w:hAnsi="Times New Roman" w:cs="Times New Roman"/>
        </w:rPr>
      </w:pPr>
    </w:p>
    <w:p w14:paraId="5819F3B3" w14:textId="77777777" w:rsidR="00A1449C" w:rsidRPr="00347DA6" w:rsidRDefault="00A1449C" w:rsidP="00A1449C">
      <w:pPr>
        <w:rPr>
          <w:rFonts w:ascii="Times New Roman" w:hAnsi="Times New Roman" w:cs="Times New Roman"/>
        </w:rPr>
      </w:pPr>
    </w:p>
    <w:p w14:paraId="76A7083E" w14:textId="77777777" w:rsidR="00A1449C" w:rsidRPr="00347DA6" w:rsidRDefault="00A1449C" w:rsidP="00A1449C">
      <w:pPr>
        <w:rPr>
          <w:rFonts w:ascii="Times New Roman" w:hAnsi="Times New Roman" w:cs="Times New Roman"/>
        </w:rPr>
      </w:pPr>
    </w:p>
    <w:p w14:paraId="00F43A26" w14:textId="612369FF" w:rsidR="00F224C9" w:rsidRDefault="00A1449C" w:rsidP="00A1449C">
      <w:pPr>
        <w:tabs>
          <w:tab w:val="left" w:pos="1752"/>
        </w:tabs>
        <w:rPr>
          <w:rFonts w:ascii="Times New Roman" w:hAnsi="Times New Roman" w:cs="Times New Roman"/>
        </w:rPr>
      </w:pPr>
      <w:r w:rsidRPr="00347DA6">
        <w:rPr>
          <w:rFonts w:ascii="Times New Roman" w:hAnsi="Times New Roman" w:cs="Times New Roman"/>
        </w:rPr>
        <w:tab/>
      </w:r>
    </w:p>
    <w:p w14:paraId="26A643EE" w14:textId="5388C605" w:rsidR="00360960" w:rsidRDefault="00360960" w:rsidP="00A1449C">
      <w:pPr>
        <w:tabs>
          <w:tab w:val="left" w:pos="1752"/>
        </w:tabs>
        <w:rPr>
          <w:rFonts w:ascii="Times New Roman" w:hAnsi="Times New Roman" w:cs="Times New Roman"/>
        </w:rPr>
      </w:pPr>
    </w:p>
    <w:p w14:paraId="41218F60" w14:textId="77777777" w:rsidR="00360960" w:rsidRPr="00347DA6" w:rsidRDefault="00360960" w:rsidP="00A1449C">
      <w:pPr>
        <w:tabs>
          <w:tab w:val="left" w:pos="1752"/>
        </w:tabs>
        <w:rPr>
          <w:rFonts w:ascii="Times New Roman" w:hAnsi="Times New Roman" w:cs="Times New Roman"/>
        </w:rPr>
      </w:pPr>
    </w:p>
    <w:p w14:paraId="34676E97" w14:textId="77777777" w:rsidR="004B173C" w:rsidRDefault="004B173C" w:rsidP="00A1449C">
      <w:pPr>
        <w:tabs>
          <w:tab w:val="left" w:pos="1752"/>
        </w:tabs>
        <w:rPr>
          <w:rFonts w:ascii="Times New Roman" w:hAnsi="Times New Roman" w:cs="Times New Roman"/>
        </w:rPr>
      </w:pPr>
    </w:p>
    <w:p w14:paraId="7F0A65D4" w14:textId="2367A02A" w:rsidR="002E17A3" w:rsidRDefault="002E17A3" w:rsidP="00A1449C">
      <w:pPr>
        <w:tabs>
          <w:tab w:val="left" w:pos="1752"/>
        </w:tabs>
        <w:rPr>
          <w:rFonts w:ascii="Times New Roman" w:hAnsi="Times New Roman" w:cs="Times New Roman"/>
        </w:rPr>
      </w:pPr>
    </w:p>
    <w:p w14:paraId="5978209B" w14:textId="7AFDD225" w:rsidR="0039275A" w:rsidRDefault="0039275A" w:rsidP="00A1449C">
      <w:pPr>
        <w:tabs>
          <w:tab w:val="left" w:pos="1752"/>
        </w:tabs>
        <w:rPr>
          <w:rFonts w:ascii="Times New Roman" w:hAnsi="Times New Roman" w:cs="Times New Roman"/>
        </w:rPr>
      </w:pPr>
    </w:p>
    <w:p w14:paraId="20D5830C" w14:textId="77777777" w:rsidR="00A95D79" w:rsidRPr="00347DA6" w:rsidRDefault="00A95D79" w:rsidP="00A1449C">
      <w:pPr>
        <w:tabs>
          <w:tab w:val="left" w:pos="1752"/>
        </w:tabs>
        <w:rPr>
          <w:rFonts w:ascii="Times New Roman" w:hAnsi="Times New Roman" w:cs="Times New Roman"/>
        </w:rPr>
      </w:pPr>
    </w:p>
    <w:p w14:paraId="0D56F18D" w14:textId="77777777" w:rsidR="001B3F4F" w:rsidRDefault="001B3F4F" w:rsidP="00372C8B">
      <w:pPr>
        <w:pStyle w:val="Heading1"/>
        <w:rPr>
          <w:rFonts w:eastAsia="Times New Roman"/>
        </w:rPr>
      </w:pPr>
      <w:bookmarkStart w:id="0" w:name="_Toc134532287"/>
      <w:r>
        <w:rPr>
          <w:rFonts w:eastAsia="Times New Roman"/>
        </w:rPr>
        <w:lastRenderedPageBreak/>
        <w:br w:type="page"/>
      </w:r>
    </w:p>
    <w:p w14:paraId="64DFB4BF" w14:textId="1FFB78D3" w:rsidR="00FD5F76" w:rsidRPr="00624D7E" w:rsidRDefault="00590E03" w:rsidP="00372C8B">
      <w:pPr>
        <w:pStyle w:val="Heading1"/>
        <w:rPr>
          <w:rFonts w:eastAsia="Times New Roman"/>
        </w:rPr>
      </w:pPr>
      <w:r w:rsidRPr="00A301F8">
        <w:rPr>
          <w:rFonts w:eastAsia="Times New Roman"/>
        </w:rPr>
        <w:lastRenderedPageBreak/>
        <w:t>IEVADS</w:t>
      </w:r>
      <w:bookmarkEnd w:id="0"/>
    </w:p>
    <w:p w14:paraId="4903A779" w14:textId="4D841CBD" w:rsidR="00110978" w:rsidRPr="00624D7E" w:rsidRDefault="00590E03" w:rsidP="00A301F8">
      <w:pPr>
        <w:spacing w:after="240" w:line="240" w:lineRule="auto"/>
        <w:jc w:val="center"/>
        <w:rPr>
          <w:rFonts w:ascii="Times New Roman" w:eastAsia="Times New Roman" w:hAnsi="Times New Roman" w:cs="Times New Roman"/>
          <w:bCs/>
          <w:sz w:val="24"/>
          <w:szCs w:val="24"/>
          <w:lang w:eastAsia="ru-RU"/>
        </w:rPr>
      </w:pPr>
      <w:r w:rsidRPr="00624D7E">
        <w:rPr>
          <w:rFonts w:ascii="Times New Roman" w:eastAsia="Times New Roman" w:hAnsi="Times New Roman" w:cs="Times New Roman"/>
          <w:bCs/>
          <w:sz w:val="24"/>
          <w:szCs w:val="24"/>
          <w:lang w:eastAsia="ru-RU"/>
        </w:rPr>
        <w:t>Cienījamie publiskā pārskata lasītāji!</w:t>
      </w:r>
    </w:p>
    <w:p w14:paraId="6BB45F60" w14:textId="69E29538" w:rsidR="00590E03" w:rsidRPr="00624D7E" w:rsidRDefault="00963BDE" w:rsidP="00624D7E">
      <w:pPr>
        <w:spacing w:before="120" w:after="0" w:line="240" w:lineRule="auto"/>
        <w:jc w:val="both"/>
        <w:rPr>
          <w:rFonts w:ascii="Times New Roman" w:eastAsia="Calibri" w:hAnsi="Times New Roman" w:cs="Times New Roman"/>
          <w:sz w:val="24"/>
          <w:szCs w:val="24"/>
        </w:rPr>
      </w:pPr>
      <w:r>
        <w:rPr>
          <w:rFonts w:ascii="Times New Roman" w:eastAsia="Times New Roman" w:hAnsi="Times New Roman" w:cs="Times New Roman"/>
          <w:noProof/>
          <w:sz w:val="24"/>
          <w:szCs w:val="24"/>
          <w:lang w:eastAsia="lv-LV"/>
        </w:rPr>
        <w:drawing>
          <wp:anchor distT="0" distB="0" distL="114300" distR="114300" simplePos="0" relativeHeight="251707392" behindDoc="0" locked="0" layoutInCell="1" allowOverlap="1" wp14:anchorId="1B418B87" wp14:editId="0A82FE02">
            <wp:simplePos x="0" y="0"/>
            <wp:positionH relativeFrom="margin">
              <wp:align>left</wp:align>
            </wp:positionH>
            <wp:positionV relativeFrom="paragraph">
              <wp:posOffset>66040</wp:posOffset>
            </wp:positionV>
            <wp:extent cx="2303780" cy="3114040"/>
            <wp:effectExtent l="0" t="0" r="1270" b="0"/>
            <wp:wrapThrough wrapText="bothSides">
              <wp:wrapPolygon edited="0">
                <wp:start x="0" y="0"/>
                <wp:lineTo x="0" y="21406"/>
                <wp:lineTo x="21433" y="21406"/>
                <wp:lineTo x="21433" y="0"/>
                <wp:lineTo x="0" y="0"/>
              </wp:wrapPolygon>
            </wp:wrapThrough>
            <wp:docPr id="21173569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356901" name="Picture 4"/>
                    <pic:cNvPicPr>
                      <a:picLocks noChangeAspect="1" noChangeArrowheads="1"/>
                    </pic:cNvPicPr>
                  </pic:nvPicPr>
                  <pic:blipFill>
                    <a:blip r:embed="rId10">
                      <a:extLst>
                        <a:ext uri="{28A0092B-C50C-407E-A947-70E740481C1C}">
                          <a14:useLocalDpi xmlns:a14="http://schemas.microsoft.com/office/drawing/2010/main" val="0"/>
                        </a:ext>
                      </a:extLst>
                    </a:blip>
                    <a:srcRect l="3332" r="3332"/>
                    <a:stretch>
                      <a:fillRect/>
                    </a:stretch>
                  </pic:blipFill>
                  <pic:spPr bwMode="auto">
                    <a:xfrm>
                      <a:off x="0" y="0"/>
                      <a:ext cx="2303899" cy="311443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90E03" w:rsidRPr="00624D7E">
        <w:rPr>
          <w:rFonts w:ascii="Times New Roman" w:eastAsia="Times New Roman" w:hAnsi="Times New Roman" w:cs="Times New Roman"/>
          <w:sz w:val="24"/>
          <w:szCs w:val="24"/>
          <w:lang w:eastAsia="ru-RU"/>
        </w:rPr>
        <w:t>Šis pārskats ir atskaite par 20</w:t>
      </w:r>
      <w:r w:rsidR="00E83F55" w:rsidRPr="00624D7E">
        <w:rPr>
          <w:rFonts w:ascii="Times New Roman" w:eastAsia="Times New Roman" w:hAnsi="Times New Roman" w:cs="Times New Roman"/>
          <w:sz w:val="24"/>
          <w:szCs w:val="24"/>
          <w:lang w:eastAsia="ru-RU"/>
        </w:rPr>
        <w:t>2</w:t>
      </w:r>
      <w:r w:rsidR="003C5CA9">
        <w:rPr>
          <w:rFonts w:ascii="Times New Roman" w:eastAsia="Times New Roman" w:hAnsi="Times New Roman" w:cs="Times New Roman"/>
          <w:sz w:val="24"/>
          <w:szCs w:val="24"/>
          <w:lang w:eastAsia="ru-RU"/>
        </w:rPr>
        <w:t>2</w:t>
      </w:r>
      <w:r w:rsidR="00590E03" w:rsidRPr="00624D7E">
        <w:rPr>
          <w:rFonts w:ascii="Times New Roman" w:eastAsia="Times New Roman" w:hAnsi="Times New Roman" w:cs="Times New Roman"/>
          <w:sz w:val="24"/>
          <w:szCs w:val="24"/>
          <w:lang w:eastAsia="ru-RU"/>
        </w:rPr>
        <w:t xml:space="preserve">.gadā paveikto darbu </w:t>
      </w:r>
      <w:r w:rsidR="00D657EA" w:rsidRPr="00624D7E">
        <w:rPr>
          <w:rFonts w:ascii="Times New Roman" w:eastAsia="Calibri" w:hAnsi="Times New Roman" w:cs="Times New Roman"/>
          <w:sz w:val="24"/>
          <w:szCs w:val="24"/>
        </w:rPr>
        <w:t>Ādažu</w:t>
      </w:r>
      <w:r w:rsidR="00590E03" w:rsidRPr="00624D7E">
        <w:rPr>
          <w:rFonts w:ascii="Times New Roman" w:eastAsia="Calibri" w:hAnsi="Times New Roman" w:cs="Times New Roman"/>
          <w:sz w:val="24"/>
          <w:szCs w:val="24"/>
        </w:rPr>
        <w:t xml:space="preserve"> novada pašvaldības aģentūras  “Carnikavas </w:t>
      </w:r>
      <w:proofErr w:type="spellStart"/>
      <w:r w:rsidR="00D96175">
        <w:rPr>
          <w:rFonts w:ascii="Times New Roman" w:eastAsia="Calibri" w:hAnsi="Times New Roman" w:cs="Times New Roman"/>
          <w:sz w:val="24"/>
          <w:szCs w:val="24"/>
        </w:rPr>
        <w:t>k</w:t>
      </w:r>
      <w:r w:rsidR="00590E03" w:rsidRPr="00624D7E">
        <w:rPr>
          <w:rFonts w:ascii="Times New Roman" w:eastAsia="Calibri" w:hAnsi="Times New Roman" w:cs="Times New Roman"/>
          <w:sz w:val="24"/>
          <w:szCs w:val="24"/>
        </w:rPr>
        <w:t>omunālserviss</w:t>
      </w:r>
      <w:proofErr w:type="spellEnd"/>
      <w:r w:rsidR="00590E03" w:rsidRPr="00624D7E">
        <w:rPr>
          <w:rFonts w:ascii="Times New Roman" w:eastAsia="Calibri" w:hAnsi="Times New Roman" w:cs="Times New Roman"/>
          <w:sz w:val="24"/>
          <w:szCs w:val="24"/>
        </w:rPr>
        <w:t xml:space="preserve">” (saīsināti – p/a “Carnikavas </w:t>
      </w:r>
      <w:proofErr w:type="spellStart"/>
      <w:r w:rsidR="00682BA9" w:rsidRPr="00624D7E">
        <w:rPr>
          <w:rFonts w:ascii="Times New Roman" w:eastAsia="Calibri" w:hAnsi="Times New Roman" w:cs="Times New Roman"/>
          <w:sz w:val="24"/>
          <w:szCs w:val="24"/>
        </w:rPr>
        <w:t>k</w:t>
      </w:r>
      <w:r w:rsidR="00590E03" w:rsidRPr="00624D7E">
        <w:rPr>
          <w:rFonts w:ascii="Times New Roman" w:eastAsia="Calibri" w:hAnsi="Times New Roman" w:cs="Times New Roman"/>
          <w:sz w:val="24"/>
          <w:szCs w:val="24"/>
        </w:rPr>
        <w:t>omunālserviss</w:t>
      </w:r>
      <w:proofErr w:type="spellEnd"/>
      <w:r w:rsidR="00590E03" w:rsidRPr="00624D7E">
        <w:rPr>
          <w:rFonts w:ascii="Times New Roman" w:eastAsia="Calibri" w:hAnsi="Times New Roman" w:cs="Times New Roman"/>
          <w:sz w:val="24"/>
          <w:szCs w:val="24"/>
        </w:rPr>
        <w:t xml:space="preserve">”, turpmāk – Aģentūra) </w:t>
      </w:r>
      <w:r w:rsidR="00D657EA" w:rsidRPr="00624D7E">
        <w:rPr>
          <w:rFonts w:ascii="Times New Roman" w:eastAsia="Calibri" w:hAnsi="Times New Roman" w:cs="Times New Roman"/>
          <w:sz w:val="24"/>
          <w:szCs w:val="24"/>
        </w:rPr>
        <w:t>Ādažu</w:t>
      </w:r>
      <w:r w:rsidR="00590E03" w:rsidRPr="00624D7E">
        <w:rPr>
          <w:rFonts w:ascii="Times New Roman" w:eastAsia="Calibri" w:hAnsi="Times New Roman" w:cs="Times New Roman"/>
          <w:sz w:val="24"/>
          <w:szCs w:val="24"/>
        </w:rPr>
        <w:t xml:space="preserve"> novada </w:t>
      </w:r>
      <w:r w:rsidR="00D657EA" w:rsidRPr="00624D7E">
        <w:rPr>
          <w:rFonts w:ascii="Times New Roman" w:eastAsia="Calibri" w:hAnsi="Times New Roman" w:cs="Times New Roman"/>
          <w:sz w:val="24"/>
          <w:szCs w:val="24"/>
        </w:rPr>
        <w:t>pašvaldības</w:t>
      </w:r>
      <w:r w:rsidR="00590E03" w:rsidRPr="00624D7E">
        <w:rPr>
          <w:rFonts w:ascii="Times New Roman" w:eastAsia="Calibri" w:hAnsi="Times New Roman" w:cs="Times New Roman"/>
          <w:sz w:val="24"/>
          <w:szCs w:val="24"/>
        </w:rPr>
        <w:t xml:space="preserve"> uzticēto funkciju izpild</w:t>
      </w:r>
      <w:r w:rsidR="00960BCB" w:rsidRPr="00624D7E">
        <w:rPr>
          <w:rFonts w:ascii="Times New Roman" w:eastAsia="Calibri" w:hAnsi="Times New Roman" w:cs="Times New Roman"/>
          <w:sz w:val="24"/>
          <w:szCs w:val="24"/>
        </w:rPr>
        <w:t>i</w:t>
      </w:r>
      <w:r w:rsidR="00590E03" w:rsidRPr="00624D7E">
        <w:rPr>
          <w:rFonts w:ascii="Times New Roman" w:eastAsia="Calibri" w:hAnsi="Times New Roman" w:cs="Times New Roman"/>
          <w:sz w:val="24"/>
          <w:szCs w:val="24"/>
        </w:rPr>
        <w:t xml:space="preserve">. </w:t>
      </w:r>
    </w:p>
    <w:p w14:paraId="7997C2FB" w14:textId="0D830520" w:rsidR="00597A83" w:rsidRPr="00B3224B" w:rsidRDefault="0043048A" w:rsidP="00597A83">
      <w:pPr>
        <w:spacing w:before="120" w:line="260" w:lineRule="exact"/>
        <w:jc w:val="both"/>
        <w:rPr>
          <w:rFonts w:eastAsia="Calibri"/>
        </w:rPr>
      </w:pPr>
      <w:r w:rsidRPr="001F125E">
        <w:rPr>
          <w:rFonts w:ascii="Times New Roman" w:hAnsi="Times New Roman" w:cs="Times New Roman"/>
          <w:noProof/>
          <w:lang w:eastAsia="lv-LV"/>
        </w:rPr>
        <mc:AlternateContent>
          <mc:Choice Requires="wps">
            <w:drawing>
              <wp:anchor distT="45720" distB="45720" distL="114300" distR="114300" simplePos="0" relativeHeight="251716608" behindDoc="0" locked="0" layoutInCell="1" allowOverlap="1" wp14:anchorId="41726CAC" wp14:editId="6AAED03D">
                <wp:simplePos x="0" y="0"/>
                <wp:positionH relativeFrom="margin">
                  <wp:align>left</wp:align>
                </wp:positionH>
                <wp:positionV relativeFrom="paragraph">
                  <wp:posOffset>2122348</wp:posOffset>
                </wp:positionV>
                <wp:extent cx="2282190" cy="289560"/>
                <wp:effectExtent l="0" t="0" r="0" b="0"/>
                <wp:wrapSquare wrapText="bothSides"/>
                <wp:docPr id="17470439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2190" cy="289560"/>
                        </a:xfrm>
                        <a:prstGeom prst="rect">
                          <a:avLst/>
                        </a:prstGeom>
                        <a:noFill/>
                        <a:ln w="9525">
                          <a:noFill/>
                          <a:miter lim="800000"/>
                          <a:headEnd/>
                          <a:tailEnd/>
                        </a:ln>
                      </wps:spPr>
                      <wps:txbx>
                        <w:txbxContent>
                          <w:p w14:paraId="0B69D7D2" w14:textId="0E7B90C9" w:rsidR="004D0BF3" w:rsidRDefault="004D0BF3" w:rsidP="0043048A">
                            <w:pPr>
                              <w:jc w:val="center"/>
                            </w:pPr>
                            <w:r>
                              <w:rPr>
                                <w:rFonts w:ascii="Times New Roman" w:hAnsi="Times New Roman" w:cs="Times New Roman"/>
                                <w:i/>
                                <w:iCs/>
                              </w:rPr>
                              <w:t>Pulkseņsvērs, Carnikavā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726CAC" id="_x0000_t202" coordsize="21600,21600" o:spt="202" path="m,l,21600r21600,l21600,xe">
                <v:stroke joinstyle="miter"/>
                <v:path gradientshapeok="t" o:connecttype="rect"/>
              </v:shapetype>
              <v:shape id="Text Box 2" o:spid="_x0000_s1026" type="#_x0000_t202" style="position:absolute;left:0;text-align:left;margin-left:0;margin-top:167.1pt;width:179.7pt;height:22.8pt;z-index:2517166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" filled="f" stroked="f">
                <v:textbox>
                  <w:txbxContent>
                    <w:p w14:paraId="0B69D7D2" w14:textId="0E7B90C9" w:rsidR="004D0BF3" w:rsidRDefault="004D0BF3" w:rsidP="0043048A">
                      <w:pPr>
                        <w:jc w:val="center"/>
                      </w:pPr>
                      <w:r>
                        <w:rPr>
                          <w:rFonts w:ascii="Times New Roman" w:hAnsi="Times New Roman" w:cs="Times New Roman"/>
                          <w:i/>
                          <w:iCs/>
                        </w:rPr>
                        <w:t>Pulkseņsvērs, Carnikavā</w:t>
                      </w:r>
                    </w:p>
                  </w:txbxContent>
                </v:textbox>
                <w10:wrap type="square" anchorx="margin"/>
              </v:shape>
            </w:pict>
          </mc:Fallback>
        </mc:AlternateContent>
      </w:r>
      <w:r w:rsidR="00597A83" w:rsidRPr="00597A83">
        <w:rPr>
          <w:rFonts w:ascii="Times New Roman" w:eastAsia="Calibri" w:hAnsi="Times New Roman" w:cs="Times New Roman"/>
          <w:sz w:val="24"/>
          <w:szCs w:val="24"/>
        </w:rPr>
        <w:t xml:space="preserve">Aģentūra ir </w:t>
      </w:r>
      <w:r w:rsidR="009B50A7">
        <w:rPr>
          <w:rFonts w:ascii="Times New Roman" w:eastAsia="Calibri" w:hAnsi="Times New Roman" w:cs="Times New Roman"/>
          <w:sz w:val="24"/>
          <w:szCs w:val="24"/>
        </w:rPr>
        <w:t>p</w:t>
      </w:r>
      <w:r w:rsidR="00597A83" w:rsidRPr="00597A83">
        <w:rPr>
          <w:rFonts w:ascii="Times New Roman" w:eastAsia="Calibri" w:hAnsi="Times New Roman" w:cs="Times New Roman"/>
          <w:sz w:val="24"/>
          <w:szCs w:val="24"/>
        </w:rPr>
        <w:t xml:space="preserve">ašvaldības pārraudzībā esoša iestāde, kas izveidota, lai īstenotu </w:t>
      </w:r>
      <w:r w:rsidR="009B50A7">
        <w:rPr>
          <w:rFonts w:ascii="Times New Roman" w:eastAsia="Calibri" w:hAnsi="Times New Roman" w:cs="Times New Roman"/>
          <w:sz w:val="24"/>
          <w:szCs w:val="24"/>
        </w:rPr>
        <w:t>p</w:t>
      </w:r>
      <w:r w:rsidR="009B50A7" w:rsidRPr="00597A83">
        <w:rPr>
          <w:rFonts w:ascii="Times New Roman" w:eastAsia="Calibri" w:hAnsi="Times New Roman" w:cs="Times New Roman"/>
          <w:sz w:val="24"/>
          <w:szCs w:val="24"/>
        </w:rPr>
        <w:t xml:space="preserve">ašvaldības </w:t>
      </w:r>
      <w:r w:rsidR="00597A83" w:rsidRPr="00597A83">
        <w:rPr>
          <w:rFonts w:ascii="Times New Roman" w:eastAsia="Calibri" w:hAnsi="Times New Roman" w:cs="Times New Roman"/>
          <w:sz w:val="24"/>
          <w:szCs w:val="24"/>
        </w:rPr>
        <w:t xml:space="preserve">funkcijas siltumapgādes, ūdensapgādes, kanalizācijas saimniecību jomās Carnikavas pagastā, kā arī vides pārvaldības, labiekārtošanas, sanitārās tīrības un apsaimniekošanas darba organizācijā Ādažu novadā, un darbojas saskaņā ar Latvijas Republikas “Publisko aģentūru likumu”, </w:t>
      </w:r>
      <w:r w:rsidR="00B0130A">
        <w:rPr>
          <w:rFonts w:ascii="Times New Roman" w:eastAsia="Calibri" w:hAnsi="Times New Roman" w:cs="Times New Roman"/>
          <w:sz w:val="24"/>
          <w:szCs w:val="24"/>
        </w:rPr>
        <w:t>Pašvaldību likumu</w:t>
      </w:r>
      <w:r w:rsidR="00597A83" w:rsidRPr="00597A83">
        <w:rPr>
          <w:rFonts w:ascii="Times New Roman" w:eastAsia="Calibri" w:hAnsi="Times New Roman" w:cs="Times New Roman"/>
          <w:sz w:val="24"/>
          <w:szCs w:val="24"/>
        </w:rPr>
        <w:t xml:space="preserve">, citiem Latvijas Republikas likumiem, Ministru kabineta noteikumiem, </w:t>
      </w:r>
      <w:r w:rsidR="009B50A7">
        <w:rPr>
          <w:rFonts w:ascii="Times New Roman" w:eastAsia="Calibri" w:hAnsi="Times New Roman" w:cs="Times New Roman"/>
          <w:sz w:val="24"/>
          <w:szCs w:val="24"/>
        </w:rPr>
        <w:t>p</w:t>
      </w:r>
      <w:r w:rsidR="009B50A7" w:rsidRPr="00597A83">
        <w:rPr>
          <w:rFonts w:ascii="Times New Roman" w:eastAsia="Calibri" w:hAnsi="Times New Roman" w:cs="Times New Roman"/>
          <w:sz w:val="24"/>
          <w:szCs w:val="24"/>
        </w:rPr>
        <w:t xml:space="preserve">ašvaldības </w:t>
      </w:r>
      <w:r w:rsidR="009B50A7">
        <w:rPr>
          <w:rFonts w:ascii="Times New Roman" w:eastAsia="Calibri" w:hAnsi="Times New Roman" w:cs="Times New Roman"/>
          <w:sz w:val="24"/>
          <w:szCs w:val="24"/>
        </w:rPr>
        <w:t xml:space="preserve">domes </w:t>
      </w:r>
      <w:r w:rsidR="00597A83" w:rsidRPr="00597A83">
        <w:rPr>
          <w:rFonts w:ascii="Times New Roman" w:eastAsia="Calibri" w:hAnsi="Times New Roman" w:cs="Times New Roman"/>
          <w:sz w:val="24"/>
          <w:szCs w:val="24"/>
        </w:rPr>
        <w:t xml:space="preserve">lēmumiem un Aģentūras </w:t>
      </w:r>
      <w:r w:rsidR="009B50A7">
        <w:rPr>
          <w:rFonts w:ascii="Times New Roman" w:eastAsia="Calibri" w:hAnsi="Times New Roman" w:cs="Times New Roman"/>
          <w:sz w:val="24"/>
          <w:szCs w:val="24"/>
        </w:rPr>
        <w:t>n</w:t>
      </w:r>
      <w:r w:rsidR="009B50A7" w:rsidRPr="00597A83">
        <w:rPr>
          <w:rFonts w:ascii="Times New Roman" w:eastAsia="Calibri" w:hAnsi="Times New Roman" w:cs="Times New Roman"/>
          <w:sz w:val="24"/>
          <w:szCs w:val="24"/>
        </w:rPr>
        <w:t>olikumu</w:t>
      </w:r>
      <w:r w:rsidR="00597A83" w:rsidRPr="00B3224B">
        <w:rPr>
          <w:rFonts w:eastAsia="Calibri"/>
        </w:rPr>
        <w:t>.</w:t>
      </w:r>
    </w:p>
    <w:p w14:paraId="13092F91" w14:textId="79522D65" w:rsidR="00597A83" w:rsidRDefault="00597A83" w:rsidP="00624D7E">
      <w:pPr>
        <w:spacing w:before="120" w:after="0" w:line="240" w:lineRule="auto"/>
        <w:jc w:val="both"/>
        <w:rPr>
          <w:rFonts w:ascii="Times New Roman" w:eastAsia="Calibri" w:hAnsi="Times New Roman" w:cs="Times New Roman"/>
          <w:noProof/>
          <w:sz w:val="24"/>
          <w:szCs w:val="24"/>
          <w:lang w:eastAsia="lv-LV"/>
        </w:rPr>
      </w:pPr>
      <w:r w:rsidRPr="00597A83">
        <w:rPr>
          <w:rFonts w:ascii="Times New Roman" w:eastAsia="Calibri" w:hAnsi="Times New Roman" w:cs="Times New Roman"/>
          <w:noProof/>
          <w:sz w:val="24"/>
          <w:szCs w:val="24"/>
          <w:lang w:eastAsia="lv-LV"/>
        </w:rPr>
        <w:t xml:space="preserve">Aģentūras darbība </w:t>
      </w:r>
      <w:r w:rsidR="009B50A7">
        <w:rPr>
          <w:rFonts w:ascii="Times New Roman" w:eastAsia="Calibri" w:hAnsi="Times New Roman" w:cs="Times New Roman"/>
          <w:noProof/>
          <w:sz w:val="24"/>
          <w:szCs w:val="24"/>
          <w:lang w:eastAsia="lv-LV"/>
        </w:rPr>
        <w:t>ir pakārtota</w:t>
      </w:r>
      <w:r w:rsidR="009B50A7" w:rsidRPr="00597A83">
        <w:rPr>
          <w:rFonts w:ascii="Times New Roman" w:eastAsia="Calibri" w:hAnsi="Times New Roman" w:cs="Times New Roman"/>
          <w:noProof/>
          <w:sz w:val="24"/>
          <w:szCs w:val="24"/>
          <w:lang w:eastAsia="lv-LV"/>
        </w:rPr>
        <w:t xml:space="preserve"> </w:t>
      </w:r>
      <w:r w:rsidRPr="00597A83">
        <w:rPr>
          <w:rFonts w:ascii="Times New Roman" w:eastAsia="Calibri" w:hAnsi="Times New Roman" w:cs="Times New Roman"/>
          <w:noProof/>
          <w:sz w:val="24"/>
          <w:szCs w:val="24"/>
          <w:lang w:eastAsia="lv-LV"/>
        </w:rPr>
        <w:t>Ādažu novada attīstības prioritāt</w:t>
      </w:r>
      <w:r w:rsidR="009B50A7">
        <w:rPr>
          <w:rFonts w:ascii="Times New Roman" w:eastAsia="Calibri" w:hAnsi="Times New Roman" w:cs="Times New Roman"/>
          <w:noProof/>
          <w:sz w:val="24"/>
          <w:szCs w:val="24"/>
          <w:lang w:eastAsia="lv-LV"/>
        </w:rPr>
        <w:t>ēm</w:t>
      </w:r>
      <w:r w:rsidRPr="00597A83">
        <w:rPr>
          <w:rFonts w:ascii="Times New Roman" w:eastAsia="Calibri" w:hAnsi="Times New Roman" w:cs="Times New Roman"/>
          <w:noProof/>
          <w:sz w:val="24"/>
          <w:szCs w:val="24"/>
          <w:lang w:eastAsia="lv-LV"/>
        </w:rPr>
        <w:t xml:space="preserve">, nodrošinot </w:t>
      </w:r>
      <w:r w:rsidR="009B50A7">
        <w:rPr>
          <w:rFonts w:ascii="Times New Roman" w:eastAsia="Calibri" w:hAnsi="Times New Roman" w:cs="Times New Roman"/>
          <w:noProof/>
          <w:sz w:val="24"/>
          <w:szCs w:val="24"/>
          <w:lang w:eastAsia="lv-LV"/>
        </w:rPr>
        <w:t>publiskās</w:t>
      </w:r>
      <w:r w:rsidR="009B50A7" w:rsidRPr="00597A83">
        <w:rPr>
          <w:rFonts w:ascii="Times New Roman" w:eastAsia="Calibri" w:hAnsi="Times New Roman" w:cs="Times New Roman"/>
          <w:noProof/>
          <w:sz w:val="24"/>
          <w:szCs w:val="24"/>
          <w:lang w:eastAsia="lv-LV"/>
        </w:rPr>
        <w:t xml:space="preserve"> </w:t>
      </w:r>
      <w:r w:rsidRPr="00597A83">
        <w:rPr>
          <w:rFonts w:ascii="Times New Roman" w:eastAsia="Calibri" w:hAnsi="Times New Roman" w:cs="Times New Roman"/>
          <w:noProof/>
          <w:sz w:val="24"/>
          <w:szCs w:val="24"/>
          <w:lang w:eastAsia="lv-LV"/>
        </w:rPr>
        <w:t>infrastruktūras, komunālās saimniecības attīstības un vides saglabāšanu.</w:t>
      </w:r>
    </w:p>
    <w:p w14:paraId="07548942" w14:textId="11306DB9" w:rsidR="00597A83" w:rsidRDefault="00597A83" w:rsidP="00624D7E">
      <w:pPr>
        <w:spacing w:before="120" w:after="0" w:line="240" w:lineRule="auto"/>
        <w:jc w:val="both"/>
        <w:rPr>
          <w:rFonts w:ascii="Times New Roman" w:eastAsia="Calibri" w:hAnsi="Times New Roman" w:cs="Times New Roman"/>
          <w:noProof/>
          <w:sz w:val="24"/>
          <w:szCs w:val="24"/>
          <w:lang w:eastAsia="lv-LV"/>
        </w:rPr>
      </w:pPr>
      <w:r w:rsidRPr="00597A83">
        <w:rPr>
          <w:rFonts w:ascii="Times New Roman" w:eastAsia="Calibri" w:hAnsi="Times New Roman" w:cs="Times New Roman"/>
          <w:noProof/>
          <w:sz w:val="24"/>
          <w:szCs w:val="24"/>
          <w:lang w:eastAsia="lv-LV"/>
        </w:rPr>
        <w:t xml:space="preserve">Aģentūras finanšu līdzekļus veido pašvaldības piešķirtais finansējums, ņemot vērā Aģentūras speciālistu aprēķinus par veicamo darbu apjomiem, esošo un nākotnes izmaksu prognozes un pašvaldības finanšu iespējas. Aģentūra savā darbībā ievēro finansējuma izlietojuma pamatprincipus – finanšu līdzekļi tiek izlietoti saskaņā ar pašvaldības apstiprināto budžetu Aģentūrai deleģēto funkciju izpildei. </w:t>
      </w:r>
    </w:p>
    <w:p w14:paraId="2C16D8C6" w14:textId="79A30A6B" w:rsidR="00597A83" w:rsidRDefault="00597A83" w:rsidP="00624D7E">
      <w:pPr>
        <w:spacing w:before="120" w:after="0" w:line="240" w:lineRule="auto"/>
        <w:jc w:val="both"/>
        <w:rPr>
          <w:rFonts w:ascii="Times New Roman" w:eastAsia="Calibri" w:hAnsi="Times New Roman" w:cs="Times New Roman"/>
          <w:noProof/>
          <w:sz w:val="24"/>
          <w:szCs w:val="24"/>
          <w:lang w:eastAsia="lv-LV"/>
        </w:rPr>
      </w:pPr>
      <w:r w:rsidRPr="00597A83">
        <w:rPr>
          <w:rFonts w:ascii="Times New Roman" w:eastAsia="Calibri" w:hAnsi="Times New Roman" w:cs="Times New Roman"/>
          <w:noProof/>
          <w:sz w:val="24"/>
          <w:szCs w:val="24"/>
          <w:lang w:eastAsia="lv-LV"/>
        </w:rPr>
        <w:t xml:space="preserve">Atbilstoši pašvaldības </w:t>
      </w:r>
      <w:r w:rsidR="009B50A7">
        <w:rPr>
          <w:rFonts w:ascii="Times New Roman" w:eastAsia="Calibri" w:hAnsi="Times New Roman" w:cs="Times New Roman"/>
          <w:noProof/>
          <w:sz w:val="24"/>
          <w:szCs w:val="24"/>
          <w:lang w:eastAsia="lv-LV"/>
        </w:rPr>
        <w:t xml:space="preserve">domes </w:t>
      </w:r>
      <w:r w:rsidRPr="00597A83">
        <w:rPr>
          <w:rFonts w:ascii="Times New Roman" w:eastAsia="Calibri" w:hAnsi="Times New Roman" w:cs="Times New Roman"/>
          <w:noProof/>
          <w:sz w:val="24"/>
          <w:szCs w:val="24"/>
          <w:lang w:eastAsia="lv-LV"/>
        </w:rPr>
        <w:t>lēmumam</w:t>
      </w:r>
      <w:r w:rsidR="00BE4C55">
        <w:rPr>
          <w:rFonts w:ascii="Times New Roman" w:eastAsia="Calibri" w:hAnsi="Times New Roman" w:cs="Times New Roman"/>
          <w:noProof/>
          <w:sz w:val="24"/>
          <w:szCs w:val="24"/>
          <w:lang w:eastAsia="lv-LV"/>
        </w:rPr>
        <w:t>,</w:t>
      </w:r>
      <w:r w:rsidRPr="00597A83">
        <w:rPr>
          <w:rFonts w:ascii="Times New Roman" w:eastAsia="Calibri" w:hAnsi="Times New Roman" w:cs="Times New Roman"/>
          <w:noProof/>
          <w:sz w:val="24"/>
          <w:szCs w:val="24"/>
          <w:lang w:eastAsia="lv-LV"/>
        </w:rPr>
        <w:t xml:space="preserve"> daļa no pašvaldības </w:t>
      </w:r>
      <w:r w:rsidR="00BE4C55">
        <w:rPr>
          <w:rFonts w:ascii="Times New Roman" w:eastAsia="Calibri" w:hAnsi="Times New Roman" w:cs="Times New Roman"/>
          <w:noProof/>
          <w:sz w:val="24"/>
          <w:szCs w:val="24"/>
          <w:lang w:eastAsia="lv-LV"/>
        </w:rPr>
        <w:t xml:space="preserve">administrācijas </w:t>
      </w:r>
      <w:r w:rsidRPr="00597A83">
        <w:rPr>
          <w:rFonts w:ascii="Times New Roman" w:eastAsia="Calibri" w:hAnsi="Times New Roman" w:cs="Times New Roman"/>
          <w:noProof/>
          <w:sz w:val="24"/>
          <w:szCs w:val="24"/>
          <w:lang w:eastAsia="lv-LV"/>
        </w:rPr>
        <w:t>Saimniecības un infrastruktūras nodaļas personāl</w:t>
      </w:r>
      <w:r w:rsidR="00BE4C55">
        <w:rPr>
          <w:rFonts w:ascii="Times New Roman" w:eastAsia="Calibri" w:hAnsi="Times New Roman" w:cs="Times New Roman"/>
          <w:noProof/>
          <w:sz w:val="24"/>
          <w:szCs w:val="24"/>
          <w:lang w:eastAsia="lv-LV"/>
        </w:rPr>
        <w:t>a</w:t>
      </w:r>
      <w:r w:rsidRPr="00597A83">
        <w:rPr>
          <w:rFonts w:ascii="Times New Roman" w:eastAsia="Calibri" w:hAnsi="Times New Roman" w:cs="Times New Roman"/>
          <w:noProof/>
          <w:sz w:val="24"/>
          <w:szCs w:val="24"/>
          <w:lang w:eastAsia="lv-LV"/>
        </w:rPr>
        <w:t xml:space="preserve"> </w:t>
      </w:r>
      <w:r w:rsidR="00BE4C55">
        <w:rPr>
          <w:rFonts w:ascii="Times New Roman" w:eastAsia="Calibri" w:hAnsi="Times New Roman" w:cs="Times New Roman"/>
          <w:noProof/>
          <w:sz w:val="24"/>
          <w:szCs w:val="24"/>
          <w:lang w:eastAsia="lv-LV"/>
        </w:rPr>
        <w:t xml:space="preserve">tika </w:t>
      </w:r>
      <w:r w:rsidRPr="00597A83">
        <w:rPr>
          <w:rFonts w:ascii="Times New Roman" w:eastAsia="Calibri" w:hAnsi="Times New Roman" w:cs="Times New Roman"/>
          <w:noProof/>
          <w:sz w:val="24"/>
          <w:szCs w:val="24"/>
          <w:lang w:eastAsia="lv-LV"/>
        </w:rPr>
        <w:t>pievienot</w:t>
      </w:r>
      <w:r w:rsidR="00BE4C55">
        <w:rPr>
          <w:rFonts w:ascii="Times New Roman" w:eastAsia="Calibri" w:hAnsi="Times New Roman" w:cs="Times New Roman"/>
          <w:noProof/>
          <w:sz w:val="24"/>
          <w:szCs w:val="24"/>
          <w:lang w:eastAsia="lv-LV"/>
        </w:rPr>
        <w:t>a</w:t>
      </w:r>
      <w:r w:rsidRPr="00597A83">
        <w:rPr>
          <w:rFonts w:ascii="Times New Roman" w:eastAsia="Calibri" w:hAnsi="Times New Roman" w:cs="Times New Roman"/>
          <w:noProof/>
          <w:sz w:val="24"/>
          <w:szCs w:val="24"/>
          <w:lang w:eastAsia="lv-LV"/>
        </w:rPr>
        <w:t xml:space="preserve"> Aģentūrai.</w:t>
      </w:r>
    </w:p>
    <w:p w14:paraId="4DF07CCB" w14:textId="67A8D721" w:rsidR="00597A83" w:rsidRDefault="00597A83" w:rsidP="00624D7E">
      <w:pPr>
        <w:spacing w:before="120" w:after="0" w:line="240" w:lineRule="auto"/>
        <w:jc w:val="both"/>
        <w:rPr>
          <w:rFonts w:ascii="Times New Roman" w:eastAsia="Calibri" w:hAnsi="Times New Roman" w:cs="Times New Roman"/>
          <w:noProof/>
          <w:sz w:val="24"/>
          <w:szCs w:val="24"/>
          <w:lang w:eastAsia="lv-LV"/>
        </w:rPr>
      </w:pPr>
      <w:r w:rsidRPr="00597A83">
        <w:rPr>
          <w:rFonts w:ascii="Times New Roman" w:eastAsia="Calibri" w:hAnsi="Times New Roman" w:cs="Times New Roman"/>
          <w:noProof/>
          <w:sz w:val="24"/>
          <w:szCs w:val="24"/>
          <w:lang w:eastAsia="lv-LV"/>
        </w:rPr>
        <w:t>Palielināj</w:t>
      </w:r>
      <w:r w:rsidR="009B50A7">
        <w:rPr>
          <w:rFonts w:ascii="Times New Roman" w:eastAsia="Calibri" w:hAnsi="Times New Roman" w:cs="Times New Roman"/>
          <w:noProof/>
          <w:sz w:val="24"/>
          <w:szCs w:val="24"/>
          <w:lang w:eastAsia="lv-LV"/>
        </w:rPr>
        <w:t>ā</w:t>
      </w:r>
      <w:r w:rsidRPr="00597A83">
        <w:rPr>
          <w:rFonts w:ascii="Times New Roman" w:eastAsia="Calibri" w:hAnsi="Times New Roman" w:cs="Times New Roman"/>
          <w:noProof/>
          <w:sz w:val="24"/>
          <w:szCs w:val="24"/>
          <w:lang w:eastAsia="lv-LV"/>
        </w:rPr>
        <w:t xml:space="preserve">s arī Aģentūras apsaimniekošanā esošo īpašumu skaits, pārņemot </w:t>
      </w:r>
      <w:r w:rsidR="00BE4C55" w:rsidRPr="00597A83">
        <w:rPr>
          <w:rFonts w:ascii="Times New Roman" w:eastAsia="Calibri" w:hAnsi="Times New Roman" w:cs="Times New Roman"/>
          <w:noProof/>
          <w:sz w:val="24"/>
          <w:szCs w:val="24"/>
          <w:lang w:eastAsia="lv-LV"/>
        </w:rPr>
        <w:t>224 īpašum</w:t>
      </w:r>
      <w:r w:rsidR="00BE4C55">
        <w:rPr>
          <w:rFonts w:ascii="Times New Roman" w:eastAsia="Calibri" w:hAnsi="Times New Roman" w:cs="Times New Roman"/>
          <w:noProof/>
          <w:sz w:val="24"/>
          <w:szCs w:val="24"/>
          <w:lang w:eastAsia="lv-LV"/>
        </w:rPr>
        <w:t>us</w:t>
      </w:r>
      <w:r w:rsidR="00BE4C55" w:rsidRPr="00597A83">
        <w:rPr>
          <w:rFonts w:ascii="Times New Roman" w:eastAsia="Calibri" w:hAnsi="Times New Roman" w:cs="Times New Roman"/>
          <w:noProof/>
          <w:sz w:val="24"/>
          <w:szCs w:val="24"/>
          <w:lang w:eastAsia="lv-LV"/>
        </w:rPr>
        <w:t xml:space="preserve"> 292,80 ha platībā </w:t>
      </w:r>
      <w:r w:rsidRPr="00597A83">
        <w:rPr>
          <w:rFonts w:ascii="Times New Roman" w:eastAsia="Calibri" w:hAnsi="Times New Roman" w:cs="Times New Roman"/>
          <w:noProof/>
          <w:sz w:val="24"/>
          <w:szCs w:val="24"/>
          <w:lang w:eastAsia="lv-LV"/>
        </w:rPr>
        <w:t>Ādažu pagast</w:t>
      </w:r>
      <w:r w:rsidR="009B50A7">
        <w:rPr>
          <w:rFonts w:ascii="Times New Roman" w:eastAsia="Calibri" w:hAnsi="Times New Roman" w:cs="Times New Roman"/>
          <w:noProof/>
          <w:sz w:val="24"/>
          <w:szCs w:val="24"/>
          <w:lang w:eastAsia="lv-LV"/>
        </w:rPr>
        <w:t>ā</w:t>
      </w:r>
      <w:r w:rsidRPr="00597A83">
        <w:rPr>
          <w:rFonts w:ascii="Times New Roman" w:eastAsia="Calibri" w:hAnsi="Times New Roman" w:cs="Times New Roman"/>
          <w:noProof/>
          <w:sz w:val="24"/>
          <w:szCs w:val="24"/>
          <w:lang w:eastAsia="lv-LV"/>
        </w:rPr>
        <w:t xml:space="preserve"> un Ādažu pilsēt</w:t>
      </w:r>
      <w:r w:rsidR="009B50A7">
        <w:rPr>
          <w:rFonts w:ascii="Times New Roman" w:eastAsia="Calibri" w:hAnsi="Times New Roman" w:cs="Times New Roman"/>
          <w:noProof/>
          <w:sz w:val="24"/>
          <w:szCs w:val="24"/>
          <w:lang w:eastAsia="lv-LV"/>
        </w:rPr>
        <w:t>ā</w:t>
      </w:r>
      <w:r w:rsidRPr="00597A83">
        <w:rPr>
          <w:rFonts w:ascii="Times New Roman" w:eastAsia="Calibri" w:hAnsi="Times New Roman" w:cs="Times New Roman"/>
          <w:noProof/>
          <w:sz w:val="24"/>
          <w:szCs w:val="24"/>
          <w:lang w:eastAsia="lv-LV"/>
        </w:rPr>
        <w:t>.</w:t>
      </w:r>
    </w:p>
    <w:p w14:paraId="71A3A9AB" w14:textId="0B445FD5" w:rsidR="00D34421" w:rsidRPr="00624D7E" w:rsidRDefault="00D34421" w:rsidP="00624D7E">
      <w:pPr>
        <w:spacing w:before="120" w:after="0" w:line="240" w:lineRule="auto"/>
        <w:jc w:val="both"/>
        <w:rPr>
          <w:rFonts w:ascii="Times New Roman" w:eastAsia="Calibri" w:hAnsi="Times New Roman" w:cs="Times New Roman"/>
          <w:noProof/>
          <w:sz w:val="24"/>
          <w:szCs w:val="24"/>
          <w:lang w:eastAsia="lv-LV"/>
        </w:rPr>
      </w:pPr>
      <w:r w:rsidRPr="00D87555">
        <w:rPr>
          <w:rFonts w:ascii="Times New Roman" w:eastAsia="Calibri" w:hAnsi="Times New Roman" w:cs="Times New Roman"/>
          <w:noProof/>
          <w:sz w:val="24"/>
          <w:szCs w:val="24"/>
          <w:lang w:eastAsia="lv-LV"/>
        </w:rPr>
        <w:t>202</w:t>
      </w:r>
      <w:r w:rsidR="00597A83" w:rsidRPr="00D87555">
        <w:rPr>
          <w:rFonts w:ascii="Times New Roman" w:eastAsia="Calibri" w:hAnsi="Times New Roman" w:cs="Times New Roman"/>
          <w:noProof/>
          <w:sz w:val="24"/>
          <w:szCs w:val="24"/>
          <w:lang w:eastAsia="lv-LV"/>
        </w:rPr>
        <w:t>2</w:t>
      </w:r>
      <w:r w:rsidRPr="00624D7E">
        <w:rPr>
          <w:rFonts w:ascii="Times New Roman" w:eastAsia="Calibri" w:hAnsi="Times New Roman" w:cs="Times New Roman"/>
          <w:noProof/>
          <w:sz w:val="24"/>
          <w:szCs w:val="24"/>
          <w:lang w:eastAsia="lv-LV"/>
        </w:rPr>
        <w:t xml:space="preserve">.gadā </w:t>
      </w:r>
      <w:r w:rsidR="009B50A7">
        <w:rPr>
          <w:rFonts w:ascii="Times New Roman" w:eastAsia="Calibri" w:hAnsi="Times New Roman" w:cs="Times New Roman"/>
          <w:noProof/>
          <w:sz w:val="24"/>
          <w:szCs w:val="24"/>
          <w:lang w:eastAsia="lv-LV"/>
        </w:rPr>
        <w:t xml:space="preserve">tika </w:t>
      </w:r>
      <w:r w:rsidRPr="00624D7E">
        <w:rPr>
          <w:rFonts w:ascii="Times New Roman" w:eastAsia="Calibri" w:hAnsi="Times New Roman" w:cs="Times New Roman"/>
          <w:noProof/>
          <w:sz w:val="24"/>
          <w:szCs w:val="24"/>
          <w:lang w:eastAsia="lv-LV"/>
        </w:rPr>
        <w:t xml:space="preserve">veikta </w:t>
      </w:r>
      <w:r w:rsidR="009B50A7">
        <w:rPr>
          <w:rFonts w:ascii="Times New Roman" w:eastAsia="Calibri" w:hAnsi="Times New Roman" w:cs="Times New Roman"/>
          <w:noProof/>
          <w:sz w:val="24"/>
          <w:szCs w:val="24"/>
          <w:lang w:eastAsia="lv-LV"/>
        </w:rPr>
        <w:t>p</w:t>
      </w:r>
      <w:r w:rsidR="009B50A7" w:rsidRPr="00624D7E">
        <w:rPr>
          <w:rFonts w:ascii="Times New Roman" w:eastAsia="Calibri" w:hAnsi="Times New Roman" w:cs="Times New Roman"/>
          <w:noProof/>
          <w:sz w:val="24"/>
          <w:szCs w:val="24"/>
          <w:lang w:eastAsia="lv-LV"/>
        </w:rPr>
        <w:t xml:space="preserve">ašvaldības </w:t>
      </w:r>
      <w:r w:rsidRPr="00624D7E">
        <w:rPr>
          <w:rFonts w:ascii="Times New Roman" w:eastAsia="Calibri" w:hAnsi="Times New Roman" w:cs="Times New Roman"/>
          <w:noProof/>
          <w:sz w:val="24"/>
          <w:szCs w:val="24"/>
          <w:lang w:eastAsia="lv-LV"/>
        </w:rPr>
        <w:t xml:space="preserve">īpašumā esošo un Aģentūrai apsaimniekošanā nodoto ielu, ceļu un laukumu uzturēšana - segumu konstrukciju atjaunošana, ceļmalas grāvju tīrīšana, nomaļu profilēšana, ielu un ceļu kaisīšanu ar pretslīdes materiāliem un ceļa zīmju uzstādīšana un atjaunošana. Veikta tiltu apsekošana un nepieciešamie uzturēšanas darbi </w:t>
      </w:r>
      <w:r w:rsidR="0041233B">
        <w:rPr>
          <w:rFonts w:ascii="Times New Roman" w:eastAsia="Calibri" w:hAnsi="Times New Roman" w:cs="Times New Roman"/>
          <w:noProof/>
          <w:sz w:val="24"/>
          <w:szCs w:val="24"/>
          <w:lang w:eastAsia="lv-LV"/>
        </w:rPr>
        <w:t>12</w:t>
      </w:r>
      <w:r w:rsidRPr="00624D7E">
        <w:rPr>
          <w:rFonts w:ascii="Times New Roman" w:eastAsia="Calibri" w:hAnsi="Times New Roman" w:cs="Times New Roman"/>
          <w:noProof/>
          <w:sz w:val="24"/>
          <w:szCs w:val="24"/>
          <w:lang w:eastAsia="lv-LV"/>
        </w:rPr>
        <w:t xml:space="preserve"> tiltiem - seguma tīrīšana, remonts, margu krāsošana, nepieciešamo ceļa zīmju uzstādīšana un zāles pļaušana tiltu pieejās. </w:t>
      </w:r>
      <w:r w:rsidR="00BE4C55">
        <w:rPr>
          <w:rFonts w:ascii="Times New Roman" w:eastAsia="Calibri" w:hAnsi="Times New Roman" w:cs="Times New Roman"/>
          <w:noProof/>
          <w:sz w:val="24"/>
          <w:szCs w:val="24"/>
          <w:lang w:eastAsia="lv-LV"/>
        </w:rPr>
        <w:t xml:space="preserve"> </w:t>
      </w:r>
      <w:bookmarkStart w:id="1" w:name="_Hlk131089244"/>
      <w:r w:rsidRPr="00624D7E">
        <w:rPr>
          <w:rFonts w:ascii="Times New Roman" w:eastAsia="Calibri" w:hAnsi="Times New Roman" w:cs="Times New Roman"/>
          <w:noProof/>
          <w:sz w:val="24"/>
          <w:szCs w:val="24"/>
          <w:lang w:eastAsia="lv-LV"/>
        </w:rPr>
        <w:t xml:space="preserve">Ceļu, ielu un infrastruktūras attīstības ietvaros </w:t>
      </w:r>
      <w:r w:rsidR="0041233B" w:rsidRPr="0041233B">
        <w:rPr>
          <w:rFonts w:ascii="Times New Roman" w:eastAsia="Calibri" w:hAnsi="Times New Roman" w:cs="Times New Roman"/>
          <w:noProof/>
          <w:sz w:val="24"/>
          <w:szCs w:val="24"/>
          <w:lang w:eastAsia="lv-LV"/>
        </w:rPr>
        <w:t xml:space="preserve">atjaunots pievedceļš uz jūru un Gaujas grīvu Laivu ielā, Carnikavā un Aizvēju ielas seguma pārbūve Garciemā, </w:t>
      </w:r>
      <w:r w:rsidR="004A7794">
        <w:rPr>
          <w:rFonts w:ascii="Times New Roman" w:eastAsia="Calibri" w:hAnsi="Times New Roman" w:cs="Times New Roman"/>
          <w:noProof/>
          <w:sz w:val="24"/>
          <w:szCs w:val="24"/>
          <w:lang w:eastAsia="lv-LV"/>
        </w:rPr>
        <w:t>v</w:t>
      </w:r>
      <w:r w:rsidR="0041233B" w:rsidRPr="0041233B">
        <w:rPr>
          <w:rFonts w:ascii="Times New Roman" w:eastAsia="Calibri" w:hAnsi="Times New Roman" w:cs="Times New Roman"/>
          <w:noProof/>
          <w:sz w:val="24"/>
          <w:szCs w:val="24"/>
          <w:lang w:eastAsia="lv-LV"/>
        </w:rPr>
        <w:t>eikta ielu un ceļu posmu seguma nestspējas stiprināšana Vecupītes, Ežu, Salūts 2, Nūrnieku, Lazdu, Smilgu 1, 2, 3, 4 līniju, Smilgu 1 šķērslīniju, Brīvuļu, Čiekuru ielās. Atjaunoti ielu seguma posmi Boķu, Zušu, Alderu, Tauriņu, Pīlādžu ielās un Baldoņu ceļa posms. Veikta caurteku tīrīšana Stempju ceļā un izstrādāts būvprojekts gājēju pārejai ar ātruma slāpētāju Jūras ielā, Carnikavā</w:t>
      </w:r>
      <w:bookmarkEnd w:id="1"/>
      <w:r w:rsidR="0041233B" w:rsidRPr="0041233B">
        <w:rPr>
          <w:rFonts w:ascii="Times New Roman" w:eastAsia="Calibri" w:hAnsi="Times New Roman" w:cs="Times New Roman"/>
          <w:noProof/>
          <w:sz w:val="24"/>
          <w:szCs w:val="24"/>
          <w:lang w:eastAsia="lv-LV"/>
        </w:rPr>
        <w:t>.</w:t>
      </w:r>
      <w:r w:rsidRPr="00624D7E">
        <w:rPr>
          <w:rFonts w:ascii="Times New Roman" w:eastAsia="Calibri" w:hAnsi="Times New Roman" w:cs="Times New Roman"/>
          <w:noProof/>
          <w:sz w:val="24"/>
          <w:szCs w:val="24"/>
          <w:lang w:eastAsia="lv-LV"/>
        </w:rPr>
        <w:t xml:space="preserve"> </w:t>
      </w:r>
    </w:p>
    <w:p w14:paraId="2EB10912" w14:textId="64570C07" w:rsidR="00D34421" w:rsidRPr="00624D7E" w:rsidRDefault="00D34421" w:rsidP="00624D7E">
      <w:pPr>
        <w:spacing w:before="120" w:after="0" w:line="240" w:lineRule="auto"/>
        <w:jc w:val="both"/>
        <w:rPr>
          <w:rFonts w:ascii="Times New Roman" w:eastAsia="Calibri" w:hAnsi="Times New Roman" w:cs="Times New Roman"/>
          <w:noProof/>
          <w:sz w:val="24"/>
          <w:szCs w:val="24"/>
          <w:lang w:eastAsia="lv-LV"/>
        </w:rPr>
      </w:pPr>
      <w:r w:rsidRPr="00624D7E">
        <w:rPr>
          <w:rFonts w:ascii="Times New Roman" w:eastAsia="Calibri" w:hAnsi="Times New Roman" w:cs="Times New Roman"/>
          <w:noProof/>
          <w:sz w:val="24"/>
          <w:szCs w:val="24"/>
          <w:lang w:eastAsia="lv-LV"/>
        </w:rPr>
        <w:t xml:space="preserve">Elektrosaimniecības jomā </w:t>
      </w:r>
      <w:r w:rsidR="0079620F" w:rsidRPr="0079620F">
        <w:rPr>
          <w:rFonts w:ascii="Times New Roman" w:eastAsia="Calibri" w:hAnsi="Times New Roman" w:cs="Times New Roman"/>
          <w:noProof/>
          <w:sz w:val="24"/>
          <w:szCs w:val="24"/>
          <w:lang w:eastAsia="lv-LV"/>
        </w:rPr>
        <w:t>veikta ielu apgaismojuma nomaiņa Dzeguzes, Ozona, Ņūtona, Serģu Jaunā un Centra  ielās. Pastāvīgi nodrošināta novada 170 elektroapgādes objektu darbība, t.sk. novadā izvietoto 2700 gaismekļu darbības uzraudzība un vis</w:t>
      </w:r>
      <w:r w:rsidR="00BE4C55">
        <w:rPr>
          <w:rFonts w:ascii="Times New Roman" w:eastAsia="Calibri" w:hAnsi="Times New Roman" w:cs="Times New Roman"/>
          <w:noProof/>
          <w:sz w:val="24"/>
          <w:szCs w:val="24"/>
          <w:lang w:eastAsia="lv-LV"/>
        </w:rPr>
        <w:t>u</w:t>
      </w:r>
      <w:r w:rsidR="0079620F" w:rsidRPr="0079620F">
        <w:rPr>
          <w:rFonts w:ascii="Times New Roman" w:eastAsia="Calibri" w:hAnsi="Times New Roman" w:cs="Times New Roman"/>
          <w:noProof/>
          <w:sz w:val="24"/>
          <w:szCs w:val="24"/>
          <w:lang w:eastAsia="lv-LV"/>
        </w:rPr>
        <w:t xml:space="preserve"> pašvaldības iestāžu energosaimniecības uzturēšana.</w:t>
      </w:r>
    </w:p>
    <w:p w14:paraId="58B5CC6E" w14:textId="76236689" w:rsidR="00D34421" w:rsidRPr="00624D7E" w:rsidRDefault="00D34421" w:rsidP="00624D7E">
      <w:pPr>
        <w:spacing w:before="120" w:after="0" w:line="240" w:lineRule="auto"/>
        <w:jc w:val="both"/>
        <w:rPr>
          <w:rFonts w:ascii="Times New Roman" w:eastAsia="Calibri" w:hAnsi="Times New Roman" w:cs="Times New Roman"/>
          <w:noProof/>
          <w:sz w:val="24"/>
          <w:szCs w:val="24"/>
          <w:lang w:eastAsia="lv-LV"/>
        </w:rPr>
      </w:pPr>
      <w:r w:rsidRPr="00624D7E">
        <w:rPr>
          <w:rFonts w:ascii="Times New Roman" w:eastAsia="Calibri" w:hAnsi="Times New Roman" w:cs="Times New Roman"/>
          <w:noProof/>
          <w:sz w:val="24"/>
          <w:szCs w:val="24"/>
          <w:lang w:eastAsia="lv-LV"/>
        </w:rPr>
        <w:t xml:space="preserve">Ūdenssaimniecības jomā </w:t>
      </w:r>
      <w:r w:rsidR="0079620F" w:rsidRPr="0079620F">
        <w:rPr>
          <w:rFonts w:ascii="Times New Roman" w:eastAsia="Calibri" w:hAnsi="Times New Roman" w:cs="Times New Roman"/>
          <w:noProof/>
          <w:sz w:val="24"/>
          <w:szCs w:val="24"/>
          <w:lang w:eastAsia="lv-LV"/>
        </w:rPr>
        <w:t>pabeigti būvdarbi saistībā ar projekta “Ūdenssaimniecības pakalpojumu attīstība Carnikavā, III kārta” realizāciju</w:t>
      </w:r>
      <w:r w:rsidR="00BE4C55">
        <w:rPr>
          <w:rFonts w:ascii="Times New Roman" w:eastAsia="Calibri" w:hAnsi="Times New Roman" w:cs="Times New Roman"/>
          <w:noProof/>
          <w:sz w:val="24"/>
          <w:szCs w:val="24"/>
          <w:lang w:eastAsia="lv-LV"/>
        </w:rPr>
        <w:t xml:space="preserve">, </w:t>
      </w:r>
      <w:r w:rsidR="0079620F" w:rsidRPr="0079620F">
        <w:rPr>
          <w:rFonts w:ascii="Times New Roman" w:eastAsia="Calibri" w:hAnsi="Times New Roman" w:cs="Times New Roman"/>
          <w:noProof/>
          <w:sz w:val="24"/>
          <w:szCs w:val="24"/>
          <w:lang w:eastAsia="lv-LV"/>
        </w:rPr>
        <w:t>izbūvē</w:t>
      </w:r>
      <w:r w:rsidR="00BE4C55">
        <w:rPr>
          <w:rFonts w:ascii="Times New Roman" w:eastAsia="Calibri" w:hAnsi="Times New Roman" w:cs="Times New Roman"/>
          <w:noProof/>
          <w:sz w:val="24"/>
          <w:szCs w:val="24"/>
          <w:lang w:eastAsia="lv-LV"/>
        </w:rPr>
        <w:t>jot</w:t>
      </w:r>
      <w:r w:rsidR="0079620F" w:rsidRPr="0079620F">
        <w:rPr>
          <w:rFonts w:ascii="Times New Roman" w:eastAsia="Calibri" w:hAnsi="Times New Roman" w:cs="Times New Roman"/>
          <w:noProof/>
          <w:sz w:val="24"/>
          <w:szCs w:val="24"/>
          <w:lang w:eastAsia="lv-LV"/>
        </w:rPr>
        <w:t xml:space="preserve"> jaun</w:t>
      </w:r>
      <w:r w:rsidR="00BE4C55">
        <w:rPr>
          <w:rFonts w:ascii="Times New Roman" w:eastAsia="Calibri" w:hAnsi="Times New Roman" w:cs="Times New Roman"/>
          <w:noProof/>
          <w:sz w:val="24"/>
          <w:szCs w:val="24"/>
          <w:lang w:eastAsia="lv-LV"/>
        </w:rPr>
        <w:t>us</w:t>
      </w:r>
      <w:r w:rsidR="0079620F" w:rsidRPr="0079620F">
        <w:rPr>
          <w:rFonts w:ascii="Times New Roman" w:eastAsia="Calibri" w:hAnsi="Times New Roman" w:cs="Times New Roman"/>
          <w:noProof/>
          <w:sz w:val="24"/>
          <w:szCs w:val="24"/>
          <w:lang w:eastAsia="lv-LV"/>
        </w:rPr>
        <w:t xml:space="preserve"> ūdensvada tīkl</w:t>
      </w:r>
      <w:r w:rsidR="00BE4C55">
        <w:rPr>
          <w:rFonts w:ascii="Times New Roman" w:eastAsia="Calibri" w:hAnsi="Times New Roman" w:cs="Times New Roman"/>
          <w:noProof/>
          <w:sz w:val="24"/>
          <w:szCs w:val="24"/>
          <w:lang w:eastAsia="lv-LV"/>
        </w:rPr>
        <w:t>us</w:t>
      </w:r>
      <w:r w:rsidR="0079620F" w:rsidRPr="0079620F">
        <w:rPr>
          <w:rFonts w:ascii="Times New Roman" w:eastAsia="Calibri" w:hAnsi="Times New Roman" w:cs="Times New Roman"/>
          <w:noProof/>
          <w:sz w:val="24"/>
          <w:szCs w:val="24"/>
          <w:lang w:eastAsia="lv-LV"/>
        </w:rPr>
        <w:t xml:space="preserve"> 2230 m kopgarumā un sadzīves kanalizācijas tīkl</w:t>
      </w:r>
      <w:r w:rsidR="00BE4C55">
        <w:rPr>
          <w:rFonts w:ascii="Times New Roman" w:eastAsia="Calibri" w:hAnsi="Times New Roman" w:cs="Times New Roman"/>
          <w:noProof/>
          <w:sz w:val="24"/>
          <w:szCs w:val="24"/>
          <w:lang w:eastAsia="lv-LV"/>
        </w:rPr>
        <w:t>us</w:t>
      </w:r>
      <w:r w:rsidR="0079620F" w:rsidRPr="0079620F">
        <w:rPr>
          <w:rFonts w:ascii="Times New Roman" w:eastAsia="Calibri" w:hAnsi="Times New Roman" w:cs="Times New Roman"/>
          <w:noProof/>
          <w:sz w:val="24"/>
          <w:szCs w:val="24"/>
          <w:lang w:eastAsia="lv-LV"/>
        </w:rPr>
        <w:t xml:space="preserve"> 4485 m kopgarumā. Projekta ietvaros nodrošināti 141 jauni pieslēgumi. Izstrādāts Kalngales NAI būvprojekts.</w:t>
      </w:r>
    </w:p>
    <w:p w14:paraId="7B589AAF" w14:textId="49BA953A" w:rsidR="0079620F" w:rsidRDefault="0079620F" w:rsidP="00624D7E">
      <w:pPr>
        <w:spacing w:before="120" w:after="0" w:line="240" w:lineRule="auto"/>
        <w:jc w:val="both"/>
        <w:rPr>
          <w:rFonts w:ascii="Times New Roman" w:eastAsia="Calibri" w:hAnsi="Times New Roman" w:cs="Times New Roman"/>
          <w:noProof/>
          <w:sz w:val="24"/>
          <w:szCs w:val="24"/>
          <w:lang w:eastAsia="lv-LV"/>
        </w:rPr>
      </w:pPr>
      <w:r w:rsidRPr="0079620F">
        <w:rPr>
          <w:rFonts w:ascii="Times New Roman" w:eastAsia="Calibri" w:hAnsi="Times New Roman" w:cs="Times New Roman"/>
          <w:noProof/>
          <w:sz w:val="24"/>
          <w:szCs w:val="24"/>
          <w:lang w:eastAsia="lv-LV"/>
        </w:rPr>
        <w:lastRenderedPageBreak/>
        <w:t>Siltumapgādes jomā izstrādāts centrālās siltumapgādes sistēmas TEP, sagatavots pieteikums, apstiprināts projekts un parakstīts līgums par katlu mājas Tulpju ielā 5 pāreju uz atjaunojamiem energoresursiem. Veikta katlu māju apsekošana un defektācija. Trīs katlu mājās nomainīti gāzes skaitītāji, vienā katlu mājā nomainīts cirkulācijas sūknis. Veikti siltumtrases avārijas remontdarbi Jūras ielā 8A, kā arī siltummezgla remonts Tulpju ielā 2 un katla automātikas remonts kultūras namā “Ozolaine”</w:t>
      </w:r>
      <w:r w:rsidR="009B50A7">
        <w:rPr>
          <w:rFonts w:ascii="Times New Roman" w:eastAsia="Calibri" w:hAnsi="Times New Roman" w:cs="Times New Roman"/>
          <w:noProof/>
          <w:sz w:val="24"/>
          <w:szCs w:val="24"/>
          <w:lang w:eastAsia="lv-LV"/>
        </w:rPr>
        <w:t>.</w:t>
      </w:r>
    </w:p>
    <w:p w14:paraId="51709072" w14:textId="1CADAF46" w:rsidR="00D34421" w:rsidRPr="00624D7E" w:rsidRDefault="00D34421" w:rsidP="00624D7E">
      <w:pPr>
        <w:spacing w:before="120" w:after="0" w:line="240" w:lineRule="auto"/>
        <w:jc w:val="both"/>
        <w:rPr>
          <w:rFonts w:ascii="Times New Roman" w:eastAsia="Calibri" w:hAnsi="Times New Roman" w:cs="Times New Roman"/>
          <w:noProof/>
          <w:sz w:val="24"/>
          <w:szCs w:val="24"/>
          <w:lang w:eastAsia="lv-LV"/>
        </w:rPr>
      </w:pPr>
      <w:r w:rsidRPr="00624D7E">
        <w:rPr>
          <w:rFonts w:ascii="Times New Roman" w:eastAsia="Calibri" w:hAnsi="Times New Roman" w:cs="Times New Roman"/>
          <w:noProof/>
          <w:sz w:val="24"/>
          <w:szCs w:val="24"/>
          <w:lang w:eastAsia="lv-LV"/>
        </w:rPr>
        <w:t xml:space="preserve">Vides pārvaldības jomā </w:t>
      </w:r>
      <w:r w:rsidR="0079620F" w:rsidRPr="0079620F">
        <w:rPr>
          <w:rFonts w:ascii="Times New Roman" w:eastAsia="Calibri" w:hAnsi="Times New Roman" w:cs="Times New Roman"/>
          <w:noProof/>
          <w:sz w:val="24"/>
          <w:szCs w:val="24"/>
          <w:lang w:eastAsia="lv-LV"/>
        </w:rPr>
        <w:t>pastāvīgi tiek kontrolēts ūdens līmenis polderu teritorijās, kā arī visu septiņu sūkņu staciju darbība. Regulāri tiek organizēta polderu maģistrālo novadgrāvju  apsekošana, pārtīrīšana, izpļaušana un apauguma noņemšana. Veikts Mangaļu sūkņu stacijas sūkņa kapitālais remonts.</w:t>
      </w:r>
    </w:p>
    <w:p w14:paraId="732ABF88" w14:textId="6BFC8060" w:rsidR="00D34421" w:rsidRPr="00624D7E" w:rsidRDefault="00D34421" w:rsidP="00624D7E">
      <w:pPr>
        <w:spacing w:before="120" w:after="0" w:line="240" w:lineRule="auto"/>
        <w:jc w:val="both"/>
        <w:rPr>
          <w:rFonts w:ascii="Times New Roman" w:eastAsia="Calibri" w:hAnsi="Times New Roman" w:cs="Times New Roman"/>
          <w:noProof/>
          <w:sz w:val="24"/>
          <w:szCs w:val="24"/>
          <w:lang w:eastAsia="lv-LV"/>
        </w:rPr>
      </w:pPr>
      <w:r w:rsidRPr="00624D7E">
        <w:rPr>
          <w:rFonts w:ascii="Times New Roman" w:eastAsia="Calibri" w:hAnsi="Times New Roman" w:cs="Times New Roman"/>
          <w:noProof/>
          <w:sz w:val="24"/>
          <w:szCs w:val="24"/>
          <w:lang w:eastAsia="lv-LV"/>
        </w:rPr>
        <w:t xml:space="preserve">Īpašumu apsaimniekošanas jomā </w:t>
      </w:r>
      <w:r w:rsidR="0079620F" w:rsidRPr="0079620F">
        <w:rPr>
          <w:rFonts w:ascii="Times New Roman" w:eastAsia="Calibri" w:hAnsi="Times New Roman" w:cs="Times New Roman"/>
          <w:noProof/>
          <w:sz w:val="24"/>
          <w:szCs w:val="24"/>
          <w:lang w:eastAsia="lv-LV"/>
        </w:rPr>
        <w:t xml:space="preserve">uzstādīti bērnu rotaļu kompleksi Zvejnieku un Tulpju ielās un </w:t>
      </w:r>
      <w:r w:rsidR="009B50A7">
        <w:rPr>
          <w:rFonts w:ascii="Times New Roman" w:eastAsia="Calibri" w:hAnsi="Times New Roman" w:cs="Times New Roman"/>
          <w:noProof/>
          <w:sz w:val="24"/>
          <w:szCs w:val="24"/>
          <w:lang w:eastAsia="lv-LV"/>
        </w:rPr>
        <w:t xml:space="preserve">Carnikavas pirmsskolas izglītības iestādes (PII) </w:t>
      </w:r>
      <w:r w:rsidR="009B50A7" w:rsidRPr="0079620F">
        <w:rPr>
          <w:rFonts w:ascii="Times New Roman" w:eastAsia="Calibri" w:hAnsi="Times New Roman" w:cs="Times New Roman"/>
          <w:noProof/>
          <w:sz w:val="24"/>
          <w:szCs w:val="24"/>
          <w:lang w:eastAsia="lv-LV"/>
        </w:rPr>
        <w:t xml:space="preserve"> </w:t>
      </w:r>
      <w:r w:rsidR="0079620F" w:rsidRPr="0079620F">
        <w:rPr>
          <w:rFonts w:ascii="Times New Roman" w:eastAsia="Calibri" w:hAnsi="Times New Roman" w:cs="Times New Roman"/>
          <w:noProof/>
          <w:sz w:val="24"/>
          <w:szCs w:val="24"/>
          <w:lang w:eastAsia="lv-LV"/>
        </w:rPr>
        <w:t xml:space="preserve">"Riekstiņš" teritorijā. Uzstādīti sekcijas tipa siltināti vārti Pirmā ielā 42, Ādažos. Veikts Carnikavas pagasta sabiedrisko tualešu iekštelpu remonts. Veikts Baltezera kapu kapličas remonts un atjaunots apmaļu bruģējums. Veikti  Gaujas ielas 33A jumta un āra terases remontdarbi. Atjaunots terases dēļu grīdas segums PII “Riekstiņš” un izbūvēta skaņas apsorbējošā siena mūzikas zālē </w:t>
      </w:r>
      <w:r w:rsidR="009B50A7">
        <w:rPr>
          <w:rFonts w:ascii="Times New Roman" w:eastAsia="Calibri" w:hAnsi="Times New Roman" w:cs="Times New Roman"/>
          <w:noProof/>
          <w:sz w:val="24"/>
          <w:szCs w:val="24"/>
          <w:lang w:eastAsia="lv-LV"/>
        </w:rPr>
        <w:t xml:space="preserve">Siguļu </w:t>
      </w:r>
      <w:r w:rsidR="0079620F" w:rsidRPr="0079620F">
        <w:rPr>
          <w:rFonts w:ascii="Times New Roman" w:eastAsia="Calibri" w:hAnsi="Times New Roman" w:cs="Times New Roman"/>
          <w:noProof/>
          <w:sz w:val="24"/>
          <w:szCs w:val="24"/>
          <w:lang w:eastAsia="lv-LV"/>
        </w:rPr>
        <w:t xml:space="preserve">PII “Piejūra”. Izgatavots un uzstādīts koka tiltiņš pār Langas upi Cīruļu ielā un </w:t>
      </w:r>
      <w:r w:rsidR="00AC7268">
        <w:rPr>
          <w:rFonts w:ascii="Times New Roman" w:eastAsia="Calibri" w:hAnsi="Times New Roman" w:cs="Times New Roman"/>
          <w:noProof/>
          <w:sz w:val="24"/>
          <w:szCs w:val="24"/>
          <w:lang w:eastAsia="lv-LV"/>
        </w:rPr>
        <w:t>atjaunot</w:t>
      </w:r>
      <w:r w:rsidR="00E43A49">
        <w:rPr>
          <w:rFonts w:ascii="Times New Roman" w:eastAsia="Calibri" w:hAnsi="Times New Roman" w:cs="Times New Roman"/>
          <w:noProof/>
          <w:sz w:val="24"/>
          <w:szCs w:val="24"/>
          <w:lang w:eastAsia="lv-LV"/>
        </w:rPr>
        <w:t>i</w:t>
      </w:r>
      <w:r w:rsidR="00AC7268">
        <w:rPr>
          <w:rFonts w:ascii="Times New Roman" w:eastAsia="Calibri" w:hAnsi="Times New Roman" w:cs="Times New Roman"/>
          <w:noProof/>
          <w:sz w:val="24"/>
          <w:szCs w:val="24"/>
          <w:lang w:eastAsia="lv-LV"/>
        </w:rPr>
        <w:t xml:space="preserve"> </w:t>
      </w:r>
      <w:r w:rsidR="00E43A49">
        <w:rPr>
          <w:rFonts w:ascii="Times New Roman" w:eastAsia="Calibri" w:hAnsi="Times New Roman" w:cs="Times New Roman"/>
          <w:noProof/>
          <w:sz w:val="24"/>
          <w:szCs w:val="24"/>
          <w:lang w:eastAsia="lv-LV"/>
        </w:rPr>
        <w:t xml:space="preserve">koka celiņu posmi, kas nodrošina ērtāku piekļuvi jūrai. </w:t>
      </w:r>
      <w:r w:rsidR="0079620F" w:rsidRPr="0079620F">
        <w:rPr>
          <w:rFonts w:ascii="Times New Roman" w:eastAsia="Calibri" w:hAnsi="Times New Roman" w:cs="Times New Roman"/>
          <w:noProof/>
          <w:sz w:val="24"/>
          <w:szCs w:val="24"/>
          <w:lang w:eastAsia="lv-LV"/>
        </w:rPr>
        <w:t>Atjaunoti gājēju tiltiņi un laivu piestātne Baltezera krastā.</w:t>
      </w:r>
    </w:p>
    <w:p w14:paraId="186B10C9" w14:textId="50D5D0B8" w:rsidR="00590E03" w:rsidRDefault="00896F6A" w:rsidP="0079620F">
      <w:pPr>
        <w:spacing w:before="120" w:after="0" w:line="240" w:lineRule="auto"/>
        <w:jc w:val="both"/>
        <w:rPr>
          <w:rFonts w:ascii="Times New Roman" w:eastAsia="Calibri" w:hAnsi="Times New Roman" w:cs="Times New Roman"/>
          <w:sz w:val="24"/>
          <w:szCs w:val="24"/>
        </w:rPr>
      </w:pPr>
      <w:r w:rsidRPr="00624D7E">
        <w:rPr>
          <w:rFonts w:ascii="Times New Roman" w:eastAsia="Calibri" w:hAnsi="Times New Roman" w:cs="Times New Roman"/>
          <w:sz w:val="24"/>
          <w:szCs w:val="24"/>
        </w:rPr>
        <w:t>202</w:t>
      </w:r>
      <w:r w:rsidR="0079620F">
        <w:rPr>
          <w:rFonts w:ascii="Times New Roman" w:eastAsia="Calibri" w:hAnsi="Times New Roman" w:cs="Times New Roman"/>
          <w:sz w:val="24"/>
          <w:szCs w:val="24"/>
        </w:rPr>
        <w:t>3</w:t>
      </w:r>
      <w:r w:rsidRPr="00624D7E">
        <w:rPr>
          <w:rFonts w:ascii="Times New Roman" w:eastAsia="Calibri" w:hAnsi="Times New Roman" w:cs="Times New Roman"/>
          <w:sz w:val="24"/>
          <w:szCs w:val="24"/>
        </w:rPr>
        <w:t xml:space="preserve">. gadā  Aģentūra turpinās nodrošināt </w:t>
      </w:r>
      <w:r w:rsidR="0079620F" w:rsidRPr="0079620F">
        <w:rPr>
          <w:rFonts w:ascii="Times New Roman" w:eastAsia="Calibri" w:hAnsi="Times New Roman" w:cs="Times New Roman"/>
          <w:sz w:val="24"/>
          <w:szCs w:val="24"/>
        </w:rPr>
        <w:t xml:space="preserve">Carnikavas pagasta fizisko, juridisko personu un pašvaldības iestāžu apgādi ar dzeramo ūdeni, notekūdeņu novadīšanu un attīrīšanu, kā arī siltumenerģijas piegādi un uzturēs kārtībā un apsaimniekos </w:t>
      </w:r>
      <w:r w:rsidR="009B50A7">
        <w:rPr>
          <w:rFonts w:ascii="Times New Roman" w:eastAsia="Calibri" w:hAnsi="Times New Roman" w:cs="Times New Roman"/>
          <w:sz w:val="24"/>
          <w:szCs w:val="24"/>
        </w:rPr>
        <w:t>p</w:t>
      </w:r>
      <w:r w:rsidR="009B50A7" w:rsidRPr="0079620F">
        <w:rPr>
          <w:rFonts w:ascii="Times New Roman" w:eastAsia="Calibri" w:hAnsi="Times New Roman" w:cs="Times New Roman"/>
          <w:sz w:val="24"/>
          <w:szCs w:val="24"/>
        </w:rPr>
        <w:t xml:space="preserve">ašvaldības </w:t>
      </w:r>
      <w:r w:rsidR="0079620F" w:rsidRPr="0079620F">
        <w:rPr>
          <w:rFonts w:ascii="Times New Roman" w:eastAsia="Calibri" w:hAnsi="Times New Roman" w:cs="Times New Roman"/>
          <w:sz w:val="24"/>
          <w:szCs w:val="24"/>
        </w:rPr>
        <w:t>īpašumus.</w:t>
      </w:r>
    </w:p>
    <w:p w14:paraId="5FFF8529" w14:textId="7538F7C0" w:rsidR="0079620F" w:rsidRDefault="0079620F" w:rsidP="0079620F">
      <w:pPr>
        <w:spacing w:before="120" w:after="0" w:line="240" w:lineRule="auto"/>
        <w:jc w:val="both"/>
        <w:rPr>
          <w:rFonts w:ascii="Times New Roman" w:eastAsia="Times New Roman" w:hAnsi="Times New Roman" w:cs="Times New Roman"/>
          <w:sz w:val="24"/>
          <w:szCs w:val="24"/>
          <w:lang w:eastAsia="ru-RU"/>
        </w:rPr>
      </w:pPr>
    </w:p>
    <w:p w14:paraId="04E3581C" w14:textId="77777777" w:rsidR="004D0BF3" w:rsidRPr="00624D7E" w:rsidRDefault="004D0BF3" w:rsidP="0079620F">
      <w:pPr>
        <w:spacing w:before="120" w:after="0" w:line="240" w:lineRule="auto"/>
        <w:jc w:val="both"/>
        <w:rPr>
          <w:rFonts w:ascii="Times New Roman" w:eastAsia="Times New Roman" w:hAnsi="Times New Roman" w:cs="Times New Roman"/>
          <w:sz w:val="24"/>
          <w:szCs w:val="24"/>
          <w:lang w:eastAsia="ru-RU"/>
        </w:rPr>
      </w:pPr>
    </w:p>
    <w:p w14:paraId="7CD926DF" w14:textId="287A411B" w:rsidR="00E83F55" w:rsidRPr="00624D7E" w:rsidRDefault="00BE4C55" w:rsidP="004D0BF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P</w:t>
      </w:r>
      <w:r w:rsidR="00590E03" w:rsidRPr="00624D7E">
        <w:rPr>
          <w:rFonts w:ascii="Times New Roman" w:eastAsia="Times New Roman" w:hAnsi="Times New Roman" w:cs="Times New Roman"/>
          <w:sz w:val="24"/>
          <w:szCs w:val="24"/>
          <w:lang w:eastAsia="ru-RU"/>
        </w:rPr>
        <w:t>ašvaldības</w:t>
      </w:r>
      <w:r w:rsidR="00DE583A" w:rsidRPr="00624D7E">
        <w:rPr>
          <w:rFonts w:ascii="Times New Roman" w:eastAsia="Times New Roman" w:hAnsi="Times New Roman" w:cs="Times New Roman"/>
          <w:sz w:val="24"/>
          <w:szCs w:val="24"/>
          <w:lang w:eastAsia="ru-RU"/>
        </w:rPr>
        <w:t xml:space="preserve"> </w:t>
      </w:r>
      <w:r w:rsidR="00590E03" w:rsidRPr="00624D7E">
        <w:rPr>
          <w:rFonts w:ascii="Times New Roman" w:eastAsia="Times New Roman" w:hAnsi="Times New Roman" w:cs="Times New Roman"/>
          <w:sz w:val="24"/>
          <w:szCs w:val="24"/>
          <w:lang w:eastAsia="ru-RU"/>
        </w:rPr>
        <w:t xml:space="preserve">aģentūras „Carnikavas </w:t>
      </w:r>
      <w:proofErr w:type="spellStart"/>
      <w:r w:rsidR="00DE583A" w:rsidRPr="00624D7E">
        <w:rPr>
          <w:rFonts w:ascii="Times New Roman" w:eastAsia="Times New Roman" w:hAnsi="Times New Roman" w:cs="Times New Roman"/>
          <w:sz w:val="24"/>
          <w:szCs w:val="24"/>
          <w:lang w:eastAsia="ru-RU"/>
        </w:rPr>
        <w:t>k</w:t>
      </w:r>
      <w:r w:rsidR="00590E03" w:rsidRPr="00624D7E">
        <w:rPr>
          <w:rFonts w:ascii="Times New Roman" w:eastAsia="Times New Roman" w:hAnsi="Times New Roman" w:cs="Times New Roman"/>
          <w:sz w:val="24"/>
          <w:szCs w:val="24"/>
          <w:lang w:eastAsia="ru-RU"/>
        </w:rPr>
        <w:t>omunālserviss</w:t>
      </w:r>
      <w:proofErr w:type="spellEnd"/>
      <w:r w:rsidR="00590E03" w:rsidRPr="00624D7E">
        <w:rPr>
          <w:rFonts w:ascii="Times New Roman" w:eastAsia="Times New Roman" w:hAnsi="Times New Roman" w:cs="Times New Roman"/>
          <w:sz w:val="24"/>
          <w:szCs w:val="24"/>
          <w:lang w:eastAsia="ru-RU"/>
        </w:rPr>
        <w:t>” direktor</w:t>
      </w:r>
      <w:r w:rsidR="0079620F">
        <w:rPr>
          <w:rFonts w:ascii="Times New Roman" w:eastAsia="Times New Roman" w:hAnsi="Times New Roman" w:cs="Times New Roman"/>
          <w:sz w:val="24"/>
          <w:szCs w:val="24"/>
          <w:lang w:eastAsia="ru-RU"/>
        </w:rPr>
        <w:t>s</w:t>
      </w:r>
      <w:r w:rsidR="0079620F">
        <w:rPr>
          <w:rFonts w:ascii="Times New Roman" w:eastAsia="Times New Roman" w:hAnsi="Times New Roman" w:cs="Times New Roman"/>
          <w:sz w:val="24"/>
          <w:szCs w:val="24"/>
          <w:lang w:eastAsia="ru-RU"/>
        </w:rPr>
        <w:tab/>
      </w:r>
      <w:r w:rsidR="00590E03" w:rsidRPr="00624D7E">
        <w:rPr>
          <w:rFonts w:ascii="Times New Roman" w:eastAsia="Times New Roman" w:hAnsi="Times New Roman" w:cs="Times New Roman"/>
          <w:sz w:val="24"/>
          <w:szCs w:val="24"/>
          <w:lang w:eastAsia="ru-RU"/>
        </w:rPr>
        <w:tab/>
      </w:r>
      <w:r w:rsidR="00590E03" w:rsidRPr="00624D7E">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proofErr w:type="spellStart"/>
      <w:r w:rsidR="0079620F">
        <w:rPr>
          <w:rFonts w:ascii="Times New Roman" w:eastAsia="Times New Roman" w:hAnsi="Times New Roman" w:cs="Times New Roman"/>
          <w:sz w:val="24"/>
          <w:szCs w:val="24"/>
          <w:lang w:eastAsia="ru-RU"/>
        </w:rPr>
        <w:t>G.Dzenis</w:t>
      </w:r>
      <w:proofErr w:type="spellEnd"/>
    </w:p>
    <w:p w14:paraId="31B542A8" w14:textId="77777777" w:rsidR="00590E03" w:rsidRPr="00961085" w:rsidRDefault="00590E03" w:rsidP="00961606">
      <w:pPr>
        <w:spacing w:after="0" w:line="276" w:lineRule="auto"/>
        <w:contextualSpacing/>
        <w:jc w:val="both"/>
        <w:rPr>
          <w:rFonts w:ascii="Times New Roman" w:eastAsia="Times New Roman" w:hAnsi="Times New Roman" w:cs="Times New Roman"/>
          <w:lang w:eastAsia="ru-RU"/>
        </w:rPr>
      </w:pPr>
      <w:r w:rsidRPr="00961085">
        <w:rPr>
          <w:rFonts w:ascii="Times New Roman" w:eastAsia="Times New Roman" w:hAnsi="Times New Roman" w:cs="Times New Roman"/>
          <w:lang w:eastAsia="ru-RU"/>
        </w:rPr>
        <w:t xml:space="preserve"> </w:t>
      </w:r>
    </w:p>
    <w:p w14:paraId="3CA09599" w14:textId="43CFD437" w:rsidR="002313EC" w:rsidRPr="00961085" w:rsidRDefault="00BE4C55" w:rsidP="00961606">
      <w:pPr>
        <w:spacing w:after="0" w:line="276"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2FA26A47" w14:textId="32A89474" w:rsidR="00AC4E26" w:rsidRPr="00A95D79" w:rsidRDefault="009C604B" w:rsidP="006946D1">
      <w:pPr>
        <w:pStyle w:val="Heading1"/>
        <w:numPr>
          <w:ilvl w:val="0"/>
          <w:numId w:val="6"/>
        </w:numPr>
        <w:spacing w:before="240"/>
      </w:pPr>
      <w:bookmarkStart w:id="2" w:name="_Toc134532288"/>
      <w:r w:rsidRPr="00A95D79">
        <w:lastRenderedPageBreak/>
        <w:t>PAMATINFORMĀCIJA</w:t>
      </w:r>
      <w:bookmarkEnd w:id="2"/>
    </w:p>
    <w:p w14:paraId="54647720" w14:textId="671E8F9E" w:rsidR="009C604B" w:rsidRPr="00372C8B" w:rsidRDefault="001B1EDD" w:rsidP="00811699">
      <w:pPr>
        <w:pStyle w:val="Heading2"/>
        <w:numPr>
          <w:ilvl w:val="1"/>
          <w:numId w:val="6"/>
        </w:numPr>
        <w:ind w:left="510" w:hanging="510"/>
        <w:jc w:val="left"/>
        <w:rPr>
          <w:rFonts w:eastAsia="Times New Roman"/>
          <w:caps/>
        </w:rPr>
      </w:pPr>
      <w:bookmarkStart w:id="3" w:name="_Toc134532289"/>
      <w:r w:rsidRPr="00372C8B">
        <w:rPr>
          <w:rFonts w:eastAsia="Times New Roman"/>
          <w:caps/>
        </w:rPr>
        <w:t>V</w:t>
      </w:r>
      <w:r w:rsidR="00BE4C55" w:rsidRPr="00372C8B">
        <w:rPr>
          <w:rFonts w:eastAsia="Times New Roman"/>
        </w:rPr>
        <w:t>ispārējs raksturojums</w:t>
      </w:r>
      <w:bookmarkEnd w:id="3"/>
    </w:p>
    <w:p w14:paraId="2D3AED5A" w14:textId="4F4D5504" w:rsidR="007520FC" w:rsidRPr="00C96123" w:rsidRDefault="0064543B" w:rsidP="00C96123">
      <w:pPr>
        <w:spacing w:before="120" w:after="0" w:line="240" w:lineRule="auto"/>
        <w:jc w:val="both"/>
        <w:rPr>
          <w:rFonts w:ascii="Times New Roman" w:eastAsia="Calibri" w:hAnsi="Times New Roman" w:cs="Times New Roman"/>
          <w:noProof/>
          <w:sz w:val="24"/>
          <w:szCs w:val="24"/>
          <w:lang w:eastAsia="lv-LV"/>
        </w:rPr>
      </w:pPr>
      <w:r w:rsidRPr="00C96123">
        <w:rPr>
          <w:rFonts w:ascii="Times New Roman" w:eastAsia="Calibri" w:hAnsi="Times New Roman" w:cs="Times New Roman"/>
          <w:noProof/>
          <w:sz w:val="24"/>
          <w:szCs w:val="24"/>
          <w:lang w:eastAsia="lv-LV"/>
        </w:rPr>
        <w:t xml:space="preserve">Aģentūra izveidota ar Carnikavas pagasta padomes </w:t>
      </w:r>
      <w:r w:rsidR="00BE4C55" w:rsidRPr="00C96123">
        <w:rPr>
          <w:rFonts w:ascii="Times New Roman" w:eastAsia="Calibri" w:hAnsi="Times New Roman" w:cs="Times New Roman"/>
          <w:noProof/>
          <w:sz w:val="24"/>
          <w:szCs w:val="24"/>
          <w:lang w:eastAsia="lv-LV"/>
        </w:rPr>
        <w:t xml:space="preserve">2003.gada 5.novembra  </w:t>
      </w:r>
      <w:r w:rsidRPr="00C96123">
        <w:rPr>
          <w:rFonts w:ascii="Times New Roman" w:eastAsia="Calibri" w:hAnsi="Times New Roman" w:cs="Times New Roman"/>
          <w:noProof/>
          <w:sz w:val="24"/>
          <w:szCs w:val="24"/>
          <w:lang w:eastAsia="lv-LV"/>
        </w:rPr>
        <w:t>lēmumu Nr.650 „Par Carnikavas pagasta padomes pašvaldības aģentūras „Carnikavas Komunālserviss” izveidošanu”</w:t>
      </w:r>
      <w:r w:rsidR="00435971">
        <w:rPr>
          <w:rFonts w:ascii="Times New Roman" w:eastAsia="Calibri" w:hAnsi="Times New Roman" w:cs="Times New Roman"/>
          <w:noProof/>
          <w:sz w:val="24"/>
          <w:szCs w:val="24"/>
          <w:lang w:eastAsia="lv-LV"/>
        </w:rPr>
        <w:t>,</w:t>
      </w:r>
      <w:r w:rsidR="00BE4C55">
        <w:rPr>
          <w:rFonts w:ascii="Times New Roman" w:eastAsia="Calibri" w:hAnsi="Times New Roman" w:cs="Times New Roman"/>
          <w:noProof/>
          <w:sz w:val="24"/>
          <w:szCs w:val="24"/>
          <w:lang w:eastAsia="lv-LV"/>
        </w:rPr>
        <w:t xml:space="preserve"> un tās statuss tika nostiprināts ar</w:t>
      </w:r>
      <w:r w:rsidR="00435971">
        <w:rPr>
          <w:rFonts w:ascii="Times New Roman" w:eastAsia="Calibri" w:hAnsi="Times New Roman" w:cs="Times New Roman"/>
          <w:noProof/>
          <w:sz w:val="24"/>
          <w:szCs w:val="24"/>
          <w:lang w:eastAsia="lv-LV"/>
        </w:rPr>
        <w:t xml:space="preserve"> </w:t>
      </w:r>
      <w:r w:rsidR="00583A40">
        <w:rPr>
          <w:rFonts w:ascii="Times New Roman" w:eastAsia="Calibri" w:hAnsi="Times New Roman" w:cs="Times New Roman"/>
          <w:noProof/>
          <w:sz w:val="24"/>
          <w:szCs w:val="24"/>
          <w:lang w:eastAsia="lv-LV"/>
        </w:rPr>
        <w:t xml:space="preserve">Adažu novada pašvaldības </w:t>
      </w:r>
      <w:r w:rsidR="00BE4C55">
        <w:rPr>
          <w:rFonts w:ascii="Times New Roman" w:eastAsia="Calibri" w:hAnsi="Times New Roman" w:cs="Times New Roman"/>
          <w:noProof/>
          <w:sz w:val="24"/>
          <w:szCs w:val="24"/>
          <w:lang w:eastAsia="lv-LV"/>
        </w:rPr>
        <w:t xml:space="preserve">2021.gada 1.jūlija </w:t>
      </w:r>
      <w:r w:rsidR="00583A40">
        <w:rPr>
          <w:rFonts w:ascii="Times New Roman" w:eastAsia="Calibri" w:hAnsi="Times New Roman" w:cs="Times New Roman"/>
          <w:noProof/>
          <w:sz w:val="24"/>
          <w:szCs w:val="24"/>
          <w:lang w:eastAsia="lv-LV"/>
        </w:rPr>
        <w:t>saistošajiem noteikumie</w:t>
      </w:r>
      <w:r w:rsidR="00BE4C55">
        <w:rPr>
          <w:rFonts w:ascii="Times New Roman" w:eastAsia="Calibri" w:hAnsi="Times New Roman" w:cs="Times New Roman"/>
          <w:noProof/>
          <w:sz w:val="24"/>
          <w:szCs w:val="24"/>
          <w:lang w:eastAsia="lv-LV"/>
        </w:rPr>
        <w:t>m</w:t>
      </w:r>
      <w:r w:rsidR="00583A40">
        <w:rPr>
          <w:rFonts w:ascii="Times New Roman" w:eastAsia="Calibri" w:hAnsi="Times New Roman" w:cs="Times New Roman"/>
          <w:noProof/>
          <w:sz w:val="24"/>
          <w:szCs w:val="24"/>
          <w:lang w:eastAsia="lv-LV"/>
        </w:rPr>
        <w:t xml:space="preserve"> Nr</w:t>
      </w:r>
      <w:r w:rsidR="00BE4C55">
        <w:rPr>
          <w:rFonts w:ascii="Times New Roman" w:eastAsia="Calibri" w:hAnsi="Times New Roman" w:cs="Times New Roman"/>
          <w:noProof/>
          <w:sz w:val="24"/>
          <w:szCs w:val="24"/>
          <w:lang w:eastAsia="lv-LV"/>
        </w:rPr>
        <w:t xml:space="preserve">. </w:t>
      </w:r>
      <w:r w:rsidR="00583A40">
        <w:rPr>
          <w:rFonts w:ascii="Times New Roman" w:eastAsia="Calibri" w:hAnsi="Times New Roman" w:cs="Times New Roman"/>
          <w:noProof/>
          <w:sz w:val="24"/>
          <w:szCs w:val="24"/>
          <w:lang w:eastAsia="lv-LV"/>
        </w:rPr>
        <w:t xml:space="preserve">1/2021 “Ādažu </w:t>
      </w:r>
      <w:r w:rsidR="00BE4C55">
        <w:rPr>
          <w:rFonts w:ascii="Times New Roman" w:eastAsia="Calibri" w:hAnsi="Times New Roman" w:cs="Times New Roman"/>
          <w:noProof/>
          <w:sz w:val="24"/>
          <w:szCs w:val="24"/>
          <w:lang w:eastAsia="lv-LV"/>
        </w:rPr>
        <w:t xml:space="preserve">novada </w:t>
      </w:r>
      <w:r w:rsidR="00583A40">
        <w:rPr>
          <w:rFonts w:ascii="Times New Roman" w:eastAsia="Calibri" w:hAnsi="Times New Roman" w:cs="Times New Roman"/>
          <w:noProof/>
          <w:sz w:val="24"/>
          <w:szCs w:val="24"/>
          <w:lang w:eastAsia="lv-LV"/>
        </w:rPr>
        <w:t>pašvaldības nolikums”</w:t>
      </w:r>
      <w:r w:rsidRPr="00C96123">
        <w:rPr>
          <w:rFonts w:ascii="Times New Roman" w:eastAsia="Calibri" w:hAnsi="Times New Roman" w:cs="Times New Roman"/>
          <w:noProof/>
          <w:sz w:val="24"/>
          <w:szCs w:val="24"/>
          <w:lang w:eastAsia="lv-LV"/>
        </w:rPr>
        <w:t xml:space="preserve">. </w:t>
      </w:r>
    </w:p>
    <w:p w14:paraId="4C2884B6" w14:textId="66BEB037" w:rsidR="00BE4C55" w:rsidRDefault="007520FC" w:rsidP="00C96123">
      <w:pPr>
        <w:spacing w:before="120" w:after="0" w:line="240" w:lineRule="auto"/>
        <w:jc w:val="both"/>
        <w:rPr>
          <w:rFonts w:ascii="Times New Roman" w:hAnsi="Times New Roman" w:cs="Times New Roman"/>
          <w:sz w:val="24"/>
          <w:szCs w:val="24"/>
        </w:rPr>
      </w:pPr>
      <w:r w:rsidRPr="00C96123">
        <w:rPr>
          <w:rFonts w:ascii="Times New Roman" w:hAnsi="Times New Roman" w:cs="Times New Roman"/>
          <w:sz w:val="24"/>
          <w:szCs w:val="24"/>
        </w:rPr>
        <w:t xml:space="preserve">Aģentūra veic no pašvaldības funkcijām izrietošus pārvaldes uzdevumus, sniedzot pakalpojumus un īstenojot pašvaldību un starptautiskus projektus. </w:t>
      </w:r>
    </w:p>
    <w:p w14:paraId="48B070A8" w14:textId="2AB6BA3E" w:rsidR="007520FC" w:rsidRPr="00C96123" w:rsidRDefault="00583A40" w:rsidP="00C96123">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Ādažu novada Carnikavas pagasta</w:t>
      </w:r>
      <w:r w:rsidR="007520FC" w:rsidRPr="00C96123">
        <w:rPr>
          <w:rFonts w:ascii="Times New Roman" w:hAnsi="Times New Roman" w:cs="Times New Roman"/>
          <w:sz w:val="24"/>
          <w:szCs w:val="24"/>
        </w:rPr>
        <w:t xml:space="preserve"> administratīvajā teritorijā Aģentūra nodrošina pilnu saimniecisko pakalpojumu spektru</w:t>
      </w:r>
      <w:r w:rsidR="00BE4C55">
        <w:rPr>
          <w:rFonts w:ascii="Times New Roman" w:hAnsi="Times New Roman" w:cs="Times New Roman"/>
          <w:sz w:val="24"/>
          <w:szCs w:val="24"/>
        </w:rPr>
        <w:t xml:space="preserve"> - o</w:t>
      </w:r>
      <w:r w:rsidR="007520FC" w:rsidRPr="00C96123">
        <w:rPr>
          <w:rFonts w:ascii="Times New Roman" w:hAnsi="Times New Roman" w:cs="Times New Roman"/>
          <w:sz w:val="24"/>
          <w:szCs w:val="24"/>
        </w:rPr>
        <w:t>rganizē</w:t>
      </w:r>
      <w:r w:rsidR="00BE4C55">
        <w:rPr>
          <w:rFonts w:ascii="Times New Roman" w:hAnsi="Times New Roman" w:cs="Times New Roman"/>
          <w:sz w:val="24"/>
          <w:szCs w:val="24"/>
        </w:rPr>
        <w:t>jot</w:t>
      </w:r>
      <w:r w:rsidR="007520FC" w:rsidRPr="00C96123">
        <w:rPr>
          <w:rFonts w:ascii="Times New Roman" w:hAnsi="Times New Roman" w:cs="Times New Roman"/>
          <w:sz w:val="24"/>
          <w:szCs w:val="24"/>
        </w:rPr>
        <w:t xml:space="preserve"> komunālos pakalpojumus </w:t>
      </w:r>
      <w:r w:rsidR="00BE4C55">
        <w:rPr>
          <w:rFonts w:ascii="Times New Roman" w:hAnsi="Times New Roman" w:cs="Times New Roman"/>
          <w:sz w:val="24"/>
          <w:szCs w:val="24"/>
        </w:rPr>
        <w:t>(</w:t>
      </w:r>
      <w:r w:rsidR="007520FC" w:rsidRPr="00C96123">
        <w:rPr>
          <w:rFonts w:ascii="Times New Roman" w:hAnsi="Times New Roman" w:cs="Times New Roman"/>
          <w:sz w:val="24"/>
          <w:szCs w:val="24"/>
        </w:rPr>
        <w:t>ūdensapgādi, kanalizācijas notekūdeņu novadīšanu un attīrīšanu, siltumapgādi un atkritumu apsaimniekošanu</w:t>
      </w:r>
      <w:r w:rsidR="00BE4C55">
        <w:rPr>
          <w:rFonts w:ascii="Times New Roman" w:hAnsi="Times New Roman" w:cs="Times New Roman"/>
          <w:sz w:val="24"/>
          <w:szCs w:val="24"/>
        </w:rPr>
        <w:t>),</w:t>
      </w:r>
      <w:r w:rsidR="007520FC" w:rsidRPr="00C96123">
        <w:rPr>
          <w:rFonts w:ascii="Times New Roman" w:hAnsi="Times New Roman" w:cs="Times New Roman"/>
          <w:sz w:val="24"/>
          <w:szCs w:val="24"/>
        </w:rPr>
        <w:t xml:space="preserve"> pašvaldības teritoriju apsaimniekošanu </w:t>
      </w:r>
      <w:r w:rsidR="00BE4C55">
        <w:rPr>
          <w:rFonts w:ascii="Times New Roman" w:hAnsi="Times New Roman" w:cs="Times New Roman"/>
          <w:sz w:val="24"/>
          <w:szCs w:val="24"/>
        </w:rPr>
        <w:t>(</w:t>
      </w:r>
      <w:r w:rsidR="007520FC" w:rsidRPr="00C96123">
        <w:rPr>
          <w:rFonts w:ascii="Times New Roman" w:hAnsi="Times New Roman" w:cs="Times New Roman"/>
          <w:sz w:val="24"/>
          <w:szCs w:val="24"/>
        </w:rPr>
        <w:t>labiekār</w:t>
      </w:r>
      <w:r w:rsidR="00960BCB" w:rsidRPr="00C96123">
        <w:rPr>
          <w:rFonts w:ascii="Times New Roman" w:hAnsi="Times New Roman" w:cs="Times New Roman"/>
          <w:sz w:val="24"/>
          <w:szCs w:val="24"/>
        </w:rPr>
        <w:t xml:space="preserve">tošanu un sanitāro tīrību, ielu, </w:t>
      </w:r>
      <w:r w:rsidR="007520FC" w:rsidRPr="00C96123">
        <w:rPr>
          <w:rFonts w:ascii="Times New Roman" w:hAnsi="Times New Roman" w:cs="Times New Roman"/>
          <w:sz w:val="24"/>
          <w:szCs w:val="24"/>
        </w:rPr>
        <w:t>ceļu un laukumu būvniecību, rekonstruēšanu, uzturēšanu un apgaismošanu, parku, skvēru un zaļo zonu ierīkošanu un uzturēšanu, atkritumu savākšanu, kapsētas uzturēšanu, polderu teritoriju apsaimniekošanu</w:t>
      </w:r>
      <w:r w:rsidR="00BE4C55">
        <w:rPr>
          <w:rFonts w:ascii="Times New Roman" w:hAnsi="Times New Roman" w:cs="Times New Roman"/>
          <w:sz w:val="24"/>
          <w:szCs w:val="24"/>
        </w:rPr>
        <w:t>)</w:t>
      </w:r>
      <w:r w:rsidR="007520FC" w:rsidRPr="00C96123">
        <w:rPr>
          <w:rFonts w:ascii="Times New Roman" w:hAnsi="Times New Roman" w:cs="Times New Roman"/>
          <w:sz w:val="24"/>
          <w:szCs w:val="24"/>
        </w:rPr>
        <w:t xml:space="preserve">, kā arī </w:t>
      </w:r>
      <w:r w:rsidR="00BE4C55">
        <w:rPr>
          <w:rFonts w:ascii="Times New Roman" w:hAnsi="Times New Roman" w:cs="Times New Roman"/>
          <w:sz w:val="24"/>
          <w:szCs w:val="24"/>
        </w:rPr>
        <w:t>veic</w:t>
      </w:r>
      <w:r w:rsidR="00BE4C55" w:rsidRPr="00C96123">
        <w:rPr>
          <w:rFonts w:ascii="Times New Roman" w:hAnsi="Times New Roman" w:cs="Times New Roman"/>
          <w:sz w:val="24"/>
          <w:szCs w:val="24"/>
        </w:rPr>
        <w:t xml:space="preserve"> </w:t>
      </w:r>
      <w:r w:rsidR="00960BCB" w:rsidRPr="00C96123">
        <w:rPr>
          <w:rFonts w:ascii="Times New Roman" w:hAnsi="Times New Roman" w:cs="Times New Roman"/>
          <w:sz w:val="24"/>
          <w:szCs w:val="24"/>
        </w:rPr>
        <w:t xml:space="preserve">citus pašvaldības </w:t>
      </w:r>
      <w:r w:rsidR="00BE4C55">
        <w:rPr>
          <w:rFonts w:ascii="Times New Roman" w:hAnsi="Times New Roman" w:cs="Times New Roman"/>
          <w:sz w:val="24"/>
          <w:szCs w:val="24"/>
        </w:rPr>
        <w:t>noteiktus</w:t>
      </w:r>
      <w:r w:rsidR="00BE4C55" w:rsidRPr="00C96123">
        <w:rPr>
          <w:rFonts w:ascii="Times New Roman" w:hAnsi="Times New Roman" w:cs="Times New Roman"/>
          <w:sz w:val="24"/>
          <w:szCs w:val="24"/>
        </w:rPr>
        <w:t xml:space="preserve"> </w:t>
      </w:r>
      <w:r w:rsidR="007520FC" w:rsidRPr="00C96123">
        <w:rPr>
          <w:rFonts w:ascii="Times New Roman" w:hAnsi="Times New Roman" w:cs="Times New Roman"/>
          <w:sz w:val="24"/>
          <w:szCs w:val="24"/>
        </w:rPr>
        <w:t>uzdevumus.</w:t>
      </w:r>
    </w:p>
    <w:p w14:paraId="33DECA81" w14:textId="6DBF9EA7" w:rsidR="004F2DCA" w:rsidRPr="00C96123" w:rsidRDefault="004F2DCA" w:rsidP="00C96123">
      <w:pPr>
        <w:spacing w:before="120" w:after="0" w:line="240" w:lineRule="auto"/>
        <w:jc w:val="both"/>
        <w:rPr>
          <w:rFonts w:ascii="Times New Roman" w:eastAsia="Calibri" w:hAnsi="Times New Roman"/>
          <w:sz w:val="24"/>
          <w:szCs w:val="24"/>
        </w:rPr>
      </w:pPr>
      <w:r w:rsidRPr="00C96123">
        <w:rPr>
          <w:rFonts w:ascii="Times New Roman" w:eastAsia="Calibri" w:hAnsi="Times New Roman"/>
          <w:sz w:val="24"/>
          <w:szCs w:val="24"/>
        </w:rPr>
        <w:t>20</w:t>
      </w:r>
      <w:r w:rsidR="001D7E60" w:rsidRPr="00C96123">
        <w:rPr>
          <w:rFonts w:ascii="Times New Roman" w:eastAsia="Calibri" w:hAnsi="Times New Roman"/>
          <w:sz w:val="24"/>
          <w:szCs w:val="24"/>
        </w:rPr>
        <w:t>2</w:t>
      </w:r>
      <w:r w:rsidR="00BE385B">
        <w:rPr>
          <w:rFonts w:ascii="Times New Roman" w:eastAsia="Calibri" w:hAnsi="Times New Roman"/>
          <w:sz w:val="24"/>
          <w:szCs w:val="24"/>
        </w:rPr>
        <w:t>2</w:t>
      </w:r>
      <w:r w:rsidRPr="00C96123">
        <w:rPr>
          <w:rFonts w:ascii="Times New Roman" w:eastAsia="Calibri" w:hAnsi="Times New Roman"/>
          <w:sz w:val="24"/>
          <w:szCs w:val="24"/>
        </w:rPr>
        <w:t>.</w:t>
      </w:r>
      <w:r w:rsidR="00BE4C55">
        <w:rPr>
          <w:rFonts w:ascii="Times New Roman" w:eastAsia="Calibri" w:hAnsi="Times New Roman"/>
          <w:sz w:val="24"/>
          <w:szCs w:val="24"/>
        </w:rPr>
        <w:t xml:space="preserve"> </w:t>
      </w:r>
      <w:r w:rsidRPr="00C96123">
        <w:rPr>
          <w:rFonts w:ascii="Times New Roman" w:eastAsia="Calibri" w:hAnsi="Times New Roman"/>
          <w:sz w:val="24"/>
          <w:szCs w:val="24"/>
        </w:rPr>
        <w:t xml:space="preserve">gadā Aģentūras apsaimniekošanā </w:t>
      </w:r>
      <w:r w:rsidR="00BE4C55">
        <w:rPr>
          <w:rFonts w:ascii="Times New Roman" w:eastAsia="Calibri" w:hAnsi="Times New Roman"/>
          <w:sz w:val="24"/>
          <w:szCs w:val="24"/>
        </w:rPr>
        <w:t>tika</w:t>
      </w:r>
      <w:r w:rsidRPr="00C96123">
        <w:rPr>
          <w:rFonts w:ascii="Times New Roman" w:eastAsia="Calibri" w:hAnsi="Times New Roman"/>
          <w:sz w:val="24"/>
          <w:szCs w:val="24"/>
        </w:rPr>
        <w:t xml:space="preserve"> pārņemti </w:t>
      </w:r>
      <w:r w:rsidR="00E0057C">
        <w:rPr>
          <w:rFonts w:ascii="Times New Roman" w:eastAsia="Calibri" w:hAnsi="Times New Roman"/>
          <w:sz w:val="24"/>
          <w:szCs w:val="24"/>
        </w:rPr>
        <w:t>2</w:t>
      </w:r>
      <w:r w:rsidR="00033EA5">
        <w:rPr>
          <w:rFonts w:ascii="Times New Roman" w:eastAsia="Calibri" w:hAnsi="Times New Roman"/>
          <w:sz w:val="24"/>
          <w:szCs w:val="24"/>
        </w:rPr>
        <w:t>2</w:t>
      </w:r>
      <w:r w:rsidR="00E0057C">
        <w:rPr>
          <w:rFonts w:ascii="Times New Roman" w:eastAsia="Calibri" w:hAnsi="Times New Roman"/>
          <w:sz w:val="24"/>
          <w:szCs w:val="24"/>
        </w:rPr>
        <w:t>4</w:t>
      </w:r>
      <w:r w:rsidRPr="00C96123">
        <w:rPr>
          <w:rFonts w:ascii="Times New Roman" w:eastAsia="Calibri" w:hAnsi="Times New Roman"/>
          <w:sz w:val="24"/>
          <w:szCs w:val="24"/>
        </w:rPr>
        <w:t xml:space="preserve"> īpašumi (20</w:t>
      </w:r>
      <w:r w:rsidR="004323D1">
        <w:rPr>
          <w:rFonts w:ascii="Times New Roman" w:eastAsia="Calibri" w:hAnsi="Times New Roman"/>
          <w:sz w:val="24"/>
          <w:szCs w:val="24"/>
        </w:rPr>
        <w:t>2</w:t>
      </w:r>
      <w:r w:rsidR="00E0057C">
        <w:rPr>
          <w:rFonts w:ascii="Times New Roman" w:eastAsia="Calibri" w:hAnsi="Times New Roman"/>
          <w:sz w:val="24"/>
          <w:szCs w:val="24"/>
        </w:rPr>
        <w:t>1</w:t>
      </w:r>
      <w:r w:rsidRPr="00C96123">
        <w:rPr>
          <w:rFonts w:ascii="Times New Roman" w:eastAsia="Calibri" w:hAnsi="Times New Roman"/>
          <w:sz w:val="24"/>
          <w:szCs w:val="24"/>
        </w:rPr>
        <w:t>.</w:t>
      </w:r>
      <w:r w:rsidR="00BE4C55">
        <w:rPr>
          <w:rFonts w:ascii="Times New Roman" w:eastAsia="Calibri" w:hAnsi="Times New Roman"/>
          <w:sz w:val="24"/>
          <w:szCs w:val="24"/>
        </w:rPr>
        <w:t xml:space="preserve"> </w:t>
      </w:r>
      <w:r w:rsidRPr="00C96123">
        <w:rPr>
          <w:rFonts w:ascii="Times New Roman" w:eastAsia="Calibri" w:hAnsi="Times New Roman"/>
          <w:sz w:val="24"/>
          <w:szCs w:val="24"/>
        </w:rPr>
        <w:t xml:space="preserve">gadā – </w:t>
      </w:r>
      <w:r w:rsidR="00E0057C">
        <w:rPr>
          <w:rFonts w:ascii="Times New Roman" w:eastAsia="Calibri" w:hAnsi="Times New Roman"/>
          <w:sz w:val="24"/>
          <w:szCs w:val="24"/>
        </w:rPr>
        <w:t>40</w:t>
      </w:r>
      <w:r w:rsidRPr="00C96123">
        <w:rPr>
          <w:rFonts w:ascii="Times New Roman" w:eastAsia="Calibri" w:hAnsi="Times New Roman"/>
          <w:sz w:val="24"/>
          <w:szCs w:val="24"/>
        </w:rPr>
        <w:t xml:space="preserve">), </w:t>
      </w:r>
      <w:r w:rsidR="00BE4C55">
        <w:rPr>
          <w:rFonts w:ascii="Times New Roman" w:eastAsia="Calibri" w:hAnsi="Times New Roman"/>
          <w:sz w:val="24"/>
          <w:szCs w:val="24"/>
        </w:rPr>
        <w:t xml:space="preserve">un </w:t>
      </w:r>
      <w:r w:rsidRPr="00C96123">
        <w:rPr>
          <w:rFonts w:ascii="Times New Roman" w:eastAsia="Calibri" w:hAnsi="Times New Roman"/>
          <w:sz w:val="24"/>
          <w:szCs w:val="24"/>
        </w:rPr>
        <w:t xml:space="preserve">Aģentūras apsaimniekošanā </w:t>
      </w:r>
      <w:r w:rsidR="00BE4C55" w:rsidRPr="00C96123">
        <w:rPr>
          <w:rFonts w:ascii="Times New Roman" w:eastAsia="Calibri" w:hAnsi="Times New Roman"/>
          <w:sz w:val="24"/>
          <w:szCs w:val="24"/>
        </w:rPr>
        <w:t xml:space="preserve">kopā </w:t>
      </w:r>
      <w:r w:rsidRPr="00C96123">
        <w:rPr>
          <w:rFonts w:ascii="Times New Roman" w:eastAsia="Calibri" w:hAnsi="Times New Roman"/>
          <w:sz w:val="24"/>
          <w:szCs w:val="24"/>
        </w:rPr>
        <w:t xml:space="preserve">ir </w:t>
      </w:r>
      <w:r w:rsidR="00E0057C">
        <w:rPr>
          <w:rFonts w:ascii="Times New Roman" w:eastAsia="Calibri" w:hAnsi="Times New Roman"/>
          <w:sz w:val="24"/>
          <w:szCs w:val="24"/>
        </w:rPr>
        <w:t>910</w:t>
      </w:r>
      <w:r w:rsidRPr="00C96123">
        <w:rPr>
          <w:rFonts w:ascii="Times New Roman" w:eastAsia="Calibri" w:hAnsi="Times New Roman"/>
          <w:sz w:val="24"/>
          <w:szCs w:val="24"/>
        </w:rPr>
        <w:t xml:space="preserve"> īpašumi. Aģentūra </w:t>
      </w:r>
      <w:r w:rsidR="00BE4C55" w:rsidRPr="00C96123">
        <w:rPr>
          <w:rFonts w:ascii="Times New Roman" w:eastAsia="Calibri" w:hAnsi="Times New Roman"/>
          <w:sz w:val="24"/>
          <w:szCs w:val="24"/>
        </w:rPr>
        <w:t xml:space="preserve">apsaimnieko </w:t>
      </w:r>
      <w:r w:rsidRPr="00C96123">
        <w:rPr>
          <w:rFonts w:ascii="Times New Roman" w:eastAsia="Calibri" w:hAnsi="Times New Roman"/>
          <w:sz w:val="24"/>
          <w:szCs w:val="24"/>
        </w:rPr>
        <w:t>novada teritorij</w:t>
      </w:r>
      <w:r w:rsidR="00BE4C55">
        <w:rPr>
          <w:rFonts w:ascii="Times New Roman" w:eastAsia="Calibri" w:hAnsi="Times New Roman"/>
          <w:sz w:val="24"/>
          <w:szCs w:val="24"/>
        </w:rPr>
        <w:t>u</w:t>
      </w:r>
      <w:r w:rsidRPr="00C96123">
        <w:rPr>
          <w:rFonts w:ascii="Times New Roman" w:eastAsia="Calibri" w:hAnsi="Times New Roman"/>
          <w:sz w:val="24"/>
          <w:szCs w:val="24"/>
        </w:rPr>
        <w:t xml:space="preserve"> </w:t>
      </w:r>
      <w:r w:rsidR="00E0057C">
        <w:rPr>
          <w:rFonts w:ascii="Times New Roman" w:eastAsia="Calibri" w:hAnsi="Times New Roman"/>
          <w:sz w:val="24"/>
          <w:szCs w:val="24"/>
        </w:rPr>
        <w:t>850</w:t>
      </w:r>
      <w:r w:rsidR="004564B8" w:rsidRPr="00C96123">
        <w:rPr>
          <w:rFonts w:ascii="Times New Roman" w:eastAsia="Calibri" w:hAnsi="Times New Roman"/>
          <w:sz w:val="24"/>
          <w:szCs w:val="24"/>
        </w:rPr>
        <w:t>,5</w:t>
      </w:r>
      <w:r w:rsidRPr="00C96123">
        <w:rPr>
          <w:rFonts w:ascii="Times New Roman" w:eastAsia="Calibri" w:hAnsi="Times New Roman"/>
          <w:sz w:val="24"/>
          <w:szCs w:val="24"/>
        </w:rPr>
        <w:t xml:space="preserve"> ha</w:t>
      </w:r>
      <w:r w:rsidR="00BE4C55">
        <w:rPr>
          <w:rFonts w:ascii="Times New Roman" w:eastAsia="Calibri" w:hAnsi="Times New Roman"/>
          <w:sz w:val="24"/>
          <w:szCs w:val="24"/>
        </w:rPr>
        <w:t xml:space="preserve"> platībā</w:t>
      </w:r>
      <w:r w:rsidR="00E0057C">
        <w:rPr>
          <w:rFonts w:ascii="Times New Roman" w:eastAsia="Calibri" w:hAnsi="Times New Roman"/>
          <w:sz w:val="24"/>
          <w:szCs w:val="24"/>
        </w:rPr>
        <w:t>.</w:t>
      </w:r>
      <w:r w:rsidRPr="00C96123">
        <w:rPr>
          <w:rFonts w:ascii="Times New Roman" w:eastAsia="Calibri" w:hAnsi="Times New Roman"/>
          <w:sz w:val="24"/>
          <w:szCs w:val="24"/>
        </w:rPr>
        <w:t xml:space="preserve"> </w:t>
      </w:r>
    </w:p>
    <w:p w14:paraId="050B78CE" w14:textId="7F54872F" w:rsidR="004F3419" w:rsidRPr="00C96123" w:rsidRDefault="004F3419" w:rsidP="00C96123">
      <w:pPr>
        <w:spacing w:before="120" w:after="0" w:line="240" w:lineRule="auto"/>
        <w:jc w:val="both"/>
        <w:rPr>
          <w:rFonts w:ascii="Times New Roman" w:hAnsi="Times New Roman"/>
          <w:sz w:val="24"/>
          <w:szCs w:val="24"/>
        </w:rPr>
      </w:pPr>
      <w:r w:rsidRPr="00C96123">
        <w:rPr>
          <w:rFonts w:ascii="Times New Roman" w:eastAsia="Calibri" w:hAnsi="Times New Roman"/>
          <w:sz w:val="24"/>
          <w:szCs w:val="24"/>
        </w:rPr>
        <w:t xml:space="preserve">Aģentūras apsaimniekošanā esošo ceļu un ielu garums ir </w:t>
      </w:r>
      <w:r w:rsidR="00E0057C">
        <w:rPr>
          <w:rFonts w:ascii="Times New Roman" w:eastAsia="Calibri" w:hAnsi="Times New Roman"/>
          <w:sz w:val="24"/>
          <w:szCs w:val="24"/>
        </w:rPr>
        <w:t>319,29</w:t>
      </w:r>
      <w:r w:rsidRPr="00C96123">
        <w:rPr>
          <w:rFonts w:ascii="Times New Roman" w:eastAsia="Calibri" w:hAnsi="Times New Roman"/>
          <w:sz w:val="24"/>
          <w:szCs w:val="24"/>
        </w:rPr>
        <w:t xml:space="preserve"> km</w:t>
      </w:r>
      <w:r w:rsidR="009B50A7">
        <w:rPr>
          <w:rFonts w:ascii="Times New Roman" w:eastAsia="Calibri" w:hAnsi="Times New Roman"/>
          <w:sz w:val="24"/>
          <w:szCs w:val="24"/>
        </w:rPr>
        <w:t>,</w:t>
      </w:r>
      <w:r w:rsidRPr="00C96123">
        <w:rPr>
          <w:rFonts w:ascii="Times New Roman" w:eastAsia="Calibri" w:hAnsi="Times New Roman"/>
          <w:sz w:val="24"/>
          <w:szCs w:val="24"/>
        </w:rPr>
        <w:t xml:space="preserve"> t.sk. </w:t>
      </w:r>
      <w:r w:rsidR="00E0057C">
        <w:rPr>
          <w:rFonts w:ascii="Times New Roman" w:eastAsia="Calibri" w:hAnsi="Times New Roman"/>
          <w:sz w:val="24"/>
          <w:szCs w:val="24"/>
        </w:rPr>
        <w:t>122,81 km</w:t>
      </w:r>
      <w:r w:rsidRPr="00C96123">
        <w:rPr>
          <w:rFonts w:ascii="Times New Roman" w:eastAsia="Calibri" w:hAnsi="Times New Roman"/>
          <w:sz w:val="24"/>
          <w:szCs w:val="24"/>
        </w:rPr>
        <w:t xml:space="preserve"> (39</w:t>
      </w:r>
      <w:r w:rsidR="009B50A7">
        <w:rPr>
          <w:rFonts w:ascii="Times New Roman" w:eastAsia="Calibri" w:hAnsi="Times New Roman"/>
          <w:sz w:val="24"/>
          <w:szCs w:val="24"/>
        </w:rPr>
        <w:t xml:space="preserve"> </w:t>
      </w:r>
      <w:r w:rsidRPr="00C96123">
        <w:rPr>
          <w:rFonts w:ascii="Times New Roman" w:eastAsia="Calibri" w:hAnsi="Times New Roman"/>
          <w:sz w:val="24"/>
          <w:szCs w:val="24"/>
        </w:rPr>
        <w:t>%) ir ar melno segumu</w:t>
      </w:r>
      <w:r w:rsidR="009B50A7">
        <w:rPr>
          <w:rFonts w:ascii="Times New Roman" w:eastAsia="Calibri" w:hAnsi="Times New Roman"/>
          <w:sz w:val="24"/>
          <w:szCs w:val="24"/>
        </w:rPr>
        <w:t>,</w:t>
      </w:r>
      <w:r w:rsidRPr="00C96123">
        <w:rPr>
          <w:rFonts w:ascii="Times New Roman" w:eastAsia="Calibri" w:hAnsi="Times New Roman"/>
          <w:sz w:val="24"/>
          <w:szCs w:val="24"/>
        </w:rPr>
        <w:t xml:space="preserve"> un </w:t>
      </w:r>
      <w:r w:rsidR="00E0639A">
        <w:rPr>
          <w:rFonts w:ascii="Times New Roman" w:eastAsia="Calibri" w:hAnsi="Times New Roman"/>
          <w:sz w:val="24"/>
          <w:szCs w:val="24"/>
        </w:rPr>
        <w:t>196,48</w:t>
      </w:r>
      <w:r w:rsidRPr="00C96123">
        <w:rPr>
          <w:rFonts w:ascii="Times New Roman" w:eastAsia="Calibri" w:hAnsi="Times New Roman"/>
          <w:sz w:val="24"/>
          <w:szCs w:val="24"/>
        </w:rPr>
        <w:t xml:space="preserve"> km (61</w:t>
      </w:r>
      <w:r w:rsidR="009B50A7">
        <w:rPr>
          <w:rFonts w:ascii="Times New Roman" w:eastAsia="Calibri" w:hAnsi="Times New Roman"/>
          <w:sz w:val="24"/>
          <w:szCs w:val="24"/>
        </w:rPr>
        <w:t xml:space="preserve"> </w:t>
      </w:r>
      <w:r w:rsidRPr="00C96123">
        <w:rPr>
          <w:rFonts w:ascii="Times New Roman" w:eastAsia="Calibri" w:hAnsi="Times New Roman"/>
          <w:sz w:val="24"/>
          <w:szCs w:val="24"/>
        </w:rPr>
        <w:t xml:space="preserve">%) </w:t>
      </w:r>
      <w:r w:rsidR="009B50A7">
        <w:rPr>
          <w:rFonts w:ascii="Times New Roman" w:eastAsia="Calibri" w:hAnsi="Times New Roman"/>
          <w:sz w:val="24"/>
          <w:szCs w:val="24"/>
        </w:rPr>
        <w:t xml:space="preserve">- </w:t>
      </w:r>
      <w:r w:rsidRPr="00C96123">
        <w:rPr>
          <w:rFonts w:ascii="Times New Roman" w:eastAsia="Calibri" w:hAnsi="Times New Roman"/>
          <w:sz w:val="24"/>
          <w:szCs w:val="24"/>
        </w:rPr>
        <w:t>ar grants segumu vai bez seguma. Aģentūras apsaimniekošanā ir 1</w:t>
      </w:r>
      <w:r w:rsidR="00E0639A">
        <w:rPr>
          <w:rFonts w:ascii="Times New Roman" w:eastAsia="Calibri" w:hAnsi="Times New Roman"/>
          <w:sz w:val="24"/>
          <w:szCs w:val="24"/>
        </w:rPr>
        <w:t>7</w:t>
      </w:r>
      <w:r w:rsidRPr="00C96123">
        <w:rPr>
          <w:rFonts w:ascii="Times New Roman" w:eastAsia="Calibri" w:hAnsi="Times New Roman"/>
          <w:sz w:val="24"/>
          <w:szCs w:val="24"/>
        </w:rPr>
        <w:t xml:space="preserve"> tilti, no tiem </w:t>
      </w:r>
      <w:r w:rsidR="00E0639A">
        <w:rPr>
          <w:rFonts w:ascii="Times New Roman" w:eastAsia="Calibri" w:hAnsi="Times New Roman"/>
          <w:sz w:val="24"/>
          <w:szCs w:val="24"/>
        </w:rPr>
        <w:t>10</w:t>
      </w:r>
      <w:r w:rsidRPr="00C96123">
        <w:rPr>
          <w:rFonts w:ascii="Times New Roman" w:eastAsia="Calibri" w:hAnsi="Times New Roman"/>
          <w:sz w:val="24"/>
          <w:szCs w:val="24"/>
        </w:rPr>
        <w:t xml:space="preserve"> paredzēti gājēj</w:t>
      </w:r>
      <w:r w:rsidR="009B50A7">
        <w:rPr>
          <w:rFonts w:ascii="Times New Roman" w:eastAsia="Calibri" w:hAnsi="Times New Roman"/>
          <w:sz w:val="24"/>
          <w:szCs w:val="24"/>
        </w:rPr>
        <w:t>iem</w:t>
      </w:r>
      <w:r w:rsidRPr="00C96123">
        <w:rPr>
          <w:rFonts w:ascii="Times New Roman" w:eastAsia="Calibri" w:hAnsi="Times New Roman"/>
          <w:sz w:val="24"/>
          <w:szCs w:val="24"/>
        </w:rPr>
        <w:t xml:space="preserve"> un </w:t>
      </w:r>
      <w:r w:rsidR="00E0639A">
        <w:rPr>
          <w:rFonts w:ascii="Times New Roman" w:eastAsia="Calibri" w:hAnsi="Times New Roman"/>
          <w:sz w:val="24"/>
          <w:szCs w:val="24"/>
        </w:rPr>
        <w:t>7</w:t>
      </w:r>
      <w:r w:rsidRPr="00C96123">
        <w:rPr>
          <w:rFonts w:ascii="Times New Roman" w:eastAsia="Calibri" w:hAnsi="Times New Roman"/>
          <w:sz w:val="24"/>
          <w:szCs w:val="24"/>
        </w:rPr>
        <w:t xml:space="preserve"> </w:t>
      </w:r>
      <w:r w:rsidR="009B50A7">
        <w:rPr>
          <w:rFonts w:ascii="Times New Roman" w:eastAsia="Calibri" w:hAnsi="Times New Roman"/>
          <w:sz w:val="24"/>
          <w:szCs w:val="24"/>
        </w:rPr>
        <w:t>-</w:t>
      </w:r>
      <w:r w:rsidR="009B50A7" w:rsidRPr="00C96123">
        <w:rPr>
          <w:rFonts w:ascii="Times New Roman" w:eastAsia="Calibri" w:hAnsi="Times New Roman"/>
          <w:sz w:val="24"/>
          <w:szCs w:val="24"/>
        </w:rPr>
        <w:t xml:space="preserve"> </w:t>
      </w:r>
      <w:r w:rsidRPr="00C96123">
        <w:rPr>
          <w:rFonts w:ascii="Times New Roman" w:eastAsia="Calibri" w:hAnsi="Times New Roman"/>
          <w:sz w:val="24"/>
          <w:szCs w:val="24"/>
        </w:rPr>
        <w:t>autotransporta</w:t>
      </w:r>
      <w:r w:rsidR="009B50A7">
        <w:rPr>
          <w:rFonts w:ascii="Times New Roman" w:eastAsia="Calibri" w:hAnsi="Times New Roman"/>
          <w:sz w:val="24"/>
          <w:szCs w:val="24"/>
        </w:rPr>
        <w:t>m</w:t>
      </w:r>
      <w:r w:rsidRPr="00C96123">
        <w:rPr>
          <w:rFonts w:ascii="Times New Roman" w:eastAsia="Calibri" w:hAnsi="Times New Roman"/>
          <w:sz w:val="24"/>
          <w:szCs w:val="24"/>
        </w:rPr>
        <w:t xml:space="preserve"> un gājēj</w:t>
      </w:r>
      <w:r w:rsidR="009B50A7">
        <w:rPr>
          <w:rFonts w:ascii="Times New Roman" w:eastAsia="Calibri" w:hAnsi="Times New Roman"/>
          <w:sz w:val="24"/>
          <w:szCs w:val="24"/>
        </w:rPr>
        <w:t>iem</w:t>
      </w:r>
      <w:r w:rsidRPr="00C96123">
        <w:rPr>
          <w:rFonts w:ascii="Times New Roman" w:eastAsia="Calibri" w:hAnsi="Times New Roman"/>
          <w:sz w:val="24"/>
          <w:szCs w:val="24"/>
        </w:rPr>
        <w:t>.</w:t>
      </w:r>
      <w:r w:rsidRPr="00C96123">
        <w:rPr>
          <w:rFonts w:ascii="Times New Roman" w:hAnsi="Times New Roman"/>
          <w:sz w:val="24"/>
          <w:szCs w:val="24"/>
        </w:rPr>
        <w:t xml:space="preserve"> </w:t>
      </w:r>
    </w:p>
    <w:p w14:paraId="24262452" w14:textId="508528B7" w:rsidR="004F3419" w:rsidRPr="00C96123" w:rsidRDefault="00B06479" w:rsidP="00C96123">
      <w:pPr>
        <w:adjustRightInd w:val="0"/>
        <w:snapToGrid w:val="0"/>
        <w:spacing w:before="120" w:after="0" w:line="240" w:lineRule="auto"/>
        <w:jc w:val="both"/>
        <w:rPr>
          <w:rFonts w:ascii="Times New Roman" w:hAnsi="Times New Roman"/>
          <w:sz w:val="24"/>
          <w:szCs w:val="24"/>
        </w:rPr>
      </w:pPr>
      <w:r w:rsidRPr="00B06479">
        <w:rPr>
          <w:rFonts w:ascii="Times New Roman" w:eastAsia="Calibri" w:hAnsi="Times New Roman"/>
          <w:noProof/>
          <w:sz w:val="24"/>
          <w:szCs w:val="24"/>
          <w:lang w:eastAsia="lv-LV"/>
        </w:rPr>
        <w:drawing>
          <wp:anchor distT="0" distB="0" distL="114300" distR="114300" simplePos="0" relativeHeight="251724800" behindDoc="0" locked="0" layoutInCell="1" allowOverlap="1" wp14:anchorId="0627E1EA" wp14:editId="787B2CDD">
            <wp:simplePos x="0" y="0"/>
            <wp:positionH relativeFrom="margin">
              <wp:align>left</wp:align>
            </wp:positionH>
            <wp:positionV relativeFrom="paragraph">
              <wp:posOffset>161290</wp:posOffset>
            </wp:positionV>
            <wp:extent cx="3177540" cy="2842260"/>
            <wp:effectExtent l="0" t="0" r="3810" b="15240"/>
            <wp:wrapThrough wrapText="bothSides">
              <wp:wrapPolygon edited="0">
                <wp:start x="0" y="0"/>
                <wp:lineTo x="0" y="21571"/>
                <wp:lineTo x="21496" y="21571"/>
                <wp:lineTo x="21496" y="0"/>
                <wp:lineTo x="0" y="0"/>
              </wp:wrapPolygon>
            </wp:wrapThrough>
            <wp:docPr id="143057528" name="Chart 1">
              <a:extLst xmlns:a="http://schemas.openxmlformats.org/drawingml/2006/main">
                <a:ext uri="{FF2B5EF4-FFF2-40B4-BE49-F238E27FC236}">
                  <a16:creationId xmlns:a16="http://schemas.microsoft.com/office/drawing/2014/main" id="{27C92739-D935-2511-0471-D3A6C76B26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4F3419" w:rsidRPr="00C96123">
        <w:rPr>
          <w:rFonts w:ascii="Times New Roman" w:hAnsi="Times New Roman"/>
          <w:sz w:val="24"/>
          <w:szCs w:val="24"/>
        </w:rPr>
        <w:t>Aģentūra organizē, koordinē un kontrolē pašvaldības īpašumā vai  lietojumā esošo ielu, ceļu, tiltu un laukumu apsaimniekošanu speciālā ceļu uzturēšanas fonda un pašvaldības piešķirto budžeta līdzekļu ietvaros</w:t>
      </w:r>
      <w:r w:rsidR="00C6563C">
        <w:rPr>
          <w:rFonts w:ascii="Times New Roman" w:hAnsi="Times New Roman"/>
          <w:sz w:val="24"/>
          <w:szCs w:val="24"/>
        </w:rPr>
        <w:t xml:space="preserve"> (1.1.</w:t>
      </w:r>
      <w:r w:rsidR="001F125E">
        <w:rPr>
          <w:rFonts w:ascii="Times New Roman" w:hAnsi="Times New Roman"/>
          <w:sz w:val="24"/>
          <w:szCs w:val="24"/>
        </w:rPr>
        <w:t>1.</w:t>
      </w:r>
      <w:r w:rsidR="00C6563C">
        <w:rPr>
          <w:rFonts w:ascii="Times New Roman" w:hAnsi="Times New Roman"/>
          <w:sz w:val="24"/>
          <w:szCs w:val="24"/>
        </w:rPr>
        <w:t>attēls)</w:t>
      </w:r>
      <w:r w:rsidR="004F3419" w:rsidRPr="00C96123">
        <w:rPr>
          <w:rFonts w:ascii="Times New Roman" w:hAnsi="Times New Roman"/>
          <w:sz w:val="24"/>
          <w:szCs w:val="24"/>
        </w:rPr>
        <w:t xml:space="preserve">. </w:t>
      </w:r>
    </w:p>
    <w:p w14:paraId="664C1B14" w14:textId="6F8D1C10" w:rsidR="007817BA" w:rsidRPr="00C96123" w:rsidRDefault="00590E03" w:rsidP="00C96123">
      <w:pPr>
        <w:adjustRightInd w:val="0"/>
        <w:snapToGrid w:val="0"/>
        <w:spacing w:before="120" w:after="0" w:line="240" w:lineRule="auto"/>
        <w:jc w:val="both"/>
        <w:rPr>
          <w:rFonts w:ascii="Times New Roman" w:eastAsia="Calibri" w:hAnsi="Times New Roman" w:cs="Times New Roman"/>
          <w:noProof/>
          <w:sz w:val="24"/>
          <w:szCs w:val="24"/>
          <w:lang w:eastAsia="lv-LV"/>
        </w:rPr>
      </w:pPr>
      <w:r w:rsidRPr="00C96123">
        <w:rPr>
          <w:rFonts w:ascii="Times New Roman" w:eastAsia="Calibri" w:hAnsi="Times New Roman" w:cs="Times New Roman"/>
          <w:noProof/>
          <w:sz w:val="24"/>
          <w:szCs w:val="24"/>
          <w:lang w:eastAsia="lv-LV"/>
        </w:rPr>
        <w:t>Aģentūras manta, saskaņā ar noslēgto  Apsaimniekošanas līgumu</w:t>
      </w:r>
      <w:r w:rsidR="009B50A7">
        <w:rPr>
          <w:rFonts w:ascii="Times New Roman" w:eastAsia="Calibri" w:hAnsi="Times New Roman" w:cs="Times New Roman"/>
          <w:noProof/>
          <w:sz w:val="24"/>
          <w:szCs w:val="24"/>
          <w:lang w:eastAsia="lv-LV"/>
        </w:rPr>
        <w:t>,</w:t>
      </w:r>
      <w:r w:rsidRPr="00C96123">
        <w:rPr>
          <w:rFonts w:ascii="Times New Roman" w:eastAsia="Calibri" w:hAnsi="Times New Roman" w:cs="Times New Roman"/>
          <w:noProof/>
          <w:sz w:val="24"/>
          <w:szCs w:val="24"/>
          <w:lang w:eastAsia="lv-LV"/>
        </w:rPr>
        <w:t xml:space="preserve"> ir pašvaldības manta, k</w:t>
      </w:r>
      <w:r w:rsidR="009B50A7">
        <w:rPr>
          <w:rFonts w:ascii="Times New Roman" w:eastAsia="Calibri" w:hAnsi="Times New Roman" w:cs="Times New Roman"/>
          <w:noProof/>
          <w:sz w:val="24"/>
          <w:szCs w:val="24"/>
          <w:lang w:eastAsia="lv-LV"/>
        </w:rPr>
        <w:t>as</w:t>
      </w:r>
      <w:r w:rsidRPr="00C96123">
        <w:rPr>
          <w:rFonts w:ascii="Times New Roman" w:eastAsia="Calibri" w:hAnsi="Times New Roman" w:cs="Times New Roman"/>
          <w:noProof/>
          <w:sz w:val="24"/>
          <w:szCs w:val="24"/>
          <w:lang w:eastAsia="lv-LV"/>
        </w:rPr>
        <w:t xml:space="preserve"> nodota Aģentūra</w:t>
      </w:r>
      <w:r w:rsidR="009B50A7">
        <w:rPr>
          <w:rFonts w:ascii="Times New Roman" w:eastAsia="Calibri" w:hAnsi="Times New Roman" w:cs="Times New Roman"/>
          <w:noProof/>
          <w:sz w:val="24"/>
          <w:szCs w:val="24"/>
          <w:lang w:eastAsia="lv-LV"/>
        </w:rPr>
        <w:t>i</w:t>
      </w:r>
      <w:r w:rsidRPr="00C96123">
        <w:rPr>
          <w:rFonts w:ascii="Times New Roman" w:eastAsia="Calibri" w:hAnsi="Times New Roman" w:cs="Times New Roman"/>
          <w:noProof/>
          <w:sz w:val="24"/>
          <w:szCs w:val="24"/>
          <w:lang w:eastAsia="lv-LV"/>
        </w:rPr>
        <w:t xml:space="preserve"> valdījumā.</w:t>
      </w:r>
      <w:r w:rsidRPr="00C96123">
        <w:rPr>
          <w:rFonts w:ascii="Times New Roman" w:eastAsia="Calibri" w:hAnsi="Times New Roman" w:cs="Times New Roman"/>
          <w:i/>
          <w:noProof/>
          <w:sz w:val="24"/>
          <w:szCs w:val="24"/>
          <w:lang w:eastAsia="lv-LV"/>
        </w:rPr>
        <w:t xml:space="preserve"> </w:t>
      </w:r>
    </w:p>
    <w:p w14:paraId="63FA2ABD" w14:textId="11E8F3ED" w:rsidR="00C96123" w:rsidRPr="00BE385B" w:rsidRDefault="003F0C38" w:rsidP="00BE385B">
      <w:pPr>
        <w:adjustRightInd w:val="0"/>
        <w:snapToGrid w:val="0"/>
        <w:spacing w:before="120" w:after="0" w:line="240" w:lineRule="auto"/>
        <w:jc w:val="both"/>
        <w:rPr>
          <w:rFonts w:ascii="Times New Roman" w:eastAsia="Calibri" w:hAnsi="Times New Roman"/>
          <w:sz w:val="24"/>
          <w:szCs w:val="24"/>
        </w:rPr>
      </w:pPr>
      <w:r w:rsidRPr="00B06479">
        <w:rPr>
          <w:rFonts w:ascii="Times New Roman" w:hAnsi="Times New Roman"/>
          <w:noProof/>
          <w:sz w:val="24"/>
          <w:szCs w:val="24"/>
          <w:lang w:eastAsia="lv-LV"/>
        </w:rPr>
        <mc:AlternateContent>
          <mc:Choice Requires="wps">
            <w:drawing>
              <wp:anchor distT="45720" distB="45720" distL="114300" distR="114300" simplePos="0" relativeHeight="251726848" behindDoc="0" locked="0" layoutInCell="1" allowOverlap="1" wp14:anchorId="1D28CCF3" wp14:editId="0994E777">
                <wp:simplePos x="0" y="0"/>
                <wp:positionH relativeFrom="column">
                  <wp:posOffset>24765</wp:posOffset>
                </wp:positionH>
                <wp:positionV relativeFrom="paragraph">
                  <wp:posOffset>1273810</wp:posOffset>
                </wp:positionV>
                <wp:extent cx="3147060" cy="1404620"/>
                <wp:effectExtent l="0" t="0" r="0" b="5715"/>
                <wp:wrapSquare wrapText="bothSides"/>
                <wp:docPr id="1651114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7060" cy="1404620"/>
                        </a:xfrm>
                        <a:prstGeom prst="rect">
                          <a:avLst/>
                        </a:prstGeom>
                        <a:noFill/>
                        <a:ln w="9525">
                          <a:noFill/>
                          <a:miter lim="800000"/>
                          <a:headEnd/>
                          <a:tailEnd/>
                        </a:ln>
                      </wps:spPr>
                      <wps:txbx>
                        <w:txbxContent>
                          <w:p w14:paraId="23AA24A2" w14:textId="7A3A0660" w:rsidR="004D0BF3" w:rsidRDefault="004D0BF3" w:rsidP="00B06479">
                            <w:r w:rsidRPr="006F5C30">
                              <w:rPr>
                                <w:rFonts w:ascii="Times New Roman" w:hAnsi="Times New Roman" w:cs="Times New Roman"/>
                                <w:i/>
                                <w:iCs/>
                              </w:rPr>
                              <w:t>1.1.</w:t>
                            </w:r>
                            <w:r>
                              <w:rPr>
                                <w:rFonts w:ascii="Times New Roman" w:hAnsi="Times New Roman" w:cs="Times New Roman"/>
                                <w:i/>
                                <w:iCs/>
                              </w:rPr>
                              <w:t>1.</w:t>
                            </w:r>
                            <w:r w:rsidRPr="006F5C30">
                              <w:rPr>
                                <w:rFonts w:ascii="Times New Roman" w:hAnsi="Times New Roman" w:cs="Times New Roman"/>
                                <w:i/>
                                <w:iCs/>
                              </w:rPr>
                              <w:t>attēls. Aģentūras budžeta izdevumu</w:t>
                            </w:r>
                            <w:r>
                              <w:rPr>
                                <w:rFonts w:ascii="Times New Roman" w:hAnsi="Times New Roman" w:cs="Times New Roman"/>
                                <w:i/>
                                <w:iCs/>
                              </w:rPr>
                              <w:t xml:space="preserve"> </w:t>
                            </w:r>
                            <w:r w:rsidRPr="006F5C30">
                              <w:rPr>
                                <w:rFonts w:ascii="Times New Roman" w:hAnsi="Times New Roman" w:cs="Times New Roman"/>
                                <w:i/>
                                <w:iCs/>
                              </w:rPr>
                              <w:t>struktūra</w:t>
                            </w:r>
                            <w:r w:rsidRPr="006E6A2E">
                              <w:rPr>
                                <w:rFonts w:ascii="Times New Roman" w:hAnsi="Times New Roman" w:cs="Times New Roma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28CCF3" id="_x0000_t202" coordsize="21600,21600" o:spt="202" path="m,l,21600r21600,l21600,xe">
                <v:stroke joinstyle="miter"/>
                <v:path gradientshapeok="t" o:connecttype="rect"/>
              </v:shapetype>
              <v:shape id="_x0000_s1027" type="#_x0000_t202" style="position:absolute;left:0;text-align:left;margin-left:1.95pt;margin-top:100.3pt;width:247.8pt;height:110.6pt;z-index:2517268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" filled="f" stroked="f">
                <v:textbox style="mso-fit-shape-to-text:t">
                  <w:txbxContent>
                    <w:p w14:paraId="23AA24A2" w14:textId="7A3A0660" w:rsidR="004D0BF3" w:rsidRDefault="004D0BF3" w:rsidP="00B06479">
                      <w:r w:rsidRPr="006F5C30">
                        <w:rPr>
                          <w:rFonts w:ascii="Times New Roman" w:hAnsi="Times New Roman" w:cs="Times New Roman"/>
                          <w:i/>
                          <w:iCs/>
                        </w:rPr>
                        <w:t>1.1.</w:t>
                      </w:r>
                      <w:r>
                        <w:rPr>
                          <w:rFonts w:ascii="Times New Roman" w:hAnsi="Times New Roman" w:cs="Times New Roman"/>
                          <w:i/>
                          <w:iCs/>
                        </w:rPr>
                        <w:t>1.</w:t>
                      </w:r>
                      <w:r w:rsidRPr="006F5C30">
                        <w:rPr>
                          <w:rFonts w:ascii="Times New Roman" w:hAnsi="Times New Roman" w:cs="Times New Roman"/>
                          <w:i/>
                          <w:iCs/>
                        </w:rPr>
                        <w:t>attēls. Aģentūras budžeta izdevumu</w:t>
                      </w:r>
                      <w:r>
                        <w:rPr>
                          <w:rFonts w:ascii="Times New Roman" w:hAnsi="Times New Roman" w:cs="Times New Roman"/>
                          <w:i/>
                          <w:iCs/>
                        </w:rPr>
                        <w:t xml:space="preserve"> </w:t>
                      </w:r>
                      <w:r w:rsidRPr="006F5C30">
                        <w:rPr>
                          <w:rFonts w:ascii="Times New Roman" w:hAnsi="Times New Roman" w:cs="Times New Roman"/>
                          <w:i/>
                          <w:iCs/>
                        </w:rPr>
                        <w:t>struktūra</w:t>
                      </w:r>
                      <w:r w:rsidRPr="006E6A2E">
                        <w:rPr>
                          <w:rFonts w:ascii="Times New Roman" w:hAnsi="Times New Roman" w:cs="Times New Roman"/>
                        </w:rPr>
                        <w:t>.</w:t>
                      </w:r>
                    </w:p>
                  </w:txbxContent>
                </v:textbox>
                <w10:wrap type="square"/>
              </v:shape>
            </w:pict>
          </mc:Fallback>
        </mc:AlternateContent>
      </w:r>
      <w:r w:rsidR="00590E03" w:rsidRPr="00C96123">
        <w:rPr>
          <w:rFonts w:ascii="Times New Roman" w:eastAsia="Calibri" w:hAnsi="Times New Roman"/>
          <w:sz w:val="24"/>
          <w:szCs w:val="24"/>
        </w:rPr>
        <w:t xml:space="preserve">Aģentūras finanšu līdzekļus veido </w:t>
      </w:r>
      <w:r w:rsidR="009B50A7">
        <w:rPr>
          <w:rFonts w:ascii="Times New Roman" w:eastAsia="Calibri" w:hAnsi="Times New Roman"/>
          <w:sz w:val="24"/>
          <w:szCs w:val="24"/>
        </w:rPr>
        <w:t>p</w:t>
      </w:r>
      <w:r w:rsidR="009B50A7" w:rsidRPr="00C96123">
        <w:rPr>
          <w:rFonts w:ascii="Times New Roman" w:eastAsia="Calibri" w:hAnsi="Times New Roman"/>
          <w:sz w:val="24"/>
          <w:szCs w:val="24"/>
        </w:rPr>
        <w:t xml:space="preserve">ašvaldības </w:t>
      </w:r>
      <w:r w:rsidR="00590E03" w:rsidRPr="00C96123">
        <w:rPr>
          <w:rFonts w:ascii="Times New Roman" w:eastAsia="Calibri" w:hAnsi="Times New Roman"/>
          <w:sz w:val="24"/>
          <w:szCs w:val="24"/>
        </w:rPr>
        <w:t>piešķirtais finansējums</w:t>
      </w:r>
      <w:r w:rsidR="009B50A7">
        <w:rPr>
          <w:rFonts w:ascii="Times New Roman" w:eastAsia="Calibri" w:hAnsi="Times New Roman"/>
          <w:sz w:val="24"/>
          <w:szCs w:val="24"/>
        </w:rPr>
        <w:t>.</w:t>
      </w:r>
      <w:r w:rsidR="009B50A7" w:rsidRPr="00C96123">
        <w:rPr>
          <w:rFonts w:ascii="Times New Roman" w:eastAsia="Calibri" w:hAnsi="Times New Roman"/>
          <w:sz w:val="24"/>
          <w:szCs w:val="24"/>
        </w:rPr>
        <w:t xml:space="preserve"> </w:t>
      </w:r>
      <w:r w:rsidR="00590E03" w:rsidRPr="00C96123">
        <w:rPr>
          <w:rFonts w:ascii="Times New Roman" w:eastAsia="Calibri" w:hAnsi="Times New Roman"/>
          <w:sz w:val="24"/>
          <w:szCs w:val="24"/>
        </w:rPr>
        <w:t xml:space="preserve">Aģentūra savā darbībā ievēro finansējuma izlietojuma pamatprincipus – finanšu līdzekļi tiek izlietoti saskaņā ar </w:t>
      </w:r>
      <w:r w:rsidR="009B50A7">
        <w:rPr>
          <w:rFonts w:ascii="Times New Roman" w:eastAsia="Calibri" w:hAnsi="Times New Roman"/>
          <w:sz w:val="24"/>
          <w:szCs w:val="24"/>
        </w:rPr>
        <w:t>p</w:t>
      </w:r>
      <w:r w:rsidR="009B50A7" w:rsidRPr="00C96123">
        <w:rPr>
          <w:rFonts w:ascii="Times New Roman" w:eastAsia="Calibri" w:hAnsi="Times New Roman"/>
          <w:sz w:val="24"/>
          <w:szCs w:val="24"/>
        </w:rPr>
        <w:t xml:space="preserve">ašvaldības </w:t>
      </w:r>
      <w:r w:rsidR="00590E03" w:rsidRPr="00C96123">
        <w:rPr>
          <w:rFonts w:ascii="Times New Roman" w:eastAsia="Calibri" w:hAnsi="Times New Roman"/>
          <w:sz w:val="24"/>
          <w:szCs w:val="24"/>
        </w:rPr>
        <w:t xml:space="preserve">apstiprināto budžetu Aģentūrai deleģēto funkciju izpildei. </w:t>
      </w:r>
    </w:p>
    <w:p w14:paraId="2D444EF2" w14:textId="55D971A0" w:rsidR="00BA20CE" w:rsidRPr="00C6563C" w:rsidRDefault="00590E03" w:rsidP="006F5C30">
      <w:pPr>
        <w:spacing w:before="120" w:after="0" w:line="240" w:lineRule="auto"/>
        <w:jc w:val="both"/>
        <w:rPr>
          <w:rFonts w:ascii="Times New Roman" w:eastAsia="Calibri" w:hAnsi="Times New Roman" w:cs="Times New Roman"/>
          <w:noProof/>
          <w:sz w:val="24"/>
          <w:szCs w:val="24"/>
          <w:lang w:eastAsia="lv-LV"/>
        </w:rPr>
      </w:pPr>
      <w:r w:rsidRPr="00C6563C">
        <w:rPr>
          <w:rFonts w:ascii="Times New Roman" w:eastAsia="Calibri" w:hAnsi="Times New Roman" w:cs="Times New Roman"/>
          <w:noProof/>
          <w:sz w:val="24"/>
          <w:szCs w:val="24"/>
          <w:lang w:eastAsia="lv-LV"/>
        </w:rPr>
        <w:t xml:space="preserve">Aģentūras darbu vada un organizē tās direktors, darbības uzraudzību veic </w:t>
      </w:r>
      <w:r w:rsidR="009B50A7">
        <w:rPr>
          <w:rFonts w:ascii="Times New Roman" w:eastAsia="Calibri" w:hAnsi="Times New Roman" w:cs="Times New Roman"/>
          <w:noProof/>
          <w:sz w:val="24"/>
          <w:szCs w:val="24"/>
          <w:lang w:eastAsia="lv-LV"/>
        </w:rPr>
        <w:t>p</w:t>
      </w:r>
      <w:r w:rsidR="009B50A7" w:rsidRPr="00C6563C">
        <w:rPr>
          <w:rFonts w:ascii="Times New Roman" w:eastAsia="Calibri" w:hAnsi="Times New Roman" w:cs="Times New Roman"/>
          <w:noProof/>
          <w:sz w:val="24"/>
          <w:szCs w:val="24"/>
          <w:lang w:eastAsia="lv-LV"/>
        </w:rPr>
        <w:t>ašvaldība</w:t>
      </w:r>
      <w:r w:rsidRPr="00C6563C">
        <w:rPr>
          <w:rFonts w:ascii="Times New Roman" w:eastAsia="Calibri" w:hAnsi="Times New Roman" w:cs="Times New Roman"/>
          <w:noProof/>
          <w:sz w:val="24"/>
          <w:szCs w:val="24"/>
          <w:lang w:eastAsia="lv-LV"/>
        </w:rPr>
        <w:t>.</w:t>
      </w:r>
      <w:r w:rsidR="00C6563C" w:rsidRPr="00C6563C">
        <w:rPr>
          <w:rFonts w:ascii="Times New Roman" w:eastAsia="Calibri" w:hAnsi="Times New Roman" w:cs="Times New Roman"/>
          <w:noProof/>
          <w:sz w:val="24"/>
          <w:szCs w:val="24"/>
          <w:lang w:eastAsia="lv-LV"/>
        </w:rPr>
        <w:t xml:space="preserve"> </w:t>
      </w:r>
      <w:r w:rsidRPr="00C6563C">
        <w:rPr>
          <w:rFonts w:ascii="Times New Roman" w:eastAsia="Calibri" w:hAnsi="Times New Roman" w:cs="Times New Roman"/>
          <w:noProof/>
          <w:sz w:val="24"/>
          <w:szCs w:val="24"/>
          <w:lang w:eastAsia="lv-LV"/>
        </w:rPr>
        <w:t>Aģentūrai ir juridiskas  personas statuss –</w:t>
      </w:r>
      <w:r w:rsidR="009B50A7">
        <w:rPr>
          <w:rFonts w:ascii="Times New Roman" w:eastAsia="Calibri" w:hAnsi="Times New Roman" w:cs="Times New Roman"/>
          <w:noProof/>
          <w:sz w:val="24"/>
          <w:szCs w:val="24"/>
          <w:lang w:eastAsia="lv-LV"/>
        </w:rPr>
        <w:t xml:space="preserve">tā ir </w:t>
      </w:r>
      <w:r w:rsidRPr="00C6563C">
        <w:rPr>
          <w:rFonts w:ascii="Times New Roman" w:eastAsia="Calibri" w:hAnsi="Times New Roman" w:cs="Times New Roman"/>
          <w:noProof/>
          <w:sz w:val="24"/>
          <w:szCs w:val="24"/>
          <w:lang w:eastAsia="lv-LV"/>
        </w:rPr>
        <w:t xml:space="preserve"> reģistrēta LR Uzņēmumu reģistrā 2004.</w:t>
      </w:r>
      <w:r w:rsidR="009B50A7">
        <w:rPr>
          <w:rFonts w:ascii="Times New Roman" w:eastAsia="Calibri" w:hAnsi="Times New Roman" w:cs="Times New Roman"/>
          <w:noProof/>
          <w:sz w:val="24"/>
          <w:szCs w:val="24"/>
          <w:lang w:eastAsia="lv-LV"/>
        </w:rPr>
        <w:t xml:space="preserve"> </w:t>
      </w:r>
      <w:r w:rsidRPr="00C6563C">
        <w:rPr>
          <w:rFonts w:ascii="Times New Roman" w:eastAsia="Calibri" w:hAnsi="Times New Roman" w:cs="Times New Roman"/>
          <w:noProof/>
          <w:sz w:val="24"/>
          <w:szCs w:val="24"/>
          <w:lang w:eastAsia="lv-LV"/>
        </w:rPr>
        <w:t>gada 2.</w:t>
      </w:r>
      <w:r w:rsidR="009B50A7">
        <w:rPr>
          <w:rFonts w:ascii="Times New Roman" w:eastAsia="Calibri" w:hAnsi="Times New Roman" w:cs="Times New Roman"/>
          <w:noProof/>
          <w:sz w:val="24"/>
          <w:szCs w:val="24"/>
          <w:lang w:eastAsia="lv-LV"/>
        </w:rPr>
        <w:t xml:space="preserve"> </w:t>
      </w:r>
      <w:r w:rsidRPr="00C6563C">
        <w:rPr>
          <w:rFonts w:ascii="Times New Roman" w:eastAsia="Calibri" w:hAnsi="Times New Roman" w:cs="Times New Roman"/>
          <w:noProof/>
          <w:sz w:val="24"/>
          <w:szCs w:val="24"/>
          <w:lang w:eastAsia="lv-LV"/>
        </w:rPr>
        <w:t>februārī, reģistrācijas Nr. 90001691745</w:t>
      </w:r>
      <w:r w:rsidR="009B50A7">
        <w:rPr>
          <w:rFonts w:ascii="Times New Roman" w:eastAsia="Calibri" w:hAnsi="Times New Roman" w:cs="Times New Roman"/>
          <w:noProof/>
          <w:sz w:val="24"/>
          <w:szCs w:val="24"/>
          <w:lang w:eastAsia="lv-LV"/>
        </w:rPr>
        <w:t>.</w:t>
      </w:r>
      <w:r w:rsidRPr="00C6563C">
        <w:rPr>
          <w:rFonts w:ascii="Times New Roman" w:eastAsia="Calibri" w:hAnsi="Times New Roman" w:cs="Times New Roman"/>
          <w:noProof/>
          <w:sz w:val="24"/>
          <w:szCs w:val="24"/>
          <w:lang w:eastAsia="lv-LV"/>
        </w:rPr>
        <w:t xml:space="preserve"> Aģentūrai ir no</w:t>
      </w:r>
      <w:r w:rsidR="008718CF" w:rsidRPr="00C6563C">
        <w:rPr>
          <w:rFonts w:ascii="Times New Roman" w:eastAsia="Calibri" w:hAnsi="Times New Roman" w:cs="Times New Roman"/>
          <w:noProof/>
          <w:sz w:val="24"/>
          <w:szCs w:val="24"/>
          <w:lang w:eastAsia="lv-LV"/>
        </w:rPr>
        <w:t xml:space="preserve">rēķinu konti </w:t>
      </w:r>
      <w:r w:rsidR="009B50A7">
        <w:rPr>
          <w:rFonts w:ascii="Times New Roman" w:eastAsia="Calibri" w:hAnsi="Times New Roman" w:cs="Times New Roman"/>
          <w:noProof/>
          <w:sz w:val="24"/>
          <w:szCs w:val="24"/>
          <w:lang w:eastAsia="lv-LV"/>
        </w:rPr>
        <w:t xml:space="preserve">kredītiestādes </w:t>
      </w:r>
      <w:r w:rsidR="008718CF" w:rsidRPr="00C6563C">
        <w:rPr>
          <w:rFonts w:ascii="Times New Roman" w:eastAsia="Calibri" w:hAnsi="Times New Roman" w:cs="Times New Roman"/>
          <w:noProof/>
          <w:sz w:val="24"/>
          <w:szCs w:val="24"/>
          <w:lang w:eastAsia="lv-LV"/>
        </w:rPr>
        <w:t>un zīmogs.</w:t>
      </w:r>
      <w:r w:rsidR="00C6563C" w:rsidRPr="00C6563C">
        <w:rPr>
          <w:rFonts w:ascii="Times New Roman" w:eastAsia="Calibri" w:hAnsi="Times New Roman" w:cs="Times New Roman"/>
          <w:noProof/>
          <w:sz w:val="24"/>
          <w:szCs w:val="24"/>
          <w:lang w:eastAsia="lv-LV"/>
        </w:rPr>
        <w:t xml:space="preserve"> </w:t>
      </w:r>
      <w:r w:rsidRPr="00C6563C">
        <w:rPr>
          <w:rFonts w:ascii="Times New Roman" w:eastAsia="Calibri" w:hAnsi="Times New Roman" w:cs="Times New Roman"/>
          <w:noProof/>
          <w:sz w:val="24"/>
          <w:szCs w:val="24"/>
          <w:lang w:eastAsia="lv-LV"/>
        </w:rPr>
        <w:t xml:space="preserve">Aģentūras juridiskā adrese </w:t>
      </w:r>
      <w:r w:rsidR="009B50A7">
        <w:rPr>
          <w:rFonts w:ascii="Times New Roman" w:eastAsia="Calibri" w:hAnsi="Times New Roman" w:cs="Times New Roman"/>
          <w:noProof/>
          <w:sz w:val="24"/>
          <w:szCs w:val="24"/>
          <w:lang w:eastAsia="lv-LV"/>
        </w:rPr>
        <w:t xml:space="preserve">ir </w:t>
      </w:r>
      <w:r w:rsidRPr="00C6563C">
        <w:rPr>
          <w:rFonts w:ascii="Times New Roman" w:eastAsia="Calibri" w:hAnsi="Times New Roman" w:cs="Times New Roman"/>
          <w:noProof/>
          <w:sz w:val="24"/>
          <w:szCs w:val="24"/>
          <w:lang w:eastAsia="lv-LV"/>
        </w:rPr>
        <w:t>Stacijas iela 7, Carnikava, Carnikavas novads, LV-2163.</w:t>
      </w:r>
    </w:p>
    <w:p w14:paraId="704187E3" w14:textId="7D65EE9C" w:rsidR="003E1949" w:rsidRPr="00372C8B" w:rsidRDefault="009B50A7" w:rsidP="00811699">
      <w:pPr>
        <w:pStyle w:val="Heading2"/>
        <w:numPr>
          <w:ilvl w:val="1"/>
          <w:numId w:val="6"/>
        </w:numPr>
        <w:ind w:left="454" w:hanging="454"/>
        <w:jc w:val="left"/>
        <w:rPr>
          <w:rFonts w:eastAsia="Times New Roman"/>
          <w:caps/>
        </w:rPr>
      </w:pPr>
      <w:bookmarkStart w:id="4" w:name="_Toc134532290"/>
      <w:r>
        <w:rPr>
          <w:rFonts w:eastAsia="Times New Roman"/>
        </w:rPr>
        <w:lastRenderedPageBreak/>
        <w:t>Aģentūras s</w:t>
      </w:r>
      <w:r w:rsidRPr="00372C8B">
        <w:rPr>
          <w:rFonts w:eastAsia="Times New Roman"/>
        </w:rPr>
        <w:t>truktūra un funkcijas</w:t>
      </w:r>
      <w:bookmarkEnd w:id="4"/>
    </w:p>
    <w:p w14:paraId="6B97FED0" w14:textId="03195018" w:rsidR="00490AC2" w:rsidRPr="00811699" w:rsidRDefault="00D3422E" w:rsidP="009B50A7">
      <w:pPr>
        <w:pStyle w:val="Footer"/>
        <w:rPr>
          <w:rFonts w:ascii="Times New Roman" w:hAnsi="Times New Roman" w:cs="Times New Roman"/>
          <w:b/>
          <w:bCs/>
          <w:sz w:val="24"/>
          <w:szCs w:val="24"/>
        </w:rPr>
      </w:pPr>
      <w:r w:rsidRPr="00811699">
        <w:rPr>
          <w:rFonts w:ascii="Times New Roman" w:hAnsi="Times New Roman" w:cs="Times New Roman"/>
          <w:b/>
          <w:bCs/>
          <w:noProof/>
          <w:sz w:val="24"/>
          <w:szCs w:val="24"/>
          <w:lang w:eastAsia="lv-LV"/>
        </w:rPr>
        <w:drawing>
          <wp:anchor distT="0" distB="0" distL="114300" distR="114300" simplePos="0" relativeHeight="251659264" behindDoc="1" locked="0" layoutInCell="1" allowOverlap="1" wp14:anchorId="09B7504A" wp14:editId="6EA2003B">
            <wp:simplePos x="0" y="0"/>
            <wp:positionH relativeFrom="margin">
              <wp:posOffset>-591185</wp:posOffset>
            </wp:positionH>
            <wp:positionV relativeFrom="paragraph">
              <wp:posOffset>299720</wp:posOffset>
            </wp:positionV>
            <wp:extent cx="6744335" cy="735711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350" b="6286"/>
                    <a:stretch/>
                  </pic:blipFill>
                  <pic:spPr bwMode="auto">
                    <a:xfrm>
                      <a:off x="0" y="0"/>
                      <a:ext cx="6744335" cy="73571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B50A7">
        <w:rPr>
          <w:rFonts w:ascii="Times New Roman" w:hAnsi="Times New Roman" w:cs="Times New Roman"/>
          <w:b/>
          <w:bCs/>
          <w:sz w:val="24"/>
          <w:szCs w:val="24"/>
        </w:rPr>
        <w:t xml:space="preserve">                   </w:t>
      </w:r>
      <w:r w:rsidR="009B50A7" w:rsidRPr="00811699">
        <w:rPr>
          <w:rFonts w:ascii="Times New Roman" w:hAnsi="Times New Roman" w:cs="Times New Roman"/>
          <w:b/>
          <w:bCs/>
          <w:sz w:val="24"/>
          <w:szCs w:val="24"/>
        </w:rPr>
        <w:t>P</w:t>
      </w:r>
      <w:r w:rsidR="00A95911" w:rsidRPr="00811699">
        <w:rPr>
          <w:rFonts w:ascii="Times New Roman" w:hAnsi="Times New Roman" w:cs="Times New Roman"/>
          <w:b/>
          <w:bCs/>
          <w:sz w:val="24"/>
          <w:szCs w:val="24"/>
        </w:rPr>
        <w:t>ašvaldības aģentūra</w:t>
      </w:r>
      <w:r w:rsidR="009B50A7" w:rsidRPr="00811699">
        <w:rPr>
          <w:rFonts w:ascii="Times New Roman" w:hAnsi="Times New Roman" w:cs="Times New Roman"/>
          <w:b/>
          <w:bCs/>
          <w:sz w:val="24"/>
          <w:szCs w:val="24"/>
        </w:rPr>
        <w:t>s</w:t>
      </w:r>
      <w:r w:rsidR="00A95911" w:rsidRPr="00811699">
        <w:rPr>
          <w:rFonts w:ascii="Times New Roman" w:hAnsi="Times New Roman" w:cs="Times New Roman"/>
          <w:b/>
          <w:bCs/>
          <w:sz w:val="24"/>
          <w:szCs w:val="24"/>
        </w:rPr>
        <w:t xml:space="preserve"> “Carnikavas </w:t>
      </w:r>
      <w:proofErr w:type="spellStart"/>
      <w:r w:rsidR="006C0802" w:rsidRPr="00811699">
        <w:rPr>
          <w:rFonts w:ascii="Times New Roman" w:hAnsi="Times New Roman" w:cs="Times New Roman"/>
          <w:b/>
          <w:bCs/>
          <w:sz w:val="24"/>
          <w:szCs w:val="24"/>
        </w:rPr>
        <w:t>k</w:t>
      </w:r>
      <w:r w:rsidR="00A95911" w:rsidRPr="00811699">
        <w:rPr>
          <w:rFonts w:ascii="Times New Roman" w:hAnsi="Times New Roman" w:cs="Times New Roman"/>
          <w:b/>
          <w:bCs/>
          <w:sz w:val="24"/>
          <w:szCs w:val="24"/>
        </w:rPr>
        <w:t>omunālserviss</w:t>
      </w:r>
      <w:proofErr w:type="spellEnd"/>
      <w:r w:rsidR="00A95911" w:rsidRPr="00811699">
        <w:rPr>
          <w:rFonts w:ascii="Times New Roman" w:hAnsi="Times New Roman" w:cs="Times New Roman"/>
          <w:b/>
          <w:bCs/>
          <w:sz w:val="24"/>
          <w:szCs w:val="24"/>
        </w:rPr>
        <w:t>” struktūra</w:t>
      </w:r>
    </w:p>
    <w:p w14:paraId="718DAC79" w14:textId="3669F407" w:rsidR="008B3AAE" w:rsidRPr="00DF25FA" w:rsidRDefault="008B3AAE" w:rsidP="006F5C30">
      <w:pPr>
        <w:spacing w:before="120" w:after="0" w:line="240" w:lineRule="auto"/>
        <w:contextualSpacing/>
        <w:jc w:val="both"/>
        <w:rPr>
          <w:rFonts w:ascii="Times New Roman" w:eastAsia="Calibri" w:hAnsi="Times New Roman" w:cs="Times New Roman"/>
          <w:noProof/>
          <w:sz w:val="24"/>
          <w:szCs w:val="24"/>
          <w:lang w:eastAsia="lv-LV"/>
        </w:rPr>
      </w:pPr>
      <w:r>
        <w:rPr>
          <w:rFonts w:ascii="Times New Roman" w:eastAsia="Calibri" w:hAnsi="Times New Roman" w:cs="Times New Roman"/>
          <w:noProof/>
          <w:sz w:val="24"/>
          <w:szCs w:val="24"/>
          <w:lang w:eastAsia="lv-LV"/>
        </w:rPr>
        <w:t>2022.</w:t>
      </w:r>
      <w:r w:rsidR="009B50A7">
        <w:rPr>
          <w:rFonts w:ascii="Times New Roman" w:eastAsia="Calibri" w:hAnsi="Times New Roman" w:cs="Times New Roman"/>
          <w:noProof/>
          <w:sz w:val="24"/>
          <w:szCs w:val="24"/>
          <w:lang w:eastAsia="lv-LV"/>
        </w:rPr>
        <w:t xml:space="preserve"> </w:t>
      </w:r>
      <w:r>
        <w:rPr>
          <w:rFonts w:ascii="Times New Roman" w:eastAsia="Calibri" w:hAnsi="Times New Roman" w:cs="Times New Roman"/>
          <w:noProof/>
          <w:sz w:val="24"/>
          <w:szCs w:val="24"/>
          <w:lang w:eastAsia="lv-LV"/>
        </w:rPr>
        <w:t xml:space="preserve">gadā </w:t>
      </w:r>
      <w:r w:rsidRPr="00597A83">
        <w:rPr>
          <w:rFonts w:ascii="Times New Roman" w:eastAsia="Calibri" w:hAnsi="Times New Roman" w:cs="Times New Roman"/>
          <w:noProof/>
          <w:sz w:val="24"/>
          <w:szCs w:val="24"/>
          <w:lang w:eastAsia="lv-LV"/>
        </w:rPr>
        <w:t xml:space="preserve">daļa no pašvaldības </w:t>
      </w:r>
      <w:r w:rsidR="009B50A7">
        <w:rPr>
          <w:rFonts w:ascii="Times New Roman" w:eastAsia="Calibri" w:hAnsi="Times New Roman" w:cs="Times New Roman"/>
          <w:noProof/>
          <w:sz w:val="24"/>
          <w:szCs w:val="24"/>
          <w:lang w:eastAsia="lv-LV"/>
        </w:rPr>
        <w:t xml:space="preserve">administrācijas </w:t>
      </w:r>
      <w:r w:rsidRPr="00597A83">
        <w:rPr>
          <w:rFonts w:ascii="Times New Roman" w:eastAsia="Calibri" w:hAnsi="Times New Roman" w:cs="Times New Roman"/>
          <w:noProof/>
          <w:sz w:val="24"/>
          <w:szCs w:val="24"/>
          <w:lang w:eastAsia="lv-LV"/>
        </w:rPr>
        <w:t>Saimniecības un infrastruktūras nodaļas personāl</w:t>
      </w:r>
      <w:r w:rsidR="009B50A7">
        <w:rPr>
          <w:rFonts w:ascii="Times New Roman" w:eastAsia="Calibri" w:hAnsi="Times New Roman" w:cs="Times New Roman"/>
          <w:noProof/>
          <w:sz w:val="24"/>
          <w:szCs w:val="24"/>
          <w:lang w:eastAsia="lv-LV"/>
        </w:rPr>
        <w:t>a</w:t>
      </w:r>
      <w:r w:rsidRPr="00597A83">
        <w:rPr>
          <w:rFonts w:ascii="Times New Roman" w:eastAsia="Calibri" w:hAnsi="Times New Roman" w:cs="Times New Roman"/>
          <w:noProof/>
          <w:sz w:val="24"/>
          <w:szCs w:val="24"/>
          <w:lang w:eastAsia="lv-LV"/>
        </w:rPr>
        <w:t xml:space="preserve">, ar esošajiem amatiem un atbildību, </w:t>
      </w:r>
      <w:r w:rsidR="009B50A7">
        <w:rPr>
          <w:rFonts w:ascii="Times New Roman" w:eastAsia="Calibri" w:hAnsi="Times New Roman" w:cs="Times New Roman"/>
          <w:noProof/>
          <w:sz w:val="24"/>
          <w:szCs w:val="24"/>
          <w:lang w:eastAsia="lv-LV"/>
        </w:rPr>
        <w:t xml:space="preserve">tika </w:t>
      </w:r>
      <w:r w:rsidRPr="00597A83">
        <w:rPr>
          <w:rFonts w:ascii="Times New Roman" w:eastAsia="Calibri" w:hAnsi="Times New Roman" w:cs="Times New Roman"/>
          <w:noProof/>
          <w:sz w:val="24"/>
          <w:szCs w:val="24"/>
          <w:lang w:eastAsia="lv-LV"/>
        </w:rPr>
        <w:t>pievienots Aģentūrai</w:t>
      </w:r>
      <w:r>
        <w:rPr>
          <w:rFonts w:ascii="Times New Roman" w:eastAsia="Calibri" w:hAnsi="Times New Roman" w:cs="Times New Roman"/>
          <w:noProof/>
          <w:sz w:val="24"/>
          <w:szCs w:val="24"/>
          <w:lang w:eastAsia="lv-LV"/>
        </w:rPr>
        <w:t>.</w:t>
      </w:r>
    </w:p>
    <w:p w14:paraId="68EB0CEC" w14:textId="7E4240B4" w:rsidR="00F94DEA" w:rsidRDefault="00F94DEA" w:rsidP="00D3422E">
      <w:pPr>
        <w:pStyle w:val="ListParagraph"/>
        <w:spacing w:before="120" w:after="120" w:line="240" w:lineRule="auto"/>
        <w:ind w:left="0"/>
        <w:contextualSpacing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w:t>
      </w:r>
      <w:r w:rsidR="009B50A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gada 1.</w:t>
      </w:r>
      <w:r w:rsidR="009B50A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septembrī </w:t>
      </w:r>
      <w:r w:rsidR="009B50A7">
        <w:rPr>
          <w:rFonts w:ascii="Times New Roman" w:eastAsia="Times New Roman" w:hAnsi="Times New Roman" w:cs="Times New Roman"/>
          <w:sz w:val="24"/>
          <w:szCs w:val="24"/>
          <w:lang w:eastAsia="ru-RU"/>
        </w:rPr>
        <w:t xml:space="preserve">tika </w:t>
      </w:r>
      <w:r>
        <w:rPr>
          <w:rFonts w:ascii="Times New Roman" w:eastAsia="Times New Roman" w:hAnsi="Times New Roman" w:cs="Times New Roman"/>
          <w:sz w:val="24"/>
          <w:szCs w:val="24"/>
          <w:lang w:eastAsia="ru-RU"/>
        </w:rPr>
        <w:t>pilnveidota Aģentūras struktūra, izveido</w:t>
      </w:r>
      <w:r w:rsidR="009B50A7">
        <w:rPr>
          <w:rFonts w:ascii="Times New Roman" w:eastAsia="Times New Roman" w:hAnsi="Times New Roman" w:cs="Times New Roman"/>
          <w:sz w:val="24"/>
          <w:szCs w:val="24"/>
          <w:lang w:eastAsia="ru-RU"/>
        </w:rPr>
        <w:t>jot</w:t>
      </w:r>
      <w:r>
        <w:rPr>
          <w:rFonts w:ascii="Times New Roman" w:eastAsia="Times New Roman" w:hAnsi="Times New Roman" w:cs="Times New Roman"/>
          <w:sz w:val="24"/>
          <w:szCs w:val="24"/>
          <w:lang w:eastAsia="ru-RU"/>
        </w:rPr>
        <w:t xml:space="preserve"> </w:t>
      </w:r>
      <w:r w:rsidR="009B50A7">
        <w:rPr>
          <w:rFonts w:ascii="Times New Roman" w:eastAsia="Times New Roman" w:hAnsi="Times New Roman" w:cs="Times New Roman"/>
          <w:sz w:val="24"/>
          <w:szCs w:val="24"/>
          <w:lang w:eastAsia="ru-RU"/>
        </w:rPr>
        <w:t xml:space="preserve">vēl vienu </w:t>
      </w:r>
      <w:r>
        <w:rPr>
          <w:rFonts w:ascii="Times New Roman" w:eastAsia="Times New Roman" w:hAnsi="Times New Roman" w:cs="Times New Roman"/>
          <w:sz w:val="24"/>
          <w:szCs w:val="24"/>
          <w:lang w:eastAsia="ru-RU"/>
        </w:rPr>
        <w:t>direktora vietnieka amat</w:t>
      </w:r>
      <w:r w:rsidR="009B50A7">
        <w:rPr>
          <w:rFonts w:ascii="Times New Roman" w:eastAsia="Times New Roman" w:hAnsi="Times New Roman" w:cs="Times New Roman"/>
          <w:sz w:val="24"/>
          <w:szCs w:val="24"/>
          <w:lang w:eastAsia="ru-RU"/>
        </w:rPr>
        <w:t>u</w:t>
      </w:r>
      <w:r w:rsidR="00743437">
        <w:rPr>
          <w:rFonts w:ascii="Times New Roman" w:eastAsia="Times New Roman" w:hAnsi="Times New Roman" w:cs="Times New Roman"/>
          <w:sz w:val="24"/>
          <w:szCs w:val="24"/>
          <w:lang w:eastAsia="ru-RU"/>
        </w:rPr>
        <w:t>, tādējādi, d</w:t>
      </w:r>
      <w:r>
        <w:rPr>
          <w:rFonts w:ascii="Times New Roman" w:eastAsia="Times New Roman" w:hAnsi="Times New Roman" w:cs="Times New Roman"/>
          <w:sz w:val="24"/>
          <w:szCs w:val="24"/>
          <w:lang w:eastAsia="ru-RU"/>
        </w:rPr>
        <w:t>irektora pakļautībā divi vietnieki un Administratīvā nodaļa.</w:t>
      </w:r>
    </w:p>
    <w:p w14:paraId="75E019D6" w14:textId="071A3C62" w:rsidR="00F94DEA" w:rsidRDefault="00F94DEA" w:rsidP="00F94DEA">
      <w:pPr>
        <w:pStyle w:val="ListParagraph"/>
        <w:spacing w:before="120"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Direktora 1.vietnieka tiešā pakļautībā</w:t>
      </w:r>
      <w:r w:rsidR="00743437">
        <w:rPr>
          <w:rFonts w:ascii="Times New Roman" w:eastAsia="Times New Roman" w:hAnsi="Times New Roman" w:cs="Times New Roman"/>
          <w:sz w:val="24"/>
          <w:szCs w:val="24"/>
          <w:lang w:eastAsia="ru-RU"/>
        </w:rPr>
        <w:t xml:space="preserve"> atrodas</w:t>
      </w:r>
      <w:r>
        <w:rPr>
          <w:rFonts w:ascii="Times New Roman" w:eastAsia="Times New Roman" w:hAnsi="Times New Roman" w:cs="Times New Roman"/>
          <w:sz w:val="24"/>
          <w:szCs w:val="24"/>
          <w:lang w:eastAsia="ru-RU"/>
        </w:rPr>
        <w:t>:</w:t>
      </w:r>
    </w:p>
    <w:p w14:paraId="5CEF8B93" w14:textId="77777777" w:rsidR="00F94DEA" w:rsidRPr="006F5C30" w:rsidRDefault="00F94DEA" w:rsidP="00F94DEA">
      <w:pPr>
        <w:pStyle w:val="ListParagraph"/>
        <w:numPr>
          <w:ilvl w:val="0"/>
          <w:numId w:val="5"/>
        </w:numPr>
        <w:spacing w:before="120" w:after="0" w:line="240" w:lineRule="auto"/>
        <w:ind w:left="0" w:firstLine="709"/>
        <w:jc w:val="both"/>
        <w:rPr>
          <w:rFonts w:ascii="Times New Roman" w:eastAsia="Times New Roman" w:hAnsi="Times New Roman" w:cs="Times New Roman"/>
          <w:sz w:val="24"/>
          <w:szCs w:val="24"/>
          <w:lang w:eastAsia="ru-RU"/>
        </w:rPr>
      </w:pPr>
      <w:r w:rsidRPr="006F5C30">
        <w:rPr>
          <w:rFonts w:ascii="Times New Roman" w:eastAsia="Times New Roman" w:hAnsi="Times New Roman" w:cs="Times New Roman"/>
          <w:sz w:val="24"/>
          <w:szCs w:val="24"/>
          <w:lang w:eastAsia="ru-RU"/>
        </w:rPr>
        <w:t>Ielu un ceļu uzturēšanas nodaļa;</w:t>
      </w:r>
    </w:p>
    <w:p w14:paraId="2D2841AF" w14:textId="77777777" w:rsidR="00F94DEA" w:rsidRPr="006F5C30" w:rsidRDefault="00F94DEA" w:rsidP="00F94DEA">
      <w:pPr>
        <w:pStyle w:val="ListParagraph"/>
        <w:numPr>
          <w:ilvl w:val="0"/>
          <w:numId w:val="5"/>
        </w:numPr>
        <w:spacing w:before="120" w:after="0" w:line="240" w:lineRule="auto"/>
        <w:ind w:left="0" w:firstLine="709"/>
        <w:jc w:val="both"/>
        <w:rPr>
          <w:rFonts w:ascii="Times New Roman" w:eastAsia="Times New Roman" w:hAnsi="Times New Roman" w:cs="Times New Roman"/>
          <w:sz w:val="24"/>
          <w:szCs w:val="24"/>
          <w:lang w:eastAsia="ru-RU"/>
        </w:rPr>
      </w:pPr>
      <w:r w:rsidRPr="006F5C30">
        <w:rPr>
          <w:rFonts w:ascii="Times New Roman" w:eastAsia="Times New Roman" w:hAnsi="Times New Roman" w:cs="Times New Roman"/>
          <w:sz w:val="24"/>
          <w:szCs w:val="24"/>
          <w:lang w:eastAsia="ru-RU"/>
        </w:rPr>
        <w:t>Tehniskā nodrošinājuma nodaļa;</w:t>
      </w:r>
    </w:p>
    <w:p w14:paraId="14CD38FD" w14:textId="677E6CB3" w:rsidR="00F94DEA" w:rsidRPr="006F5C30" w:rsidRDefault="00F94DEA" w:rsidP="00F94DEA">
      <w:pPr>
        <w:pStyle w:val="ListParagraph"/>
        <w:numPr>
          <w:ilvl w:val="0"/>
          <w:numId w:val="5"/>
        </w:numPr>
        <w:spacing w:before="120"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Ādažu labiekārtošanas nodaļa</w:t>
      </w:r>
      <w:r w:rsidRPr="006F5C30">
        <w:rPr>
          <w:rFonts w:ascii="Times New Roman" w:eastAsia="Times New Roman" w:hAnsi="Times New Roman" w:cs="Times New Roman"/>
          <w:sz w:val="24"/>
          <w:szCs w:val="24"/>
          <w:lang w:eastAsia="ru-RU"/>
        </w:rPr>
        <w:t>;</w:t>
      </w:r>
    </w:p>
    <w:p w14:paraId="012AB537" w14:textId="2726CF6A" w:rsidR="00F94DEA" w:rsidRPr="00D3422E" w:rsidRDefault="00F94DEA" w:rsidP="00F94DEA">
      <w:pPr>
        <w:pStyle w:val="ListParagraph"/>
        <w:numPr>
          <w:ilvl w:val="0"/>
          <w:numId w:val="5"/>
        </w:numPr>
        <w:spacing w:before="120"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Carnikavas labiekārtošanas nodaļa.</w:t>
      </w:r>
    </w:p>
    <w:p w14:paraId="08B7568A" w14:textId="3F61BB94" w:rsidR="00F94DEA" w:rsidRDefault="00F94DEA" w:rsidP="00D3422E">
      <w:pPr>
        <w:pStyle w:val="ListParagraph"/>
        <w:spacing w:before="120" w:after="120" w:line="240" w:lineRule="auto"/>
        <w:ind w:left="0"/>
        <w:contextualSpacing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Direktora 2.vietnieka tiešā pakļautībā</w:t>
      </w:r>
      <w:r w:rsidR="00743437">
        <w:rPr>
          <w:rFonts w:ascii="Times New Roman" w:eastAsia="Times New Roman" w:hAnsi="Times New Roman" w:cs="Times New Roman"/>
          <w:sz w:val="24"/>
          <w:szCs w:val="24"/>
          <w:lang w:eastAsia="ru-RU"/>
        </w:rPr>
        <w:t xml:space="preserve"> atrodas</w:t>
      </w:r>
      <w:r>
        <w:rPr>
          <w:rFonts w:ascii="Times New Roman" w:eastAsia="Times New Roman" w:hAnsi="Times New Roman" w:cs="Times New Roman"/>
          <w:sz w:val="24"/>
          <w:szCs w:val="24"/>
          <w:lang w:eastAsia="ru-RU"/>
        </w:rPr>
        <w:t>:</w:t>
      </w:r>
    </w:p>
    <w:p w14:paraId="092C4091" w14:textId="77777777" w:rsidR="00F94DEA" w:rsidRPr="006F5C30" w:rsidRDefault="00F94DEA" w:rsidP="00F94DEA">
      <w:pPr>
        <w:pStyle w:val="ListParagraph"/>
        <w:numPr>
          <w:ilvl w:val="0"/>
          <w:numId w:val="5"/>
        </w:numPr>
        <w:spacing w:before="120" w:after="0" w:line="240" w:lineRule="auto"/>
        <w:ind w:left="0" w:firstLine="709"/>
        <w:jc w:val="both"/>
        <w:rPr>
          <w:rFonts w:ascii="Times New Roman" w:eastAsia="Times New Roman" w:hAnsi="Times New Roman" w:cs="Times New Roman"/>
          <w:sz w:val="24"/>
          <w:szCs w:val="24"/>
          <w:lang w:eastAsia="ru-RU"/>
        </w:rPr>
      </w:pPr>
      <w:r w:rsidRPr="006F5C30">
        <w:rPr>
          <w:rFonts w:ascii="Times New Roman" w:eastAsia="Times New Roman" w:hAnsi="Times New Roman" w:cs="Times New Roman"/>
          <w:sz w:val="24"/>
          <w:szCs w:val="24"/>
          <w:lang w:eastAsia="ru-RU"/>
        </w:rPr>
        <w:t>Ūdenssaimniecības nodaļa;</w:t>
      </w:r>
    </w:p>
    <w:p w14:paraId="01B5B26D" w14:textId="77777777" w:rsidR="00F94DEA" w:rsidRPr="006F5C30" w:rsidRDefault="00F94DEA" w:rsidP="00F94DEA">
      <w:pPr>
        <w:pStyle w:val="ListParagraph"/>
        <w:numPr>
          <w:ilvl w:val="0"/>
          <w:numId w:val="5"/>
        </w:numPr>
        <w:spacing w:before="120" w:after="0" w:line="240" w:lineRule="auto"/>
        <w:ind w:left="0" w:firstLine="709"/>
        <w:jc w:val="both"/>
        <w:rPr>
          <w:rFonts w:ascii="Times New Roman" w:eastAsia="Times New Roman" w:hAnsi="Times New Roman" w:cs="Times New Roman"/>
          <w:sz w:val="24"/>
          <w:szCs w:val="24"/>
          <w:lang w:eastAsia="ru-RU"/>
        </w:rPr>
      </w:pPr>
      <w:r w:rsidRPr="006F5C30">
        <w:rPr>
          <w:rFonts w:ascii="Times New Roman" w:eastAsia="Times New Roman" w:hAnsi="Times New Roman" w:cs="Times New Roman"/>
          <w:sz w:val="24"/>
          <w:szCs w:val="24"/>
          <w:lang w:eastAsia="ru-RU"/>
        </w:rPr>
        <w:t>Vides pārvaldības nodaļa;</w:t>
      </w:r>
    </w:p>
    <w:p w14:paraId="328AB878" w14:textId="42B34873" w:rsidR="00F94DEA" w:rsidRDefault="00F94DEA" w:rsidP="00F94DEA">
      <w:pPr>
        <w:pStyle w:val="ListParagraph"/>
        <w:numPr>
          <w:ilvl w:val="0"/>
          <w:numId w:val="5"/>
        </w:numPr>
        <w:spacing w:before="120" w:after="0" w:line="240" w:lineRule="auto"/>
        <w:ind w:left="0" w:firstLine="709"/>
        <w:jc w:val="both"/>
        <w:rPr>
          <w:rFonts w:ascii="Times New Roman" w:eastAsia="Times New Roman" w:hAnsi="Times New Roman" w:cs="Times New Roman"/>
          <w:sz w:val="24"/>
          <w:szCs w:val="24"/>
          <w:lang w:eastAsia="ru-RU"/>
        </w:rPr>
      </w:pPr>
      <w:r w:rsidRPr="006F5C30">
        <w:rPr>
          <w:rFonts w:ascii="Times New Roman" w:eastAsia="Times New Roman" w:hAnsi="Times New Roman" w:cs="Times New Roman"/>
          <w:sz w:val="24"/>
          <w:szCs w:val="24"/>
          <w:lang w:eastAsia="ru-RU"/>
        </w:rPr>
        <w:t>Īpašumu apsaimniekošanas nodaļa</w:t>
      </w:r>
      <w:r>
        <w:rPr>
          <w:rFonts w:ascii="Times New Roman" w:eastAsia="Times New Roman" w:hAnsi="Times New Roman" w:cs="Times New Roman"/>
          <w:sz w:val="24"/>
          <w:szCs w:val="24"/>
          <w:lang w:eastAsia="ru-RU"/>
        </w:rPr>
        <w:t>;</w:t>
      </w:r>
    </w:p>
    <w:p w14:paraId="10863F04" w14:textId="6E5BE630" w:rsidR="00F94DEA" w:rsidRPr="00F94DEA" w:rsidRDefault="00F94DEA" w:rsidP="007D6FA6">
      <w:pPr>
        <w:pStyle w:val="ListParagraph"/>
        <w:numPr>
          <w:ilvl w:val="0"/>
          <w:numId w:val="5"/>
        </w:numPr>
        <w:spacing w:before="120" w:after="0" w:line="240" w:lineRule="auto"/>
        <w:ind w:left="0" w:firstLine="709"/>
        <w:jc w:val="both"/>
        <w:rPr>
          <w:rFonts w:ascii="Times New Roman" w:eastAsia="Times New Roman" w:hAnsi="Times New Roman" w:cs="Times New Roman"/>
          <w:sz w:val="24"/>
          <w:szCs w:val="24"/>
          <w:lang w:eastAsia="ru-RU"/>
        </w:rPr>
      </w:pPr>
      <w:r w:rsidRPr="00F94DEA">
        <w:rPr>
          <w:rFonts w:ascii="Times New Roman" w:eastAsia="Times New Roman" w:hAnsi="Times New Roman" w:cs="Times New Roman"/>
          <w:sz w:val="24"/>
          <w:szCs w:val="24"/>
          <w:lang w:eastAsia="ru-RU"/>
        </w:rPr>
        <w:t>Energosaimniecības nodaļa.</w:t>
      </w:r>
    </w:p>
    <w:p w14:paraId="762B439D" w14:textId="5441F627" w:rsidR="002D6F51" w:rsidRPr="006F5C30" w:rsidRDefault="002D6F51" w:rsidP="006F5C30">
      <w:pPr>
        <w:spacing w:before="120" w:after="120" w:line="240" w:lineRule="auto"/>
        <w:jc w:val="both"/>
        <w:rPr>
          <w:rFonts w:ascii="Times New Roman" w:eastAsia="Times New Roman" w:hAnsi="Times New Roman" w:cs="Times New Roman"/>
          <w:sz w:val="24"/>
          <w:szCs w:val="24"/>
          <w:lang w:eastAsia="ru-RU"/>
        </w:rPr>
      </w:pPr>
      <w:r w:rsidRPr="006F5C30">
        <w:rPr>
          <w:rFonts w:ascii="Times New Roman" w:eastAsia="Times New Roman" w:hAnsi="Times New Roman" w:cs="Times New Roman"/>
          <w:b/>
          <w:sz w:val="24"/>
          <w:szCs w:val="24"/>
          <w:lang w:eastAsia="ru-RU"/>
        </w:rPr>
        <w:t>Ūdenssaimniecības nodaļa</w:t>
      </w:r>
      <w:r w:rsidRPr="006F5C30">
        <w:rPr>
          <w:rFonts w:ascii="Times New Roman" w:eastAsia="Times New Roman" w:hAnsi="Times New Roman" w:cs="Times New Roman"/>
          <w:sz w:val="24"/>
          <w:szCs w:val="24"/>
          <w:lang w:eastAsia="ru-RU"/>
        </w:rPr>
        <w:t xml:space="preserve"> </w:t>
      </w:r>
      <w:r w:rsidRPr="006F5C30">
        <w:rPr>
          <w:rFonts w:ascii="Times New Roman" w:eastAsia="Times New Roman" w:hAnsi="Times New Roman" w:cs="Times New Roman"/>
          <w:sz w:val="24"/>
          <w:szCs w:val="24"/>
          <w:lang w:eastAsia="lv-LV"/>
        </w:rPr>
        <w:t>nodrošina notekūdeņu attīrīšanas iekārtu un pārsūknēšanas staciju darbību, ūdenspiegādes (dziļurbumu, dziļurbuma sūkņu, ūdenstorņu, ūdens maģistrāļu</w:t>
      </w:r>
      <w:r w:rsidR="00743437">
        <w:rPr>
          <w:rFonts w:ascii="Times New Roman" w:eastAsia="Times New Roman" w:hAnsi="Times New Roman" w:cs="Times New Roman"/>
          <w:sz w:val="24"/>
          <w:szCs w:val="24"/>
          <w:lang w:eastAsia="lv-LV"/>
        </w:rPr>
        <w:t>,</w:t>
      </w:r>
      <w:r w:rsidRPr="006F5C30">
        <w:rPr>
          <w:rFonts w:ascii="Times New Roman" w:eastAsia="Times New Roman" w:hAnsi="Times New Roman" w:cs="Times New Roman"/>
          <w:sz w:val="24"/>
          <w:szCs w:val="24"/>
          <w:lang w:eastAsia="lv-LV"/>
        </w:rPr>
        <w:t xml:space="preserve"> u.c.) darbību, </w:t>
      </w:r>
      <w:r w:rsidRPr="006F5C30">
        <w:rPr>
          <w:rFonts w:ascii="Times New Roman" w:eastAsia="Times New Roman" w:hAnsi="Times New Roman" w:cs="Times New Roman"/>
          <w:sz w:val="24"/>
          <w:szCs w:val="24"/>
        </w:rPr>
        <w:t>kā arī pārvalda, uztur, ekspluatē un veic ūdens ņemšanas vietu monitoringu</w:t>
      </w:r>
      <w:r w:rsidR="00743437">
        <w:rPr>
          <w:rFonts w:ascii="Times New Roman" w:eastAsia="Times New Roman" w:hAnsi="Times New Roman" w:cs="Times New Roman"/>
          <w:sz w:val="24"/>
          <w:szCs w:val="24"/>
        </w:rPr>
        <w:t xml:space="preserve"> un</w:t>
      </w:r>
      <w:r w:rsidRPr="006F5C30">
        <w:rPr>
          <w:rFonts w:ascii="Times New Roman" w:eastAsia="Times New Roman" w:hAnsi="Times New Roman" w:cs="Times New Roman"/>
          <w:sz w:val="24"/>
          <w:szCs w:val="24"/>
        </w:rPr>
        <w:t xml:space="preserve"> ūdens skaitītāju rādījumu kontroli.  Veic nepieciešamo </w:t>
      </w:r>
      <w:proofErr w:type="spellStart"/>
      <w:r w:rsidRPr="006F5C30">
        <w:rPr>
          <w:rFonts w:ascii="Times New Roman" w:eastAsia="Times New Roman" w:hAnsi="Times New Roman" w:cs="Times New Roman"/>
          <w:sz w:val="24"/>
          <w:szCs w:val="24"/>
        </w:rPr>
        <w:t>pirmsremonta</w:t>
      </w:r>
      <w:proofErr w:type="spellEnd"/>
      <w:r w:rsidRPr="006F5C30">
        <w:rPr>
          <w:rFonts w:ascii="Times New Roman" w:eastAsia="Times New Roman" w:hAnsi="Times New Roman" w:cs="Times New Roman"/>
          <w:sz w:val="24"/>
          <w:szCs w:val="24"/>
        </w:rPr>
        <w:t xml:space="preserve"> izpēti, p</w:t>
      </w:r>
      <w:r w:rsidRPr="006F5C30">
        <w:rPr>
          <w:rFonts w:ascii="Times New Roman" w:eastAsia="Times New Roman" w:hAnsi="Times New Roman" w:cs="Times New Roman"/>
          <w:sz w:val="24"/>
          <w:szCs w:val="24"/>
          <w:lang w:eastAsia="ru-RU"/>
        </w:rPr>
        <w:t>lāno projektu finansējumu, organizē nepieciešam</w:t>
      </w:r>
      <w:r w:rsidR="00743437">
        <w:rPr>
          <w:rFonts w:ascii="Times New Roman" w:eastAsia="Times New Roman" w:hAnsi="Times New Roman" w:cs="Times New Roman"/>
          <w:sz w:val="24"/>
          <w:szCs w:val="24"/>
          <w:lang w:eastAsia="ru-RU"/>
        </w:rPr>
        <w:t>os</w:t>
      </w:r>
      <w:r w:rsidRPr="006F5C30">
        <w:rPr>
          <w:rFonts w:ascii="Times New Roman" w:eastAsia="Times New Roman" w:hAnsi="Times New Roman" w:cs="Times New Roman"/>
          <w:sz w:val="24"/>
          <w:szCs w:val="24"/>
          <w:lang w:eastAsia="ru-RU"/>
        </w:rPr>
        <w:t xml:space="preserve"> iepirkumu</w:t>
      </w:r>
      <w:r w:rsidR="00743437">
        <w:rPr>
          <w:rFonts w:ascii="Times New Roman" w:eastAsia="Times New Roman" w:hAnsi="Times New Roman" w:cs="Times New Roman"/>
          <w:sz w:val="24"/>
          <w:szCs w:val="24"/>
          <w:lang w:eastAsia="ru-RU"/>
        </w:rPr>
        <w:t>s</w:t>
      </w:r>
      <w:r w:rsidRPr="006F5C30">
        <w:rPr>
          <w:rFonts w:ascii="Times New Roman" w:eastAsia="Times New Roman" w:hAnsi="Times New Roman" w:cs="Times New Roman"/>
          <w:sz w:val="24"/>
          <w:szCs w:val="24"/>
          <w:lang w:eastAsia="ru-RU"/>
        </w:rPr>
        <w:t xml:space="preserve"> un līgumu slēgšanu, kā arī projektu </w:t>
      </w:r>
      <w:proofErr w:type="spellStart"/>
      <w:r w:rsidR="00743437">
        <w:rPr>
          <w:rFonts w:ascii="Times New Roman" w:eastAsia="Times New Roman" w:hAnsi="Times New Roman" w:cs="Times New Roman"/>
          <w:sz w:val="24"/>
          <w:szCs w:val="24"/>
          <w:lang w:eastAsia="ru-RU"/>
        </w:rPr>
        <w:t>pēc</w:t>
      </w:r>
      <w:r w:rsidRPr="006F5C30">
        <w:rPr>
          <w:rFonts w:ascii="Times New Roman" w:eastAsia="Times New Roman" w:hAnsi="Times New Roman" w:cs="Times New Roman"/>
          <w:sz w:val="24"/>
          <w:szCs w:val="24"/>
          <w:lang w:eastAsia="ru-RU"/>
        </w:rPr>
        <w:t>uzraudzību</w:t>
      </w:r>
      <w:proofErr w:type="spellEnd"/>
      <w:r w:rsidRPr="006F5C30">
        <w:rPr>
          <w:rFonts w:ascii="Times New Roman" w:eastAsia="Times New Roman" w:hAnsi="Times New Roman" w:cs="Times New Roman"/>
          <w:sz w:val="24"/>
          <w:szCs w:val="24"/>
          <w:lang w:eastAsia="ru-RU"/>
        </w:rPr>
        <w:t xml:space="preserve">. </w:t>
      </w:r>
    </w:p>
    <w:p w14:paraId="74CDC429" w14:textId="3FC4A10B" w:rsidR="002D6F51" w:rsidRPr="006F5C30" w:rsidRDefault="002313EC" w:rsidP="006F5C30">
      <w:pPr>
        <w:spacing w:before="120" w:after="120" w:line="240" w:lineRule="auto"/>
        <w:jc w:val="both"/>
        <w:rPr>
          <w:rFonts w:ascii="Times New Roman" w:eastAsia="Times New Roman" w:hAnsi="Times New Roman" w:cs="Times New Roman"/>
          <w:sz w:val="24"/>
          <w:szCs w:val="24"/>
          <w:lang w:eastAsia="ru-RU"/>
        </w:rPr>
      </w:pPr>
      <w:r w:rsidRPr="006F5C30">
        <w:rPr>
          <w:rFonts w:ascii="Times New Roman" w:eastAsia="Times New Roman" w:hAnsi="Times New Roman" w:cs="Times New Roman"/>
          <w:sz w:val="24"/>
          <w:szCs w:val="24"/>
          <w:lang w:eastAsia="ru-RU"/>
        </w:rPr>
        <w:t>Veic</w:t>
      </w:r>
      <w:r w:rsidR="002D6F51" w:rsidRPr="006F5C30">
        <w:rPr>
          <w:rFonts w:ascii="Times New Roman" w:eastAsia="Times New Roman" w:hAnsi="Times New Roman" w:cs="Times New Roman"/>
          <w:sz w:val="24"/>
          <w:szCs w:val="24"/>
          <w:lang w:eastAsia="ru-RU"/>
        </w:rPr>
        <w:t xml:space="preserve"> dzeramā ūdens un kanalizācijas tīklu nelegālo </w:t>
      </w:r>
      <w:proofErr w:type="spellStart"/>
      <w:r w:rsidR="002D6F51" w:rsidRPr="006F5C30">
        <w:rPr>
          <w:rFonts w:ascii="Times New Roman" w:eastAsia="Times New Roman" w:hAnsi="Times New Roman" w:cs="Times New Roman"/>
          <w:sz w:val="24"/>
          <w:szCs w:val="24"/>
          <w:lang w:eastAsia="ru-RU"/>
        </w:rPr>
        <w:t>pieslēgumu</w:t>
      </w:r>
      <w:proofErr w:type="spellEnd"/>
      <w:r w:rsidR="002D6F51" w:rsidRPr="006F5C30">
        <w:rPr>
          <w:rFonts w:ascii="Times New Roman" w:eastAsia="Times New Roman" w:hAnsi="Times New Roman" w:cs="Times New Roman"/>
          <w:sz w:val="24"/>
          <w:szCs w:val="24"/>
          <w:lang w:eastAsia="ru-RU"/>
        </w:rPr>
        <w:t xml:space="preserve"> identificēšanu</w:t>
      </w:r>
      <w:r w:rsidRPr="006F5C30">
        <w:rPr>
          <w:rFonts w:ascii="Times New Roman" w:eastAsia="Times New Roman" w:hAnsi="Times New Roman" w:cs="Times New Roman"/>
          <w:sz w:val="24"/>
          <w:szCs w:val="24"/>
          <w:lang w:eastAsia="ru-RU"/>
        </w:rPr>
        <w:t xml:space="preserve"> un</w:t>
      </w:r>
      <w:r w:rsidR="002D6F51" w:rsidRPr="006F5C30">
        <w:rPr>
          <w:rFonts w:ascii="Times New Roman" w:eastAsia="Times New Roman" w:hAnsi="Times New Roman" w:cs="Times New Roman"/>
          <w:sz w:val="24"/>
          <w:szCs w:val="24"/>
          <w:lang w:eastAsia="ru-RU"/>
        </w:rPr>
        <w:t xml:space="preserve"> datu bāzes uzturēšanu. Veic mēraparātu uzskaiti (plombēšanu, skaitītāja pieņemšanu ekspluatācijā) nodrošina kontroli par mēraparātu uzstādīšanu atbilstoši tehniskiem noteikumiem, kā arī veic kontroli par mēraparātu </w:t>
      </w:r>
      <w:proofErr w:type="spellStart"/>
      <w:r w:rsidR="002D6F51" w:rsidRPr="006F5C30">
        <w:rPr>
          <w:rFonts w:ascii="Times New Roman" w:eastAsia="Times New Roman" w:hAnsi="Times New Roman" w:cs="Times New Roman"/>
          <w:sz w:val="24"/>
          <w:szCs w:val="24"/>
          <w:lang w:eastAsia="ru-RU"/>
        </w:rPr>
        <w:t>verificšanas</w:t>
      </w:r>
      <w:proofErr w:type="spellEnd"/>
      <w:r w:rsidR="002D6F51" w:rsidRPr="006F5C30">
        <w:rPr>
          <w:rFonts w:ascii="Times New Roman" w:eastAsia="Times New Roman" w:hAnsi="Times New Roman" w:cs="Times New Roman"/>
          <w:sz w:val="24"/>
          <w:szCs w:val="24"/>
          <w:lang w:eastAsia="ru-RU"/>
        </w:rPr>
        <w:t xml:space="preserve"> termiņu ievērošanu un tehnisko stāvokli.</w:t>
      </w:r>
    </w:p>
    <w:p w14:paraId="14EB48EA" w14:textId="77777777" w:rsidR="002D6F51" w:rsidRPr="006F5C30" w:rsidRDefault="002D6F51" w:rsidP="006F5C30">
      <w:pPr>
        <w:spacing w:before="120" w:after="120" w:line="240" w:lineRule="auto"/>
        <w:jc w:val="both"/>
        <w:rPr>
          <w:rFonts w:ascii="Times New Roman" w:eastAsia="Times New Roman" w:hAnsi="Times New Roman" w:cs="Times New Roman"/>
          <w:sz w:val="24"/>
          <w:szCs w:val="24"/>
          <w:lang w:eastAsia="ru-RU"/>
        </w:rPr>
      </w:pPr>
      <w:r w:rsidRPr="006F5C30">
        <w:rPr>
          <w:rFonts w:ascii="Times New Roman" w:eastAsia="Times New Roman" w:hAnsi="Times New Roman" w:cs="Times New Roman"/>
          <w:sz w:val="24"/>
          <w:szCs w:val="24"/>
          <w:lang w:eastAsia="ru-RU"/>
        </w:rPr>
        <w:t xml:space="preserve">Nodrošina plānotos un avārijas remontdarbus </w:t>
      </w:r>
      <w:proofErr w:type="spellStart"/>
      <w:r w:rsidRPr="006F5C30">
        <w:rPr>
          <w:rFonts w:ascii="Times New Roman" w:eastAsia="Times New Roman" w:hAnsi="Times New Roman" w:cs="Times New Roman"/>
          <w:sz w:val="24"/>
          <w:szCs w:val="24"/>
          <w:lang w:eastAsia="ru-RU"/>
        </w:rPr>
        <w:t>siltumražošanas</w:t>
      </w:r>
      <w:proofErr w:type="spellEnd"/>
      <w:r w:rsidRPr="006F5C30">
        <w:rPr>
          <w:rFonts w:ascii="Times New Roman" w:eastAsia="Times New Roman" w:hAnsi="Times New Roman" w:cs="Times New Roman"/>
          <w:sz w:val="24"/>
          <w:szCs w:val="24"/>
          <w:lang w:eastAsia="ru-RU"/>
        </w:rPr>
        <w:t xml:space="preserve"> un piegādes iekārtām, ūdenspiegādes iekārtām, notekūdeņu novadīšanas un attīrīšanas iekārtām daudzdzīvokļu dzīvojamo māju inženierkomunikācijās.</w:t>
      </w:r>
    </w:p>
    <w:p w14:paraId="215901C4" w14:textId="77777777" w:rsidR="002D6F51" w:rsidRPr="006F5C30" w:rsidRDefault="002D6F51" w:rsidP="006F5C30">
      <w:pPr>
        <w:spacing w:before="120" w:after="120" w:line="240" w:lineRule="auto"/>
        <w:jc w:val="both"/>
        <w:rPr>
          <w:rFonts w:ascii="Times New Roman" w:eastAsia="Times New Roman" w:hAnsi="Times New Roman" w:cs="Times New Roman"/>
          <w:sz w:val="24"/>
          <w:szCs w:val="24"/>
          <w:lang w:eastAsia="ru-RU"/>
        </w:rPr>
      </w:pPr>
      <w:r w:rsidRPr="006F5C30">
        <w:rPr>
          <w:rFonts w:ascii="Times New Roman" w:eastAsia="Times New Roman" w:hAnsi="Times New Roman" w:cs="Times New Roman"/>
          <w:sz w:val="24"/>
          <w:szCs w:val="24"/>
          <w:lang w:eastAsia="ru-RU"/>
        </w:rPr>
        <w:t xml:space="preserve">Nodrošina nepārtrauktu un ekonomisku </w:t>
      </w:r>
      <w:proofErr w:type="spellStart"/>
      <w:r w:rsidRPr="006F5C30">
        <w:rPr>
          <w:rFonts w:ascii="Times New Roman" w:eastAsia="Times New Roman" w:hAnsi="Times New Roman" w:cs="Times New Roman"/>
          <w:sz w:val="24"/>
          <w:szCs w:val="24"/>
          <w:lang w:eastAsia="ru-RU"/>
        </w:rPr>
        <w:t>siltumražošanas</w:t>
      </w:r>
      <w:proofErr w:type="spellEnd"/>
      <w:r w:rsidRPr="006F5C30">
        <w:rPr>
          <w:rFonts w:ascii="Times New Roman" w:eastAsia="Times New Roman" w:hAnsi="Times New Roman" w:cs="Times New Roman"/>
          <w:sz w:val="24"/>
          <w:szCs w:val="24"/>
          <w:lang w:eastAsia="ru-RU"/>
        </w:rPr>
        <w:t xml:space="preserve"> (katlu māju un siltummezglu) iekārtu darbību, ūdenspiegādes (dziļurbumu, dziļurbuma sūkņu, ūdenstorņu, ūdens maģistrāļu) iekārtu un notekūdeņu attīrīšanas iekārtu un pārsūknēšanas stacijas darbību.  Atbild par daudzdzīvokļu dzīvojamo māju siltummezglu bezavārijas un ekonomisku darbību. </w:t>
      </w:r>
    </w:p>
    <w:p w14:paraId="6EA57DFD" w14:textId="1BA19F9C" w:rsidR="002D6F51" w:rsidRPr="006F5C30" w:rsidRDefault="002D6F51" w:rsidP="006F5C30">
      <w:pPr>
        <w:spacing w:before="120" w:after="120" w:line="240" w:lineRule="auto"/>
        <w:jc w:val="both"/>
        <w:rPr>
          <w:rFonts w:ascii="Times New Roman" w:eastAsia="Times New Roman" w:hAnsi="Times New Roman" w:cs="Times New Roman"/>
          <w:sz w:val="24"/>
          <w:szCs w:val="24"/>
          <w:lang w:eastAsia="ru-RU"/>
        </w:rPr>
      </w:pPr>
      <w:r w:rsidRPr="006F5C30">
        <w:rPr>
          <w:rFonts w:ascii="Times New Roman" w:eastAsia="Times New Roman" w:hAnsi="Times New Roman" w:cs="Times New Roman"/>
          <w:b/>
          <w:sz w:val="24"/>
          <w:szCs w:val="24"/>
          <w:lang w:eastAsia="ru-RU"/>
        </w:rPr>
        <w:t>E</w:t>
      </w:r>
      <w:r w:rsidR="00F94DEA">
        <w:rPr>
          <w:rFonts w:ascii="Times New Roman" w:eastAsia="Times New Roman" w:hAnsi="Times New Roman" w:cs="Times New Roman"/>
          <w:b/>
          <w:sz w:val="24"/>
          <w:szCs w:val="24"/>
          <w:lang w:eastAsia="ru-RU"/>
        </w:rPr>
        <w:t>nergo</w:t>
      </w:r>
      <w:r w:rsidRPr="006F5C30">
        <w:rPr>
          <w:rFonts w:ascii="Times New Roman" w:eastAsia="Times New Roman" w:hAnsi="Times New Roman" w:cs="Times New Roman"/>
          <w:b/>
          <w:sz w:val="24"/>
          <w:szCs w:val="24"/>
          <w:lang w:eastAsia="ru-RU"/>
        </w:rPr>
        <w:t>saimniecības nodaļa</w:t>
      </w:r>
      <w:r w:rsidRPr="006F5C30">
        <w:rPr>
          <w:rFonts w:ascii="Times New Roman" w:eastAsia="Times New Roman" w:hAnsi="Times New Roman" w:cs="Times New Roman"/>
          <w:sz w:val="24"/>
          <w:szCs w:val="24"/>
          <w:lang w:eastAsia="ru-RU"/>
        </w:rPr>
        <w:t xml:space="preserve"> nodrošin</w:t>
      </w:r>
      <w:r w:rsidR="0002474D" w:rsidRPr="006F5C30">
        <w:rPr>
          <w:rFonts w:ascii="Times New Roman" w:eastAsia="Times New Roman" w:hAnsi="Times New Roman" w:cs="Times New Roman"/>
          <w:sz w:val="24"/>
          <w:szCs w:val="24"/>
          <w:lang w:eastAsia="ru-RU"/>
        </w:rPr>
        <w:t>a</w:t>
      </w:r>
      <w:r w:rsidRPr="006F5C30">
        <w:rPr>
          <w:rFonts w:ascii="Times New Roman" w:eastAsia="Times New Roman" w:hAnsi="Times New Roman" w:cs="Times New Roman"/>
          <w:sz w:val="24"/>
          <w:szCs w:val="24"/>
          <w:lang w:eastAsia="ru-RU"/>
        </w:rPr>
        <w:t xml:space="preserve"> elektroapgādes objektu, elektroiekārtu un elektroietaišu (ielu apgaismojuma elektrolīniju, pašvaldības ēku elektroinstalācijas, polderu sūkņu staciju, apkures un karstā ūdens sagatavošanas gāzes iekārtas (katlu), daudzdzīvokļu māju siltummezglu), nepārtrauktu un drošu darbību. Veic elektroapgādes objektu, elektroiekārtu un elektroietaišu pārbūves, avārijas remontdarbus, atjaunošanas un uzturēšanu darbus.</w:t>
      </w:r>
      <w:r w:rsidR="0011414E" w:rsidRPr="0011414E">
        <w:rPr>
          <w:rFonts w:ascii="Times New Roman" w:eastAsia="Times New Roman" w:hAnsi="Times New Roman" w:cs="Times New Roman"/>
          <w:sz w:val="24"/>
          <w:szCs w:val="24"/>
          <w:lang w:eastAsia="ru-RU"/>
        </w:rPr>
        <w:t xml:space="preserve"> </w:t>
      </w:r>
      <w:r w:rsidR="0011414E" w:rsidRPr="006F5C30">
        <w:rPr>
          <w:rFonts w:ascii="Times New Roman" w:eastAsia="Times New Roman" w:hAnsi="Times New Roman" w:cs="Times New Roman"/>
          <w:sz w:val="24"/>
          <w:szCs w:val="24"/>
          <w:lang w:eastAsia="ru-RU"/>
        </w:rPr>
        <w:t xml:space="preserve">Sadarbībā ar Ūdenssaimniecības nodaļu nodrošina Carnikavas </w:t>
      </w:r>
      <w:r w:rsidR="00743437">
        <w:rPr>
          <w:rFonts w:ascii="Times New Roman" w:eastAsia="Times New Roman" w:hAnsi="Times New Roman" w:cs="Times New Roman"/>
          <w:sz w:val="24"/>
          <w:szCs w:val="24"/>
          <w:lang w:eastAsia="ru-RU"/>
        </w:rPr>
        <w:t>pagasta</w:t>
      </w:r>
      <w:r w:rsidR="00743437" w:rsidRPr="006F5C30">
        <w:rPr>
          <w:rFonts w:ascii="Times New Roman" w:eastAsia="Times New Roman" w:hAnsi="Times New Roman" w:cs="Times New Roman"/>
          <w:sz w:val="24"/>
          <w:szCs w:val="24"/>
          <w:lang w:eastAsia="ru-RU"/>
        </w:rPr>
        <w:t xml:space="preserve"> </w:t>
      </w:r>
      <w:r w:rsidR="0011414E" w:rsidRPr="006F5C30">
        <w:rPr>
          <w:rFonts w:ascii="Times New Roman" w:eastAsia="Times New Roman" w:hAnsi="Times New Roman" w:cs="Times New Roman"/>
          <w:sz w:val="24"/>
          <w:szCs w:val="24"/>
          <w:lang w:eastAsia="ru-RU"/>
        </w:rPr>
        <w:t>siltumapgādes iekārtu darbību.</w:t>
      </w:r>
    </w:p>
    <w:p w14:paraId="5DDF3F2E" w14:textId="7B8D8F03" w:rsidR="00876857" w:rsidRPr="006F5C30" w:rsidRDefault="0043541C" w:rsidP="006F5C30">
      <w:pPr>
        <w:spacing w:before="120" w:after="120" w:line="240" w:lineRule="auto"/>
        <w:jc w:val="both"/>
        <w:rPr>
          <w:rFonts w:ascii="Times New Roman" w:eastAsia="Times New Roman" w:hAnsi="Times New Roman" w:cs="Times New Roman"/>
          <w:sz w:val="24"/>
          <w:szCs w:val="24"/>
          <w:lang w:eastAsia="ru-RU"/>
        </w:rPr>
      </w:pPr>
      <w:r w:rsidRPr="006F5C30">
        <w:rPr>
          <w:rFonts w:ascii="Times New Roman" w:eastAsia="Times New Roman" w:hAnsi="Times New Roman" w:cs="Times New Roman"/>
          <w:b/>
          <w:sz w:val="24"/>
          <w:szCs w:val="24"/>
          <w:lang w:eastAsia="ru-RU"/>
        </w:rPr>
        <w:t>Tehniskā nodrošinājuma nodaļa</w:t>
      </w:r>
      <w:r w:rsidRPr="006F5C30">
        <w:rPr>
          <w:rFonts w:ascii="Times New Roman" w:eastAsia="Times New Roman" w:hAnsi="Times New Roman" w:cs="Times New Roman"/>
          <w:sz w:val="24"/>
          <w:szCs w:val="24"/>
          <w:lang w:eastAsia="ru-RU"/>
        </w:rPr>
        <w:t xml:space="preserve"> </w:t>
      </w:r>
      <w:r w:rsidR="002D409B" w:rsidRPr="006F5C30">
        <w:rPr>
          <w:rFonts w:ascii="Times New Roman" w:eastAsia="Times New Roman" w:hAnsi="Times New Roman" w:cs="Times New Roman"/>
          <w:sz w:val="24"/>
          <w:szCs w:val="24"/>
          <w:lang w:eastAsia="ru-RU"/>
        </w:rPr>
        <w:t>veic</w:t>
      </w:r>
      <w:r w:rsidRPr="006F5C30">
        <w:rPr>
          <w:rFonts w:ascii="Times New Roman" w:eastAsia="Times New Roman" w:hAnsi="Times New Roman" w:cs="Times New Roman"/>
          <w:sz w:val="24"/>
          <w:szCs w:val="24"/>
          <w:lang w:eastAsia="ru-RU"/>
        </w:rPr>
        <w:t xml:space="preserve"> </w:t>
      </w:r>
      <w:r w:rsidR="009B00D7" w:rsidRPr="006F5C30">
        <w:rPr>
          <w:rFonts w:ascii="Times New Roman" w:eastAsia="Times New Roman" w:hAnsi="Times New Roman" w:cs="Times New Roman"/>
          <w:sz w:val="24"/>
          <w:szCs w:val="24"/>
          <w:lang w:eastAsia="ru-RU"/>
        </w:rPr>
        <w:t xml:space="preserve">novada teritorijas (ceļu, laukumu, tiltu) </w:t>
      </w:r>
      <w:r w:rsidR="004012FD" w:rsidRPr="006F5C30">
        <w:rPr>
          <w:rFonts w:ascii="Times New Roman" w:eastAsia="Times New Roman" w:hAnsi="Times New Roman" w:cs="Times New Roman"/>
          <w:sz w:val="24"/>
          <w:szCs w:val="24"/>
          <w:lang w:eastAsia="ru-RU"/>
        </w:rPr>
        <w:t>uzturēšanas</w:t>
      </w:r>
      <w:r w:rsidR="009B00D7" w:rsidRPr="006F5C30">
        <w:rPr>
          <w:rFonts w:ascii="Times New Roman" w:eastAsia="Times New Roman" w:hAnsi="Times New Roman" w:cs="Times New Roman"/>
          <w:sz w:val="24"/>
          <w:szCs w:val="24"/>
          <w:lang w:eastAsia="ru-RU"/>
        </w:rPr>
        <w:t xml:space="preserve"> darbus – grāvju tīrīšanu, ceļu</w:t>
      </w:r>
      <w:r w:rsidR="003970E5" w:rsidRPr="006F5C30">
        <w:rPr>
          <w:rFonts w:ascii="Times New Roman" w:eastAsia="Times New Roman" w:hAnsi="Times New Roman" w:cs="Times New Roman"/>
          <w:sz w:val="24"/>
          <w:szCs w:val="24"/>
          <w:lang w:eastAsia="ru-RU"/>
        </w:rPr>
        <w:t xml:space="preserve"> </w:t>
      </w:r>
      <w:r w:rsidR="009B00D7" w:rsidRPr="006F5C30">
        <w:rPr>
          <w:rFonts w:ascii="Times New Roman" w:eastAsia="Times New Roman" w:hAnsi="Times New Roman" w:cs="Times New Roman"/>
          <w:sz w:val="24"/>
          <w:szCs w:val="24"/>
          <w:lang w:eastAsia="ru-RU"/>
        </w:rPr>
        <w:t>kaisīšanu</w:t>
      </w:r>
      <w:r w:rsidR="003970E5" w:rsidRPr="006F5C30">
        <w:rPr>
          <w:rFonts w:ascii="Times New Roman" w:eastAsia="Times New Roman" w:hAnsi="Times New Roman" w:cs="Times New Roman"/>
          <w:sz w:val="24"/>
          <w:szCs w:val="24"/>
          <w:lang w:eastAsia="ru-RU"/>
        </w:rPr>
        <w:t xml:space="preserve"> ar </w:t>
      </w:r>
      <w:proofErr w:type="spellStart"/>
      <w:r w:rsidR="003970E5" w:rsidRPr="006F5C30">
        <w:rPr>
          <w:rFonts w:ascii="Times New Roman" w:eastAsia="Times New Roman" w:hAnsi="Times New Roman" w:cs="Times New Roman"/>
          <w:sz w:val="24"/>
          <w:szCs w:val="24"/>
          <w:lang w:eastAsia="ru-RU"/>
        </w:rPr>
        <w:t>pretputekļu</w:t>
      </w:r>
      <w:proofErr w:type="spellEnd"/>
      <w:r w:rsidR="003970E5" w:rsidRPr="006F5C30">
        <w:rPr>
          <w:rFonts w:ascii="Times New Roman" w:eastAsia="Times New Roman" w:hAnsi="Times New Roman" w:cs="Times New Roman"/>
          <w:sz w:val="24"/>
          <w:szCs w:val="24"/>
          <w:lang w:eastAsia="ru-RU"/>
        </w:rPr>
        <w:t xml:space="preserve"> </w:t>
      </w:r>
      <w:r w:rsidR="009952C4" w:rsidRPr="006F5C30">
        <w:rPr>
          <w:rFonts w:ascii="Times New Roman" w:eastAsia="Times New Roman" w:hAnsi="Times New Roman" w:cs="Times New Roman"/>
          <w:sz w:val="24"/>
          <w:szCs w:val="24"/>
          <w:lang w:eastAsia="ru-RU"/>
        </w:rPr>
        <w:t>materiālu grants ceļu segumam</w:t>
      </w:r>
      <w:r w:rsidR="003970E5" w:rsidRPr="006F5C30">
        <w:rPr>
          <w:rFonts w:ascii="Times New Roman" w:eastAsia="Times New Roman" w:hAnsi="Times New Roman" w:cs="Times New Roman"/>
          <w:sz w:val="24"/>
          <w:szCs w:val="24"/>
          <w:lang w:eastAsia="ru-RU"/>
        </w:rPr>
        <w:t xml:space="preserve">, </w:t>
      </w:r>
      <w:r w:rsidR="009B00D7" w:rsidRPr="006F5C30">
        <w:rPr>
          <w:rFonts w:ascii="Times New Roman" w:eastAsia="Times New Roman" w:hAnsi="Times New Roman" w:cs="Times New Roman"/>
          <w:sz w:val="24"/>
          <w:szCs w:val="24"/>
          <w:lang w:eastAsia="ru-RU"/>
        </w:rPr>
        <w:t xml:space="preserve">zāliena pļaušanu, sniega tīrīšanu un kaisīšanu u.c. Nodaļa nodrošina </w:t>
      </w:r>
      <w:r w:rsidRPr="006F5C30">
        <w:rPr>
          <w:rFonts w:ascii="Times New Roman" w:eastAsia="Times New Roman" w:hAnsi="Times New Roman" w:cs="Times New Roman"/>
          <w:sz w:val="24"/>
          <w:szCs w:val="24"/>
          <w:lang w:eastAsia="ru-RU"/>
        </w:rPr>
        <w:t>Aģentūras autoparka uzturēšanu</w:t>
      </w:r>
      <w:r w:rsidR="009B00D7" w:rsidRPr="006F5C30">
        <w:rPr>
          <w:rFonts w:ascii="Times New Roman" w:eastAsia="Times New Roman" w:hAnsi="Times New Roman" w:cs="Times New Roman"/>
          <w:sz w:val="24"/>
          <w:szCs w:val="24"/>
          <w:lang w:eastAsia="ru-RU"/>
        </w:rPr>
        <w:t xml:space="preserve"> tehniskā stāvoklī</w:t>
      </w:r>
      <w:r w:rsidRPr="006F5C30">
        <w:rPr>
          <w:rFonts w:ascii="Times New Roman" w:eastAsia="Times New Roman" w:hAnsi="Times New Roman" w:cs="Times New Roman"/>
          <w:sz w:val="24"/>
          <w:szCs w:val="24"/>
          <w:lang w:eastAsia="ru-RU"/>
        </w:rPr>
        <w:t xml:space="preserve">, </w:t>
      </w:r>
      <w:r w:rsidR="009B00D7" w:rsidRPr="006F5C30">
        <w:rPr>
          <w:rFonts w:ascii="Times New Roman" w:eastAsia="Times New Roman" w:hAnsi="Times New Roman" w:cs="Times New Roman"/>
          <w:sz w:val="24"/>
          <w:szCs w:val="24"/>
          <w:lang w:eastAsia="ru-RU"/>
        </w:rPr>
        <w:t>transporta vienību</w:t>
      </w:r>
      <w:r w:rsidR="00E70E08" w:rsidRPr="006F5C30">
        <w:rPr>
          <w:rFonts w:ascii="Times New Roman" w:eastAsia="Times New Roman" w:hAnsi="Times New Roman" w:cs="Times New Roman"/>
          <w:sz w:val="24"/>
          <w:szCs w:val="24"/>
          <w:lang w:eastAsia="ru-RU"/>
        </w:rPr>
        <w:t>, rezerves daļu</w:t>
      </w:r>
      <w:r w:rsidR="009B00D7" w:rsidRPr="006F5C30">
        <w:rPr>
          <w:rFonts w:ascii="Times New Roman" w:eastAsia="Times New Roman" w:hAnsi="Times New Roman" w:cs="Times New Roman"/>
          <w:sz w:val="24"/>
          <w:szCs w:val="24"/>
          <w:lang w:eastAsia="ru-RU"/>
        </w:rPr>
        <w:t xml:space="preserve"> iepirkumu</w:t>
      </w:r>
      <w:r w:rsidR="00FD52E6" w:rsidRPr="006F5C30">
        <w:rPr>
          <w:rFonts w:ascii="Times New Roman" w:eastAsia="Times New Roman" w:hAnsi="Times New Roman" w:cs="Times New Roman"/>
          <w:sz w:val="24"/>
          <w:szCs w:val="24"/>
          <w:lang w:eastAsia="ru-RU"/>
        </w:rPr>
        <w:t xml:space="preserve"> un remontdarbu</w:t>
      </w:r>
      <w:r w:rsidR="00E70E08" w:rsidRPr="006F5C30">
        <w:rPr>
          <w:rFonts w:ascii="Times New Roman" w:eastAsia="Times New Roman" w:hAnsi="Times New Roman" w:cs="Times New Roman"/>
          <w:sz w:val="24"/>
          <w:szCs w:val="24"/>
          <w:lang w:eastAsia="ru-RU"/>
        </w:rPr>
        <w:t xml:space="preserve"> </w:t>
      </w:r>
      <w:r w:rsidR="00FD52E6" w:rsidRPr="006F5C30">
        <w:rPr>
          <w:rFonts w:ascii="Times New Roman" w:eastAsia="Times New Roman" w:hAnsi="Times New Roman" w:cs="Times New Roman"/>
          <w:sz w:val="24"/>
          <w:szCs w:val="24"/>
          <w:lang w:eastAsia="ru-RU"/>
        </w:rPr>
        <w:t xml:space="preserve">organizēšanu. </w:t>
      </w:r>
    </w:p>
    <w:p w14:paraId="5887B3AE" w14:textId="3DF5015A" w:rsidR="002D409B" w:rsidRPr="006F5C30" w:rsidRDefault="0011414E" w:rsidP="006F5C30">
      <w:pPr>
        <w:spacing w:before="120" w:after="12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rPr>
        <w:t>Ādažu un Carnikavas l</w:t>
      </w:r>
      <w:r w:rsidR="002D409B" w:rsidRPr="006F5C30">
        <w:rPr>
          <w:rFonts w:ascii="Times New Roman" w:eastAsia="Times New Roman" w:hAnsi="Times New Roman" w:cs="Times New Roman"/>
          <w:b/>
          <w:sz w:val="24"/>
          <w:szCs w:val="24"/>
        </w:rPr>
        <w:t>abiekārtošanas nodaļa</w:t>
      </w:r>
      <w:r>
        <w:rPr>
          <w:rFonts w:ascii="Times New Roman" w:eastAsia="Times New Roman" w:hAnsi="Times New Roman" w:cs="Times New Roman"/>
          <w:b/>
          <w:sz w:val="24"/>
          <w:szCs w:val="24"/>
        </w:rPr>
        <w:t>s</w:t>
      </w:r>
      <w:r w:rsidR="002D409B" w:rsidRPr="006F5C30">
        <w:rPr>
          <w:rFonts w:ascii="Times New Roman" w:eastAsia="Times New Roman" w:hAnsi="Times New Roman" w:cs="Times New Roman"/>
          <w:sz w:val="24"/>
          <w:szCs w:val="24"/>
        </w:rPr>
        <w:t xml:space="preserve"> nodrošina pašvaldības īpašumā vai lietojumā esošo ielu, parku, skvēru, Carnikavas </w:t>
      </w:r>
      <w:r>
        <w:rPr>
          <w:rFonts w:ascii="Times New Roman" w:eastAsia="Times New Roman" w:hAnsi="Times New Roman" w:cs="Times New Roman"/>
          <w:sz w:val="24"/>
          <w:szCs w:val="24"/>
        </w:rPr>
        <w:t xml:space="preserve">un Baltezera </w:t>
      </w:r>
      <w:r w:rsidR="002D409B" w:rsidRPr="006F5C30">
        <w:rPr>
          <w:rFonts w:ascii="Times New Roman" w:eastAsia="Times New Roman" w:hAnsi="Times New Roman" w:cs="Times New Roman"/>
          <w:sz w:val="24"/>
          <w:szCs w:val="24"/>
        </w:rPr>
        <w:t>kapsēt</w:t>
      </w:r>
      <w:r>
        <w:rPr>
          <w:rFonts w:ascii="Times New Roman" w:eastAsia="Times New Roman" w:hAnsi="Times New Roman" w:cs="Times New Roman"/>
          <w:sz w:val="24"/>
          <w:szCs w:val="24"/>
        </w:rPr>
        <w:t>u</w:t>
      </w:r>
      <w:r w:rsidR="002D409B" w:rsidRPr="006F5C30">
        <w:rPr>
          <w:rFonts w:ascii="Times New Roman" w:eastAsia="Times New Roman" w:hAnsi="Times New Roman" w:cs="Times New Roman"/>
          <w:sz w:val="24"/>
          <w:szCs w:val="24"/>
        </w:rPr>
        <w:t>, citu zaļo zonu, apstādījumu un mazo arhitektūras formu uzturēšanu kārtībā, jaunu apstādījumu plānošanu un izveidošanu, parku, skvēru un pludmales apsaimniekošanu</w:t>
      </w:r>
      <w:r w:rsidR="002D409B" w:rsidRPr="006F5C30">
        <w:rPr>
          <w:rFonts w:ascii="Times New Roman" w:eastAsia="Times New Roman" w:hAnsi="Times New Roman" w:cs="Times New Roman"/>
          <w:sz w:val="24"/>
          <w:szCs w:val="24"/>
          <w:lang w:eastAsia="ru-RU"/>
        </w:rPr>
        <w:t xml:space="preserve"> pašvaldības piešķirto budžeta līdzekļu ietvaros. Nodrošina</w:t>
      </w:r>
      <w:r w:rsidR="002D409B" w:rsidRPr="006F5C30">
        <w:rPr>
          <w:rFonts w:ascii="Times New Roman" w:eastAsia="Times New Roman" w:hAnsi="Times New Roman" w:cs="Times New Roman"/>
          <w:sz w:val="24"/>
          <w:szCs w:val="24"/>
        </w:rPr>
        <w:t xml:space="preserve"> sanitāro tīrību</w:t>
      </w:r>
      <w:r w:rsidR="002D409B" w:rsidRPr="006F5C30">
        <w:rPr>
          <w:rFonts w:ascii="Times New Roman" w:eastAsia="Times New Roman" w:hAnsi="Times New Roman" w:cs="Times New Roman"/>
          <w:sz w:val="24"/>
          <w:szCs w:val="24"/>
          <w:lang w:eastAsia="ru-RU"/>
        </w:rPr>
        <w:t>.</w:t>
      </w:r>
      <w:r w:rsidR="00525B30" w:rsidRPr="006F5C30">
        <w:rPr>
          <w:rFonts w:ascii="Times New Roman" w:eastAsia="Times New Roman" w:hAnsi="Times New Roman" w:cs="Times New Roman"/>
          <w:sz w:val="24"/>
          <w:szCs w:val="24"/>
          <w:lang w:eastAsia="ru-RU"/>
        </w:rPr>
        <w:t xml:space="preserve"> Veic pludmales un atpūtas vietu kopšanas darbus.</w:t>
      </w:r>
      <w:r w:rsidR="002D409B" w:rsidRPr="006F5C30">
        <w:rPr>
          <w:rFonts w:ascii="Times New Roman" w:eastAsia="Times New Roman" w:hAnsi="Times New Roman" w:cs="Times New Roman"/>
          <w:sz w:val="24"/>
          <w:szCs w:val="24"/>
          <w:lang w:eastAsia="ru-RU"/>
        </w:rPr>
        <w:t xml:space="preserve"> Organizē neadresēto pašvaldības informatīvo materiālu piegādi Carnikavas </w:t>
      </w:r>
      <w:r w:rsidR="00BD5D5D">
        <w:rPr>
          <w:rFonts w:ascii="Times New Roman" w:eastAsia="Times New Roman" w:hAnsi="Times New Roman" w:cs="Times New Roman"/>
          <w:sz w:val="24"/>
          <w:szCs w:val="24"/>
          <w:lang w:eastAsia="ru-RU"/>
        </w:rPr>
        <w:t>pagasta</w:t>
      </w:r>
      <w:r w:rsidR="00BD5D5D" w:rsidRPr="006F5C30">
        <w:rPr>
          <w:rFonts w:ascii="Times New Roman" w:eastAsia="Times New Roman" w:hAnsi="Times New Roman" w:cs="Times New Roman"/>
          <w:sz w:val="24"/>
          <w:szCs w:val="24"/>
          <w:lang w:eastAsia="ru-RU"/>
        </w:rPr>
        <w:t xml:space="preserve"> </w:t>
      </w:r>
      <w:r w:rsidR="002D409B" w:rsidRPr="006F5C30">
        <w:rPr>
          <w:rFonts w:ascii="Times New Roman" w:eastAsia="Times New Roman" w:hAnsi="Times New Roman" w:cs="Times New Roman"/>
          <w:sz w:val="24"/>
          <w:szCs w:val="24"/>
          <w:lang w:eastAsia="ru-RU"/>
        </w:rPr>
        <w:t>juridiskajām un fiziskajām personām.</w:t>
      </w:r>
      <w:r w:rsidR="00007ACE" w:rsidRPr="006F5C30">
        <w:rPr>
          <w:rFonts w:ascii="Times New Roman" w:eastAsia="Times New Roman" w:hAnsi="Times New Roman" w:cs="Times New Roman"/>
          <w:sz w:val="24"/>
          <w:szCs w:val="24"/>
          <w:lang w:eastAsia="ru-RU"/>
        </w:rPr>
        <w:t xml:space="preserve"> Nodrošina tehnisko palīdzību visos novada svētkos un sporta sacensībās.</w:t>
      </w:r>
    </w:p>
    <w:p w14:paraId="69051098" w14:textId="15403FD2" w:rsidR="005A6B00" w:rsidRPr="006F5C30" w:rsidRDefault="00BE43D7" w:rsidP="006F5C30">
      <w:pPr>
        <w:spacing w:before="120" w:after="120" w:line="240" w:lineRule="auto"/>
        <w:jc w:val="both"/>
        <w:rPr>
          <w:rFonts w:ascii="Times New Roman" w:eastAsia="Times New Roman" w:hAnsi="Times New Roman" w:cs="Times New Roman"/>
          <w:sz w:val="24"/>
          <w:szCs w:val="24"/>
          <w:lang w:eastAsia="ru-RU"/>
        </w:rPr>
      </w:pPr>
      <w:r w:rsidRPr="006F5C30">
        <w:rPr>
          <w:rFonts w:ascii="Times New Roman" w:eastAsia="Times New Roman" w:hAnsi="Times New Roman" w:cs="Times New Roman"/>
          <w:b/>
          <w:sz w:val="24"/>
          <w:szCs w:val="24"/>
        </w:rPr>
        <w:t xml:space="preserve">Īpašumu apsaimniekošanas nodaļa </w:t>
      </w:r>
      <w:r w:rsidR="00527909" w:rsidRPr="006F5C30">
        <w:rPr>
          <w:rFonts w:ascii="Times New Roman" w:eastAsia="Times New Roman" w:hAnsi="Times New Roman" w:cs="Times New Roman"/>
          <w:sz w:val="24"/>
          <w:szCs w:val="24"/>
        </w:rPr>
        <w:t>veic</w:t>
      </w:r>
      <w:r w:rsidR="007B486B" w:rsidRPr="006F5C30">
        <w:rPr>
          <w:rFonts w:ascii="Times New Roman" w:eastAsia="Times New Roman" w:hAnsi="Times New Roman" w:cs="Times New Roman"/>
          <w:sz w:val="24"/>
          <w:szCs w:val="24"/>
        </w:rPr>
        <w:t xml:space="preserve"> apsaimniekošanā nodoto </w:t>
      </w:r>
      <w:r w:rsidRPr="006F5C30">
        <w:rPr>
          <w:rFonts w:ascii="Times New Roman" w:eastAsia="Times New Roman" w:hAnsi="Times New Roman" w:cs="Times New Roman"/>
          <w:sz w:val="24"/>
          <w:szCs w:val="24"/>
          <w:lang w:eastAsia="ru-RU"/>
        </w:rPr>
        <w:t xml:space="preserve">pašvaldības </w:t>
      </w:r>
      <w:r w:rsidRPr="0011414E">
        <w:rPr>
          <w:rFonts w:ascii="Times New Roman" w:eastAsia="Times New Roman" w:hAnsi="Times New Roman" w:cs="Times New Roman"/>
          <w:iCs/>
          <w:sz w:val="24"/>
          <w:szCs w:val="24"/>
          <w:lang w:eastAsia="ru-RU"/>
        </w:rPr>
        <w:t>nekustamo īpašumu apsaimniekošanu</w:t>
      </w:r>
      <w:r w:rsidR="00236B59" w:rsidRPr="0011414E">
        <w:rPr>
          <w:rFonts w:ascii="Times New Roman" w:eastAsia="Times New Roman" w:hAnsi="Times New Roman" w:cs="Times New Roman"/>
          <w:iCs/>
          <w:sz w:val="24"/>
          <w:szCs w:val="24"/>
        </w:rPr>
        <w:t xml:space="preserve">, kā arī </w:t>
      </w:r>
      <w:r w:rsidRPr="0011414E">
        <w:rPr>
          <w:rFonts w:ascii="Times New Roman" w:eastAsia="Times New Roman" w:hAnsi="Times New Roman" w:cs="Times New Roman"/>
          <w:iCs/>
          <w:sz w:val="24"/>
          <w:szCs w:val="24"/>
        </w:rPr>
        <w:t xml:space="preserve"> sociālo dzīvokļu,  īres dzīvokļu pārv</w:t>
      </w:r>
      <w:r w:rsidRPr="006F5C30">
        <w:rPr>
          <w:rFonts w:ascii="Times New Roman" w:eastAsia="Times New Roman" w:hAnsi="Times New Roman" w:cs="Times New Roman"/>
          <w:sz w:val="24"/>
          <w:szCs w:val="24"/>
        </w:rPr>
        <w:t xml:space="preserve">aldīšanu atbilstoši lietošanas mērķiem, </w:t>
      </w:r>
      <w:r w:rsidR="00236B59" w:rsidRPr="006F5C30">
        <w:rPr>
          <w:rFonts w:ascii="Times New Roman" w:eastAsia="Times New Roman" w:hAnsi="Times New Roman" w:cs="Times New Roman"/>
          <w:sz w:val="24"/>
          <w:szCs w:val="24"/>
        </w:rPr>
        <w:t xml:space="preserve">veic </w:t>
      </w:r>
      <w:r w:rsidRPr="006F5C30">
        <w:rPr>
          <w:rFonts w:ascii="Times New Roman" w:eastAsia="Times New Roman" w:hAnsi="Times New Roman" w:cs="Times New Roman"/>
          <w:sz w:val="24"/>
          <w:szCs w:val="24"/>
        </w:rPr>
        <w:t xml:space="preserve"> rekonstrukcijas un renovācijas darbu plānošanu un izpildes kontroli, nodrošina namu un tiem funkcionāli nepieciešamo zemesgabalu uzturēšanu un sanitāro apkopi.</w:t>
      </w:r>
      <w:r w:rsidR="00236B59" w:rsidRPr="006F5C30">
        <w:rPr>
          <w:sz w:val="24"/>
          <w:szCs w:val="24"/>
        </w:rPr>
        <w:t xml:space="preserve"> </w:t>
      </w:r>
      <w:r w:rsidR="00236B59" w:rsidRPr="006F5C30">
        <w:rPr>
          <w:rFonts w:ascii="Times New Roman" w:eastAsia="Times New Roman" w:hAnsi="Times New Roman" w:cs="Times New Roman"/>
          <w:sz w:val="24"/>
          <w:szCs w:val="24"/>
        </w:rPr>
        <w:t>Veic  ar galdniecību saistītus darbus Aģentūras pārziņā esošajās ēkās un būvēs - durvju, logu rāmju, palodžu remontu, logu stiklošanu, atslēgu remontu un nomaiņu. Atjauno un izgatavo jaunas koka konstrukcijas  parkos</w:t>
      </w:r>
      <w:r w:rsidR="00745E21" w:rsidRPr="006F5C30">
        <w:rPr>
          <w:rFonts w:ascii="Times New Roman" w:eastAsia="Times New Roman" w:hAnsi="Times New Roman" w:cs="Times New Roman"/>
          <w:sz w:val="24"/>
          <w:szCs w:val="24"/>
        </w:rPr>
        <w:t xml:space="preserve"> un</w:t>
      </w:r>
      <w:r w:rsidR="00236B59" w:rsidRPr="006F5C30">
        <w:rPr>
          <w:rFonts w:ascii="Times New Roman" w:eastAsia="Times New Roman" w:hAnsi="Times New Roman" w:cs="Times New Roman"/>
          <w:sz w:val="24"/>
          <w:szCs w:val="24"/>
        </w:rPr>
        <w:t xml:space="preserve"> atpūtas laukumos</w:t>
      </w:r>
      <w:r w:rsidR="00745E21" w:rsidRPr="006F5C30">
        <w:rPr>
          <w:rFonts w:ascii="Times New Roman" w:eastAsia="Times New Roman" w:hAnsi="Times New Roman" w:cs="Times New Roman"/>
          <w:sz w:val="24"/>
          <w:szCs w:val="24"/>
        </w:rPr>
        <w:t>.</w:t>
      </w:r>
      <w:r w:rsidR="00236B59" w:rsidRPr="006F5C30">
        <w:rPr>
          <w:rFonts w:ascii="Times New Roman" w:eastAsia="Times New Roman" w:hAnsi="Times New Roman" w:cs="Times New Roman"/>
          <w:sz w:val="24"/>
          <w:szCs w:val="24"/>
        </w:rPr>
        <w:t xml:space="preserve"> </w:t>
      </w:r>
      <w:r w:rsidR="00745E21" w:rsidRPr="006F5C30">
        <w:rPr>
          <w:rFonts w:ascii="Times New Roman" w:eastAsia="Times New Roman" w:hAnsi="Times New Roman" w:cs="Times New Roman"/>
          <w:sz w:val="24"/>
          <w:szCs w:val="24"/>
        </w:rPr>
        <w:t xml:space="preserve">Atjauno un izgatavo jaunus </w:t>
      </w:r>
      <w:r w:rsidR="00236B59" w:rsidRPr="006F5C30">
        <w:rPr>
          <w:rFonts w:ascii="Times New Roman" w:eastAsia="Times New Roman" w:hAnsi="Times New Roman" w:cs="Times New Roman"/>
          <w:sz w:val="24"/>
          <w:szCs w:val="24"/>
        </w:rPr>
        <w:t>koka celiņus uz jūru</w:t>
      </w:r>
      <w:r w:rsidR="00745E21" w:rsidRPr="006F5C30">
        <w:rPr>
          <w:rFonts w:ascii="Times New Roman" w:eastAsia="Times New Roman" w:hAnsi="Times New Roman" w:cs="Times New Roman"/>
          <w:sz w:val="24"/>
          <w:szCs w:val="24"/>
        </w:rPr>
        <w:t>.</w:t>
      </w:r>
      <w:r w:rsidR="002313EC" w:rsidRPr="006F5C30">
        <w:rPr>
          <w:rFonts w:ascii="Times New Roman" w:eastAsia="Times New Roman" w:hAnsi="Times New Roman" w:cs="Times New Roman"/>
          <w:sz w:val="24"/>
          <w:szCs w:val="24"/>
        </w:rPr>
        <w:t xml:space="preserve"> Veic labiekārtojuma elementu izveidošanu, uzturēšanu un remontu.</w:t>
      </w:r>
      <w:r w:rsidR="00236B59" w:rsidRPr="006F5C30">
        <w:rPr>
          <w:rFonts w:ascii="Times New Roman" w:eastAsia="Times New Roman" w:hAnsi="Times New Roman" w:cs="Times New Roman"/>
          <w:sz w:val="24"/>
          <w:szCs w:val="24"/>
        </w:rPr>
        <w:t xml:space="preserve"> </w:t>
      </w:r>
    </w:p>
    <w:p w14:paraId="025A9720" w14:textId="645F9FA5" w:rsidR="005E58EF" w:rsidRPr="006F5C30" w:rsidRDefault="00286BA6" w:rsidP="006F5C30">
      <w:pPr>
        <w:spacing w:before="120" w:after="120" w:line="240" w:lineRule="auto"/>
        <w:jc w:val="both"/>
        <w:rPr>
          <w:rFonts w:ascii="Times New Roman" w:eastAsia="Times New Roman" w:hAnsi="Times New Roman" w:cs="Times New Roman"/>
          <w:sz w:val="24"/>
          <w:szCs w:val="24"/>
          <w:lang w:eastAsia="lv-LV"/>
        </w:rPr>
      </w:pPr>
      <w:r w:rsidRPr="006F5C30">
        <w:rPr>
          <w:rFonts w:ascii="Times New Roman" w:eastAsia="Times New Roman" w:hAnsi="Times New Roman" w:cs="Times New Roman"/>
          <w:b/>
          <w:sz w:val="24"/>
          <w:szCs w:val="24"/>
          <w:lang w:eastAsia="lv-LV"/>
        </w:rPr>
        <w:lastRenderedPageBreak/>
        <w:t>Vides pārvaldības nodaļa</w:t>
      </w:r>
      <w:r w:rsidRPr="006F5C30">
        <w:rPr>
          <w:rFonts w:ascii="Times New Roman" w:eastAsia="Times New Roman" w:hAnsi="Times New Roman" w:cs="Times New Roman"/>
          <w:sz w:val="24"/>
          <w:szCs w:val="24"/>
          <w:lang w:eastAsia="lv-LV"/>
        </w:rPr>
        <w:t xml:space="preserve"> nodrošina vides aizsardzības prasību ievērošanu, bioloģiskās daudzveidības saglabāšanu un dabas resursu racionālu izmantošanas pārraudzību, vides politikas ieviešanas procesu norisi. </w:t>
      </w:r>
      <w:r w:rsidR="00743437">
        <w:rPr>
          <w:rFonts w:ascii="Times New Roman" w:eastAsia="Times New Roman" w:hAnsi="Times New Roman" w:cs="Times New Roman"/>
          <w:sz w:val="24"/>
          <w:szCs w:val="24"/>
          <w:lang w:eastAsia="lv-LV"/>
        </w:rPr>
        <w:t>O</w:t>
      </w:r>
      <w:r w:rsidRPr="006F5C30">
        <w:rPr>
          <w:rFonts w:ascii="Times New Roman" w:eastAsia="Times New Roman" w:hAnsi="Times New Roman" w:cs="Times New Roman"/>
          <w:sz w:val="24"/>
          <w:szCs w:val="24"/>
          <w:lang w:eastAsia="lv-LV"/>
        </w:rPr>
        <w:t xml:space="preserve">rganizē īpaši aizsargājumu dabas teritoriju apsaimniekošanu. Veic īpaši aizsargājamo dabas teritoriju un mikroliegumu apsekošanu dabā. </w:t>
      </w:r>
      <w:r w:rsidR="006632A1" w:rsidRPr="006F5C30">
        <w:rPr>
          <w:rFonts w:ascii="Times New Roman" w:eastAsia="Times New Roman" w:hAnsi="Times New Roman" w:cs="Times New Roman"/>
          <w:sz w:val="24"/>
          <w:szCs w:val="24"/>
          <w:lang w:eastAsia="lv-LV"/>
        </w:rPr>
        <w:t xml:space="preserve">Kontrolē </w:t>
      </w:r>
      <w:r w:rsidRPr="006F5C30">
        <w:rPr>
          <w:rFonts w:ascii="Times New Roman" w:eastAsia="Times New Roman" w:hAnsi="Times New Roman" w:cs="Times New Roman"/>
          <w:sz w:val="24"/>
          <w:szCs w:val="24"/>
          <w:lang w:eastAsia="lv-LV"/>
        </w:rPr>
        <w:t xml:space="preserve">polderu sistēmas </w:t>
      </w:r>
      <w:r w:rsidR="006632A1" w:rsidRPr="006F5C30">
        <w:rPr>
          <w:rFonts w:ascii="Times New Roman" w:eastAsia="Times New Roman" w:hAnsi="Times New Roman" w:cs="Times New Roman"/>
          <w:sz w:val="24"/>
          <w:szCs w:val="24"/>
          <w:lang w:eastAsia="lv-LV"/>
        </w:rPr>
        <w:t>sūkņu staciju darbību</w:t>
      </w:r>
      <w:r w:rsidRPr="006F5C30">
        <w:rPr>
          <w:rFonts w:ascii="Times New Roman" w:eastAsia="Times New Roman" w:hAnsi="Times New Roman" w:cs="Times New Roman"/>
          <w:sz w:val="24"/>
          <w:szCs w:val="24"/>
          <w:lang w:eastAsia="lv-LV"/>
        </w:rPr>
        <w:t xml:space="preserve">, nodrošina tās </w:t>
      </w:r>
      <w:r w:rsidR="006632A1" w:rsidRPr="006F5C30">
        <w:rPr>
          <w:rFonts w:ascii="Times New Roman" w:eastAsia="Times New Roman" w:hAnsi="Times New Roman" w:cs="Times New Roman"/>
          <w:sz w:val="24"/>
          <w:szCs w:val="24"/>
          <w:lang w:eastAsia="lv-LV"/>
        </w:rPr>
        <w:t>optimālu darbību</w:t>
      </w:r>
      <w:r w:rsidRPr="006F5C30">
        <w:rPr>
          <w:rFonts w:ascii="Times New Roman" w:eastAsia="Times New Roman" w:hAnsi="Times New Roman" w:cs="Times New Roman"/>
          <w:sz w:val="24"/>
          <w:szCs w:val="24"/>
          <w:lang w:eastAsia="lv-LV"/>
        </w:rPr>
        <w:t>.</w:t>
      </w:r>
      <w:r w:rsidR="00525B30" w:rsidRPr="006F5C30">
        <w:rPr>
          <w:rFonts w:ascii="Times New Roman" w:eastAsia="Times New Roman" w:hAnsi="Times New Roman" w:cs="Times New Roman"/>
          <w:sz w:val="24"/>
          <w:szCs w:val="24"/>
          <w:lang w:eastAsia="lv-LV"/>
        </w:rPr>
        <w:t xml:space="preserve"> Veic pašvaldības valdījumā esošās polderu sistēmas – Mangaļu - </w:t>
      </w:r>
      <w:proofErr w:type="spellStart"/>
      <w:r w:rsidR="00525B30" w:rsidRPr="006F5C30">
        <w:rPr>
          <w:rFonts w:ascii="Times New Roman" w:eastAsia="Times New Roman" w:hAnsi="Times New Roman" w:cs="Times New Roman"/>
          <w:sz w:val="24"/>
          <w:szCs w:val="24"/>
          <w:lang w:eastAsia="lv-LV"/>
        </w:rPr>
        <w:t>Eimuru</w:t>
      </w:r>
      <w:proofErr w:type="spellEnd"/>
      <w:r w:rsidR="00525B30" w:rsidRPr="006F5C30">
        <w:rPr>
          <w:rFonts w:ascii="Times New Roman" w:eastAsia="Times New Roman" w:hAnsi="Times New Roman" w:cs="Times New Roman"/>
          <w:sz w:val="24"/>
          <w:szCs w:val="24"/>
          <w:lang w:eastAsia="lv-LV"/>
        </w:rPr>
        <w:t xml:space="preserve"> poldera, </w:t>
      </w:r>
      <w:proofErr w:type="spellStart"/>
      <w:r w:rsidR="00525B30" w:rsidRPr="006F5C30">
        <w:rPr>
          <w:rFonts w:ascii="Times New Roman" w:eastAsia="Times New Roman" w:hAnsi="Times New Roman" w:cs="Times New Roman"/>
          <w:sz w:val="24"/>
          <w:szCs w:val="24"/>
          <w:lang w:eastAsia="lv-LV"/>
        </w:rPr>
        <w:t>Laveru</w:t>
      </w:r>
      <w:proofErr w:type="spellEnd"/>
      <w:r w:rsidR="00525B30" w:rsidRPr="006F5C30">
        <w:rPr>
          <w:rFonts w:ascii="Times New Roman" w:eastAsia="Times New Roman" w:hAnsi="Times New Roman" w:cs="Times New Roman"/>
          <w:sz w:val="24"/>
          <w:szCs w:val="24"/>
          <w:lang w:eastAsia="lv-LV"/>
        </w:rPr>
        <w:t xml:space="preserve"> poldera, Carnikavas centra poldera, Carnikavas – Salas poldera, ieskaitot grāvju, kanālu, caurteku un sūkņu staciju, kā arī Carnikavas </w:t>
      </w:r>
      <w:proofErr w:type="spellStart"/>
      <w:r w:rsidR="00525B30" w:rsidRPr="006F5C30">
        <w:rPr>
          <w:rFonts w:ascii="Times New Roman" w:eastAsia="Times New Roman" w:hAnsi="Times New Roman" w:cs="Times New Roman"/>
          <w:sz w:val="24"/>
          <w:szCs w:val="24"/>
          <w:lang w:eastAsia="lv-LV"/>
        </w:rPr>
        <w:t>pretplūdu</w:t>
      </w:r>
      <w:proofErr w:type="spellEnd"/>
      <w:r w:rsidR="00525B30" w:rsidRPr="006F5C30">
        <w:rPr>
          <w:rFonts w:ascii="Times New Roman" w:eastAsia="Times New Roman" w:hAnsi="Times New Roman" w:cs="Times New Roman"/>
          <w:sz w:val="24"/>
          <w:szCs w:val="24"/>
          <w:lang w:eastAsia="lv-LV"/>
        </w:rPr>
        <w:t xml:space="preserve"> aizsargdambja apsaimniekošanu.</w:t>
      </w:r>
      <w:r w:rsidRPr="006F5C30">
        <w:rPr>
          <w:rFonts w:ascii="Times New Roman" w:eastAsia="Times New Roman" w:hAnsi="Times New Roman" w:cs="Times New Roman"/>
          <w:sz w:val="24"/>
          <w:szCs w:val="24"/>
          <w:lang w:eastAsia="lv-LV"/>
        </w:rPr>
        <w:t xml:space="preserve"> </w:t>
      </w:r>
      <w:r w:rsidR="006E495C" w:rsidRPr="006F5C30">
        <w:rPr>
          <w:rFonts w:ascii="Times New Roman" w:eastAsia="Times New Roman" w:hAnsi="Times New Roman" w:cs="Times New Roman"/>
          <w:sz w:val="24"/>
          <w:szCs w:val="24"/>
          <w:lang w:eastAsia="lv-LV"/>
        </w:rPr>
        <w:t>Organizē un kontrolē atkritumu apsaimniekošanas sistēmu novadā.</w:t>
      </w:r>
      <w:r w:rsidR="006C0802" w:rsidRPr="006F5C30">
        <w:rPr>
          <w:rFonts w:ascii="Times New Roman" w:eastAsia="Times New Roman" w:hAnsi="Times New Roman" w:cs="Times New Roman"/>
          <w:sz w:val="24"/>
          <w:szCs w:val="24"/>
          <w:lang w:eastAsia="lv-LV"/>
        </w:rPr>
        <w:t xml:space="preserve"> </w:t>
      </w:r>
    </w:p>
    <w:p w14:paraId="05EE9FE3" w14:textId="747F3824" w:rsidR="006C0802" w:rsidRPr="006F5C30" w:rsidRDefault="006C0802" w:rsidP="006F5C30">
      <w:pPr>
        <w:spacing w:before="120" w:after="120" w:line="240" w:lineRule="auto"/>
        <w:jc w:val="both"/>
        <w:rPr>
          <w:rFonts w:ascii="Times New Roman" w:eastAsia="Times New Roman" w:hAnsi="Times New Roman" w:cs="Times New Roman"/>
          <w:sz w:val="24"/>
          <w:szCs w:val="24"/>
          <w:lang w:eastAsia="lv-LV"/>
        </w:rPr>
      </w:pPr>
      <w:r w:rsidRPr="006F5C30">
        <w:rPr>
          <w:rFonts w:ascii="Times New Roman" w:eastAsia="Times New Roman" w:hAnsi="Times New Roman" w:cs="Times New Roman"/>
          <w:b/>
          <w:bCs/>
          <w:sz w:val="24"/>
          <w:szCs w:val="24"/>
          <w:lang w:eastAsia="lv-LV"/>
        </w:rPr>
        <w:t>Ielu un ceļu uzturēšanas nodaļa</w:t>
      </w:r>
      <w:r w:rsidRPr="006F5C30">
        <w:rPr>
          <w:rFonts w:ascii="Times New Roman" w:eastAsia="Times New Roman" w:hAnsi="Times New Roman" w:cs="Times New Roman"/>
          <w:sz w:val="24"/>
          <w:szCs w:val="24"/>
          <w:lang w:eastAsia="lv-LV"/>
        </w:rPr>
        <w:t xml:space="preserve"> nodrošina ielu un ceļu uzturēšanu.</w:t>
      </w:r>
      <w:r w:rsidR="004E453A">
        <w:rPr>
          <w:rFonts w:ascii="Times New Roman" w:eastAsia="Times New Roman" w:hAnsi="Times New Roman" w:cs="Times New Roman"/>
          <w:sz w:val="24"/>
          <w:szCs w:val="24"/>
          <w:lang w:eastAsia="lv-LV"/>
        </w:rPr>
        <w:t xml:space="preserve"> Veic </w:t>
      </w:r>
      <w:r w:rsidR="006B1127">
        <w:rPr>
          <w:rFonts w:ascii="Times New Roman" w:eastAsia="Times New Roman" w:hAnsi="Times New Roman" w:cs="Times New Roman"/>
          <w:sz w:val="24"/>
          <w:szCs w:val="24"/>
          <w:lang w:eastAsia="lv-LV"/>
        </w:rPr>
        <w:t xml:space="preserve">satiksmes </w:t>
      </w:r>
      <w:r w:rsidR="004E453A">
        <w:rPr>
          <w:rFonts w:ascii="Times New Roman" w:eastAsia="Times New Roman" w:hAnsi="Times New Roman" w:cs="Times New Roman"/>
          <w:sz w:val="24"/>
          <w:szCs w:val="24"/>
          <w:lang w:eastAsia="lv-LV"/>
        </w:rPr>
        <w:t>organizācijas</w:t>
      </w:r>
      <w:r w:rsidR="00110C93">
        <w:rPr>
          <w:rFonts w:ascii="Times New Roman" w:eastAsia="Times New Roman" w:hAnsi="Times New Roman" w:cs="Times New Roman"/>
          <w:sz w:val="24"/>
          <w:szCs w:val="24"/>
          <w:lang w:eastAsia="lv-LV"/>
        </w:rPr>
        <w:t xml:space="preserve"> nodrošināšanu.</w:t>
      </w:r>
      <w:r w:rsidR="00374A9A">
        <w:rPr>
          <w:rFonts w:ascii="Times New Roman" w:eastAsia="Times New Roman" w:hAnsi="Times New Roman" w:cs="Times New Roman"/>
          <w:sz w:val="24"/>
          <w:szCs w:val="24"/>
          <w:lang w:eastAsia="lv-LV"/>
        </w:rPr>
        <w:t xml:space="preserve"> </w:t>
      </w:r>
      <w:r w:rsidR="00110C93">
        <w:rPr>
          <w:rFonts w:ascii="Times New Roman" w:eastAsia="Times New Roman" w:hAnsi="Times New Roman" w:cs="Times New Roman"/>
          <w:sz w:val="24"/>
          <w:szCs w:val="24"/>
          <w:lang w:eastAsia="lv-LV"/>
        </w:rPr>
        <w:t>Izsniedz t</w:t>
      </w:r>
      <w:r w:rsidR="00374A9A">
        <w:rPr>
          <w:rFonts w:ascii="Times New Roman" w:eastAsia="Times New Roman" w:hAnsi="Times New Roman" w:cs="Times New Roman"/>
          <w:sz w:val="24"/>
          <w:szCs w:val="24"/>
          <w:lang w:eastAsia="lv-LV"/>
        </w:rPr>
        <w:t>ehnisko</w:t>
      </w:r>
      <w:r w:rsidR="00110C93">
        <w:rPr>
          <w:rFonts w:ascii="Times New Roman" w:eastAsia="Times New Roman" w:hAnsi="Times New Roman" w:cs="Times New Roman"/>
          <w:sz w:val="24"/>
          <w:szCs w:val="24"/>
          <w:lang w:eastAsia="lv-LV"/>
        </w:rPr>
        <w:t>s</w:t>
      </w:r>
      <w:r w:rsidR="00374A9A">
        <w:rPr>
          <w:rFonts w:ascii="Times New Roman" w:eastAsia="Times New Roman" w:hAnsi="Times New Roman" w:cs="Times New Roman"/>
          <w:sz w:val="24"/>
          <w:szCs w:val="24"/>
          <w:lang w:eastAsia="lv-LV"/>
        </w:rPr>
        <w:t xml:space="preserve"> noteikumu</w:t>
      </w:r>
      <w:r w:rsidR="00110C93">
        <w:rPr>
          <w:rFonts w:ascii="Times New Roman" w:eastAsia="Times New Roman" w:hAnsi="Times New Roman" w:cs="Times New Roman"/>
          <w:sz w:val="24"/>
          <w:szCs w:val="24"/>
          <w:lang w:eastAsia="lv-LV"/>
        </w:rPr>
        <w:t>s</w:t>
      </w:r>
      <w:r w:rsidR="00374A9A">
        <w:rPr>
          <w:rFonts w:ascii="Times New Roman" w:eastAsia="Times New Roman" w:hAnsi="Times New Roman" w:cs="Times New Roman"/>
          <w:sz w:val="24"/>
          <w:szCs w:val="24"/>
          <w:lang w:eastAsia="lv-LV"/>
        </w:rPr>
        <w:t xml:space="preserve"> un atzinumu ceļ</w:t>
      </w:r>
      <w:r w:rsidR="004E453A">
        <w:rPr>
          <w:rFonts w:ascii="Times New Roman" w:eastAsia="Times New Roman" w:hAnsi="Times New Roman" w:cs="Times New Roman"/>
          <w:sz w:val="24"/>
          <w:szCs w:val="24"/>
          <w:lang w:eastAsia="lv-LV"/>
        </w:rPr>
        <w:t>iem piekritīgās teritorijās.</w:t>
      </w:r>
      <w:r w:rsidR="00324078">
        <w:rPr>
          <w:rFonts w:ascii="Times New Roman" w:eastAsia="Times New Roman" w:hAnsi="Times New Roman" w:cs="Times New Roman"/>
          <w:sz w:val="24"/>
          <w:szCs w:val="24"/>
          <w:lang w:eastAsia="lv-LV"/>
        </w:rPr>
        <w:t xml:space="preserve"> Veic ceļu un tiltu infrastruktūras rekonstrukciju.</w:t>
      </w:r>
    </w:p>
    <w:p w14:paraId="792E8481" w14:textId="55B1FF7D" w:rsidR="00372C8B" w:rsidRDefault="00366042" w:rsidP="00372C8B">
      <w:pPr>
        <w:spacing w:before="120" w:after="120" w:line="240" w:lineRule="auto"/>
        <w:jc w:val="both"/>
        <w:rPr>
          <w:rFonts w:ascii="Times New Roman" w:eastAsia="Times New Roman" w:hAnsi="Times New Roman" w:cs="Times New Roman"/>
          <w:sz w:val="24"/>
          <w:szCs w:val="24"/>
          <w:lang w:eastAsia="ru-RU"/>
        </w:rPr>
      </w:pPr>
      <w:r w:rsidRPr="006F5C30">
        <w:rPr>
          <w:rFonts w:ascii="Times New Roman" w:eastAsia="Times New Roman" w:hAnsi="Times New Roman" w:cs="Times New Roman"/>
          <w:b/>
          <w:sz w:val="24"/>
          <w:szCs w:val="24"/>
          <w:lang w:eastAsia="ru-RU"/>
        </w:rPr>
        <w:t xml:space="preserve">Administratīvā nodaļa </w:t>
      </w:r>
      <w:r w:rsidRPr="006F5C30">
        <w:rPr>
          <w:rFonts w:ascii="Times New Roman" w:eastAsia="Times New Roman" w:hAnsi="Times New Roman" w:cs="Times New Roman"/>
          <w:sz w:val="24"/>
          <w:szCs w:val="24"/>
          <w:lang w:eastAsia="ru-RU"/>
        </w:rPr>
        <w:t xml:space="preserve">nodrošina Aģentūras organizatorisko apkalpošanu, t.sk. juridisko atbalstu, </w:t>
      </w:r>
      <w:r w:rsidR="00435637" w:rsidRPr="006F5C30">
        <w:rPr>
          <w:rFonts w:ascii="Times New Roman" w:eastAsia="Times New Roman" w:hAnsi="Times New Roman" w:cs="Times New Roman"/>
          <w:sz w:val="24"/>
          <w:szCs w:val="24"/>
          <w:lang w:eastAsia="ru-RU"/>
        </w:rPr>
        <w:t xml:space="preserve">publisko </w:t>
      </w:r>
      <w:r w:rsidRPr="006F5C30">
        <w:rPr>
          <w:rFonts w:ascii="Times New Roman" w:eastAsia="Times New Roman" w:hAnsi="Times New Roman" w:cs="Times New Roman"/>
          <w:sz w:val="24"/>
          <w:szCs w:val="24"/>
          <w:lang w:eastAsia="ru-RU"/>
        </w:rPr>
        <w:t xml:space="preserve">iepirkumu un personāla vadību, </w:t>
      </w:r>
      <w:r w:rsidR="00435637" w:rsidRPr="006F5C30">
        <w:rPr>
          <w:rFonts w:ascii="Times New Roman" w:eastAsia="Times New Roman" w:hAnsi="Times New Roman" w:cs="Times New Roman"/>
          <w:sz w:val="24"/>
          <w:szCs w:val="24"/>
          <w:lang w:eastAsia="ru-RU"/>
        </w:rPr>
        <w:t xml:space="preserve">Aģentūras budžeta administrēšanu, </w:t>
      </w:r>
      <w:r w:rsidR="0011414E">
        <w:rPr>
          <w:rFonts w:ascii="Times New Roman" w:eastAsia="Times New Roman" w:hAnsi="Times New Roman" w:cs="Times New Roman"/>
          <w:sz w:val="24"/>
          <w:szCs w:val="24"/>
          <w:lang w:eastAsia="ru-RU"/>
        </w:rPr>
        <w:t xml:space="preserve">sabiedrisko attiecību uzturēšanu, </w:t>
      </w:r>
      <w:r w:rsidRPr="006F5C30">
        <w:rPr>
          <w:rFonts w:ascii="Times New Roman" w:eastAsia="Times New Roman" w:hAnsi="Times New Roman" w:cs="Times New Roman"/>
          <w:sz w:val="24"/>
          <w:szCs w:val="24"/>
          <w:lang w:eastAsia="ru-RU"/>
        </w:rPr>
        <w:t xml:space="preserve">dokumenta, arhīva pārvaldību, </w:t>
      </w:r>
      <w:r w:rsidR="00FE08A7">
        <w:rPr>
          <w:rFonts w:ascii="Times New Roman" w:eastAsia="Times New Roman" w:hAnsi="Times New Roman" w:cs="Times New Roman"/>
          <w:sz w:val="24"/>
          <w:szCs w:val="24"/>
          <w:lang w:eastAsia="ru-RU"/>
        </w:rPr>
        <w:t xml:space="preserve">būvniecības informācijas sistēmas </w:t>
      </w:r>
      <w:r w:rsidR="00966D79">
        <w:rPr>
          <w:rFonts w:ascii="Times New Roman" w:eastAsia="Times New Roman" w:hAnsi="Times New Roman" w:cs="Times New Roman"/>
          <w:sz w:val="24"/>
          <w:szCs w:val="24"/>
          <w:lang w:eastAsia="ru-RU"/>
        </w:rPr>
        <w:t xml:space="preserve">administrēšanu, </w:t>
      </w:r>
      <w:r w:rsidR="00435637" w:rsidRPr="006F5C30">
        <w:rPr>
          <w:rFonts w:ascii="Times New Roman" w:eastAsia="Times New Roman" w:hAnsi="Times New Roman" w:cs="Times New Roman"/>
          <w:sz w:val="24"/>
          <w:szCs w:val="24"/>
          <w:lang w:eastAsia="ru-RU"/>
        </w:rPr>
        <w:t xml:space="preserve">ģeotelpiskās informācijas reģistra uzturēšanu </w:t>
      </w:r>
      <w:r w:rsidRPr="006F5C30">
        <w:rPr>
          <w:rFonts w:ascii="Times New Roman" w:eastAsia="Times New Roman" w:hAnsi="Times New Roman" w:cs="Times New Roman"/>
          <w:sz w:val="24"/>
          <w:szCs w:val="24"/>
          <w:lang w:eastAsia="ru-RU"/>
        </w:rPr>
        <w:t>un nodrošina Aģentūras pakalpojumu sniegšanu novada iedzīvotājiem</w:t>
      </w:r>
      <w:r w:rsidR="009479B4" w:rsidRPr="006F5C30">
        <w:rPr>
          <w:rFonts w:ascii="Times New Roman" w:eastAsia="Times New Roman" w:hAnsi="Times New Roman" w:cs="Times New Roman"/>
          <w:sz w:val="24"/>
          <w:szCs w:val="24"/>
          <w:lang w:eastAsia="ru-RU"/>
        </w:rPr>
        <w:t>.</w:t>
      </w:r>
    </w:p>
    <w:p w14:paraId="2BA57CC4" w14:textId="28A34690" w:rsidR="00810929" w:rsidRPr="00372C8B" w:rsidRDefault="00743437" w:rsidP="00811699">
      <w:pPr>
        <w:pStyle w:val="Heading2"/>
        <w:numPr>
          <w:ilvl w:val="1"/>
          <w:numId w:val="6"/>
        </w:numPr>
        <w:ind w:left="426" w:hanging="426"/>
        <w:jc w:val="left"/>
        <w:rPr>
          <w:rFonts w:eastAsia="Times New Roman" w:cs="Times New Roman"/>
          <w:caps/>
          <w:szCs w:val="24"/>
          <w:lang w:eastAsia="ru-RU"/>
        </w:rPr>
      </w:pPr>
      <w:bookmarkStart w:id="5" w:name="_Toc134532291"/>
      <w:r w:rsidRPr="00372C8B">
        <w:rPr>
          <w:rFonts w:eastAsia="Calibri"/>
          <w:noProof/>
          <w:lang w:eastAsia="lv-LV"/>
        </w:rPr>
        <w:t>Personāls</w:t>
      </w:r>
      <w:bookmarkEnd w:id="5"/>
    </w:p>
    <w:p w14:paraId="0C6EEC02" w14:textId="4AEE62C0" w:rsidR="00761E72" w:rsidRPr="001F125E" w:rsidRDefault="00810929" w:rsidP="00811699">
      <w:pPr>
        <w:spacing w:before="120" w:line="240" w:lineRule="auto"/>
        <w:jc w:val="both"/>
        <w:rPr>
          <w:rFonts w:ascii="Times New Roman" w:eastAsia="Times New Roman" w:hAnsi="Times New Roman" w:cs="Times New Roman"/>
          <w:sz w:val="24"/>
          <w:szCs w:val="24"/>
          <w:lang w:eastAsia="ru-RU"/>
        </w:rPr>
      </w:pPr>
      <w:r w:rsidRPr="001F125E">
        <w:rPr>
          <w:rFonts w:ascii="Times New Roman" w:hAnsi="Times New Roman" w:cs="Times New Roman"/>
          <w:sz w:val="24"/>
          <w:szCs w:val="24"/>
        </w:rPr>
        <w:t>Aģentūr</w:t>
      </w:r>
      <w:r w:rsidR="008B3AAE">
        <w:rPr>
          <w:rFonts w:ascii="Times New Roman" w:hAnsi="Times New Roman" w:cs="Times New Roman"/>
          <w:sz w:val="24"/>
          <w:szCs w:val="24"/>
        </w:rPr>
        <w:t>ā</w:t>
      </w:r>
      <w:r w:rsidRPr="001F125E">
        <w:rPr>
          <w:rFonts w:ascii="Times New Roman" w:hAnsi="Times New Roman" w:cs="Times New Roman"/>
          <w:sz w:val="24"/>
          <w:szCs w:val="24"/>
        </w:rPr>
        <w:t xml:space="preserve"> 20</w:t>
      </w:r>
      <w:r w:rsidR="005D3141" w:rsidRPr="001F125E">
        <w:rPr>
          <w:rFonts w:ascii="Times New Roman" w:hAnsi="Times New Roman" w:cs="Times New Roman"/>
          <w:sz w:val="24"/>
          <w:szCs w:val="24"/>
        </w:rPr>
        <w:t>2</w:t>
      </w:r>
      <w:r w:rsidR="0011414E">
        <w:rPr>
          <w:rFonts w:ascii="Times New Roman" w:hAnsi="Times New Roman" w:cs="Times New Roman"/>
          <w:sz w:val="24"/>
          <w:szCs w:val="24"/>
        </w:rPr>
        <w:t>2</w:t>
      </w:r>
      <w:r w:rsidRPr="001F125E">
        <w:rPr>
          <w:rFonts w:ascii="Times New Roman" w:hAnsi="Times New Roman" w:cs="Times New Roman"/>
          <w:sz w:val="24"/>
          <w:szCs w:val="24"/>
        </w:rPr>
        <w:t>.</w:t>
      </w:r>
      <w:r w:rsidR="00743437">
        <w:rPr>
          <w:rFonts w:ascii="Times New Roman" w:hAnsi="Times New Roman" w:cs="Times New Roman"/>
          <w:sz w:val="24"/>
          <w:szCs w:val="24"/>
        </w:rPr>
        <w:t xml:space="preserve"> </w:t>
      </w:r>
      <w:r w:rsidRPr="001F125E">
        <w:rPr>
          <w:rFonts w:ascii="Times New Roman" w:hAnsi="Times New Roman" w:cs="Times New Roman"/>
          <w:sz w:val="24"/>
          <w:szCs w:val="24"/>
        </w:rPr>
        <w:t xml:space="preserve">gadā </w:t>
      </w:r>
      <w:r w:rsidR="008B3AAE">
        <w:rPr>
          <w:rFonts w:ascii="Times New Roman" w:hAnsi="Times New Roman" w:cs="Times New Roman"/>
          <w:sz w:val="24"/>
          <w:szCs w:val="24"/>
        </w:rPr>
        <w:t xml:space="preserve">pastāvīgā darbā </w:t>
      </w:r>
      <w:r w:rsidR="008E5B95" w:rsidRPr="001F125E">
        <w:rPr>
          <w:rFonts w:ascii="Times New Roman" w:hAnsi="Times New Roman" w:cs="Times New Roman"/>
          <w:sz w:val="24"/>
          <w:szCs w:val="24"/>
        </w:rPr>
        <w:t>strādāja</w:t>
      </w:r>
      <w:r w:rsidRPr="001F125E">
        <w:rPr>
          <w:rFonts w:ascii="Times New Roman" w:hAnsi="Times New Roman" w:cs="Times New Roman"/>
          <w:sz w:val="24"/>
          <w:szCs w:val="24"/>
        </w:rPr>
        <w:t xml:space="preserve"> </w:t>
      </w:r>
      <w:r w:rsidR="00260996">
        <w:rPr>
          <w:rFonts w:ascii="Times New Roman" w:hAnsi="Times New Roman" w:cs="Times New Roman"/>
          <w:sz w:val="24"/>
          <w:szCs w:val="24"/>
        </w:rPr>
        <w:t>11</w:t>
      </w:r>
      <w:r w:rsidR="008B3AAE">
        <w:rPr>
          <w:rFonts w:ascii="Times New Roman" w:hAnsi="Times New Roman" w:cs="Times New Roman"/>
          <w:sz w:val="24"/>
          <w:szCs w:val="24"/>
        </w:rPr>
        <w:t>8</w:t>
      </w:r>
      <w:r w:rsidRPr="001F125E">
        <w:rPr>
          <w:rFonts w:ascii="Times New Roman" w:hAnsi="Times New Roman" w:cs="Times New Roman"/>
          <w:sz w:val="24"/>
          <w:szCs w:val="24"/>
        </w:rPr>
        <w:t xml:space="preserve"> darbiniek</w:t>
      </w:r>
      <w:r w:rsidR="005D3141" w:rsidRPr="001F125E">
        <w:rPr>
          <w:rFonts w:ascii="Times New Roman" w:hAnsi="Times New Roman" w:cs="Times New Roman"/>
          <w:sz w:val="24"/>
          <w:szCs w:val="24"/>
        </w:rPr>
        <w:t>i</w:t>
      </w:r>
      <w:r w:rsidRPr="001F125E">
        <w:rPr>
          <w:rFonts w:ascii="Times New Roman" w:hAnsi="Times New Roman" w:cs="Times New Roman"/>
          <w:sz w:val="24"/>
          <w:szCs w:val="24"/>
        </w:rPr>
        <w:t xml:space="preserve">, tai skaitā administratīvie darbinieki un vadošie speciālisti – </w:t>
      </w:r>
      <w:r w:rsidR="00260996">
        <w:rPr>
          <w:rFonts w:ascii="Times New Roman" w:hAnsi="Times New Roman" w:cs="Times New Roman"/>
          <w:sz w:val="24"/>
          <w:szCs w:val="24"/>
        </w:rPr>
        <w:t>33</w:t>
      </w:r>
      <w:r w:rsidRPr="001F125E">
        <w:rPr>
          <w:rFonts w:ascii="Times New Roman" w:hAnsi="Times New Roman" w:cs="Times New Roman"/>
          <w:sz w:val="24"/>
          <w:szCs w:val="24"/>
        </w:rPr>
        <w:t>.</w:t>
      </w:r>
      <w:r w:rsidR="002E31CC" w:rsidRPr="001F125E">
        <w:rPr>
          <w:rFonts w:ascii="Times New Roman" w:hAnsi="Times New Roman" w:cs="Times New Roman"/>
          <w:sz w:val="24"/>
          <w:szCs w:val="24"/>
        </w:rPr>
        <w:t xml:space="preserve"> Aģentūrā strādā </w:t>
      </w:r>
      <w:r w:rsidR="00260996">
        <w:rPr>
          <w:rFonts w:ascii="Times New Roman" w:hAnsi="Times New Roman" w:cs="Times New Roman"/>
          <w:sz w:val="24"/>
          <w:szCs w:val="24"/>
        </w:rPr>
        <w:t>78</w:t>
      </w:r>
      <w:r w:rsidR="002E31CC" w:rsidRPr="001F125E">
        <w:rPr>
          <w:rFonts w:ascii="Times New Roman" w:hAnsi="Times New Roman" w:cs="Times New Roman"/>
          <w:sz w:val="24"/>
          <w:szCs w:val="24"/>
        </w:rPr>
        <w:t xml:space="preserve"> vīrie</w:t>
      </w:r>
      <w:r w:rsidR="005D3141" w:rsidRPr="001F125E">
        <w:rPr>
          <w:rFonts w:ascii="Times New Roman" w:hAnsi="Times New Roman" w:cs="Times New Roman"/>
          <w:sz w:val="24"/>
          <w:szCs w:val="24"/>
        </w:rPr>
        <w:t>ši</w:t>
      </w:r>
      <w:r w:rsidR="002E31CC" w:rsidRPr="001F125E">
        <w:rPr>
          <w:rFonts w:ascii="Times New Roman" w:hAnsi="Times New Roman" w:cs="Times New Roman"/>
          <w:sz w:val="24"/>
          <w:szCs w:val="24"/>
        </w:rPr>
        <w:t xml:space="preserve"> un </w:t>
      </w:r>
      <w:r w:rsidR="00260996">
        <w:rPr>
          <w:rFonts w:ascii="Times New Roman" w:hAnsi="Times New Roman" w:cs="Times New Roman"/>
          <w:sz w:val="24"/>
          <w:szCs w:val="24"/>
        </w:rPr>
        <w:t>40</w:t>
      </w:r>
      <w:r w:rsidR="002E31CC" w:rsidRPr="001F125E">
        <w:rPr>
          <w:rFonts w:ascii="Times New Roman" w:hAnsi="Times New Roman" w:cs="Times New Roman"/>
          <w:sz w:val="24"/>
          <w:szCs w:val="24"/>
        </w:rPr>
        <w:t xml:space="preserve"> sieviete</w:t>
      </w:r>
      <w:r w:rsidR="00366042" w:rsidRPr="001F125E">
        <w:rPr>
          <w:rFonts w:ascii="Times New Roman" w:hAnsi="Times New Roman" w:cs="Times New Roman"/>
          <w:sz w:val="24"/>
          <w:szCs w:val="24"/>
        </w:rPr>
        <w:t>s</w:t>
      </w:r>
      <w:r w:rsidR="00DB1FD2" w:rsidRPr="001F125E">
        <w:rPr>
          <w:rFonts w:ascii="Times New Roman" w:hAnsi="Times New Roman" w:cs="Times New Roman"/>
          <w:sz w:val="24"/>
          <w:szCs w:val="24"/>
        </w:rPr>
        <w:t>, vidējais darbinieku vecums – 5</w:t>
      </w:r>
      <w:r w:rsidR="00260996">
        <w:rPr>
          <w:rFonts w:ascii="Times New Roman" w:hAnsi="Times New Roman" w:cs="Times New Roman"/>
          <w:sz w:val="24"/>
          <w:szCs w:val="24"/>
        </w:rPr>
        <w:t>3</w:t>
      </w:r>
      <w:r w:rsidR="00DB1FD2" w:rsidRPr="001F125E">
        <w:rPr>
          <w:rFonts w:ascii="Times New Roman" w:hAnsi="Times New Roman" w:cs="Times New Roman"/>
          <w:sz w:val="24"/>
          <w:szCs w:val="24"/>
        </w:rPr>
        <w:t xml:space="preserve"> gadi</w:t>
      </w:r>
      <w:r w:rsidR="00607C24">
        <w:rPr>
          <w:rFonts w:ascii="Times New Roman" w:hAnsi="Times New Roman" w:cs="Times New Roman"/>
          <w:sz w:val="24"/>
          <w:szCs w:val="24"/>
        </w:rPr>
        <w:t xml:space="preserve"> </w:t>
      </w:r>
      <w:r w:rsidR="00607C24" w:rsidRPr="000D0F36">
        <w:rPr>
          <w:rFonts w:ascii="Times New Roman" w:hAnsi="Times New Roman" w:cs="Times New Roman"/>
          <w:sz w:val="24"/>
          <w:szCs w:val="24"/>
        </w:rPr>
        <w:t>(1.3.1.</w:t>
      </w:r>
      <w:r w:rsidR="00743437">
        <w:rPr>
          <w:rFonts w:ascii="Times New Roman" w:hAnsi="Times New Roman" w:cs="Times New Roman"/>
          <w:sz w:val="24"/>
          <w:szCs w:val="24"/>
        </w:rPr>
        <w:t xml:space="preserve"> </w:t>
      </w:r>
      <w:r w:rsidR="00607C24" w:rsidRPr="000D0F36">
        <w:rPr>
          <w:rFonts w:ascii="Times New Roman" w:hAnsi="Times New Roman" w:cs="Times New Roman"/>
          <w:sz w:val="24"/>
          <w:szCs w:val="24"/>
        </w:rPr>
        <w:t>attēls)</w:t>
      </w:r>
      <w:r w:rsidR="00DB1FD2" w:rsidRPr="000D0F36">
        <w:rPr>
          <w:rFonts w:ascii="Times New Roman" w:hAnsi="Times New Roman" w:cs="Times New Roman"/>
          <w:sz w:val="24"/>
          <w:szCs w:val="24"/>
        </w:rPr>
        <w:t>. 20</w:t>
      </w:r>
      <w:r w:rsidR="00E25CED" w:rsidRPr="000D0F36">
        <w:rPr>
          <w:rFonts w:ascii="Times New Roman" w:hAnsi="Times New Roman" w:cs="Times New Roman"/>
          <w:sz w:val="24"/>
          <w:szCs w:val="24"/>
        </w:rPr>
        <w:t>2</w:t>
      </w:r>
      <w:r w:rsidR="00260996" w:rsidRPr="000D0F36">
        <w:rPr>
          <w:rFonts w:ascii="Times New Roman" w:hAnsi="Times New Roman" w:cs="Times New Roman"/>
          <w:sz w:val="24"/>
          <w:szCs w:val="24"/>
        </w:rPr>
        <w:t>2</w:t>
      </w:r>
      <w:r w:rsidR="00DB1FD2" w:rsidRPr="001F125E">
        <w:rPr>
          <w:rFonts w:ascii="Times New Roman" w:hAnsi="Times New Roman" w:cs="Times New Roman"/>
          <w:sz w:val="24"/>
          <w:szCs w:val="24"/>
        </w:rPr>
        <w:t>.</w:t>
      </w:r>
      <w:r w:rsidR="00743437">
        <w:rPr>
          <w:rFonts w:ascii="Times New Roman" w:hAnsi="Times New Roman" w:cs="Times New Roman"/>
          <w:sz w:val="24"/>
          <w:szCs w:val="24"/>
        </w:rPr>
        <w:t xml:space="preserve"> </w:t>
      </w:r>
      <w:r w:rsidR="00DB1FD2" w:rsidRPr="001F125E">
        <w:rPr>
          <w:rFonts w:ascii="Times New Roman" w:hAnsi="Times New Roman" w:cs="Times New Roman"/>
          <w:sz w:val="24"/>
          <w:szCs w:val="24"/>
        </w:rPr>
        <w:t xml:space="preserve">gadā darbu </w:t>
      </w:r>
      <w:r w:rsidR="00743437">
        <w:rPr>
          <w:rFonts w:ascii="Times New Roman" w:hAnsi="Times New Roman" w:cs="Times New Roman"/>
          <w:sz w:val="24"/>
          <w:szCs w:val="24"/>
        </w:rPr>
        <w:t>A</w:t>
      </w:r>
      <w:r w:rsidR="00743437" w:rsidRPr="001F125E">
        <w:rPr>
          <w:rFonts w:ascii="Times New Roman" w:hAnsi="Times New Roman" w:cs="Times New Roman"/>
          <w:sz w:val="24"/>
          <w:szCs w:val="24"/>
        </w:rPr>
        <w:t xml:space="preserve">ģentūrā </w:t>
      </w:r>
      <w:r w:rsidR="00DB1FD2" w:rsidRPr="001F125E">
        <w:rPr>
          <w:rFonts w:ascii="Times New Roman" w:hAnsi="Times New Roman" w:cs="Times New Roman"/>
          <w:sz w:val="24"/>
          <w:szCs w:val="24"/>
        </w:rPr>
        <w:t>uzsāk</w:t>
      </w:r>
      <w:r w:rsidR="00743437">
        <w:rPr>
          <w:rFonts w:ascii="Times New Roman" w:hAnsi="Times New Roman" w:cs="Times New Roman"/>
          <w:sz w:val="24"/>
          <w:szCs w:val="24"/>
        </w:rPr>
        <w:t>a</w:t>
      </w:r>
      <w:r w:rsidR="00DB1FD2" w:rsidRPr="001F125E">
        <w:rPr>
          <w:rFonts w:ascii="Times New Roman" w:hAnsi="Times New Roman" w:cs="Times New Roman"/>
          <w:sz w:val="24"/>
          <w:szCs w:val="24"/>
        </w:rPr>
        <w:t xml:space="preserve"> </w:t>
      </w:r>
      <w:r w:rsidR="00260996">
        <w:rPr>
          <w:rFonts w:ascii="Times New Roman" w:hAnsi="Times New Roman" w:cs="Times New Roman"/>
          <w:sz w:val="24"/>
          <w:szCs w:val="24"/>
        </w:rPr>
        <w:t>46</w:t>
      </w:r>
      <w:r w:rsidR="00DB1FD2" w:rsidRPr="001F125E">
        <w:rPr>
          <w:rFonts w:ascii="Times New Roman" w:hAnsi="Times New Roman" w:cs="Times New Roman"/>
          <w:sz w:val="24"/>
          <w:szCs w:val="24"/>
        </w:rPr>
        <w:t xml:space="preserve"> darbinieki</w:t>
      </w:r>
      <w:r w:rsidR="00E25CED" w:rsidRPr="001F125E">
        <w:rPr>
          <w:rFonts w:ascii="Times New Roman" w:hAnsi="Times New Roman" w:cs="Times New Roman"/>
          <w:sz w:val="24"/>
          <w:szCs w:val="24"/>
        </w:rPr>
        <w:t xml:space="preserve">, t.sk. </w:t>
      </w:r>
      <w:r w:rsidR="00260996">
        <w:rPr>
          <w:rFonts w:ascii="Times New Roman" w:hAnsi="Times New Roman" w:cs="Times New Roman"/>
          <w:sz w:val="24"/>
          <w:szCs w:val="24"/>
        </w:rPr>
        <w:t>36</w:t>
      </w:r>
      <w:r w:rsidR="00E25CED" w:rsidRPr="001F125E">
        <w:rPr>
          <w:rFonts w:ascii="Times New Roman" w:hAnsi="Times New Roman" w:cs="Times New Roman"/>
          <w:sz w:val="24"/>
          <w:szCs w:val="24"/>
        </w:rPr>
        <w:t xml:space="preserve"> pārcelšanas kārtībā</w:t>
      </w:r>
      <w:r w:rsidR="002E31CC" w:rsidRPr="001F125E">
        <w:rPr>
          <w:rFonts w:ascii="Times New Roman" w:hAnsi="Times New Roman" w:cs="Times New Roman"/>
          <w:sz w:val="24"/>
          <w:szCs w:val="24"/>
        </w:rPr>
        <w:t>.</w:t>
      </w:r>
      <w:r w:rsidR="001C4108" w:rsidRPr="001F125E">
        <w:rPr>
          <w:rFonts w:ascii="Times New Roman" w:hAnsi="Times New Roman" w:cs="Times New Roman"/>
          <w:sz w:val="24"/>
          <w:szCs w:val="24"/>
        </w:rPr>
        <w:t xml:space="preserve">  </w:t>
      </w:r>
    </w:p>
    <w:p w14:paraId="4DB540C2" w14:textId="6C160B12" w:rsidR="00743437" w:rsidRDefault="00BA1DD0" w:rsidP="00811699">
      <w:pPr>
        <w:autoSpaceDE w:val="0"/>
        <w:autoSpaceDN w:val="0"/>
        <w:adjustRightInd w:val="0"/>
        <w:spacing w:before="120" w:after="0" w:line="240" w:lineRule="auto"/>
        <w:jc w:val="both"/>
        <w:rPr>
          <w:rFonts w:ascii="Times New Roman" w:hAnsi="Times New Roman" w:cs="Times New Roman"/>
          <w:sz w:val="24"/>
          <w:szCs w:val="24"/>
        </w:rPr>
      </w:pPr>
      <w:r w:rsidRPr="001F125E">
        <w:rPr>
          <w:rFonts w:ascii="Times New Roman" w:hAnsi="Times New Roman" w:cs="Times New Roman"/>
          <w:sz w:val="24"/>
          <w:szCs w:val="24"/>
        </w:rPr>
        <w:t xml:space="preserve">Aģentūra vasarā nodarbināja </w:t>
      </w:r>
      <w:r w:rsidR="00260996">
        <w:rPr>
          <w:rFonts w:ascii="Times New Roman" w:hAnsi="Times New Roman" w:cs="Times New Roman"/>
          <w:sz w:val="24"/>
          <w:szCs w:val="24"/>
        </w:rPr>
        <w:t>9</w:t>
      </w:r>
      <w:r w:rsidRPr="001F125E">
        <w:rPr>
          <w:rFonts w:ascii="Times New Roman" w:hAnsi="Times New Roman" w:cs="Times New Roman"/>
          <w:sz w:val="24"/>
          <w:szCs w:val="24"/>
        </w:rPr>
        <w:t xml:space="preserve"> sezonas strādniekus, kā arī vasaras </w:t>
      </w:r>
      <w:r w:rsidR="005A6B00" w:rsidRPr="001F125E">
        <w:rPr>
          <w:rFonts w:ascii="Times New Roman" w:hAnsi="Times New Roman" w:cs="Times New Roman"/>
          <w:sz w:val="24"/>
          <w:szCs w:val="24"/>
        </w:rPr>
        <w:t>brīvlaikā</w:t>
      </w:r>
      <w:r w:rsidR="00743437">
        <w:rPr>
          <w:rFonts w:ascii="Times New Roman" w:hAnsi="Times New Roman" w:cs="Times New Roman"/>
          <w:sz w:val="24"/>
          <w:szCs w:val="24"/>
        </w:rPr>
        <w:t>,</w:t>
      </w:r>
      <w:r w:rsidR="005A6B00" w:rsidRPr="001F125E">
        <w:rPr>
          <w:rFonts w:ascii="Times New Roman" w:hAnsi="Times New Roman" w:cs="Times New Roman"/>
          <w:sz w:val="24"/>
          <w:szCs w:val="24"/>
        </w:rPr>
        <w:t xml:space="preserve"> sadarbībā ar </w:t>
      </w:r>
      <w:r w:rsidR="00BE6786">
        <w:rPr>
          <w:rFonts w:ascii="Times New Roman" w:hAnsi="Times New Roman" w:cs="Times New Roman"/>
          <w:sz w:val="24"/>
          <w:szCs w:val="24"/>
        </w:rPr>
        <w:t>pašvaldības</w:t>
      </w:r>
      <w:r w:rsidR="005A6B00" w:rsidRPr="001F125E">
        <w:rPr>
          <w:rFonts w:ascii="Times New Roman" w:hAnsi="Times New Roman" w:cs="Times New Roman"/>
          <w:sz w:val="24"/>
          <w:szCs w:val="24"/>
        </w:rPr>
        <w:t xml:space="preserve"> </w:t>
      </w:r>
      <w:r w:rsidR="00743437">
        <w:rPr>
          <w:rFonts w:ascii="Times New Roman" w:hAnsi="Times New Roman" w:cs="Times New Roman"/>
          <w:sz w:val="24"/>
          <w:szCs w:val="24"/>
        </w:rPr>
        <w:t xml:space="preserve">administrācijas </w:t>
      </w:r>
      <w:r w:rsidR="00BE6786">
        <w:rPr>
          <w:rFonts w:ascii="Times New Roman" w:hAnsi="Times New Roman" w:cs="Times New Roman"/>
          <w:sz w:val="24"/>
          <w:szCs w:val="24"/>
        </w:rPr>
        <w:t>Izglītības un jaunatnes</w:t>
      </w:r>
      <w:r w:rsidR="005A6B00" w:rsidRPr="001F125E">
        <w:rPr>
          <w:rFonts w:ascii="Times New Roman" w:hAnsi="Times New Roman" w:cs="Times New Roman"/>
          <w:sz w:val="24"/>
          <w:szCs w:val="24"/>
        </w:rPr>
        <w:t xml:space="preserve"> </w:t>
      </w:r>
      <w:r w:rsidR="00BE6786">
        <w:rPr>
          <w:rFonts w:ascii="Times New Roman" w:hAnsi="Times New Roman" w:cs="Times New Roman"/>
          <w:sz w:val="24"/>
          <w:szCs w:val="24"/>
        </w:rPr>
        <w:t>nodaļu</w:t>
      </w:r>
      <w:r w:rsidR="00743437">
        <w:rPr>
          <w:rFonts w:ascii="Times New Roman" w:hAnsi="Times New Roman" w:cs="Times New Roman"/>
          <w:sz w:val="24"/>
          <w:szCs w:val="24"/>
        </w:rPr>
        <w:t>,</w:t>
      </w:r>
      <w:r w:rsidR="005A6B00" w:rsidRPr="001F125E">
        <w:rPr>
          <w:rFonts w:ascii="Times New Roman" w:hAnsi="Times New Roman" w:cs="Times New Roman"/>
          <w:sz w:val="24"/>
          <w:szCs w:val="24"/>
        </w:rPr>
        <w:t xml:space="preserve"> </w:t>
      </w:r>
      <w:r w:rsidRPr="001F125E">
        <w:rPr>
          <w:rFonts w:ascii="Times New Roman" w:hAnsi="Times New Roman" w:cs="Times New Roman"/>
          <w:sz w:val="24"/>
          <w:szCs w:val="24"/>
        </w:rPr>
        <w:t xml:space="preserve">novada labiekārtošanas </w:t>
      </w:r>
      <w:r w:rsidR="00BE6786">
        <w:rPr>
          <w:rFonts w:ascii="Times New Roman" w:hAnsi="Times New Roman" w:cs="Times New Roman"/>
          <w:sz w:val="24"/>
          <w:szCs w:val="24"/>
        </w:rPr>
        <w:t xml:space="preserve">un īpašumu uzturēšanas </w:t>
      </w:r>
      <w:r w:rsidRPr="001F125E">
        <w:rPr>
          <w:rFonts w:ascii="Times New Roman" w:hAnsi="Times New Roman" w:cs="Times New Roman"/>
          <w:sz w:val="24"/>
          <w:szCs w:val="24"/>
        </w:rPr>
        <w:t xml:space="preserve">darbos </w:t>
      </w:r>
      <w:r w:rsidR="00DB1FD2" w:rsidRPr="001F125E">
        <w:rPr>
          <w:rFonts w:ascii="Times New Roman" w:hAnsi="Times New Roman" w:cs="Times New Roman"/>
          <w:sz w:val="24"/>
          <w:szCs w:val="24"/>
        </w:rPr>
        <w:t xml:space="preserve">iesaistīja </w:t>
      </w:r>
      <w:r w:rsidR="00BE6786">
        <w:rPr>
          <w:rFonts w:ascii="Times New Roman" w:hAnsi="Times New Roman" w:cs="Times New Roman"/>
          <w:sz w:val="24"/>
          <w:szCs w:val="24"/>
        </w:rPr>
        <w:t>60</w:t>
      </w:r>
      <w:r w:rsidR="000C7BDB" w:rsidRPr="001F125E">
        <w:rPr>
          <w:rFonts w:ascii="Times New Roman" w:hAnsi="Times New Roman" w:cs="Times New Roman"/>
          <w:sz w:val="24"/>
          <w:szCs w:val="24"/>
        </w:rPr>
        <w:t xml:space="preserve"> </w:t>
      </w:r>
      <w:r w:rsidR="007B7745" w:rsidRPr="001F125E">
        <w:rPr>
          <w:rFonts w:ascii="Times New Roman" w:hAnsi="Times New Roman" w:cs="Times New Roman"/>
          <w:sz w:val="24"/>
          <w:szCs w:val="24"/>
        </w:rPr>
        <w:t>skol</w:t>
      </w:r>
      <w:r w:rsidR="00413A7B" w:rsidRPr="001F125E">
        <w:rPr>
          <w:rFonts w:ascii="Times New Roman" w:hAnsi="Times New Roman" w:cs="Times New Roman"/>
          <w:sz w:val="24"/>
          <w:szCs w:val="24"/>
        </w:rPr>
        <w:t>niek</w:t>
      </w:r>
      <w:r w:rsidR="00DB1FD2" w:rsidRPr="001F125E">
        <w:rPr>
          <w:rFonts w:ascii="Times New Roman" w:hAnsi="Times New Roman" w:cs="Times New Roman"/>
          <w:sz w:val="24"/>
          <w:szCs w:val="24"/>
        </w:rPr>
        <w:t>us</w:t>
      </w:r>
      <w:r w:rsidRPr="001F125E">
        <w:rPr>
          <w:rFonts w:ascii="Times New Roman" w:hAnsi="Times New Roman" w:cs="Times New Roman"/>
          <w:sz w:val="24"/>
          <w:szCs w:val="24"/>
        </w:rPr>
        <w:t>.</w:t>
      </w:r>
    </w:p>
    <w:p w14:paraId="3B9C7022" w14:textId="24B3A083" w:rsidR="00B24441" w:rsidRDefault="00BE6786" w:rsidP="001F125E">
      <w:pPr>
        <w:autoSpaceDE w:val="0"/>
        <w:autoSpaceDN w:val="0"/>
        <w:adjustRightInd w:val="0"/>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2022.</w:t>
      </w:r>
      <w:r w:rsidR="00743437">
        <w:rPr>
          <w:rFonts w:ascii="Times New Roman" w:hAnsi="Times New Roman" w:cs="Times New Roman"/>
          <w:sz w:val="24"/>
          <w:szCs w:val="24"/>
        </w:rPr>
        <w:t xml:space="preserve"> </w:t>
      </w:r>
      <w:r>
        <w:rPr>
          <w:rFonts w:ascii="Times New Roman" w:hAnsi="Times New Roman" w:cs="Times New Roman"/>
          <w:sz w:val="24"/>
          <w:szCs w:val="24"/>
        </w:rPr>
        <w:t>gadā bij</w:t>
      </w:r>
      <w:r w:rsidR="00743437">
        <w:rPr>
          <w:rFonts w:ascii="Times New Roman" w:hAnsi="Times New Roman" w:cs="Times New Roman"/>
          <w:sz w:val="24"/>
          <w:szCs w:val="24"/>
        </w:rPr>
        <w:t>a</w:t>
      </w:r>
      <w:r>
        <w:rPr>
          <w:rFonts w:ascii="Times New Roman" w:hAnsi="Times New Roman" w:cs="Times New Roman"/>
          <w:sz w:val="24"/>
          <w:szCs w:val="24"/>
        </w:rPr>
        <w:t xml:space="preserve"> 12 vakances, kas </w:t>
      </w:r>
      <w:r w:rsidR="00743437">
        <w:rPr>
          <w:rFonts w:ascii="Times New Roman" w:hAnsi="Times New Roman" w:cs="Times New Roman"/>
          <w:sz w:val="24"/>
          <w:szCs w:val="24"/>
        </w:rPr>
        <w:t xml:space="preserve">tika </w:t>
      </w:r>
      <w:r>
        <w:rPr>
          <w:rFonts w:ascii="Times New Roman" w:hAnsi="Times New Roman" w:cs="Times New Roman"/>
          <w:sz w:val="24"/>
          <w:szCs w:val="24"/>
        </w:rPr>
        <w:t xml:space="preserve">publicētas Nodarbinātības valsts aģentūras vakanču portālā, </w:t>
      </w:r>
    </w:p>
    <w:p w14:paraId="67455181" w14:textId="386C142B" w:rsidR="00B24441" w:rsidRDefault="00B24441" w:rsidP="001F125E">
      <w:pPr>
        <w:autoSpaceDE w:val="0"/>
        <w:autoSpaceDN w:val="0"/>
        <w:adjustRightInd w:val="0"/>
        <w:spacing w:before="120" w:after="0" w:line="240" w:lineRule="auto"/>
        <w:contextualSpacing/>
        <w:jc w:val="both"/>
        <w:rPr>
          <w:rFonts w:ascii="Times New Roman" w:hAnsi="Times New Roman" w:cs="Times New Roman"/>
          <w:sz w:val="24"/>
          <w:szCs w:val="24"/>
        </w:rPr>
      </w:pPr>
    </w:p>
    <w:p w14:paraId="4B69D2E0" w14:textId="6AC787D8" w:rsidR="00743437" w:rsidRPr="001F125E" w:rsidRDefault="00FF2CB6" w:rsidP="001F125E">
      <w:pPr>
        <w:autoSpaceDE w:val="0"/>
        <w:autoSpaceDN w:val="0"/>
        <w:adjustRightInd w:val="0"/>
        <w:spacing w:before="120" w:after="0" w:line="240" w:lineRule="auto"/>
        <w:contextualSpacing/>
        <w:jc w:val="both"/>
        <w:rPr>
          <w:rFonts w:ascii="Times New Roman" w:hAnsi="Times New Roman" w:cs="Times New Roman"/>
          <w:sz w:val="24"/>
          <w:szCs w:val="24"/>
        </w:rPr>
      </w:pPr>
      <w:r>
        <w:rPr>
          <w:noProof/>
          <w:lang w:eastAsia="lv-LV"/>
        </w:rPr>
        <w:drawing>
          <wp:anchor distT="0" distB="0" distL="114300" distR="114300" simplePos="0" relativeHeight="251719680" behindDoc="1" locked="0" layoutInCell="1" allowOverlap="1" wp14:anchorId="7103E143" wp14:editId="3D6A8149">
            <wp:simplePos x="0" y="0"/>
            <wp:positionH relativeFrom="column">
              <wp:posOffset>-110490</wp:posOffset>
            </wp:positionH>
            <wp:positionV relativeFrom="paragraph">
              <wp:posOffset>0</wp:posOffset>
            </wp:positionV>
            <wp:extent cx="3002280" cy="2430780"/>
            <wp:effectExtent l="0" t="0" r="7620" b="7620"/>
            <wp:wrapTight wrapText="bothSides">
              <wp:wrapPolygon edited="0">
                <wp:start x="0" y="0"/>
                <wp:lineTo x="0" y="21498"/>
                <wp:lineTo x="21518" y="21498"/>
                <wp:lineTo x="21518" y="0"/>
                <wp:lineTo x="0" y="0"/>
              </wp:wrapPolygon>
            </wp:wrapTight>
            <wp:docPr id="123664693" name="Chart 1">
              <a:extLst xmlns:a="http://schemas.openxmlformats.org/drawingml/2006/main">
                <a:ext uri="{FF2B5EF4-FFF2-40B4-BE49-F238E27FC236}">
                  <a16:creationId xmlns:a16="http://schemas.microsoft.com/office/drawing/2014/main" id="{6D622031-0BAA-5A79-4F4B-A441C9B6A3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BE6786">
        <w:rPr>
          <w:rFonts w:ascii="Times New Roman" w:hAnsi="Times New Roman" w:cs="Times New Roman"/>
          <w:sz w:val="24"/>
          <w:szCs w:val="24"/>
        </w:rPr>
        <w:t xml:space="preserve">pašvaldības un Aģentūras </w:t>
      </w:r>
      <w:r w:rsidR="00743437">
        <w:rPr>
          <w:rFonts w:ascii="Times New Roman" w:hAnsi="Times New Roman" w:cs="Times New Roman"/>
          <w:sz w:val="24"/>
          <w:szCs w:val="24"/>
        </w:rPr>
        <w:t xml:space="preserve">tīmekļvietnēs </w:t>
      </w:r>
      <w:r w:rsidR="00BE6786">
        <w:rPr>
          <w:rFonts w:ascii="Times New Roman" w:hAnsi="Times New Roman" w:cs="Times New Roman"/>
          <w:sz w:val="24"/>
          <w:szCs w:val="24"/>
        </w:rPr>
        <w:t xml:space="preserve">un </w:t>
      </w:r>
      <w:proofErr w:type="spellStart"/>
      <w:r w:rsidR="00BE6786" w:rsidRPr="00811699">
        <w:rPr>
          <w:rFonts w:ascii="Times New Roman" w:hAnsi="Times New Roman" w:cs="Times New Roman"/>
          <w:i/>
          <w:iCs/>
          <w:sz w:val="24"/>
          <w:szCs w:val="24"/>
        </w:rPr>
        <w:t>Facebook</w:t>
      </w:r>
      <w:proofErr w:type="spellEnd"/>
      <w:r w:rsidR="00BE6786">
        <w:rPr>
          <w:rFonts w:ascii="Times New Roman" w:hAnsi="Times New Roman" w:cs="Times New Roman"/>
          <w:sz w:val="24"/>
          <w:szCs w:val="24"/>
        </w:rPr>
        <w:t xml:space="preserve"> kontā. Atbilstoši pašvaldības domes lēmumam</w:t>
      </w:r>
      <w:r w:rsidR="00743437">
        <w:rPr>
          <w:rFonts w:ascii="Times New Roman" w:hAnsi="Times New Roman" w:cs="Times New Roman"/>
          <w:sz w:val="24"/>
          <w:szCs w:val="24"/>
        </w:rPr>
        <w:t xml:space="preserve"> tika</w:t>
      </w:r>
      <w:r w:rsidR="00BE6786">
        <w:rPr>
          <w:rFonts w:ascii="Times New Roman" w:hAnsi="Times New Roman" w:cs="Times New Roman"/>
          <w:sz w:val="24"/>
          <w:szCs w:val="24"/>
        </w:rPr>
        <w:t xml:space="preserve"> likvidētas </w:t>
      </w:r>
      <w:r w:rsidR="00743437">
        <w:rPr>
          <w:rFonts w:ascii="Times New Roman" w:hAnsi="Times New Roman" w:cs="Times New Roman"/>
          <w:sz w:val="24"/>
          <w:szCs w:val="24"/>
        </w:rPr>
        <w:t xml:space="preserve">6 </w:t>
      </w:r>
      <w:r w:rsidR="00BE6786">
        <w:rPr>
          <w:rFonts w:ascii="Times New Roman" w:hAnsi="Times New Roman" w:cs="Times New Roman"/>
          <w:sz w:val="24"/>
          <w:szCs w:val="24"/>
        </w:rPr>
        <w:t xml:space="preserve">ilgstošās vakances, </w:t>
      </w:r>
      <w:r w:rsidR="00743437">
        <w:rPr>
          <w:rFonts w:ascii="Times New Roman" w:hAnsi="Times New Roman" w:cs="Times New Roman"/>
          <w:sz w:val="24"/>
          <w:szCs w:val="24"/>
        </w:rPr>
        <w:t>pārdalot</w:t>
      </w:r>
      <w:r w:rsidR="00743437" w:rsidDel="00743437">
        <w:rPr>
          <w:rFonts w:ascii="Times New Roman" w:hAnsi="Times New Roman" w:cs="Times New Roman"/>
          <w:sz w:val="24"/>
          <w:szCs w:val="24"/>
        </w:rPr>
        <w:t xml:space="preserve"> </w:t>
      </w:r>
      <w:r w:rsidR="00BE6786">
        <w:rPr>
          <w:rFonts w:ascii="Times New Roman" w:hAnsi="Times New Roman" w:cs="Times New Roman"/>
          <w:sz w:val="24"/>
          <w:szCs w:val="24"/>
        </w:rPr>
        <w:t>pienākumu</w:t>
      </w:r>
      <w:r w:rsidR="00743437">
        <w:rPr>
          <w:rFonts w:ascii="Times New Roman" w:hAnsi="Times New Roman" w:cs="Times New Roman"/>
          <w:sz w:val="24"/>
          <w:szCs w:val="24"/>
        </w:rPr>
        <w:t>s</w:t>
      </w:r>
      <w:r w:rsidR="00BE6786">
        <w:rPr>
          <w:rFonts w:ascii="Times New Roman" w:hAnsi="Times New Roman" w:cs="Times New Roman"/>
          <w:sz w:val="24"/>
          <w:szCs w:val="24"/>
        </w:rPr>
        <w:t xml:space="preserve"> starp esošajiem darbiniekiem un likvidēto vakanču amatal</w:t>
      </w:r>
      <w:r w:rsidR="00E97E8F">
        <w:rPr>
          <w:rFonts w:ascii="Times New Roman" w:hAnsi="Times New Roman" w:cs="Times New Roman"/>
          <w:sz w:val="24"/>
          <w:szCs w:val="24"/>
        </w:rPr>
        <w:t>g</w:t>
      </w:r>
      <w:r w:rsidR="00BE6786">
        <w:rPr>
          <w:rFonts w:ascii="Times New Roman" w:hAnsi="Times New Roman" w:cs="Times New Roman"/>
          <w:sz w:val="24"/>
          <w:szCs w:val="24"/>
        </w:rPr>
        <w:t xml:space="preserve">u novirzot amatalgas paaugstināšanai. </w:t>
      </w:r>
      <w:r w:rsidR="00BE6786" w:rsidRPr="00BE6786">
        <w:rPr>
          <w:rFonts w:ascii="Times New Roman" w:hAnsi="Times New Roman" w:cs="Times New Roman"/>
          <w:sz w:val="24"/>
          <w:szCs w:val="24"/>
        </w:rPr>
        <w:t>Carnikavas pamatskolā ilgstošo apkopēju vakanču rezultātā tika pieņemts lēmums izsludināt iepirkumu telpu uzkopšanas darbiem, novirzot vakanto apkopēju atlīdzībai paredzētos līdzekļus</w:t>
      </w:r>
      <w:r w:rsidR="00BE6786">
        <w:rPr>
          <w:rFonts w:ascii="Times New Roman" w:hAnsi="Times New Roman" w:cs="Times New Roman"/>
          <w:sz w:val="24"/>
          <w:szCs w:val="24"/>
        </w:rPr>
        <w:t>.</w:t>
      </w:r>
    </w:p>
    <w:p w14:paraId="13E4E2D8" w14:textId="03B359B7" w:rsidR="001F125E" w:rsidRPr="001F125E" w:rsidRDefault="00FF2CB6" w:rsidP="00811699">
      <w:pPr>
        <w:autoSpaceDE w:val="0"/>
        <w:autoSpaceDN w:val="0"/>
        <w:adjustRightInd w:val="0"/>
        <w:spacing w:before="120" w:after="0" w:line="240" w:lineRule="auto"/>
        <w:jc w:val="both"/>
        <w:rPr>
          <w:rFonts w:ascii="Times New Roman" w:hAnsi="Times New Roman" w:cs="Times New Roman"/>
        </w:rPr>
      </w:pPr>
      <w:r w:rsidRPr="001F125E">
        <w:rPr>
          <w:rFonts w:ascii="Times New Roman" w:hAnsi="Times New Roman" w:cs="Times New Roman"/>
          <w:noProof/>
          <w:lang w:eastAsia="lv-LV"/>
        </w:rPr>
        <mc:AlternateContent>
          <mc:Choice Requires="wps">
            <w:drawing>
              <wp:anchor distT="45720" distB="45720" distL="114300" distR="114300" simplePos="0" relativeHeight="251728896" behindDoc="0" locked="0" layoutInCell="1" allowOverlap="1" wp14:anchorId="3D8275EC" wp14:editId="5F6D9414">
                <wp:simplePos x="0" y="0"/>
                <wp:positionH relativeFrom="margin">
                  <wp:posOffset>-58762</wp:posOffset>
                </wp:positionH>
                <wp:positionV relativeFrom="paragraph">
                  <wp:posOffset>623570</wp:posOffset>
                </wp:positionV>
                <wp:extent cx="2945130" cy="4572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5130" cy="457200"/>
                        </a:xfrm>
                        <a:prstGeom prst="rect">
                          <a:avLst/>
                        </a:prstGeom>
                        <a:noFill/>
                        <a:ln w="9525">
                          <a:noFill/>
                          <a:miter lim="800000"/>
                          <a:headEnd/>
                          <a:tailEnd/>
                        </a:ln>
                      </wps:spPr>
                      <wps:txbx>
                        <w:txbxContent>
                          <w:p w14:paraId="5D7D11EF" w14:textId="0C6D02F3" w:rsidR="004D0BF3" w:rsidRPr="001F125E" w:rsidRDefault="004D0BF3" w:rsidP="00FF2CB6">
                            <w:pPr>
                              <w:autoSpaceDE w:val="0"/>
                              <w:autoSpaceDN w:val="0"/>
                              <w:adjustRightInd w:val="0"/>
                              <w:spacing w:after="0" w:line="276" w:lineRule="auto"/>
                              <w:jc w:val="center"/>
                              <w:rPr>
                                <w:rFonts w:ascii="Times New Roman" w:hAnsi="Times New Roman" w:cs="Times New Roman"/>
                                <w:i/>
                                <w:iCs/>
                              </w:rPr>
                            </w:pPr>
                            <w:r w:rsidRPr="000D0F36">
                              <w:rPr>
                                <w:rFonts w:ascii="Times New Roman" w:hAnsi="Times New Roman" w:cs="Times New Roman"/>
                                <w:i/>
                                <w:iCs/>
                              </w:rPr>
                              <w:t>1.3.1. attēls. Darbinie</w:t>
                            </w:r>
                            <w:r w:rsidR="00033EA5">
                              <w:rPr>
                                <w:rFonts w:ascii="Times New Roman" w:hAnsi="Times New Roman" w:cs="Times New Roman"/>
                                <w:i/>
                                <w:iCs/>
                              </w:rPr>
                              <w:t>ku sadalījums vecuma grupās 2022</w:t>
                            </w:r>
                            <w:r w:rsidRPr="000D0F36">
                              <w:rPr>
                                <w:rFonts w:ascii="Times New Roman" w:hAnsi="Times New Roman" w:cs="Times New Roman"/>
                                <w:i/>
                                <w:iCs/>
                              </w:rPr>
                              <w:t>.gadā</w:t>
                            </w:r>
                          </w:p>
                          <w:p w14:paraId="2225E65A" w14:textId="77777777" w:rsidR="004D0BF3" w:rsidRDefault="004D0BF3" w:rsidP="00FF2C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8275EC" id="_x0000_s1028" type="#_x0000_t202" style="position:absolute;left:0;text-align:left;margin-left:-4.65pt;margin-top:49.1pt;width:231.9pt;height:36pt;z-index:251728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" filled="f" stroked="f">
                <v:textbox>
                  <w:txbxContent>
                    <w:p w14:paraId="5D7D11EF" w14:textId="0C6D02F3" w:rsidR="004D0BF3" w:rsidRPr="001F125E" w:rsidRDefault="004D0BF3" w:rsidP="00FF2CB6">
                      <w:pPr>
                        <w:autoSpaceDE w:val="0"/>
                        <w:autoSpaceDN w:val="0"/>
                        <w:adjustRightInd w:val="0"/>
                        <w:spacing w:after="0" w:line="276" w:lineRule="auto"/>
                        <w:jc w:val="center"/>
                        <w:rPr>
                          <w:rFonts w:ascii="Times New Roman" w:hAnsi="Times New Roman" w:cs="Times New Roman"/>
                          <w:i/>
                          <w:iCs/>
                        </w:rPr>
                      </w:pPr>
                      <w:r w:rsidRPr="000D0F36">
                        <w:rPr>
                          <w:rFonts w:ascii="Times New Roman" w:hAnsi="Times New Roman" w:cs="Times New Roman"/>
                          <w:i/>
                          <w:iCs/>
                        </w:rPr>
                        <w:t>1.3.1. attēls. Darbinie</w:t>
                      </w:r>
                      <w:r w:rsidR="00033EA5">
                        <w:rPr>
                          <w:rFonts w:ascii="Times New Roman" w:hAnsi="Times New Roman" w:cs="Times New Roman"/>
                          <w:i/>
                          <w:iCs/>
                        </w:rPr>
                        <w:t>ku sadalījums vecuma grupās 2022</w:t>
                      </w:r>
                      <w:r w:rsidRPr="000D0F36">
                        <w:rPr>
                          <w:rFonts w:ascii="Times New Roman" w:hAnsi="Times New Roman" w:cs="Times New Roman"/>
                          <w:i/>
                          <w:iCs/>
                        </w:rPr>
                        <w:t>.gadā</w:t>
                      </w:r>
                    </w:p>
                    <w:p w14:paraId="2225E65A" w14:textId="77777777" w:rsidR="004D0BF3" w:rsidRDefault="004D0BF3" w:rsidP="00FF2CB6"/>
                  </w:txbxContent>
                </v:textbox>
                <w10:wrap type="square" anchorx="margin"/>
              </v:shape>
            </w:pict>
          </mc:Fallback>
        </mc:AlternateContent>
      </w:r>
      <w:r w:rsidR="00B24441">
        <w:rPr>
          <w:rFonts w:ascii="Times New Roman" w:hAnsi="Times New Roman" w:cs="Times New Roman"/>
          <w:sz w:val="24"/>
          <w:szCs w:val="24"/>
        </w:rPr>
        <w:t>2022.</w:t>
      </w:r>
      <w:r w:rsidR="00743437">
        <w:rPr>
          <w:rFonts w:ascii="Times New Roman" w:hAnsi="Times New Roman" w:cs="Times New Roman"/>
          <w:sz w:val="24"/>
          <w:szCs w:val="24"/>
        </w:rPr>
        <w:t xml:space="preserve"> </w:t>
      </w:r>
      <w:r w:rsidR="00B24441">
        <w:rPr>
          <w:rFonts w:ascii="Times New Roman" w:hAnsi="Times New Roman" w:cs="Times New Roman"/>
          <w:sz w:val="24"/>
          <w:szCs w:val="24"/>
        </w:rPr>
        <w:t xml:space="preserve">gadā </w:t>
      </w:r>
      <w:r w:rsidR="00BE6786">
        <w:rPr>
          <w:rFonts w:ascii="Times New Roman" w:hAnsi="Times New Roman" w:cs="Times New Roman"/>
          <w:sz w:val="24"/>
          <w:szCs w:val="24"/>
        </w:rPr>
        <w:t xml:space="preserve">26 </w:t>
      </w:r>
      <w:r w:rsidR="0062764D" w:rsidRPr="001F125E">
        <w:rPr>
          <w:rFonts w:ascii="Times New Roman" w:hAnsi="Times New Roman" w:cs="Times New Roman"/>
          <w:sz w:val="24"/>
          <w:szCs w:val="24"/>
        </w:rPr>
        <w:t xml:space="preserve">darbinieki </w:t>
      </w:r>
      <w:r w:rsidR="00743437">
        <w:rPr>
          <w:rFonts w:ascii="Times New Roman" w:hAnsi="Times New Roman" w:cs="Times New Roman"/>
          <w:sz w:val="24"/>
          <w:szCs w:val="24"/>
        </w:rPr>
        <w:t>paaugstināja</w:t>
      </w:r>
      <w:r w:rsidR="0062764D" w:rsidRPr="001F125E">
        <w:rPr>
          <w:rFonts w:ascii="Times New Roman" w:hAnsi="Times New Roman" w:cs="Times New Roman"/>
          <w:sz w:val="24"/>
          <w:szCs w:val="24"/>
        </w:rPr>
        <w:t xml:space="preserve"> kvalifikāciju ar darba jautājumiem saistītās jomās, piedaloties semināros</w:t>
      </w:r>
      <w:r w:rsidR="001D7E60" w:rsidRPr="001F125E">
        <w:rPr>
          <w:rFonts w:ascii="Times New Roman" w:hAnsi="Times New Roman" w:cs="Times New Roman"/>
          <w:sz w:val="24"/>
          <w:szCs w:val="24"/>
        </w:rPr>
        <w:t xml:space="preserve"> un </w:t>
      </w:r>
      <w:r w:rsidR="00B24441">
        <w:rPr>
          <w:rFonts w:ascii="Times New Roman" w:hAnsi="Times New Roman" w:cs="Times New Roman"/>
          <w:sz w:val="24"/>
          <w:szCs w:val="24"/>
        </w:rPr>
        <w:t xml:space="preserve">kvalifikācijas pilnveides </w:t>
      </w:r>
      <w:r w:rsidR="0062764D" w:rsidRPr="001F125E">
        <w:rPr>
          <w:rFonts w:ascii="Times New Roman" w:hAnsi="Times New Roman" w:cs="Times New Roman"/>
          <w:sz w:val="24"/>
          <w:szCs w:val="24"/>
        </w:rPr>
        <w:t>kursos</w:t>
      </w:r>
      <w:r w:rsidR="00B3209F">
        <w:rPr>
          <w:rFonts w:ascii="Times New Roman" w:hAnsi="Times New Roman" w:cs="Times New Roman"/>
        </w:rPr>
        <w:t>.</w:t>
      </w:r>
    </w:p>
    <w:p w14:paraId="3C705B6B" w14:textId="77777777" w:rsidR="00A95D79" w:rsidRDefault="00A95D79" w:rsidP="004D0BF3">
      <w:pPr>
        <w:pStyle w:val="Heading2"/>
        <w:jc w:val="left"/>
        <w:rPr>
          <w:b w:val="0"/>
          <w:bCs/>
        </w:rPr>
      </w:pPr>
    </w:p>
    <w:p w14:paraId="67F5889D" w14:textId="2E9FA3DD" w:rsidR="00AD5AC4" w:rsidRPr="00A95D79" w:rsidRDefault="00876857" w:rsidP="006946D1">
      <w:pPr>
        <w:pStyle w:val="Heading2"/>
        <w:spacing w:before="120"/>
        <w:jc w:val="left"/>
        <w:rPr>
          <w:b w:val="0"/>
          <w:bCs/>
        </w:rPr>
      </w:pPr>
      <w:bookmarkStart w:id="6" w:name="_Toc134532292"/>
      <w:r w:rsidRPr="00A95D79">
        <w:t>1.4.</w:t>
      </w:r>
      <w:r w:rsidR="00BD4D15" w:rsidRPr="00A95D79">
        <w:rPr>
          <w:b w:val="0"/>
          <w:bCs/>
        </w:rPr>
        <w:t xml:space="preserve"> </w:t>
      </w:r>
      <w:r w:rsidR="00743437" w:rsidRPr="00A95D79">
        <w:rPr>
          <w:rStyle w:val="Heading2Char"/>
          <w:b/>
          <w:bCs/>
        </w:rPr>
        <w:t>Darbības virzieni un galveno pasākumu īstenotās programmas</w:t>
      </w:r>
      <w:bookmarkEnd w:id="6"/>
    </w:p>
    <w:p w14:paraId="5186E126" w14:textId="039736EF" w:rsidR="002967F9" w:rsidRDefault="00623632" w:rsidP="001F125E">
      <w:pPr>
        <w:spacing w:line="240" w:lineRule="auto"/>
        <w:jc w:val="both"/>
        <w:rPr>
          <w:rFonts w:ascii="Times New Roman" w:eastAsia="Calibri" w:hAnsi="Times New Roman" w:cs="Times New Roman"/>
          <w:sz w:val="24"/>
          <w:szCs w:val="24"/>
        </w:rPr>
      </w:pPr>
      <w:r w:rsidRPr="00001BB2">
        <w:rPr>
          <w:rFonts w:ascii="Times New Roman" w:eastAsia="Calibri" w:hAnsi="Times New Roman"/>
          <w:sz w:val="24"/>
          <w:szCs w:val="24"/>
        </w:rPr>
        <w:t>20</w:t>
      </w:r>
      <w:r w:rsidR="002A5706">
        <w:rPr>
          <w:rFonts w:ascii="Times New Roman" w:eastAsia="Calibri" w:hAnsi="Times New Roman"/>
          <w:sz w:val="24"/>
          <w:szCs w:val="24"/>
        </w:rPr>
        <w:t>2</w:t>
      </w:r>
      <w:r w:rsidR="004A7794">
        <w:rPr>
          <w:rFonts w:ascii="Times New Roman" w:eastAsia="Calibri" w:hAnsi="Times New Roman"/>
          <w:sz w:val="24"/>
          <w:szCs w:val="24"/>
        </w:rPr>
        <w:t>2</w:t>
      </w:r>
      <w:r w:rsidRPr="00001BB2">
        <w:rPr>
          <w:rFonts w:ascii="Times New Roman" w:eastAsia="Calibri" w:hAnsi="Times New Roman"/>
          <w:sz w:val="24"/>
          <w:szCs w:val="24"/>
        </w:rPr>
        <w:t>.</w:t>
      </w:r>
      <w:r w:rsidR="00743437">
        <w:rPr>
          <w:rFonts w:ascii="Times New Roman" w:eastAsia="Calibri" w:hAnsi="Times New Roman"/>
          <w:sz w:val="24"/>
          <w:szCs w:val="24"/>
        </w:rPr>
        <w:t xml:space="preserve"> </w:t>
      </w:r>
      <w:r w:rsidRPr="00001BB2">
        <w:rPr>
          <w:rFonts w:ascii="Times New Roman" w:eastAsia="Calibri" w:hAnsi="Times New Roman"/>
          <w:sz w:val="24"/>
          <w:szCs w:val="24"/>
        </w:rPr>
        <w:t>gadā Aģentūras apsaimniekošanā pārņ</w:t>
      </w:r>
      <w:r w:rsidR="00743437">
        <w:rPr>
          <w:rFonts w:ascii="Times New Roman" w:eastAsia="Calibri" w:hAnsi="Times New Roman"/>
          <w:sz w:val="24"/>
          <w:szCs w:val="24"/>
        </w:rPr>
        <w:t>ēma</w:t>
      </w:r>
      <w:r w:rsidRPr="00001BB2">
        <w:rPr>
          <w:rFonts w:ascii="Times New Roman" w:eastAsia="Calibri" w:hAnsi="Times New Roman"/>
          <w:sz w:val="24"/>
          <w:szCs w:val="24"/>
        </w:rPr>
        <w:t xml:space="preserve"> </w:t>
      </w:r>
      <w:r w:rsidR="0026378B">
        <w:rPr>
          <w:rFonts w:ascii="Times New Roman" w:eastAsia="Calibri" w:hAnsi="Times New Roman"/>
          <w:sz w:val="24"/>
          <w:szCs w:val="24"/>
        </w:rPr>
        <w:t>224</w:t>
      </w:r>
      <w:r w:rsidRPr="00001BB2">
        <w:rPr>
          <w:rFonts w:ascii="Times New Roman" w:eastAsia="Calibri" w:hAnsi="Times New Roman"/>
          <w:sz w:val="24"/>
          <w:szCs w:val="24"/>
        </w:rPr>
        <w:t xml:space="preserve"> īpašum</w:t>
      </w:r>
      <w:r w:rsidR="00743437">
        <w:rPr>
          <w:rFonts w:ascii="Times New Roman" w:eastAsia="Calibri" w:hAnsi="Times New Roman"/>
          <w:sz w:val="24"/>
          <w:szCs w:val="24"/>
        </w:rPr>
        <w:t>us</w:t>
      </w:r>
      <w:r w:rsidR="0026378B">
        <w:rPr>
          <w:rFonts w:ascii="Times New Roman" w:eastAsia="Calibri" w:hAnsi="Times New Roman"/>
          <w:sz w:val="24"/>
          <w:szCs w:val="24"/>
        </w:rPr>
        <w:t xml:space="preserve"> – galvenokārt zemes vienības un ielas Ādažu pagastā, kopā</w:t>
      </w:r>
      <w:r w:rsidRPr="00001BB2">
        <w:rPr>
          <w:rFonts w:ascii="Times New Roman" w:eastAsia="Calibri" w:hAnsi="Times New Roman"/>
          <w:sz w:val="24"/>
          <w:szCs w:val="24"/>
        </w:rPr>
        <w:t xml:space="preserve"> </w:t>
      </w:r>
      <w:r w:rsidR="0026378B">
        <w:rPr>
          <w:rFonts w:ascii="Times New Roman" w:eastAsia="Calibri" w:hAnsi="Times New Roman" w:cs="Times New Roman"/>
          <w:sz w:val="24"/>
          <w:szCs w:val="24"/>
        </w:rPr>
        <w:t>294,80</w:t>
      </w:r>
      <w:r w:rsidR="00B16519" w:rsidRPr="00001BB2">
        <w:rPr>
          <w:rFonts w:ascii="Times New Roman" w:eastAsia="Calibri" w:hAnsi="Times New Roman" w:cs="Times New Roman"/>
          <w:sz w:val="24"/>
          <w:szCs w:val="24"/>
        </w:rPr>
        <w:t xml:space="preserve"> ha platībā</w:t>
      </w:r>
      <w:r w:rsidR="0026378B">
        <w:rPr>
          <w:rFonts w:ascii="Times New Roman" w:eastAsia="Calibri" w:hAnsi="Times New Roman" w:cs="Times New Roman"/>
          <w:sz w:val="24"/>
          <w:szCs w:val="24"/>
        </w:rPr>
        <w:t xml:space="preserve">.  </w:t>
      </w:r>
    </w:p>
    <w:p w14:paraId="3513810D" w14:textId="1E489646" w:rsidR="00743437" w:rsidRDefault="00743437" w:rsidP="001F125E">
      <w:pPr>
        <w:spacing w:line="240" w:lineRule="auto"/>
        <w:jc w:val="both"/>
        <w:rPr>
          <w:rFonts w:ascii="Times New Roman" w:eastAsia="Calibri" w:hAnsi="Times New Roman" w:cs="Times New Roman"/>
          <w:sz w:val="24"/>
          <w:szCs w:val="24"/>
        </w:rPr>
      </w:pPr>
    </w:p>
    <w:p w14:paraId="61B9B5B9" w14:textId="77777777" w:rsidR="00743437" w:rsidRDefault="00743437" w:rsidP="001F125E">
      <w:pPr>
        <w:spacing w:line="240" w:lineRule="auto"/>
        <w:jc w:val="both"/>
        <w:rPr>
          <w:rFonts w:ascii="Times New Roman" w:eastAsia="Calibri" w:hAnsi="Times New Roman" w:cs="Times New Roman"/>
          <w:sz w:val="24"/>
          <w:szCs w:val="24"/>
        </w:rPr>
      </w:pPr>
    </w:p>
    <w:p w14:paraId="6A76725D" w14:textId="3F557C09" w:rsidR="00963BDE" w:rsidRDefault="00DD7B50" w:rsidP="001F125E">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lv-LV"/>
        </w:rPr>
        <w:lastRenderedPageBreak/>
        <w:drawing>
          <wp:anchor distT="0" distB="0" distL="114300" distR="114300" simplePos="0" relativeHeight="251708416" behindDoc="0" locked="0" layoutInCell="1" allowOverlap="1" wp14:anchorId="0D27AB7D" wp14:editId="4D8431B2">
            <wp:simplePos x="0" y="0"/>
            <wp:positionH relativeFrom="margin">
              <wp:align>right</wp:align>
            </wp:positionH>
            <wp:positionV relativeFrom="paragraph">
              <wp:posOffset>15875</wp:posOffset>
            </wp:positionV>
            <wp:extent cx="2735580" cy="1869440"/>
            <wp:effectExtent l="0" t="0" r="7620" b="0"/>
            <wp:wrapThrough wrapText="bothSides">
              <wp:wrapPolygon edited="0">
                <wp:start x="0" y="0"/>
                <wp:lineTo x="0" y="21351"/>
                <wp:lineTo x="21510" y="21351"/>
                <wp:lineTo x="21510" y="0"/>
                <wp:lineTo x="0" y="0"/>
              </wp:wrapPolygon>
            </wp:wrapThrough>
            <wp:docPr id="3957749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774969" name="Picture 395774969"/>
                    <pic:cNvPicPr/>
                  </pic:nvPicPr>
                  <pic:blipFill rotWithShape="1">
                    <a:blip r:embed="rId14" cstate="print">
                      <a:extLst>
                        <a:ext uri="{28A0092B-C50C-407E-A947-70E740481C1C}">
                          <a14:useLocalDpi xmlns:a14="http://schemas.microsoft.com/office/drawing/2010/main" val="0"/>
                        </a:ext>
                      </a:extLst>
                    </a:blip>
                    <a:srcRect l="24754" r="7875"/>
                    <a:stretch/>
                  </pic:blipFill>
                  <pic:spPr bwMode="auto">
                    <a:xfrm>
                      <a:off x="0" y="0"/>
                      <a:ext cx="2735580" cy="18694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43A18" w:rsidRPr="00543A18">
        <w:rPr>
          <w:rFonts w:ascii="Times New Roman" w:eastAsia="Times New Roman" w:hAnsi="Times New Roman" w:cs="Times New Roman"/>
          <w:i/>
          <w:iCs/>
          <w:sz w:val="24"/>
          <w:szCs w:val="24"/>
          <w:lang w:eastAsia="ru-RU"/>
        </w:rPr>
        <w:t>Ielu un ceļu uzturēšanas jomā</w:t>
      </w:r>
      <w:r w:rsidR="00963BDE">
        <w:rPr>
          <w:rFonts w:ascii="Times New Roman" w:eastAsia="Times New Roman" w:hAnsi="Times New Roman" w:cs="Times New Roman"/>
          <w:i/>
          <w:iCs/>
          <w:sz w:val="24"/>
          <w:szCs w:val="24"/>
          <w:lang w:eastAsia="ru-RU"/>
        </w:rPr>
        <w:t>:</w:t>
      </w:r>
      <w:r w:rsidR="00543A18">
        <w:rPr>
          <w:rFonts w:ascii="Times New Roman" w:eastAsia="Times New Roman" w:hAnsi="Times New Roman" w:cs="Times New Roman"/>
          <w:sz w:val="24"/>
          <w:szCs w:val="24"/>
          <w:lang w:eastAsia="ru-RU"/>
        </w:rPr>
        <w:t xml:space="preserve"> </w:t>
      </w:r>
    </w:p>
    <w:p w14:paraId="3BFE6813" w14:textId="14028282" w:rsidR="007A6594" w:rsidRDefault="00DD7B50" w:rsidP="00963BDE">
      <w:pPr>
        <w:spacing w:before="120" w:after="120" w:line="240" w:lineRule="auto"/>
        <w:jc w:val="both"/>
        <w:rPr>
          <w:rFonts w:ascii="Times New Roman" w:eastAsia="Times New Roman" w:hAnsi="Times New Roman" w:cs="Times New Roman"/>
          <w:sz w:val="24"/>
          <w:szCs w:val="24"/>
          <w:lang w:eastAsia="ru-RU"/>
        </w:rPr>
      </w:pPr>
      <w:r w:rsidRPr="00E257CA">
        <w:rPr>
          <w:rFonts w:ascii="Times New Roman" w:eastAsia="Times New Roman" w:hAnsi="Times New Roman" w:cs="Times New Roman"/>
          <w:noProof/>
          <w:sz w:val="24"/>
          <w:szCs w:val="24"/>
          <w:lang w:eastAsia="lv-LV"/>
        </w:rPr>
        <mc:AlternateContent>
          <mc:Choice Requires="wps">
            <w:drawing>
              <wp:anchor distT="45720" distB="45720" distL="114300" distR="114300" simplePos="0" relativeHeight="251710464" behindDoc="0" locked="0" layoutInCell="1" allowOverlap="1" wp14:anchorId="37060293" wp14:editId="616A2B75">
                <wp:simplePos x="0" y="0"/>
                <wp:positionH relativeFrom="margin">
                  <wp:align>right</wp:align>
                </wp:positionH>
                <wp:positionV relativeFrom="paragraph">
                  <wp:posOffset>1608455</wp:posOffset>
                </wp:positionV>
                <wp:extent cx="2729865" cy="449580"/>
                <wp:effectExtent l="0" t="0" r="0" b="7620"/>
                <wp:wrapSquare wrapText="bothSides"/>
                <wp:docPr id="16925998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9865" cy="449580"/>
                        </a:xfrm>
                        <a:prstGeom prst="rect">
                          <a:avLst/>
                        </a:prstGeom>
                        <a:solidFill>
                          <a:srgbClr val="FFFFFF"/>
                        </a:solidFill>
                        <a:ln w="9525">
                          <a:noFill/>
                          <a:miter lim="800000"/>
                          <a:headEnd/>
                          <a:tailEnd/>
                        </a:ln>
                      </wps:spPr>
                      <wps:txbx>
                        <w:txbxContent>
                          <w:p w14:paraId="5CC56F93" w14:textId="06914717" w:rsidR="004D0BF3" w:rsidRPr="00464751" w:rsidRDefault="004D0BF3" w:rsidP="00963BDE">
                            <w:pPr>
                              <w:jc w:val="center"/>
                              <w:rPr>
                                <w:rFonts w:ascii="Times New Roman" w:hAnsi="Times New Roman" w:cs="Times New Roman"/>
                                <w:i/>
                                <w:iCs/>
                              </w:rPr>
                            </w:pPr>
                            <w:r w:rsidRPr="00464751">
                              <w:rPr>
                                <w:rFonts w:ascii="Times New Roman" w:hAnsi="Times New Roman" w:cs="Times New Roman"/>
                                <w:i/>
                                <w:iCs/>
                              </w:rPr>
                              <w:t>1.4.</w:t>
                            </w:r>
                            <w:r>
                              <w:rPr>
                                <w:rFonts w:ascii="Times New Roman" w:hAnsi="Times New Roman" w:cs="Times New Roman"/>
                                <w:i/>
                                <w:iCs/>
                              </w:rPr>
                              <w:t>1</w:t>
                            </w:r>
                            <w:r w:rsidRPr="00464751">
                              <w:rPr>
                                <w:rFonts w:ascii="Times New Roman" w:hAnsi="Times New Roman" w:cs="Times New Roman"/>
                                <w:i/>
                                <w:iCs/>
                              </w:rPr>
                              <w:t>. Gājēju celiņa izbūve</w:t>
                            </w:r>
                            <w:r w:rsidR="0008477B">
                              <w:rPr>
                                <w:rFonts w:ascii="Times New Roman" w:hAnsi="Times New Roman" w:cs="Times New Roman"/>
                                <w:i/>
                                <w:iCs/>
                              </w:rPr>
                              <w:t xml:space="preserve"> </w:t>
                            </w:r>
                            <w:r w:rsidR="0008477B" w:rsidRPr="0008477B">
                              <w:rPr>
                                <w:rFonts w:ascii="Times New Roman" w:hAnsi="Times New Roman" w:cs="Times New Roman"/>
                                <w:i/>
                                <w:iCs/>
                              </w:rPr>
                              <w:t>Ādažu PII “Strautiņš”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060293" id="_x0000_s1029" type="#_x0000_t202" style="position:absolute;left:0;text-align:left;margin-left:163.75pt;margin-top:126.65pt;width:214.95pt;height:35.4pt;z-index:2517104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" stroked="f">
                <v:textbox>
                  <w:txbxContent>
                    <w:p w14:paraId="5CC56F93" w14:textId="06914717" w:rsidR="004D0BF3" w:rsidRPr="00464751" w:rsidRDefault="004D0BF3" w:rsidP="00963BDE">
                      <w:pPr>
                        <w:jc w:val="center"/>
                        <w:rPr>
                          <w:rFonts w:ascii="Times New Roman" w:hAnsi="Times New Roman" w:cs="Times New Roman"/>
                          <w:i/>
                          <w:iCs/>
                        </w:rPr>
                      </w:pPr>
                      <w:r w:rsidRPr="00464751">
                        <w:rPr>
                          <w:rFonts w:ascii="Times New Roman" w:hAnsi="Times New Roman" w:cs="Times New Roman"/>
                          <w:i/>
                          <w:iCs/>
                        </w:rPr>
                        <w:t>1.4.</w:t>
                      </w:r>
                      <w:r>
                        <w:rPr>
                          <w:rFonts w:ascii="Times New Roman" w:hAnsi="Times New Roman" w:cs="Times New Roman"/>
                          <w:i/>
                          <w:iCs/>
                        </w:rPr>
                        <w:t>1</w:t>
                      </w:r>
                      <w:r w:rsidRPr="00464751">
                        <w:rPr>
                          <w:rFonts w:ascii="Times New Roman" w:hAnsi="Times New Roman" w:cs="Times New Roman"/>
                          <w:i/>
                          <w:iCs/>
                        </w:rPr>
                        <w:t>. Gājēju celiņa izbūve</w:t>
                      </w:r>
                      <w:r w:rsidR="0008477B">
                        <w:rPr>
                          <w:rFonts w:ascii="Times New Roman" w:hAnsi="Times New Roman" w:cs="Times New Roman"/>
                          <w:i/>
                          <w:iCs/>
                        </w:rPr>
                        <w:t xml:space="preserve"> </w:t>
                      </w:r>
                      <w:r w:rsidR="0008477B" w:rsidRPr="0008477B">
                        <w:rPr>
                          <w:rFonts w:ascii="Times New Roman" w:hAnsi="Times New Roman" w:cs="Times New Roman"/>
                          <w:i/>
                          <w:iCs/>
                        </w:rPr>
                        <w:t>Ādažu PII “Strautiņš”</w:t>
                      </w:r>
                    </w:p>
                  </w:txbxContent>
                </v:textbox>
                <w10:wrap type="square" anchorx="margin"/>
              </v:shape>
            </w:pict>
          </mc:Fallback>
        </mc:AlternateContent>
      </w:r>
      <w:r w:rsidR="0068419A" w:rsidRPr="00001BB2">
        <w:rPr>
          <w:rFonts w:ascii="Times New Roman" w:eastAsia="Times New Roman" w:hAnsi="Times New Roman" w:cs="Times New Roman"/>
          <w:sz w:val="24"/>
          <w:szCs w:val="24"/>
          <w:lang w:eastAsia="ru-RU"/>
        </w:rPr>
        <w:t>20</w:t>
      </w:r>
      <w:r w:rsidR="004804EE">
        <w:rPr>
          <w:rFonts w:ascii="Times New Roman" w:eastAsia="Times New Roman" w:hAnsi="Times New Roman" w:cs="Times New Roman"/>
          <w:sz w:val="24"/>
          <w:szCs w:val="24"/>
          <w:lang w:eastAsia="ru-RU"/>
        </w:rPr>
        <w:t>2</w:t>
      </w:r>
      <w:r w:rsidR="004A7794">
        <w:rPr>
          <w:rFonts w:ascii="Times New Roman" w:eastAsia="Times New Roman" w:hAnsi="Times New Roman" w:cs="Times New Roman"/>
          <w:sz w:val="24"/>
          <w:szCs w:val="24"/>
          <w:lang w:eastAsia="ru-RU"/>
        </w:rPr>
        <w:t>2</w:t>
      </w:r>
      <w:r w:rsidR="0068419A" w:rsidRPr="00001BB2">
        <w:rPr>
          <w:rFonts w:ascii="Times New Roman" w:eastAsia="Times New Roman" w:hAnsi="Times New Roman" w:cs="Times New Roman"/>
          <w:sz w:val="24"/>
          <w:szCs w:val="24"/>
          <w:lang w:eastAsia="ru-RU"/>
        </w:rPr>
        <w:t>.</w:t>
      </w:r>
      <w:r w:rsidR="00743437">
        <w:rPr>
          <w:rFonts w:ascii="Times New Roman" w:eastAsia="Times New Roman" w:hAnsi="Times New Roman" w:cs="Times New Roman"/>
          <w:sz w:val="24"/>
          <w:szCs w:val="24"/>
          <w:lang w:eastAsia="ru-RU"/>
        </w:rPr>
        <w:t xml:space="preserve"> </w:t>
      </w:r>
      <w:r w:rsidR="0068419A" w:rsidRPr="00001BB2">
        <w:rPr>
          <w:rFonts w:ascii="Times New Roman" w:eastAsia="Times New Roman" w:hAnsi="Times New Roman" w:cs="Times New Roman"/>
          <w:sz w:val="24"/>
          <w:szCs w:val="24"/>
          <w:lang w:eastAsia="ru-RU"/>
        </w:rPr>
        <w:t xml:space="preserve">gadā </w:t>
      </w:r>
      <w:r w:rsidR="004A7794">
        <w:rPr>
          <w:rFonts w:ascii="Times New Roman" w:eastAsia="Calibri" w:hAnsi="Times New Roman" w:cs="Times New Roman"/>
          <w:noProof/>
          <w:sz w:val="24"/>
          <w:szCs w:val="24"/>
          <w:lang w:eastAsia="lv-LV"/>
        </w:rPr>
        <w:t>c</w:t>
      </w:r>
      <w:r w:rsidR="004A7794" w:rsidRPr="00624D7E">
        <w:rPr>
          <w:rFonts w:ascii="Times New Roman" w:eastAsia="Calibri" w:hAnsi="Times New Roman" w:cs="Times New Roman"/>
          <w:noProof/>
          <w:sz w:val="24"/>
          <w:szCs w:val="24"/>
          <w:lang w:eastAsia="lv-LV"/>
        </w:rPr>
        <w:t xml:space="preserve">eļu, ielu un infrastruktūras attīstības ietvaros </w:t>
      </w:r>
      <w:r w:rsidR="00743437">
        <w:rPr>
          <w:rFonts w:ascii="Times New Roman" w:eastAsia="Calibri" w:hAnsi="Times New Roman" w:cs="Times New Roman"/>
          <w:noProof/>
          <w:sz w:val="24"/>
          <w:szCs w:val="24"/>
          <w:lang w:eastAsia="lv-LV"/>
        </w:rPr>
        <w:t xml:space="preserve">tika </w:t>
      </w:r>
      <w:r w:rsidR="004A7794" w:rsidRPr="0041233B">
        <w:rPr>
          <w:rFonts w:ascii="Times New Roman" w:eastAsia="Calibri" w:hAnsi="Times New Roman" w:cs="Times New Roman"/>
          <w:noProof/>
          <w:sz w:val="24"/>
          <w:szCs w:val="24"/>
          <w:lang w:eastAsia="lv-LV"/>
        </w:rPr>
        <w:t>atjaunots pievedceļš uz jūru un Gaujas grīvu</w:t>
      </w:r>
      <w:r w:rsidR="00B24441">
        <w:rPr>
          <w:rFonts w:ascii="Times New Roman" w:eastAsia="Calibri" w:hAnsi="Times New Roman" w:cs="Times New Roman"/>
          <w:noProof/>
          <w:sz w:val="24"/>
          <w:szCs w:val="24"/>
          <w:lang w:eastAsia="lv-LV"/>
        </w:rPr>
        <w:t>, izbūvēts pastaigu celiņš no</w:t>
      </w:r>
      <w:r w:rsidR="004A7794" w:rsidRPr="0041233B">
        <w:rPr>
          <w:rFonts w:ascii="Times New Roman" w:eastAsia="Calibri" w:hAnsi="Times New Roman" w:cs="Times New Roman"/>
          <w:noProof/>
          <w:sz w:val="24"/>
          <w:szCs w:val="24"/>
          <w:lang w:eastAsia="lv-LV"/>
        </w:rPr>
        <w:t xml:space="preserve"> </w:t>
      </w:r>
      <w:r w:rsidR="00B24441">
        <w:rPr>
          <w:rFonts w:ascii="Times New Roman" w:eastAsia="Calibri" w:hAnsi="Times New Roman" w:cs="Times New Roman"/>
          <w:noProof/>
          <w:sz w:val="24"/>
          <w:szCs w:val="24"/>
          <w:lang w:eastAsia="lv-LV"/>
        </w:rPr>
        <w:t xml:space="preserve">stāvlaukuma līdz jūrai </w:t>
      </w:r>
      <w:r w:rsidR="004A7794" w:rsidRPr="0041233B">
        <w:rPr>
          <w:rFonts w:ascii="Times New Roman" w:eastAsia="Calibri" w:hAnsi="Times New Roman" w:cs="Times New Roman"/>
          <w:noProof/>
          <w:sz w:val="24"/>
          <w:szCs w:val="24"/>
          <w:lang w:eastAsia="lv-LV"/>
        </w:rPr>
        <w:t>Laivu ielā, Carnikavā</w:t>
      </w:r>
      <w:r w:rsidR="00743437">
        <w:rPr>
          <w:rFonts w:ascii="Times New Roman" w:eastAsia="Calibri" w:hAnsi="Times New Roman" w:cs="Times New Roman"/>
          <w:noProof/>
          <w:sz w:val="24"/>
          <w:szCs w:val="24"/>
          <w:lang w:eastAsia="lv-LV"/>
        </w:rPr>
        <w:t>,</w:t>
      </w:r>
      <w:r w:rsidR="004A7794" w:rsidRPr="0041233B">
        <w:rPr>
          <w:rFonts w:ascii="Times New Roman" w:eastAsia="Calibri" w:hAnsi="Times New Roman" w:cs="Times New Roman"/>
          <w:noProof/>
          <w:sz w:val="24"/>
          <w:szCs w:val="24"/>
          <w:lang w:eastAsia="lv-LV"/>
        </w:rPr>
        <w:t xml:space="preserve"> </w:t>
      </w:r>
      <w:r w:rsidR="00743437">
        <w:rPr>
          <w:rFonts w:ascii="Times New Roman" w:eastAsia="Calibri" w:hAnsi="Times New Roman" w:cs="Times New Roman"/>
          <w:noProof/>
          <w:sz w:val="24"/>
          <w:szCs w:val="24"/>
          <w:lang w:eastAsia="lv-LV"/>
        </w:rPr>
        <w:t>veikta</w:t>
      </w:r>
      <w:r w:rsidR="00743437" w:rsidRPr="0041233B">
        <w:rPr>
          <w:rFonts w:ascii="Times New Roman" w:eastAsia="Calibri" w:hAnsi="Times New Roman" w:cs="Times New Roman"/>
          <w:noProof/>
          <w:sz w:val="24"/>
          <w:szCs w:val="24"/>
          <w:lang w:eastAsia="lv-LV"/>
        </w:rPr>
        <w:t xml:space="preserve"> </w:t>
      </w:r>
      <w:r w:rsidR="004A7794" w:rsidRPr="0041233B">
        <w:rPr>
          <w:rFonts w:ascii="Times New Roman" w:eastAsia="Calibri" w:hAnsi="Times New Roman" w:cs="Times New Roman"/>
          <w:noProof/>
          <w:sz w:val="24"/>
          <w:szCs w:val="24"/>
          <w:lang w:eastAsia="lv-LV"/>
        </w:rPr>
        <w:t>Aizvēju ielas seguma pārbūve Garciemā,</w:t>
      </w:r>
      <w:r w:rsidR="00BE385B" w:rsidRPr="00BE385B">
        <w:rPr>
          <w:rFonts w:ascii="Montserrat" w:eastAsiaTheme="minorEastAsia" w:hAnsi="Montserrat"/>
          <w:color w:val="000000" w:themeColor="text1"/>
          <w:kern w:val="24"/>
        </w:rPr>
        <w:t xml:space="preserve"> </w:t>
      </w:r>
      <w:r w:rsidR="00743437">
        <w:rPr>
          <w:rFonts w:ascii="Times New Roman" w:eastAsia="Calibri" w:hAnsi="Times New Roman" w:cs="Times New Roman"/>
          <w:noProof/>
          <w:sz w:val="24"/>
          <w:szCs w:val="24"/>
          <w:lang w:eastAsia="lv-LV"/>
        </w:rPr>
        <w:t>Ādažu PII</w:t>
      </w:r>
      <w:r w:rsidR="00743437" w:rsidRPr="00BE385B">
        <w:rPr>
          <w:rFonts w:ascii="Times New Roman" w:eastAsia="Calibri" w:hAnsi="Times New Roman" w:cs="Times New Roman"/>
          <w:noProof/>
          <w:sz w:val="24"/>
          <w:szCs w:val="24"/>
          <w:lang w:eastAsia="lv-LV"/>
        </w:rPr>
        <w:t xml:space="preserve"> </w:t>
      </w:r>
      <w:r w:rsidR="00743437">
        <w:rPr>
          <w:rFonts w:ascii="Times New Roman" w:eastAsia="Calibri" w:hAnsi="Times New Roman" w:cs="Times New Roman"/>
          <w:noProof/>
          <w:sz w:val="24"/>
          <w:szCs w:val="24"/>
          <w:lang w:eastAsia="lv-LV"/>
        </w:rPr>
        <w:t>“</w:t>
      </w:r>
      <w:r w:rsidR="00BE385B" w:rsidRPr="00BE385B">
        <w:rPr>
          <w:rFonts w:ascii="Times New Roman" w:eastAsia="Calibri" w:hAnsi="Times New Roman" w:cs="Times New Roman"/>
          <w:noProof/>
          <w:sz w:val="24"/>
          <w:szCs w:val="24"/>
          <w:lang w:eastAsia="lv-LV"/>
        </w:rPr>
        <w:t>St</w:t>
      </w:r>
      <w:r w:rsidR="00743437">
        <w:rPr>
          <w:rFonts w:ascii="Times New Roman" w:eastAsia="Calibri" w:hAnsi="Times New Roman" w:cs="Times New Roman"/>
          <w:noProof/>
          <w:sz w:val="24"/>
          <w:szCs w:val="24"/>
          <w:lang w:eastAsia="lv-LV"/>
        </w:rPr>
        <w:t>r</w:t>
      </w:r>
      <w:r w:rsidR="00BE385B" w:rsidRPr="00BE385B">
        <w:rPr>
          <w:rFonts w:ascii="Times New Roman" w:eastAsia="Calibri" w:hAnsi="Times New Roman" w:cs="Times New Roman"/>
          <w:noProof/>
          <w:sz w:val="24"/>
          <w:szCs w:val="24"/>
          <w:lang w:eastAsia="lv-LV"/>
        </w:rPr>
        <w:t>autiņš</w:t>
      </w:r>
      <w:r w:rsidR="00743437">
        <w:rPr>
          <w:rFonts w:ascii="Times New Roman" w:eastAsia="Calibri" w:hAnsi="Times New Roman" w:cs="Times New Roman"/>
          <w:noProof/>
          <w:sz w:val="24"/>
          <w:szCs w:val="24"/>
          <w:lang w:eastAsia="lv-LV"/>
        </w:rPr>
        <w:t>”</w:t>
      </w:r>
      <w:r w:rsidR="00BE385B" w:rsidRPr="00BE385B">
        <w:rPr>
          <w:rFonts w:ascii="Times New Roman" w:eastAsia="Calibri" w:hAnsi="Times New Roman" w:cs="Times New Roman"/>
          <w:noProof/>
          <w:sz w:val="24"/>
          <w:szCs w:val="24"/>
          <w:lang w:eastAsia="lv-LV"/>
        </w:rPr>
        <w:t xml:space="preserve"> gājēju celiņa izbūve</w:t>
      </w:r>
      <w:r w:rsidR="00BE385B">
        <w:rPr>
          <w:rFonts w:ascii="Times New Roman" w:eastAsia="Calibri" w:hAnsi="Times New Roman" w:cs="Times New Roman"/>
          <w:noProof/>
          <w:sz w:val="24"/>
          <w:szCs w:val="24"/>
          <w:lang w:eastAsia="lv-LV"/>
        </w:rPr>
        <w:t xml:space="preserve"> (1.4.1.</w:t>
      </w:r>
      <w:r w:rsidR="00743437">
        <w:rPr>
          <w:rFonts w:ascii="Times New Roman" w:eastAsia="Calibri" w:hAnsi="Times New Roman" w:cs="Times New Roman"/>
          <w:noProof/>
          <w:sz w:val="24"/>
          <w:szCs w:val="24"/>
          <w:lang w:eastAsia="lv-LV"/>
        </w:rPr>
        <w:t xml:space="preserve"> </w:t>
      </w:r>
      <w:r w:rsidR="00BE385B">
        <w:rPr>
          <w:rFonts w:ascii="Times New Roman" w:eastAsia="Calibri" w:hAnsi="Times New Roman" w:cs="Times New Roman"/>
          <w:noProof/>
          <w:sz w:val="24"/>
          <w:szCs w:val="24"/>
          <w:lang w:eastAsia="lv-LV"/>
        </w:rPr>
        <w:t>attēls),</w:t>
      </w:r>
      <w:r w:rsidR="004A7794" w:rsidRPr="0041233B">
        <w:rPr>
          <w:rFonts w:ascii="Times New Roman" w:eastAsia="Calibri" w:hAnsi="Times New Roman" w:cs="Times New Roman"/>
          <w:noProof/>
          <w:sz w:val="24"/>
          <w:szCs w:val="24"/>
          <w:lang w:eastAsia="lv-LV"/>
        </w:rPr>
        <w:t xml:space="preserve"> </w:t>
      </w:r>
      <w:r w:rsidR="004A7794">
        <w:rPr>
          <w:rFonts w:ascii="Times New Roman" w:eastAsia="Calibri" w:hAnsi="Times New Roman" w:cs="Times New Roman"/>
          <w:noProof/>
          <w:sz w:val="24"/>
          <w:szCs w:val="24"/>
          <w:lang w:eastAsia="lv-LV"/>
        </w:rPr>
        <w:t>v</w:t>
      </w:r>
      <w:r w:rsidR="004A7794" w:rsidRPr="0041233B">
        <w:rPr>
          <w:rFonts w:ascii="Times New Roman" w:eastAsia="Calibri" w:hAnsi="Times New Roman" w:cs="Times New Roman"/>
          <w:noProof/>
          <w:sz w:val="24"/>
          <w:szCs w:val="24"/>
          <w:lang w:eastAsia="lv-LV"/>
        </w:rPr>
        <w:t>eikta ielu un ceļu posmu seguma nestspējas stiprināšana Vecupītes, Ežu, Salūts 2, Nūrnieku, Lazdu, Smilgu 1</w:t>
      </w:r>
      <w:r w:rsidR="0008477B">
        <w:rPr>
          <w:rFonts w:ascii="Times New Roman" w:eastAsia="Calibri" w:hAnsi="Times New Roman" w:cs="Times New Roman"/>
          <w:noProof/>
          <w:sz w:val="24"/>
          <w:szCs w:val="24"/>
          <w:lang w:eastAsia="lv-LV"/>
        </w:rPr>
        <w:t>.</w:t>
      </w:r>
      <w:r w:rsidR="004A7794" w:rsidRPr="0041233B">
        <w:rPr>
          <w:rFonts w:ascii="Times New Roman" w:eastAsia="Calibri" w:hAnsi="Times New Roman" w:cs="Times New Roman"/>
          <w:noProof/>
          <w:sz w:val="24"/>
          <w:szCs w:val="24"/>
          <w:lang w:eastAsia="lv-LV"/>
        </w:rPr>
        <w:t>, 2</w:t>
      </w:r>
      <w:r w:rsidR="0008477B">
        <w:rPr>
          <w:rFonts w:ascii="Times New Roman" w:eastAsia="Calibri" w:hAnsi="Times New Roman" w:cs="Times New Roman"/>
          <w:noProof/>
          <w:sz w:val="24"/>
          <w:szCs w:val="24"/>
          <w:lang w:eastAsia="lv-LV"/>
        </w:rPr>
        <w:t>.</w:t>
      </w:r>
      <w:r w:rsidR="004A7794" w:rsidRPr="0041233B">
        <w:rPr>
          <w:rFonts w:ascii="Times New Roman" w:eastAsia="Calibri" w:hAnsi="Times New Roman" w:cs="Times New Roman"/>
          <w:noProof/>
          <w:sz w:val="24"/>
          <w:szCs w:val="24"/>
          <w:lang w:eastAsia="lv-LV"/>
        </w:rPr>
        <w:t>, 3</w:t>
      </w:r>
      <w:r w:rsidR="0008477B">
        <w:rPr>
          <w:rFonts w:ascii="Times New Roman" w:eastAsia="Calibri" w:hAnsi="Times New Roman" w:cs="Times New Roman"/>
          <w:noProof/>
          <w:sz w:val="24"/>
          <w:szCs w:val="24"/>
          <w:lang w:eastAsia="lv-LV"/>
        </w:rPr>
        <w:t>.</w:t>
      </w:r>
      <w:r w:rsidR="004A7794" w:rsidRPr="0041233B">
        <w:rPr>
          <w:rFonts w:ascii="Times New Roman" w:eastAsia="Calibri" w:hAnsi="Times New Roman" w:cs="Times New Roman"/>
          <w:noProof/>
          <w:sz w:val="24"/>
          <w:szCs w:val="24"/>
          <w:lang w:eastAsia="lv-LV"/>
        </w:rPr>
        <w:t>, 4</w:t>
      </w:r>
      <w:r w:rsidR="0008477B">
        <w:rPr>
          <w:rFonts w:ascii="Times New Roman" w:eastAsia="Calibri" w:hAnsi="Times New Roman" w:cs="Times New Roman"/>
          <w:noProof/>
          <w:sz w:val="24"/>
          <w:szCs w:val="24"/>
          <w:lang w:eastAsia="lv-LV"/>
        </w:rPr>
        <w:t>.</w:t>
      </w:r>
      <w:r w:rsidR="004A7794" w:rsidRPr="0041233B">
        <w:rPr>
          <w:rFonts w:ascii="Times New Roman" w:eastAsia="Calibri" w:hAnsi="Times New Roman" w:cs="Times New Roman"/>
          <w:noProof/>
          <w:sz w:val="24"/>
          <w:szCs w:val="24"/>
          <w:lang w:eastAsia="lv-LV"/>
        </w:rPr>
        <w:t xml:space="preserve"> līniju, Smilgu 1</w:t>
      </w:r>
      <w:r w:rsidR="0008477B">
        <w:rPr>
          <w:rFonts w:ascii="Times New Roman" w:eastAsia="Calibri" w:hAnsi="Times New Roman" w:cs="Times New Roman"/>
          <w:noProof/>
          <w:sz w:val="24"/>
          <w:szCs w:val="24"/>
          <w:lang w:eastAsia="lv-LV"/>
        </w:rPr>
        <w:t>.</w:t>
      </w:r>
      <w:r w:rsidR="004A7794" w:rsidRPr="0041233B">
        <w:rPr>
          <w:rFonts w:ascii="Times New Roman" w:eastAsia="Calibri" w:hAnsi="Times New Roman" w:cs="Times New Roman"/>
          <w:noProof/>
          <w:sz w:val="24"/>
          <w:szCs w:val="24"/>
          <w:lang w:eastAsia="lv-LV"/>
        </w:rPr>
        <w:t xml:space="preserve"> šķērslīniju, Brīvuļu, Čiekuru ielās. Atjaunoti ielu seguma</w:t>
      </w:r>
      <w:r w:rsidR="00646604">
        <w:rPr>
          <w:rFonts w:ascii="Times New Roman" w:eastAsia="Calibri" w:hAnsi="Times New Roman" w:cs="Times New Roman"/>
          <w:noProof/>
          <w:sz w:val="24"/>
          <w:szCs w:val="24"/>
          <w:lang w:eastAsia="lv-LV"/>
        </w:rPr>
        <w:t xml:space="preserve"> un nomaļu</w:t>
      </w:r>
      <w:r w:rsidR="004A7794" w:rsidRPr="0041233B">
        <w:rPr>
          <w:rFonts w:ascii="Times New Roman" w:eastAsia="Calibri" w:hAnsi="Times New Roman" w:cs="Times New Roman"/>
          <w:noProof/>
          <w:sz w:val="24"/>
          <w:szCs w:val="24"/>
          <w:lang w:eastAsia="lv-LV"/>
        </w:rPr>
        <w:t xml:space="preserve"> posmi </w:t>
      </w:r>
      <w:r w:rsidR="00646604">
        <w:rPr>
          <w:rFonts w:ascii="Times New Roman" w:eastAsia="Calibri" w:hAnsi="Times New Roman" w:cs="Times New Roman"/>
          <w:noProof/>
          <w:sz w:val="24"/>
          <w:szCs w:val="24"/>
          <w:lang w:eastAsia="lv-LV"/>
        </w:rPr>
        <w:t xml:space="preserve">4,5 km garumā </w:t>
      </w:r>
      <w:r w:rsidR="004A7794" w:rsidRPr="0041233B">
        <w:rPr>
          <w:rFonts w:ascii="Times New Roman" w:eastAsia="Calibri" w:hAnsi="Times New Roman" w:cs="Times New Roman"/>
          <w:noProof/>
          <w:sz w:val="24"/>
          <w:szCs w:val="24"/>
          <w:lang w:eastAsia="lv-LV"/>
        </w:rPr>
        <w:t>Boķu, Zušu, Alderu, Tauriņu, Pīlādžu ielās un Baldoņu ceļa posms. Veikta caurteku tīrīšana Stempju ceļā un izstrādāts būvprojekts gājēju pārejai ar ātruma slāpētāju Jūras ielā, Carnikavā</w:t>
      </w:r>
      <w:r w:rsidR="004A7794">
        <w:rPr>
          <w:rFonts w:ascii="Times New Roman" w:eastAsia="Calibri" w:hAnsi="Times New Roman" w:cs="Times New Roman"/>
          <w:noProof/>
          <w:sz w:val="24"/>
          <w:szCs w:val="24"/>
          <w:lang w:eastAsia="lv-LV"/>
        </w:rPr>
        <w:t>.</w:t>
      </w:r>
      <w:r w:rsidR="00DB45E4">
        <w:rPr>
          <w:rFonts w:ascii="Times New Roman" w:eastAsia="Times New Roman" w:hAnsi="Times New Roman" w:cs="Times New Roman"/>
          <w:sz w:val="24"/>
          <w:szCs w:val="24"/>
          <w:lang w:eastAsia="ru-RU"/>
        </w:rPr>
        <w:t xml:space="preserve"> </w:t>
      </w:r>
    </w:p>
    <w:p w14:paraId="5C551A24" w14:textId="4E858943" w:rsidR="0068419A" w:rsidRPr="001F125E" w:rsidRDefault="0068419A" w:rsidP="001F125E">
      <w:pPr>
        <w:spacing w:before="120" w:after="120" w:line="240" w:lineRule="auto"/>
        <w:jc w:val="both"/>
        <w:rPr>
          <w:rFonts w:ascii="Times New Roman" w:eastAsia="Times New Roman" w:hAnsi="Times New Roman" w:cs="Times New Roman"/>
          <w:color w:val="000000"/>
          <w:sz w:val="24"/>
          <w:szCs w:val="24"/>
          <w:lang w:eastAsia="lv-LV"/>
        </w:rPr>
      </w:pPr>
      <w:r w:rsidRPr="00646604">
        <w:rPr>
          <w:rFonts w:ascii="Times New Roman" w:eastAsia="Times New Roman" w:hAnsi="Times New Roman" w:cs="Times New Roman"/>
          <w:sz w:val="24"/>
          <w:szCs w:val="24"/>
          <w:lang w:eastAsia="ru-RU"/>
        </w:rPr>
        <w:t xml:space="preserve">Aģentūrai apsaimniekošanā nodoto </w:t>
      </w:r>
      <w:r w:rsidR="00B24441" w:rsidRPr="00646604">
        <w:rPr>
          <w:rFonts w:ascii="Times New Roman" w:eastAsia="Times New Roman" w:hAnsi="Times New Roman" w:cs="Times New Roman"/>
          <w:sz w:val="24"/>
          <w:szCs w:val="24"/>
          <w:lang w:eastAsia="ru-RU"/>
        </w:rPr>
        <w:t xml:space="preserve">320 km </w:t>
      </w:r>
      <w:r w:rsidRPr="00646604">
        <w:rPr>
          <w:rFonts w:ascii="Times New Roman" w:eastAsia="Calibri" w:hAnsi="Times New Roman" w:cs="Times New Roman"/>
          <w:sz w:val="24"/>
          <w:szCs w:val="24"/>
        </w:rPr>
        <w:t>ielu, ceļu un laukumu uzturēšana</w:t>
      </w:r>
      <w:r w:rsidR="004C3A18" w:rsidRPr="00646604">
        <w:rPr>
          <w:rFonts w:ascii="Times New Roman" w:eastAsia="Calibri" w:hAnsi="Times New Roman" w:cs="Times New Roman"/>
          <w:sz w:val="24"/>
          <w:szCs w:val="24"/>
        </w:rPr>
        <w:t>:</w:t>
      </w:r>
      <w:r w:rsidRPr="00646604">
        <w:rPr>
          <w:rFonts w:ascii="Times New Roman" w:eastAsia="Calibri" w:hAnsi="Times New Roman" w:cs="Times New Roman"/>
          <w:sz w:val="24"/>
          <w:szCs w:val="24"/>
        </w:rPr>
        <w:t xml:space="preserve"> atjaunota ceļu un ielu konstrukcija </w:t>
      </w:r>
      <w:r w:rsidR="00D15A2D" w:rsidRPr="00646604">
        <w:rPr>
          <w:rFonts w:ascii="Times New Roman" w:eastAsia="Calibri" w:hAnsi="Times New Roman" w:cs="Times New Roman"/>
          <w:sz w:val="24"/>
          <w:szCs w:val="24"/>
        </w:rPr>
        <w:t>8130,93</w:t>
      </w:r>
      <w:r w:rsidRPr="00646604">
        <w:rPr>
          <w:rFonts w:ascii="Times New Roman" w:eastAsia="Calibri" w:hAnsi="Times New Roman" w:cs="Times New Roman"/>
          <w:sz w:val="24"/>
          <w:szCs w:val="24"/>
        </w:rPr>
        <w:t xml:space="preserve"> m</w:t>
      </w:r>
      <w:r w:rsidRPr="00646604">
        <w:rPr>
          <w:rFonts w:ascii="Times New Roman" w:eastAsia="Calibri" w:hAnsi="Times New Roman" w:cs="Times New Roman"/>
          <w:sz w:val="24"/>
          <w:szCs w:val="24"/>
          <w:vertAlign w:val="superscript"/>
        </w:rPr>
        <w:t>2</w:t>
      </w:r>
      <w:r w:rsidRPr="00646604">
        <w:rPr>
          <w:rFonts w:ascii="Times New Roman" w:eastAsia="Calibri" w:hAnsi="Times New Roman" w:cs="Times New Roman"/>
          <w:sz w:val="24"/>
          <w:szCs w:val="24"/>
        </w:rPr>
        <w:t xml:space="preserve"> platībā, t.sk. bedrīšu remonts </w:t>
      </w:r>
      <w:r w:rsidR="00646604" w:rsidRPr="00646604">
        <w:rPr>
          <w:rFonts w:ascii="Times New Roman" w:eastAsia="Calibri" w:hAnsi="Times New Roman" w:cs="Times New Roman"/>
          <w:sz w:val="24"/>
          <w:szCs w:val="24"/>
        </w:rPr>
        <w:t>6000</w:t>
      </w:r>
      <w:r w:rsidRPr="00646604">
        <w:rPr>
          <w:rFonts w:ascii="Times New Roman" w:eastAsia="Calibri" w:hAnsi="Times New Roman" w:cs="Times New Roman"/>
          <w:sz w:val="24"/>
          <w:szCs w:val="24"/>
        </w:rPr>
        <w:t xml:space="preserve"> m</w:t>
      </w:r>
      <w:r w:rsidRPr="00646604">
        <w:rPr>
          <w:rFonts w:ascii="Times New Roman" w:eastAsia="Calibri" w:hAnsi="Times New Roman" w:cs="Times New Roman"/>
          <w:sz w:val="24"/>
          <w:szCs w:val="24"/>
          <w:vertAlign w:val="superscript"/>
        </w:rPr>
        <w:t>2</w:t>
      </w:r>
      <w:r w:rsidRPr="00646604">
        <w:rPr>
          <w:rFonts w:ascii="Times New Roman" w:eastAsia="Calibri" w:hAnsi="Times New Roman" w:cs="Times New Roman"/>
          <w:sz w:val="24"/>
          <w:szCs w:val="24"/>
        </w:rPr>
        <w:t xml:space="preserve">, horizontālā marķējuma atjaunošana </w:t>
      </w:r>
      <w:r w:rsidR="00D15A2D" w:rsidRPr="00646604">
        <w:rPr>
          <w:rFonts w:ascii="Times New Roman" w:eastAsia="Calibri" w:hAnsi="Times New Roman" w:cs="Times New Roman"/>
          <w:sz w:val="24"/>
          <w:szCs w:val="24"/>
        </w:rPr>
        <w:t>773</w:t>
      </w:r>
      <w:r w:rsidR="00787341" w:rsidRPr="00646604">
        <w:rPr>
          <w:rFonts w:ascii="Times New Roman" w:eastAsia="Calibri" w:hAnsi="Times New Roman" w:cs="Times New Roman"/>
          <w:sz w:val="24"/>
          <w:szCs w:val="24"/>
        </w:rPr>
        <w:t>,7</w:t>
      </w:r>
      <w:r w:rsidRPr="00646604">
        <w:rPr>
          <w:rFonts w:ascii="Times New Roman" w:eastAsia="Calibri" w:hAnsi="Times New Roman" w:cs="Times New Roman"/>
          <w:sz w:val="24"/>
          <w:szCs w:val="24"/>
        </w:rPr>
        <w:t xml:space="preserve"> m</w:t>
      </w:r>
      <w:r w:rsidRPr="00646604">
        <w:rPr>
          <w:rFonts w:ascii="Times New Roman" w:eastAsia="Calibri" w:hAnsi="Times New Roman" w:cs="Times New Roman"/>
          <w:sz w:val="24"/>
          <w:szCs w:val="24"/>
          <w:vertAlign w:val="superscript"/>
        </w:rPr>
        <w:t>2</w:t>
      </w:r>
      <w:r w:rsidRPr="00646604">
        <w:rPr>
          <w:rFonts w:ascii="Times New Roman" w:eastAsia="Calibri" w:hAnsi="Times New Roman" w:cs="Times New Roman"/>
          <w:sz w:val="24"/>
          <w:szCs w:val="24"/>
        </w:rPr>
        <w:t>,</w:t>
      </w:r>
      <w:r w:rsidR="004C3A18" w:rsidRPr="00646604">
        <w:rPr>
          <w:rFonts w:ascii="Times New Roman" w:eastAsia="Calibri" w:hAnsi="Times New Roman" w:cs="Times New Roman"/>
          <w:sz w:val="24"/>
          <w:szCs w:val="24"/>
        </w:rPr>
        <w:t xml:space="preserve"> </w:t>
      </w:r>
      <w:r w:rsidR="00780A4B" w:rsidRPr="00646604">
        <w:rPr>
          <w:rFonts w:ascii="Times New Roman" w:eastAsia="Calibri" w:hAnsi="Times New Roman" w:cs="Times New Roman"/>
          <w:sz w:val="24"/>
          <w:szCs w:val="24"/>
        </w:rPr>
        <w:t xml:space="preserve">asfaltbetona </w:t>
      </w:r>
      <w:proofErr w:type="spellStart"/>
      <w:r w:rsidR="00780A4B" w:rsidRPr="00646604">
        <w:rPr>
          <w:rFonts w:ascii="Times New Roman" w:eastAsia="Calibri" w:hAnsi="Times New Roman" w:cs="Times New Roman"/>
          <w:sz w:val="24"/>
          <w:szCs w:val="24"/>
        </w:rPr>
        <w:t>saduršuvju</w:t>
      </w:r>
      <w:proofErr w:type="spellEnd"/>
      <w:r w:rsidR="00780A4B" w:rsidRPr="00646604">
        <w:rPr>
          <w:rFonts w:ascii="Times New Roman" w:eastAsia="Calibri" w:hAnsi="Times New Roman" w:cs="Times New Roman"/>
          <w:sz w:val="24"/>
          <w:szCs w:val="24"/>
        </w:rPr>
        <w:t xml:space="preserve"> </w:t>
      </w:r>
      <w:r w:rsidR="00543A18" w:rsidRPr="00646604">
        <w:rPr>
          <w:rFonts w:ascii="Times New Roman" w:eastAsia="Calibri" w:hAnsi="Times New Roman" w:cs="Times New Roman"/>
          <w:sz w:val="24"/>
          <w:szCs w:val="24"/>
        </w:rPr>
        <w:t xml:space="preserve">plaisu aizpildīšana </w:t>
      </w:r>
      <w:r w:rsidR="00780A4B" w:rsidRPr="00646604">
        <w:rPr>
          <w:rFonts w:ascii="Times New Roman" w:eastAsia="Calibri" w:hAnsi="Times New Roman" w:cs="Times New Roman"/>
          <w:sz w:val="24"/>
          <w:szCs w:val="24"/>
        </w:rPr>
        <w:t xml:space="preserve">ar bitumena mastiku </w:t>
      </w:r>
      <w:r w:rsidR="009F75CC" w:rsidRPr="00646604">
        <w:rPr>
          <w:rFonts w:ascii="Times New Roman" w:eastAsia="Calibri" w:hAnsi="Times New Roman" w:cs="Times New Roman"/>
          <w:sz w:val="24"/>
          <w:szCs w:val="24"/>
        </w:rPr>
        <w:t>7533,75</w:t>
      </w:r>
      <w:r w:rsidR="00543A18" w:rsidRPr="00646604">
        <w:rPr>
          <w:rFonts w:ascii="Times New Roman" w:eastAsia="Calibri" w:hAnsi="Times New Roman" w:cs="Times New Roman"/>
          <w:sz w:val="24"/>
          <w:szCs w:val="24"/>
        </w:rPr>
        <w:t xml:space="preserve"> m apjomā, </w:t>
      </w:r>
      <w:r w:rsidR="00B762FC" w:rsidRPr="00646604">
        <w:rPr>
          <w:rFonts w:ascii="Times New Roman" w:eastAsia="Calibri" w:hAnsi="Times New Roman" w:cs="Times New Roman"/>
          <w:sz w:val="24"/>
          <w:szCs w:val="24"/>
        </w:rPr>
        <w:t xml:space="preserve">115 </w:t>
      </w:r>
      <w:r w:rsidRPr="00646604">
        <w:rPr>
          <w:rFonts w:ascii="Times New Roman" w:eastAsia="Calibri" w:hAnsi="Times New Roman" w:cs="Times New Roman"/>
          <w:sz w:val="24"/>
          <w:szCs w:val="24"/>
        </w:rPr>
        <w:t xml:space="preserve">ielu un ceļu greiderēšana ar </w:t>
      </w:r>
      <w:proofErr w:type="spellStart"/>
      <w:r w:rsidRPr="00646604">
        <w:rPr>
          <w:rFonts w:ascii="Times New Roman" w:eastAsia="Calibri" w:hAnsi="Times New Roman" w:cs="Times New Roman"/>
          <w:sz w:val="24"/>
          <w:szCs w:val="24"/>
        </w:rPr>
        <w:t>autogreideri</w:t>
      </w:r>
      <w:proofErr w:type="spellEnd"/>
      <w:r w:rsidRPr="00646604">
        <w:rPr>
          <w:rFonts w:ascii="Times New Roman" w:eastAsia="Calibri" w:hAnsi="Times New Roman" w:cs="Times New Roman"/>
          <w:sz w:val="24"/>
          <w:szCs w:val="24"/>
        </w:rPr>
        <w:t xml:space="preserve"> </w:t>
      </w:r>
      <w:r w:rsidR="00646604" w:rsidRPr="00646604">
        <w:rPr>
          <w:rFonts w:ascii="Times New Roman" w:eastAsia="Calibri" w:hAnsi="Times New Roman" w:cs="Times New Roman"/>
          <w:sz w:val="24"/>
          <w:szCs w:val="24"/>
        </w:rPr>
        <w:t>390</w:t>
      </w:r>
      <w:r w:rsidRPr="00646604">
        <w:rPr>
          <w:rFonts w:ascii="Times New Roman" w:eastAsia="Calibri" w:hAnsi="Times New Roman" w:cs="Times New Roman"/>
          <w:sz w:val="24"/>
          <w:szCs w:val="24"/>
        </w:rPr>
        <w:t xml:space="preserve"> km, veikta grants seguma ielu un ceļu labošana, izlietojot grants/šķembu maisījumu </w:t>
      </w:r>
      <w:r w:rsidR="00D00D51" w:rsidRPr="00646604">
        <w:rPr>
          <w:rFonts w:ascii="Times New Roman" w:eastAsia="Calibri" w:hAnsi="Times New Roman" w:cs="Times New Roman"/>
          <w:sz w:val="24"/>
          <w:szCs w:val="24"/>
        </w:rPr>
        <w:t>1142,38</w:t>
      </w:r>
      <w:r w:rsidRPr="00646604">
        <w:rPr>
          <w:rFonts w:ascii="Times New Roman" w:eastAsia="Calibri" w:hAnsi="Times New Roman" w:cs="Times New Roman"/>
          <w:sz w:val="24"/>
          <w:szCs w:val="24"/>
        </w:rPr>
        <w:t xml:space="preserve"> </w:t>
      </w:r>
      <w:bookmarkStart w:id="7" w:name="_Hlk133771687"/>
      <w:r w:rsidRPr="00646604">
        <w:rPr>
          <w:rFonts w:ascii="Times New Roman" w:eastAsia="Calibri" w:hAnsi="Times New Roman" w:cs="Times New Roman"/>
          <w:sz w:val="24"/>
          <w:szCs w:val="24"/>
        </w:rPr>
        <w:t>m</w:t>
      </w:r>
      <w:r w:rsidRPr="00646604">
        <w:rPr>
          <w:rFonts w:ascii="Times New Roman" w:eastAsia="Calibri" w:hAnsi="Times New Roman" w:cs="Times New Roman"/>
          <w:sz w:val="24"/>
          <w:szCs w:val="24"/>
          <w:vertAlign w:val="superscript"/>
        </w:rPr>
        <w:t>3</w:t>
      </w:r>
      <w:bookmarkEnd w:id="7"/>
      <w:r w:rsidRPr="00646604">
        <w:rPr>
          <w:rFonts w:ascii="Times New Roman" w:eastAsia="Calibri" w:hAnsi="Times New Roman" w:cs="Times New Roman"/>
          <w:sz w:val="24"/>
          <w:szCs w:val="24"/>
        </w:rPr>
        <w:t xml:space="preserve">, </w:t>
      </w:r>
      <w:r w:rsidR="00DA0A36" w:rsidRPr="00646604">
        <w:rPr>
          <w:rFonts w:ascii="Times New Roman" w:eastAsia="Times New Roman" w:hAnsi="Times New Roman" w:cs="Times New Roman"/>
          <w:color w:val="000000"/>
          <w:sz w:val="24"/>
          <w:szCs w:val="24"/>
          <w:lang w:eastAsia="lv-LV"/>
        </w:rPr>
        <w:t xml:space="preserve">ielu labošana ar frēzēto asfaltu </w:t>
      </w:r>
      <w:r w:rsidR="00D00D51" w:rsidRPr="00646604">
        <w:rPr>
          <w:rFonts w:ascii="Times New Roman" w:eastAsia="Calibri" w:hAnsi="Times New Roman" w:cs="Times New Roman"/>
          <w:sz w:val="24"/>
          <w:szCs w:val="24"/>
        </w:rPr>
        <w:t>192,86</w:t>
      </w:r>
      <w:r w:rsidR="00DA0A36" w:rsidRPr="00646604">
        <w:rPr>
          <w:rFonts w:ascii="Times New Roman" w:eastAsia="Calibri" w:hAnsi="Times New Roman" w:cs="Times New Roman"/>
          <w:sz w:val="24"/>
          <w:szCs w:val="24"/>
        </w:rPr>
        <w:t xml:space="preserve"> m</w:t>
      </w:r>
      <w:r w:rsidR="00DA0A36" w:rsidRPr="00646604">
        <w:rPr>
          <w:rFonts w:ascii="Times New Roman" w:eastAsia="Calibri" w:hAnsi="Times New Roman" w:cs="Times New Roman"/>
          <w:sz w:val="24"/>
          <w:szCs w:val="24"/>
          <w:vertAlign w:val="superscript"/>
        </w:rPr>
        <w:t>3</w:t>
      </w:r>
      <w:r w:rsidR="001545F8" w:rsidRPr="00646604">
        <w:rPr>
          <w:rFonts w:ascii="Times New Roman" w:eastAsia="Calibri" w:hAnsi="Times New Roman" w:cs="Times New Roman"/>
          <w:sz w:val="24"/>
          <w:szCs w:val="24"/>
        </w:rPr>
        <w:t>, ziemā ielu</w:t>
      </w:r>
      <w:r w:rsidR="00952D93" w:rsidRPr="00646604">
        <w:rPr>
          <w:rFonts w:ascii="Times New Roman" w:eastAsia="Calibri" w:hAnsi="Times New Roman" w:cs="Times New Roman"/>
          <w:sz w:val="24"/>
          <w:szCs w:val="24"/>
        </w:rPr>
        <w:t xml:space="preserve"> un</w:t>
      </w:r>
      <w:r w:rsidR="001545F8" w:rsidRPr="00646604">
        <w:rPr>
          <w:rFonts w:ascii="Times New Roman" w:eastAsia="Calibri" w:hAnsi="Times New Roman" w:cs="Times New Roman"/>
          <w:sz w:val="24"/>
          <w:szCs w:val="24"/>
        </w:rPr>
        <w:t xml:space="preserve"> ceļu </w:t>
      </w:r>
      <w:r w:rsidR="002348D5" w:rsidRPr="00646604">
        <w:rPr>
          <w:rFonts w:ascii="Times New Roman" w:eastAsia="Calibri" w:hAnsi="Times New Roman" w:cs="Times New Roman"/>
          <w:sz w:val="24"/>
          <w:szCs w:val="24"/>
        </w:rPr>
        <w:t xml:space="preserve">2124.08 km garumā </w:t>
      </w:r>
      <w:r w:rsidR="008038CE" w:rsidRPr="00646604">
        <w:rPr>
          <w:rFonts w:ascii="Times New Roman" w:eastAsia="Calibri" w:hAnsi="Times New Roman" w:cs="Times New Roman"/>
          <w:sz w:val="24"/>
          <w:szCs w:val="24"/>
        </w:rPr>
        <w:t>apstrāde</w:t>
      </w:r>
      <w:r w:rsidR="00952D93" w:rsidRPr="00646604">
        <w:rPr>
          <w:rFonts w:ascii="Times New Roman" w:eastAsia="Calibri" w:hAnsi="Times New Roman" w:cs="Times New Roman"/>
          <w:sz w:val="24"/>
          <w:szCs w:val="24"/>
        </w:rPr>
        <w:t xml:space="preserve"> ar </w:t>
      </w:r>
      <w:proofErr w:type="spellStart"/>
      <w:r w:rsidR="00952D93" w:rsidRPr="00646604">
        <w:rPr>
          <w:rFonts w:ascii="Times New Roman" w:eastAsia="Calibri" w:hAnsi="Times New Roman" w:cs="Times New Roman"/>
          <w:sz w:val="24"/>
          <w:szCs w:val="24"/>
        </w:rPr>
        <w:t>pretslīdes</w:t>
      </w:r>
      <w:proofErr w:type="spellEnd"/>
      <w:r w:rsidR="00952D93" w:rsidRPr="00646604">
        <w:rPr>
          <w:rFonts w:ascii="Times New Roman" w:eastAsia="Calibri" w:hAnsi="Times New Roman" w:cs="Times New Roman"/>
          <w:sz w:val="24"/>
          <w:szCs w:val="24"/>
        </w:rPr>
        <w:t xml:space="preserve"> materiālu</w:t>
      </w:r>
      <w:r w:rsidR="001545F8" w:rsidRPr="00646604">
        <w:rPr>
          <w:rFonts w:ascii="Times New Roman" w:eastAsia="Calibri" w:hAnsi="Times New Roman" w:cs="Times New Roman"/>
          <w:sz w:val="24"/>
          <w:szCs w:val="24"/>
        </w:rPr>
        <w:t xml:space="preserve">, izlietojot </w:t>
      </w:r>
      <w:r w:rsidR="002348D5" w:rsidRPr="00646604">
        <w:rPr>
          <w:rFonts w:ascii="Times New Roman" w:eastAsia="Calibri" w:hAnsi="Times New Roman" w:cs="Times New Roman"/>
          <w:sz w:val="24"/>
          <w:szCs w:val="24"/>
        </w:rPr>
        <w:t xml:space="preserve">518 </w:t>
      </w:r>
      <w:r w:rsidR="001545F8" w:rsidRPr="00646604">
        <w:rPr>
          <w:rFonts w:ascii="Times New Roman" w:eastAsia="Calibri" w:hAnsi="Times New Roman" w:cs="Times New Roman"/>
          <w:sz w:val="24"/>
          <w:szCs w:val="24"/>
        </w:rPr>
        <w:t xml:space="preserve"> </w:t>
      </w:r>
      <w:r w:rsidR="002348D5" w:rsidRPr="00646604">
        <w:rPr>
          <w:rFonts w:ascii="Times New Roman" w:eastAsia="Calibri" w:hAnsi="Times New Roman" w:cs="Times New Roman"/>
          <w:sz w:val="24"/>
          <w:szCs w:val="24"/>
        </w:rPr>
        <w:t>m</w:t>
      </w:r>
      <w:r w:rsidR="002348D5" w:rsidRPr="00646604">
        <w:rPr>
          <w:rFonts w:ascii="Times New Roman" w:eastAsia="Calibri" w:hAnsi="Times New Roman" w:cs="Times New Roman"/>
          <w:sz w:val="24"/>
          <w:szCs w:val="24"/>
          <w:vertAlign w:val="superscript"/>
        </w:rPr>
        <w:t xml:space="preserve">3 </w:t>
      </w:r>
      <w:r w:rsidR="001545F8" w:rsidRPr="00646604">
        <w:rPr>
          <w:rFonts w:ascii="Times New Roman" w:eastAsia="Calibri" w:hAnsi="Times New Roman" w:cs="Times New Roman"/>
          <w:sz w:val="24"/>
          <w:szCs w:val="24"/>
        </w:rPr>
        <w:t xml:space="preserve"> </w:t>
      </w:r>
      <w:r w:rsidR="002348D5" w:rsidRPr="00646604">
        <w:rPr>
          <w:rFonts w:ascii="Times New Roman" w:eastAsia="Calibri" w:hAnsi="Times New Roman" w:cs="Times New Roman"/>
          <w:sz w:val="24"/>
          <w:szCs w:val="24"/>
        </w:rPr>
        <w:t>sāls-smilts un tehniskā</w:t>
      </w:r>
      <w:r w:rsidR="00831DDD" w:rsidRPr="00646604">
        <w:rPr>
          <w:rFonts w:ascii="Times New Roman" w:eastAsia="Calibri" w:hAnsi="Times New Roman" w:cs="Times New Roman"/>
          <w:sz w:val="24"/>
          <w:szCs w:val="24"/>
        </w:rPr>
        <w:t>s</w:t>
      </w:r>
      <w:r w:rsidR="002348D5" w:rsidRPr="00646604">
        <w:rPr>
          <w:rFonts w:ascii="Times New Roman" w:eastAsia="Calibri" w:hAnsi="Times New Roman" w:cs="Times New Roman"/>
          <w:sz w:val="24"/>
          <w:szCs w:val="24"/>
        </w:rPr>
        <w:t xml:space="preserve"> sāls un 6500 l </w:t>
      </w:r>
      <w:proofErr w:type="spellStart"/>
      <w:r w:rsidR="002348D5" w:rsidRPr="00646604">
        <w:rPr>
          <w:rFonts w:ascii="Times New Roman" w:eastAsia="Calibri" w:hAnsi="Times New Roman" w:cs="Times New Roman"/>
          <w:sz w:val="24"/>
          <w:szCs w:val="24"/>
        </w:rPr>
        <w:t>pretledus</w:t>
      </w:r>
      <w:proofErr w:type="spellEnd"/>
      <w:r w:rsidR="002348D5" w:rsidRPr="00646604">
        <w:rPr>
          <w:rFonts w:ascii="Times New Roman" w:eastAsia="Calibri" w:hAnsi="Times New Roman" w:cs="Times New Roman"/>
          <w:sz w:val="24"/>
          <w:szCs w:val="24"/>
        </w:rPr>
        <w:t xml:space="preserve"> līdzekļa</w:t>
      </w:r>
      <w:r w:rsidR="00DA0A36" w:rsidRPr="00646604">
        <w:rPr>
          <w:rFonts w:ascii="Times New Roman" w:eastAsia="Calibri" w:hAnsi="Times New Roman" w:cs="Times New Roman"/>
          <w:sz w:val="24"/>
          <w:szCs w:val="24"/>
        </w:rPr>
        <w:t>.</w:t>
      </w:r>
      <w:r w:rsidRPr="00646604">
        <w:rPr>
          <w:rFonts w:ascii="Times New Roman" w:eastAsia="Calibri" w:hAnsi="Times New Roman" w:cs="Times New Roman"/>
          <w:sz w:val="24"/>
          <w:szCs w:val="24"/>
        </w:rPr>
        <w:t xml:space="preserve"> </w:t>
      </w:r>
      <w:r w:rsidR="00DA0A36" w:rsidRPr="00646604">
        <w:rPr>
          <w:rFonts w:ascii="Times New Roman" w:eastAsia="Calibri" w:hAnsi="Times New Roman" w:cs="Times New Roman"/>
          <w:sz w:val="24"/>
          <w:szCs w:val="24"/>
        </w:rPr>
        <w:t>Kopā 202</w:t>
      </w:r>
      <w:r w:rsidR="00952D93" w:rsidRPr="00646604">
        <w:rPr>
          <w:rFonts w:ascii="Times New Roman" w:eastAsia="Calibri" w:hAnsi="Times New Roman" w:cs="Times New Roman"/>
          <w:sz w:val="24"/>
          <w:szCs w:val="24"/>
        </w:rPr>
        <w:t>2</w:t>
      </w:r>
      <w:r w:rsidR="00DA0A36" w:rsidRPr="00646604">
        <w:rPr>
          <w:rFonts w:ascii="Times New Roman" w:eastAsia="Calibri" w:hAnsi="Times New Roman" w:cs="Times New Roman"/>
          <w:sz w:val="24"/>
          <w:szCs w:val="24"/>
        </w:rPr>
        <w:t>.</w:t>
      </w:r>
      <w:r w:rsidR="0008477B">
        <w:rPr>
          <w:rFonts w:ascii="Times New Roman" w:eastAsia="Calibri" w:hAnsi="Times New Roman" w:cs="Times New Roman"/>
          <w:sz w:val="24"/>
          <w:szCs w:val="24"/>
        </w:rPr>
        <w:t xml:space="preserve"> </w:t>
      </w:r>
      <w:r w:rsidR="00DA0A36" w:rsidRPr="00646604">
        <w:rPr>
          <w:rFonts w:ascii="Times New Roman" w:eastAsia="Calibri" w:hAnsi="Times New Roman" w:cs="Times New Roman"/>
          <w:sz w:val="24"/>
          <w:szCs w:val="24"/>
        </w:rPr>
        <w:t xml:space="preserve">gadā </w:t>
      </w:r>
      <w:r w:rsidRPr="00646604">
        <w:rPr>
          <w:rFonts w:ascii="Times New Roman" w:eastAsia="Times New Roman" w:hAnsi="Times New Roman" w:cs="Times New Roman"/>
          <w:color w:val="000000"/>
          <w:sz w:val="24"/>
          <w:szCs w:val="24"/>
          <w:lang w:eastAsia="lv-LV"/>
        </w:rPr>
        <w:t xml:space="preserve">uzstādītas un atjaunotas </w:t>
      </w:r>
      <w:r w:rsidR="00B762FC" w:rsidRPr="00646604">
        <w:rPr>
          <w:rFonts w:ascii="Times New Roman" w:eastAsia="Times New Roman" w:hAnsi="Times New Roman" w:cs="Times New Roman"/>
          <w:color w:val="000000"/>
          <w:sz w:val="24"/>
          <w:szCs w:val="24"/>
          <w:lang w:eastAsia="lv-LV"/>
        </w:rPr>
        <w:t>2</w:t>
      </w:r>
      <w:r w:rsidR="00D00D51" w:rsidRPr="00646604">
        <w:rPr>
          <w:rFonts w:ascii="Times New Roman" w:eastAsia="Times New Roman" w:hAnsi="Times New Roman" w:cs="Times New Roman"/>
          <w:color w:val="000000"/>
          <w:sz w:val="24"/>
          <w:szCs w:val="24"/>
          <w:lang w:eastAsia="lv-LV"/>
        </w:rPr>
        <w:t>74</w:t>
      </w:r>
      <w:r w:rsidRPr="00646604">
        <w:rPr>
          <w:rFonts w:ascii="Times New Roman" w:eastAsia="Times New Roman" w:hAnsi="Times New Roman" w:cs="Times New Roman"/>
          <w:color w:val="000000"/>
          <w:sz w:val="24"/>
          <w:szCs w:val="24"/>
          <w:lang w:eastAsia="lv-LV"/>
        </w:rPr>
        <w:t xml:space="preserve"> ceļazīmes</w:t>
      </w:r>
      <w:r w:rsidR="00EA4879" w:rsidRPr="00646604">
        <w:rPr>
          <w:rFonts w:ascii="Times New Roman" w:eastAsia="Times New Roman" w:hAnsi="Times New Roman" w:cs="Times New Roman"/>
          <w:color w:val="000000"/>
          <w:sz w:val="24"/>
          <w:szCs w:val="24"/>
          <w:lang w:eastAsia="lv-LV"/>
        </w:rPr>
        <w:t>, ielu</w:t>
      </w:r>
      <w:r w:rsidR="00B762FC" w:rsidRPr="00646604">
        <w:rPr>
          <w:rFonts w:ascii="Times New Roman" w:eastAsia="Times New Roman" w:hAnsi="Times New Roman" w:cs="Times New Roman"/>
          <w:color w:val="000000"/>
          <w:sz w:val="24"/>
          <w:szCs w:val="24"/>
          <w:lang w:eastAsia="lv-LV"/>
        </w:rPr>
        <w:t>,</w:t>
      </w:r>
      <w:r w:rsidR="00EA4879" w:rsidRPr="00646604">
        <w:rPr>
          <w:rFonts w:ascii="Times New Roman" w:eastAsia="Times New Roman" w:hAnsi="Times New Roman" w:cs="Times New Roman"/>
          <w:color w:val="000000"/>
          <w:sz w:val="24"/>
          <w:szCs w:val="24"/>
          <w:lang w:eastAsia="lv-LV"/>
        </w:rPr>
        <w:t xml:space="preserve"> ceļu norādes</w:t>
      </w:r>
      <w:r w:rsidRPr="00646604">
        <w:rPr>
          <w:rFonts w:ascii="Times New Roman" w:eastAsia="Times New Roman" w:hAnsi="Times New Roman" w:cs="Times New Roman"/>
          <w:color w:val="000000"/>
          <w:sz w:val="24"/>
          <w:szCs w:val="24"/>
          <w:lang w:eastAsia="lv-LV"/>
        </w:rPr>
        <w:t xml:space="preserve">, </w:t>
      </w:r>
      <w:r w:rsidR="00B762FC" w:rsidRPr="00646604">
        <w:rPr>
          <w:rFonts w:ascii="Times New Roman" w:eastAsia="Times New Roman" w:hAnsi="Times New Roman" w:cs="Times New Roman"/>
          <w:color w:val="000000"/>
          <w:sz w:val="24"/>
          <w:szCs w:val="24"/>
          <w:lang w:eastAsia="lv-LV"/>
        </w:rPr>
        <w:t xml:space="preserve">vertikālie apzīmējumi un </w:t>
      </w:r>
      <w:r w:rsidR="001545F8" w:rsidRPr="00646604">
        <w:rPr>
          <w:rFonts w:ascii="Times New Roman" w:eastAsia="Times New Roman" w:hAnsi="Times New Roman" w:cs="Times New Roman"/>
          <w:color w:val="000000"/>
          <w:sz w:val="24"/>
          <w:szCs w:val="24"/>
          <w:lang w:eastAsia="lv-LV"/>
        </w:rPr>
        <w:t>signālstabiņi</w:t>
      </w:r>
      <w:r w:rsidR="00646604" w:rsidRPr="00646604">
        <w:rPr>
          <w:rFonts w:ascii="Times New Roman" w:eastAsia="Times New Roman" w:hAnsi="Times New Roman" w:cs="Times New Roman"/>
          <w:color w:val="000000"/>
          <w:sz w:val="24"/>
          <w:szCs w:val="24"/>
          <w:lang w:eastAsia="lv-LV"/>
        </w:rPr>
        <w:t>, i</w:t>
      </w:r>
      <w:r w:rsidR="001545F8" w:rsidRPr="00646604">
        <w:rPr>
          <w:rFonts w:ascii="Times New Roman" w:eastAsia="Times New Roman" w:hAnsi="Times New Roman" w:cs="Times New Roman"/>
          <w:color w:val="000000"/>
          <w:sz w:val="24"/>
          <w:szCs w:val="24"/>
          <w:lang w:eastAsia="lv-LV"/>
        </w:rPr>
        <w:t>zbūvēt</w:t>
      </w:r>
      <w:r w:rsidR="00952D93" w:rsidRPr="00646604">
        <w:rPr>
          <w:rFonts w:ascii="Times New Roman" w:eastAsia="Times New Roman" w:hAnsi="Times New Roman" w:cs="Times New Roman"/>
          <w:color w:val="000000"/>
          <w:sz w:val="24"/>
          <w:szCs w:val="24"/>
          <w:lang w:eastAsia="lv-LV"/>
        </w:rPr>
        <w:t>i</w:t>
      </w:r>
      <w:r w:rsidR="001545F8" w:rsidRPr="00646604">
        <w:rPr>
          <w:rFonts w:ascii="Times New Roman" w:eastAsia="Times New Roman" w:hAnsi="Times New Roman" w:cs="Times New Roman"/>
          <w:color w:val="000000"/>
          <w:sz w:val="24"/>
          <w:szCs w:val="24"/>
          <w:lang w:eastAsia="lv-LV"/>
        </w:rPr>
        <w:t xml:space="preserve"> </w:t>
      </w:r>
      <w:r w:rsidR="00952D93" w:rsidRPr="00646604">
        <w:rPr>
          <w:rFonts w:ascii="Times New Roman" w:eastAsia="Times New Roman" w:hAnsi="Times New Roman" w:cs="Times New Roman"/>
          <w:color w:val="000000"/>
          <w:sz w:val="24"/>
          <w:szCs w:val="24"/>
          <w:lang w:eastAsia="lv-LV"/>
        </w:rPr>
        <w:t>2</w:t>
      </w:r>
      <w:r w:rsidR="001545F8" w:rsidRPr="00646604">
        <w:rPr>
          <w:rFonts w:ascii="Times New Roman" w:eastAsia="Times New Roman" w:hAnsi="Times New Roman" w:cs="Times New Roman"/>
          <w:color w:val="000000"/>
          <w:sz w:val="24"/>
          <w:szCs w:val="24"/>
          <w:lang w:eastAsia="lv-LV"/>
        </w:rPr>
        <w:t xml:space="preserve"> </w:t>
      </w:r>
      <w:proofErr w:type="spellStart"/>
      <w:r w:rsidR="001545F8" w:rsidRPr="00646604">
        <w:rPr>
          <w:rFonts w:ascii="Times New Roman" w:eastAsia="Times New Roman" w:hAnsi="Times New Roman" w:cs="Times New Roman"/>
          <w:color w:val="000000"/>
          <w:sz w:val="24"/>
          <w:szCs w:val="24"/>
          <w:lang w:eastAsia="lv-LV"/>
        </w:rPr>
        <w:t>ātrumval</w:t>
      </w:r>
      <w:r w:rsidR="00952D93" w:rsidRPr="00646604">
        <w:rPr>
          <w:rFonts w:ascii="Times New Roman" w:eastAsia="Times New Roman" w:hAnsi="Times New Roman" w:cs="Times New Roman"/>
          <w:color w:val="000000"/>
          <w:sz w:val="24"/>
          <w:szCs w:val="24"/>
          <w:lang w:eastAsia="lv-LV"/>
        </w:rPr>
        <w:t>ņi</w:t>
      </w:r>
      <w:proofErr w:type="spellEnd"/>
      <w:r w:rsidR="001545F8" w:rsidRPr="00646604">
        <w:rPr>
          <w:rFonts w:ascii="Times New Roman" w:eastAsia="Times New Roman" w:hAnsi="Times New Roman" w:cs="Times New Roman"/>
          <w:color w:val="000000"/>
          <w:sz w:val="24"/>
          <w:szCs w:val="24"/>
          <w:lang w:eastAsia="lv-LV"/>
        </w:rPr>
        <w:t>.</w:t>
      </w:r>
    </w:p>
    <w:p w14:paraId="47D8B809" w14:textId="2F574A55" w:rsidR="0068419A" w:rsidRPr="001F125E" w:rsidRDefault="0068419A" w:rsidP="001F125E">
      <w:pPr>
        <w:spacing w:before="120" w:after="120" w:line="240" w:lineRule="auto"/>
        <w:jc w:val="both"/>
        <w:rPr>
          <w:rFonts w:ascii="Times New Roman" w:eastAsia="Times New Roman" w:hAnsi="Times New Roman" w:cs="Times New Roman"/>
          <w:sz w:val="24"/>
          <w:szCs w:val="24"/>
          <w:lang w:eastAsia="ru-RU"/>
        </w:rPr>
      </w:pPr>
      <w:r w:rsidRPr="001F125E">
        <w:rPr>
          <w:rFonts w:ascii="Times New Roman" w:eastAsia="Times New Roman" w:hAnsi="Times New Roman" w:cs="Times New Roman"/>
          <w:sz w:val="24"/>
          <w:szCs w:val="24"/>
          <w:lang w:eastAsia="ru-RU"/>
        </w:rPr>
        <w:t>Veikta tiltu apsekošana un nepieciešamie uzturēšanas darbi 8 tiltiem - seguma tīrīšana, remonts, margu krāsošana, nepieciešamo ceļa zīmju uzstādīšana un zāles pļaušana tiltu pieejās.</w:t>
      </w:r>
    </w:p>
    <w:p w14:paraId="2D41915D" w14:textId="18E8A993" w:rsidR="000778AC" w:rsidRDefault="00C44284" w:rsidP="001F125E">
      <w:pPr>
        <w:spacing w:before="120" w:after="120" w:line="240" w:lineRule="auto"/>
        <w:jc w:val="both"/>
        <w:rPr>
          <w:rFonts w:ascii="Times New Roman" w:eastAsia="Calibri" w:hAnsi="Times New Roman" w:cs="Times New Roman"/>
          <w:noProof/>
          <w:sz w:val="24"/>
          <w:szCs w:val="24"/>
          <w:lang w:eastAsia="lv-LV"/>
        </w:rPr>
      </w:pPr>
      <w:r w:rsidRPr="00E257CA">
        <w:rPr>
          <w:rFonts w:ascii="Times New Roman" w:eastAsia="Times New Roman" w:hAnsi="Times New Roman" w:cs="Times New Roman"/>
          <w:noProof/>
          <w:sz w:val="24"/>
          <w:szCs w:val="24"/>
          <w:lang w:eastAsia="lv-LV"/>
        </w:rPr>
        <mc:AlternateContent>
          <mc:Choice Requires="wps">
            <w:drawing>
              <wp:anchor distT="45720" distB="45720" distL="114300" distR="114300" simplePos="0" relativeHeight="251713536" behindDoc="0" locked="0" layoutInCell="1" allowOverlap="1" wp14:anchorId="3C9A902A" wp14:editId="67B89BAD">
                <wp:simplePos x="0" y="0"/>
                <wp:positionH relativeFrom="page">
                  <wp:posOffset>4914900</wp:posOffset>
                </wp:positionH>
                <wp:positionV relativeFrom="paragraph">
                  <wp:posOffset>1581150</wp:posOffset>
                </wp:positionV>
                <wp:extent cx="2118360" cy="274320"/>
                <wp:effectExtent l="0" t="0" r="0" b="0"/>
                <wp:wrapSquare wrapText="bothSides"/>
                <wp:docPr id="1406261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8360" cy="274320"/>
                        </a:xfrm>
                        <a:prstGeom prst="rect">
                          <a:avLst/>
                        </a:prstGeom>
                        <a:solidFill>
                          <a:srgbClr val="FFFFFF"/>
                        </a:solidFill>
                        <a:ln w="9525">
                          <a:noFill/>
                          <a:miter lim="800000"/>
                          <a:headEnd/>
                          <a:tailEnd/>
                        </a:ln>
                      </wps:spPr>
                      <wps:txbx>
                        <w:txbxContent>
                          <w:p w14:paraId="2B30675C" w14:textId="560F48D5" w:rsidR="004D0BF3" w:rsidRPr="00464751" w:rsidRDefault="004D0BF3" w:rsidP="00464751">
                            <w:pPr>
                              <w:jc w:val="center"/>
                              <w:rPr>
                                <w:rFonts w:ascii="Times New Roman" w:hAnsi="Times New Roman" w:cs="Times New Roman"/>
                                <w:i/>
                                <w:iCs/>
                              </w:rPr>
                            </w:pPr>
                            <w:r w:rsidRPr="00464751">
                              <w:rPr>
                                <w:rFonts w:ascii="Times New Roman" w:hAnsi="Times New Roman" w:cs="Times New Roman"/>
                                <w:i/>
                                <w:iCs/>
                              </w:rPr>
                              <w:t>1.4.</w:t>
                            </w:r>
                            <w:r>
                              <w:rPr>
                                <w:rFonts w:ascii="Times New Roman" w:hAnsi="Times New Roman" w:cs="Times New Roman"/>
                                <w:i/>
                                <w:iCs/>
                              </w:rPr>
                              <w:t>2</w:t>
                            </w:r>
                            <w:r w:rsidRPr="00464751">
                              <w:rPr>
                                <w:rFonts w:ascii="Times New Roman" w:hAnsi="Times New Roman" w:cs="Times New Roman"/>
                                <w:i/>
                                <w:iCs/>
                              </w:rPr>
                              <w:t xml:space="preserve">. </w:t>
                            </w:r>
                            <w:r>
                              <w:rPr>
                                <w:rFonts w:ascii="Times New Roman" w:hAnsi="Times New Roman" w:cs="Times New Roman"/>
                                <w:i/>
                                <w:iCs/>
                              </w:rPr>
                              <w:t>Apgaismes līnijas nomaiņa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9A902A" id="_x0000_s1030" type="#_x0000_t202" style="position:absolute;left:0;text-align:left;margin-left:387pt;margin-top:124.5pt;width:166.8pt;height:21.6pt;z-index:2517135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" stroked="f">
                <v:textbox>
                  <w:txbxContent>
                    <w:p w14:paraId="2B30675C" w14:textId="560F48D5" w:rsidR="004D0BF3" w:rsidRPr="00464751" w:rsidRDefault="004D0BF3" w:rsidP="00464751">
                      <w:pPr>
                        <w:jc w:val="center"/>
                        <w:rPr>
                          <w:rFonts w:ascii="Times New Roman" w:hAnsi="Times New Roman" w:cs="Times New Roman"/>
                          <w:i/>
                          <w:iCs/>
                        </w:rPr>
                      </w:pPr>
                      <w:r w:rsidRPr="00464751">
                        <w:rPr>
                          <w:rFonts w:ascii="Times New Roman" w:hAnsi="Times New Roman" w:cs="Times New Roman"/>
                          <w:i/>
                          <w:iCs/>
                        </w:rPr>
                        <w:t>1.4.</w:t>
                      </w:r>
                      <w:r>
                        <w:rPr>
                          <w:rFonts w:ascii="Times New Roman" w:hAnsi="Times New Roman" w:cs="Times New Roman"/>
                          <w:i/>
                          <w:iCs/>
                        </w:rPr>
                        <w:t>2</w:t>
                      </w:r>
                      <w:r w:rsidRPr="00464751">
                        <w:rPr>
                          <w:rFonts w:ascii="Times New Roman" w:hAnsi="Times New Roman" w:cs="Times New Roman"/>
                          <w:i/>
                          <w:iCs/>
                        </w:rPr>
                        <w:t xml:space="preserve">. </w:t>
                      </w:r>
                      <w:r>
                        <w:rPr>
                          <w:rFonts w:ascii="Times New Roman" w:hAnsi="Times New Roman" w:cs="Times New Roman"/>
                          <w:i/>
                          <w:iCs/>
                        </w:rPr>
                        <w:t>Apgaismes līnijas nomaiņa</w:t>
                      </w:r>
                    </w:p>
                  </w:txbxContent>
                </v:textbox>
                <w10:wrap type="square" anchorx="page"/>
              </v:shape>
            </w:pict>
          </mc:Fallback>
        </mc:AlternateContent>
      </w:r>
      <w:r>
        <w:rPr>
          <w:rFonts w:ascii="Times New Roman" w:eastAsia="Calibri" w:hAnsi="Times New Roman" w:cs="Times New Roman"/>
          <w:noProof/>
          <w:sz w:val="24"/>
          <w:szCs w:val="24"/>
          <w:lang w:eastAsia="lv-LV"/>
        </w:rPr>
        <w:drawing>
          <wp:anchor distT="0" distB="0" distL="114300" distR="114300" simplePos="0" relativeHeight="251711488" behindDoc="0" locked="0" layoutInCell="1" allowOverlap="1" wp14:anchorId="01227853" wp14:editId="11592E3D">
            <wp:simplePos x="0" y="0"/>
            <wp:positionH relativeFrom="margin">
              <wp:align>right</wp:align>
            </wp:positionH>
            <wp:positionV relativeFrom="paragraph">
              <wp:posOffset>11430</wp:posOffset>
            </wp:positionV>
            <wp:extent cx="2094865" cy="1592580"/>
            <wp:effectExtent l="0" t="0" r="635" b="7620"/>
            <wp:wrapThrough wrapText="bothSides">
              <wp:wrapPolygon edited="0">
                <wp:start x="0" y="0"/>
                <wp:lineTo x="0" y="21445"/>
                <wp:lineTo x="21410" y="21445"/>
                <wp:lineTo x="21410" y="0"/>
                <wp:lineTo x="0" y="0"/>
              </wp:wrapPolygon>
            </wp:wrapThrough>
            <wp:docPr id="15820135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013534" name="Picture 1582013534"/>
                    <pic:cNvPicPr/>
                  </pic:nvPicPr>
                  <pic:blipFill rotWithShape="1">
                    <a:blip r:embed="rId15" cstate="print">
                      <a:extLst>
                        <a:ext uri="{28A0092B-C50C-407E-A947-70E740481C1C}">
                          <a14:useLocalDpi xmlns:a14="http://schemas.microsoft.com/office/drawing/2010/main" val="0"/>
                        </a:ext>
                      </a:extLst>
                    </a:blip>
                    <a:srcRect t="19249" b="23704"/>
                    <a:stretch/>
                  </pic:blipFill>
                  <pic:spPr bwMode="auto">
                    <a:xfrm>
                      <a:off x="0" y="0"/>
                      <a:ext cx="2094865" cy="15925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7B2C7D" w:rsidRPr="001F125E">
        <w:rPr>
          <w:rFonts w:ascii="Times New Roman" w:eastAsia="Calibri" w:hAnsi="Times New Roman" w:cs="Times New Roman"/>
          <w:i/>
          <w:sz w:val="24"/>
          <w:szCs w:val="24"/>
        </w:rPr>
        <w:t>E</w:t>
      </w:r>
      <w:r w:rsidR="00B24243">
        <w:rPr>
          <w:rFonts w:ascii="Times New Roman" w:eastAsia="Calibri" w:hAnsi="Times New Roman" w:cs="Times New Roman"/>
          <w:i/>
          <w:sz w:val="24"/>
          <w:szCs w:val="24"/>
        </w:rPr>
        <w:t>lektro</w:t>
      </w:r>
      <w:r w:rsidR="007B2C7D" w:rsidRPr="001F125E">
        <w:rPr>
          <w:rFonts w:ascii="Times New Roman" w:eastAsia="Calibri" w:hAnsi="Times New Roman" w:cs="Times New Roman"/>
          <w:i/>
          <w:sz w:val="24"/>
          <w:szCs w:val="24"/>
        </w:rPr>
        <w:t>saimniecības</w:t>
      </w:r>
      <w:proofErr w:type="spellEnd"/>
      <w:r w:rsidR="007B2C7D" w:rsidRPr="001F125E">
        <w:rPr>
          <w:rFonts w:ascii="Times New Roman" w:eastAsia="Calibri" w:hAnsi="Times New Roman" w:cs="Times New Roman"/>
          <w:i/>
          <w:sz w:val="24"/>
          <w:szCs w:val="24"/>
        </w:rPr>
        <w:t xml:space="preserve"> jomā</w:t>
      </w:r>
      <w:r w:rsidR="007B2C7D" w:rsidRPr="001F125E">
        <w:rPr>
          <w:rFonts w:ascii="Times New Roman" w:eastAsia="Calibri" w:hAnsi="Times New Roman" w:cs="Times New Roman"/>
          <w:sz w:val="24"/>
          <w:szCs w:val="24"/>
        </w:rPr>
        <w:t xml:space="preserve"> </w:t>
      </w:r>
      <w:r w:rsidR="000778AC" w:rsidRPr="001F125E">
        <w:rPr>
          <w:rFonts w:ascii="Times New Roman" w:eastAsia="Calibri" w:hAnsi="Times New Roman" w:cs="Times New Roman"/>
          <w:noProof/>
          <w:sz w:val="24"/>
          <w:szCs w:val="24"/>
          <w:lang w:eastAsia="lv-LV"/>
        </w:rPr>
        <w:t xml:space="preserve">pabeigta esošās ielu apgaismojuma </w:t>
      </w:r>
      <w:r w:rsidR="00215282">
        <w:rPr>
          <w:rFonts w:ascii="Times New Roman" w:eastAsia="Calibri" w:hAnsi="Times New Roman" w:cs="Times New Roman"/>
          <w:noProof/>
          <w:sz w:val="24"/>
          <w:szCs w:val="24"/>
          <w:lang w:eastAsia="lv-LV"/>
        </w:rPr>
        <w:t>izbūve Ataru ceļa posmam. Kalngalē, Garciemā un Gaujā nomainītas piekarkabeļlīnijas 1600 m garumā</w:t>
      </w:r>
      <w:r w:rsidR="00BE385B">
        <w:rPr>
          <w:rFonts w:ascii="Times New Roman" w:eastAsia="Calibri" w:hAnsi="Times New Roman" w:cs="Times New Roman"/>
          <w:noProof/>
          <w:sz w:val="24"/>
          <w:szCs w:val="24"/>
          <w:lang w:eastAsia="lv-LV"/>
        </w:rPr>
        <w:t xml:space="preserve"> (1.4.2.</w:t>
      </w:r>
      <w:r w:rsidR="0008477B">
        <w:rPr>
          <w:rFonts w:ascii="Times New Roman" w:eastAsia="Calibri" w:hAnsi="Times New Roman" w:cs="Times New Roman"/>
          <w:noProof/>
          <w:sz w:val="24"/>
          <w:szCs w:val="24"/>
          <w:lang w:eastAsia="lv-LV"/>
        </w:rPr>
        <w:t xml:space="preserve"> </w:t>
      </w:r>
      <w:r w:rsidR="00BE385B">
        <w:rPr>
          <w:rFonts w:ascii="Times New Roman" w:eastAsia="Calibri" w:hAnsi="Times New Roman" w:cs="Times New Roman"/>
          <w:noProof/>
          <w:sz w:val="24"/>
          <w:szCs w:val="24"/>
          <w:lang w:eastAsia="lv-LV"/>
        </w:rPr>
        <w:t>attēls)</w:t>
      </w:r>
      <w:r w:rsidR="00215282">
        <w:rPr>
          <w:rFonts w:ascii="Times New Roman" w:eastAsia="Calibri" w:hAnsi="Times New Roman" w:cs="Times New Roman"/>
          <w:noProof/>
          <w:sz w:val="24"/>
          <w:szCs w:val="24"/>
          <w:lang w:eastAsia="lv-LV"/>
        </w:rPr>
        <w:t>, uzstādīti jauni metāla stabi, LED apgaismojums. Posmā no Draudzības ielas</w:t>
      </w:r>
      <w:r w:rsidR="00B24243">
        <w:rPr>
          <w:rFonts w:ascii="Times New Roman" w:eastAsia="Calibri" w:hAnsi="Times New Roman" w:cs="Times New Roman"/>
          <w:noProof/>
          <w:sz w:val="24"/>
          <w:szCs w:val="24"/>
          <w:lang w:eastAsia="lv-LV"/>
        </w:rPr>
        <w:t xml:space="preserve"> līdz Dārza ielai</w:t>
      </w:r>
      <w:r w:rsidR="0008477B">
        <w:rPr>
          <w:rFonts w:ascii="Times New Roman" w:eastAsia="Calibri" w:hAnsi="Times New Roman" w:cs="Times New Roman"/>
          <w:noProof/>
          <w:sz w:val="24"/>
          <w:szCs w:val="24"/>
          <w:lang w:eastAsia="lv-LV"/>
        </w:rPr>
        <w:t>, Ādažos,</w:t>
      </w:r>
      <w:r w:rsidR="00B24243">
        <w:rPr>
          <w:rFonts w:ascii="Times New Roman" w:eastAsia="Calibri" w:hAnsi="Times New Roman" w:cs="Times New Roman"/>
          <w:noProof/>
          <w:sz w:val="24"/>
          <w:szCs w:val="24"/>
          <w:lang w:eastAsia="lv-LV"/>
        </w:rPr>
        <w:t xml:space="preserve"> uzstādīti 7</w:t>
      </w:r>
      <w:r>
        <w:rPr>
          <w:rFonts w:ascii="Times New Roman" w:eastAsia="Calibri" w:hAnsi="Times New Roman" w:cs="Times New Roman"/>
          <w:noProof/>
          <w:sz w:val="24"/>
          <w:szCs w:val="24"/>
          <w:lang w:eastAsia="lv-LV"/>
        </w:rPr>
        <w:t xml:space="preserve"> </w:t>
      </w:r>
      <w:r w:rsidR="00B24243">
        <w:rPr>
          <w:rFonts w:ascii="Times New Roman" w:eastAsia="Calibri" w:hAnsi="Times New Roman" w:cs="Times New Roman"/>
          <w:noProof/>
          <w:sz w:val="24"/>
          <w:szCs w:val="24"/>
          <w:lang w:eastAsia="lv-LV"/>
        </w:rPr>
        <w:t xml:space="preserve">jauni metāliskie stabi veco koka stabu vietā. </w:t>
      </w:r>
      <w:r w:rsidR="000778AC" w:rsidRPr="00215282">
        <w:rPr>
          <w:rFonts w:ascii="Times New Roman" w:eastAsia="Calibri" w:hAnsi="Times New Roman" w:cs="Times New Roman"/>
          <w:noProof/>
          <w:sz w:val="24"/>
          <w:szCs w:val="24"/>
          <w:lang w:eastAsia="lv-LV"/>
        </w:rPr>
        <w:t>Vei</w:t>
      </w:r>
      <w:r w:rsidR="000778AC" w:rsidRPr="001F125E">
        <w:rPr>
          <w:rFonts w:ascii="Times New Roman" w:eastAsia="Calibri" w:hAnsi="Times New Roman" w:cs="Times New Roman"/>
          <w:noProof/>
          <w:sz w:val="24"/>
          <w:szCs w:val="24"/>
          <w:lang w:eastAsia="lv-LV"/>
        </w:rPr>
        <w:t xml:space="preserve">kta ielas apgaismojuma </w:t>
      </w:r>
      <w:r w:rsidR="00215282">
        <w:rPr>
          <w:rFonts w:ascii="Times New Roman" w:eastAsia="Calibri" w:hAnsi="Times New Roman" w:cs="Times New Roman"/>
          <w:noProof/>
          <w:sz w:val="24"/>
          <w:szCs w:val="24"/>
          <w:lang w:eastAsia="lv-LV"/>
        </w:rPr>
        <w:t>līniju tīrīšana no zariem gaisvadu tuvumā. Apzināti un veikti pasākumi enerģijas patērina samazināšanai energokrīzes apstākļos novadā. Nodrošinātas ar apgaismojumu ielas 148 km garumā , uzraudzīta vairāk nekā 2700 gaismekļu darbība un visa  novada pašvaldības iestāžu energosaimniecības uzturēšana. Pastāvīgi nodrošināta novada vairāk kā 170 elektroapgādes objektu darbība.</w:t>
      </w:r>
      <w:r w:rsidR="000C7BCC">
        <w:rPr>
          <w:rFonts w:ascii="Times New Roman" w:eastAsia="Calibri" w:hAnsi="Times New Roman" w:cs="Times New Roman"/>
          <w:noProof/>
          <w:sz w:val="24"/>
          <w:szCs w:val="24"/>
          <w:lang w:eastAsia="lv-LV"/>
        </w:rPr>
        <w:t xml:space="preserve"> Kā arī visa gada garumā nodrošināta elektropiegāde novada pasākumiem un svētkiem</w:t>
      </w:r>
      <w:r w:rsidR="00B24243">
        <w:rPr>
          <w:rFonts w:ascii="Times New Roman" w:eastAsia="Calibri" w:hAnsi="Times New Roman" w:cs="Times New Roman"/>
          <w:noProof/>
          <w:sz w:val="24"/>
          <w:szCs w:val="24"/>
          <w:lang w:eastAsia="lv-LV"/>
        </w:rPr>
        <w:t>, s</w:t>
      </w:r>
      <w:r w:rsidR="00B24243" w:rsidRPr="00B24243">
        <w:rPr>
          <w:rFonts w:ascii="Times New Roman" w:eastAsia="Calibri" w:hAnsi="Times New Roman" w:cs="Times New Roman"/>
          <w:noProof/>
          <w:sz w:val="24"/>
          <w:szCs w:val="24"/>
          <w:lang w:eastAsia="lv-LV"/>
        </w:rPr>
        <w:t>vētku dekoru montāža, esošo dekoru labošana, pārveide</w:t>
      </w:r>
      <w:r w:rsidR="000C7BCC">
        <w:rPr>
          <w:rFonts w:ascii="Times New Roman" w:eastAsia="Calibri" w:hAnsi="Times New Roman" w:cs="Times New Roman"/>
          <w:noProof/>
          <w:sz w:val="24"/>
          <w:szCs w:val="24"/>
          <w:lang w:eastAsia="lv-LV"/>
        </w:rPr>
        <w:t>.</w:t>
      </w:r>
      <w:r w:rsidR="00B24243">
        <w:rPr>
          <w:rFonts w:ascii="Times New Roman" w:eastAsia="Calibri" w:hAnsi="Times New Roman" w:cs="Times New Roman"/>
          <w:noProof/>
          <w:sz w:val="24"/>
          <w:szCs w:val="24"/>
          <w:lang w:eastAsia="lv-LV"/>
        </w:rPr>
        <w:t xml:space="preserve"> </w:t>
      </w:r>
    </w:p>
    <w:p w14:paraId="2EBA8BA3" w14:textId="73EFBE9B" w:rsidR="00B24243" w:rsidRDefault="00B24243" w:rsidP="00B24243">
      <w:pPr>
        <w:pBdr>
          <w:top w:val="nil"/>
          <w:left w:val="nil"/>
          <w:bottom w:val="nil"/>
          <w:right w:val="nil"/>
          <w:between w:val="nil"/>
        </w:pBdr>
        <w:spacing w:before="120" w:after="0" w:line="240" w:lineRule="auto"/>
        <w:jc w:val="both"/>
        <w:rPr>
          <w:rFonts w:ascii="Times New Roman" w:eastAsia="Times New Roman" w:hAnsi="Times New Roman" w:cs="Times New Roman"/>
          <w:sz w:val="24"/>
          <w:szCs w:val="24"/>
          <w:lang w:eastAsia="ru-RU"/>
        </w:rPr>
      </w:pPr>
      <w:r w:rsidRPr="00B24243">
        <w:rPr>
          <w:rFonts w:ascii="Times New Roman" w:eastAsia="Times New Roman" w:hAnsi="Times New Roman" w:cs="Times New Roman"/>
          <w:i/>
          <w:iCs/>
          <w:sz w:val="24"/>
          <w:szCs w:val="24"/>
          <w:lang w:eastAsia="ru-RU"/>
        </w:rPr>
        <w:t>Siltumapgādes jomā</w:t>
      </w:r>
      <w:r>
        <w:rPr>
          <w:rFonts w:ascii="Times New Roman" w:eastAsia="Times New Roman" w:hAnsi="Times New Roman" w:cs="Times New Roman"/>
          <w:sz w:val="24"/>
          <w:szCs w:val="24"/>
          <w:lang w:eastAsia="ru-RU"/>
        </w:rPr>
        <w:t xml:space="preserve"> </w:t>
      </w:r>
      <w:r w:rsidRPr="00002649">
        <w:rPr>
          <w:rFonts w:ascii="Times New Roman" w:eastAsia="Times New Roman" w:hAnsi="Times New Roman" w:cs="Times New Roman"/>
          <w:sz w:val="24"/>
          <w:szCs w:val="24"/>
          <w:lang w:eastAsia="ru-RU"/>
        </w:rPr>
        <w:t>ar 12 katlumājām nodrošināti siltumapgādes pakalpojumi 38 daudzdzīvokļu mājām, 8 pašvaldības iestādēm un 7 uzņēmumiem, t.sk. dzelzceļa stacijai un trim veikaliem. Nodrošināta automātiskā paziņojumu saņemšana par traucējumiem siltuma ražošanas procesā. 202</w:t>
      </w:r>
      <w:r>
        <w:rPr>
          <w:rFonts w:ascii="Times New Roman" w:eastAsia="Times New Roman" w:hAnsi="Times New Roman" w:cs="Times New Roman"/>
          <w:sz w:val="24"/>
          <w:szCs w:val="24"/>
          <w:lang w:eastAsia="ru-RU"/>
        </w:rPr>
        <w:t>2</w:t>
      </w:r>
      <w:r w:rsidRPr="00002649">
        <w:rPr>
          <w:rFonts w:ascii="Times New Roman" w:eastAsia="Times New Roman" w:hAnsi="Times New Roman" w:cs="Times New Roman"/>
          <w:sz w:val="24"/>
          <w:szCs w:val="24"/>
          <w:lang w:eastAsia="ru-RU"/>
        </w:rPr>
        <w:t>.</w:t>
      </w:r>
      <w:r w:rsidR="0008477B">
        <w:rPr>
          <w:rFonts w:ascii="Times New Roman" w:eastAsia="Times New Roman" w:hAnsi="Times New Roman" w:cs="Times New Roman"/>
          <w:sz w:val="24"/>
          <w:szCs w:val="24"/>
          <w:lang w:eastAsia="ru-RU"/>
        </w:rPr>
        <w:t xml:space="preserve"> </w:t>
      </w:r>
      <w:r w:rsidRPr="00002649">
        <w:rPr>
          <w:rFonts w:ascii="Times New Roman" w:eastAsia="Times New Roman" w:hAnsi="Times New Roman" w:cs="Times New Roman"/>
          <w:sz w:val="24"/>
          <w:szCs w:val="24"/>
          <w:lang w:eastAsia="ru-RU"/>
        </w:rPr>
        <w:t>gadā veikta ar siltumapgādes nodrošināšanu saistīto objektu uzturēšana un regulāra apsekošana, operatīvi novērstas avāriju situācijas:</w:t>
      </w:r>
    </w:p>
    <w:p w14:paraId="458BB2CC" w14:textId="1A97CB04" w:rsidR="00B24243" w:rsidRPr="00002649" w:rsidRDefault="00B24243" w:rsidP="00811699">
      <w:pPr>
        <w:numPr>
          <w:ilvl w:val="0"/>
          <w:numId w:val="27"/>
        </w:numPr>
        <w:tabs>
          <w:tab w:val="left" w:pos="993"/>
        </w:tabs>
        <w:spacing w:after="0" w:line="240" w:lineRule="auto"/>
        <w:ind w:left="510" w:hanging="357"/>
        <w:jc w:val="both"/>
        <w:rPr>
          <w:rFonts w:ascii="Times New Roman" w:eastAsia="Times New Roman" w:hAnsi="Times New Roman" w:cs="Times New Roman"/>
          <w:sz w:val="24"/>
          <w:szCs w:val="24"/>
          <w:lang w:eastAsia="ru-RU"/>
        </w:rPr>
      </w:pPr>
      <w:r w:rsidRPr="00002649">
        <w:rPr>
          <w:rFonts w:ascii="Times New Roman" w:eastAsia="Times New Roman" w:hAnsi="Times New Roman" w:cs="Times New Roman"/>
          <w:sz w:val="24"/>
          <w:szCs w:val="24"/>
          <w:lang w:eastAsia="ru-RU"/>
        </w:rPr>
        <w:t>2 reizes katlu apkope un ieregulēšana visās 12 katlumājās</w:t>
      </w:r>
      <w:r w:rsidR="00BE385B">
        <w:rPr>
          <w:rFonts w:ascii="Times New Roman" w:eastAsia="Times New Roman" w:hAnsi="Times New Roman" w:cs="Times New Roman"/>
          <w:sz w:val="24"/>
          <w:szCs w:val="24"/>
          <w:lang w:eastAsia="ru-RU"/>
        </w:rPr>
        <w:t>;</w:t>
      </w:r>
    </w:p>
    <w:p w14:paraId="1B5719FF" w14:textId="4F703665" w:rsidR="00B24243" w:rsidRDefault="00B24243" w:rsidP="00B24243">
      <w:pPr>
        <w:numPr>
          <w:ilvl w:val="0"/>
          <w:numId w:val="27"/>
        </w:numPr>
        <w:tabs>
          <w:tab w:val="left" w:pos="993"/>
        </w:tabs>
        <w:spacing w:before="120" w:after="0" w:line="240" w:lineRule="auto"/>
        <w:ind w:left="510" w:hanging="357"/>
        <w:contextualSpacing/>
        <w:jc w:val="both"/>
        <w:rPr>
          <w:rFonts w:ascii="Times New Roman" w:eastAsia="Times New Roman" w:hAnsi="Times New Roman" w:cs="Times New Roman"/>
          <w:sz w:val="24"/>
          <w:szCs w:val="24"/>
          <w:lang w:eastAsia="ru-RU"/>
        </w:rPr>
      </w:pPr>
      <w:r w:rsidRPr="00002649">
        <w:rPr>
          <w:rFonts w:ascii="Times New Roman" w:eastAsia="Times New Roman" w:hAnsi="Times New Roman" w:cs="Times New Roman"/>
          <w:sz w:val="24"/>
          <w:szCs w:val="24"/>
          <w:lang w:eastAsia="ru-RU"/>
        </w:rPr>
        <w:t>14 reizes visu siltummezglu apkope (pirms apkures sezonas un reizi mēnesī)</w:t>
      </w:r>
      <w:r w:rsidR="00BE385B">
        <w:rPr>
          <w:rFonts w:ascii="Times New Roman" w:eastAsia="Times New Roman" w:hAnsi="Times New Roman" w:cs="Times New Roman"/>
          <w:sz w:val="24"/>
          <w:szCs w:val="24"/>
          <w:lang w:eastAsia="ru-RU"/>
        </w:rPr>
        <w:t>;</w:t>
      </w:r>
    </w:p>
    <w:p w14:paraId="0D307462" w14:textId="09940D58" w:rsidR="00B24243" w:rsidRPr="00002649" w:rsidRDefault="005934CC" w:rsidP="00B24243">
      <w:pPr>
        <w:numPr>
          <w:ilvl w:val="0"/>
          <w:numId w:val="27"/>
        </w:numPr>
        <w:tabs>
          <w:tab w:val="left" w:pos="993"/>
        </w:tabs>
        <w:spacing w:before="120" w:after="0" w:line="240" w:lineRule="auto"/>
        <w:ind w:left="510" w:hanging="35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v</w:t>
      </w:r>
      <w:r w:rsidR="00B24243">
        <w:rPr>
          <w:rFonts w:ascii="Times New Roman" w:eastAsia="Times New Roman" w:hAnsi="Times New Roman" w:cs="Times New Roman"/>
          <w:sz w:val="24"/>
          <w:szCs w:val="24"/>
          <w:lang w:eastAsia="ru-RU"/>
        </w:rPr>
        <w:t>eikti katlumāju jumtu remonti un siltummezgla remonts Tulpju 2</w:t>
      </w:r>
      <w:r>
        <w:rPr>
          <w:rFonts w:ascii="Times New Roman" w:eastAsia="Times New Roman" w:hAnsi="Times New Roman" w:cs="Times New Roman"/>
          <w:sz w:val="24"/>
          <w:szCs w:val="24"/>
          <w:lang w:eastAsia="ru-RU"/>
        </w:rPr>
        <w:t>, Carnikavas kultūras nama “Ozolaine”</w:t>
      </w:r>
      <w:r w:rsidR="000847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katla automātikas remonts</w:t>
      </w:r>
      <w:r w:rsidR="00BE385B">
        <w:rPr>
          <w:rFonts w:ascii="Times New Roman" w:eastAsia="Times New Roman" w:hAnsi="Times New Roman" w:cs="Times New Roman"/>
          <w:sz w:val="24"/>
          <w:szCs w:val="24"/>
          <w:lang w:eastAsia="ru-RU"/>
        </w:rPr>
        <w:t>;</w:t>
      </w:r>
    </w:p>
    <w:p w14:paraId="778D15F6" w14:textId="29E26C17" w:rsidR="00B24243" w:rsidRDefault="00B24243" w:rsidP="00B24243">
      <w:pPr>
        <w:numPr>
          <w:ilvl w:val="0"/>
          <w:numId w:val="27"/>
        </w:numPr>
        <w:tabs>
          <w:tab w:val="left" w:pos="993"/>
        </w:tabs>
        <w:spacing w:before="120" w:after="0" w:line="240" w:lineRule="auto"/>
        <w:ind w:left="510" w:hanging="357"/>
        <w:contextualSpacing/>
        <w:jc w:val="both"/>
        <w:rPr>
          <w:rFonts w:ascii="Times New Roman" w:eastAsia="Times New Roman" w:hAnsi="Times New Roman" w:cs="Times New Roman"/>
          <w:sz w:val="24"/>
          <w:szCs w:val="24"/>
          <w:lang w:eastAsia="ru-RU"/>
        </w:rPr>
      </w:pPr>
      <w:r w:rsidRPr="00002649">
        <w:rPr>
          <w:rFonts w:ascii="Times New Roman" w:eastAsia="Times New Roman" w:hAnsi="Times New Roman" w:cs="Times New Roman"/>
          <w:sz w:val="24"/>
          <w:szCs w:val="24"/>
          <w:lang w:eastAsia="ru-RU"/>
        </w:rPr>
        <w:t xml:space="preserve">avārijas remontdarbi katlumājās Jūras ielā </w:t>
      </w:r>
      <w:r>
        <w:rPr>
          <w:rFonts w:ascii="Times New Roman" w:eastAsia="Times New Roman" w:hAnsi="Times New Roman" w:cs="Times New Roman"/>
          <w:sz w:val="24"/>
          <w:szCs w:val="24"/>
          <w:lang w:eastAsia="ru-RU"/>
        </w:rPr>
        <w:t>8A</w:t>
      </w:r>
      <w:r w:rsidR="00BE385B">
        <w:rPr>
          <w:rFonts w:ascii="Times New Roman" w:eastAsia="Times New Roman" w:hAnsi="Times New Roman" w:cs="Times New Roman"/>
          <w:sz w:val="24"/>
          <w:szCs w:val="24"/>
          <w:lang w:eastAsia="ru-RU"/>
        </w:rPr>
        <w:t>;</w:t>
      </w:r>
    </w:p>
    <w:p w14:paraId="775627EF" w14:textId="7686947D" w:rsidR="005934CC" w:rsidRPr="00002649" w:rsidRDefault="005934CC" w:rsidP="00B24243">
      <w:pPr>
        <w:numPr>
          <w:ilvl w:val="0"/>
          <w:numId w:val="27"/>
        </w:numPr>
        <w:tabs>
          <w:tab w:val="left" w:pos="993"/>
        </w:tabs>
        <w:spacing w:before="120" w:after="0" w:line="240" w:lineRule="auto"/>
        <w:ind w:left="510" w:hanging="35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katlu māju </w:t>
      </w:r>
      <w:proofErr w:type="spellStart"/>
      <w:r>
        <w:rPr>
          <w:rFonts w:ascii="Times New Roman" w:eastAsia="Times New Roman" w:hAnsi="Times New Roman" w:cs="Times New Roman"/>
          <w:sz w:val="24"/>
          <w:szCs w:val="24"/>
          <w:lang w:eastAsia="ru-RU"/>
        </w:rPr>
        <w:t>defektācija</w:t>
      </w:r>
      <w:proofErr w:type="spellEnd"/>
      <w:r w:rsidR="00BE385B">
        <w:rPr>
          <w:rFonts w:ascii="Times New Roman" w:eastAsia="Times New Roman" w:hAnsi="Times New Roman" w:cs="Times New Roman"/>
          <w:sz w:val="24"/>
          <w:szCs w:val="24"/>
          <w:lang w:eastAsia="ru-RU"/>
        </w:rPr>
        <w:t>;</w:t>
      </w:r>
    </w:p>
    <w:p w14:paraId="4190B8B2" w14:textId="4DA6DC1D" w:rsidR="005934CC" w:rsidRPr="00E666C2" w:rsidRDefault="00B24243" w:rsidP="005934CC">
      <w:pPr>
        <w:numPr>
          <w:ilvl w:val="0"/>
          <w:numId w:val="27"/>
        </w:numPr>
        <w:tabs>
          <w:tab w:val="left" w:pos="993"/>
        </w:tabs>
        <w:spacing w:before="120" w:after="0" w:line="240" w:lineRule="auto"/>
        <w:ind w:left="510" w:hanging="357"/>
        <w:contextualSpacing/>
        <w:jc w:val="both"/>
        <w:rPr>
          <w:rFonts w:ascii="Times New Roman" w:eastAsia="Times New Roman" w:hAnsi="Times New Roman" w:cs="Times New Roman"/>
          <w:sz w:val="24"/>
          <w:szCs w:val="24"/>
          <w:lang w:eastAsia="ru-RU"/>
        </w:rPr>
      </w:pPr>
      <w:r w:rsidRPr="00002649">
        <w:rPr>
          <w:rFonts w:ascii="Times New Roman" w:eastAsia="Times New Roman" w:hAnsi="Times New Roman" w:cs="Times New Roman"/>
          <w:sz w:val="24"/>
          <w:szCs w:val="24"/>
          <w:lang w:eastAsia="ru-RU"/>
        </w:rPr>
        <w:t>gāzes skaitītāju mērījumu nolasīšana 12 vietās (trīs reizes mēnesī).</w:t>
      </w:r>
      <w:r w:rsidRPr="00E84CA9">
        <w:t xml:space="preserve"> </w:t>
      </w:r>
    </w:p>
    <w:p w14:paraId="734393E1" w14:textId="0E657385" w:rsidR="00B24243" w:rsidRPr="00DF25FA" w:rsidRDefault="005934CC" w:rsidP="00E666C2">
      <w:pPr>
        <w:tabs>
          <w:tab w:val="left" w:pos="993"/>
        </w:tabs>
        <w:spacing w:before="120" w:after="120" w:line="240" w:lineRule="auto"/>
        <w:jc w:val="both"/>
        <w:rPr>
          <w:rFonts w:ascii="Times New Roman" w:eastAsia="Times New Roman" w:hAnsi="Times New Roman" w:cs="Times New Roman"/>
          <w:sz w:val="24"/>
          <w:szCs w:val="24"/>
          <w:lang w:eastAsia="ru-RU"/>
        </w:rPr>
      </w:pPr>
      <w:r w:rsidRPr="005934CC">
        <w:rPr>
          <w:rFonts w:ascii="Times New Roman" w:eastAsia="Times New Roman" w:hAnsi="Times New Roman" w:cs="Times New Roman"/>
          <w:sz w:val="24"/>
          <w:szCs w:val="24"/>
          <w:lang w:eastAsia="ru-RU"/>
        </w:rPr>
        <w:lastRenderedPageBreak/>
        <w:t>Izveidots pieteikums, apstiprināts projekts un parakstīts līgums par katlu mājas Tulpju ielā 5 pāreju uz atjaunojamiem energoresursiem</w:t>
      </w:r>
      <w:r>
        <w:rPr>
          <w:rFonts w:ascii="Times New Roman" w:eastAsia="Times New Roman" w:hAnsi="Times New Roman" w:cs="Times New Roman"/>
          <w:sz w:val="24"/>
          <w:szCs w:val="24"/>
          <w:lang w:eastAsia="ru-RU"/>
        </w:rPr>
        <w:t xml:space="preserve">. </w:t>
      </w:r>
    </w:p>
    <w:p w14:paraId="0472D147" w14:textId="14E92295" w:rsidR="00607C24" w:rsidRPr="00DF25FA" w:rsidRDefault="00607C24" w:rsidP="00DF25FA">
      <w:pPr>
        <w:spacing w:before="120" w:after="0" w:line="216" w:lineRule="auto"/>
        <w:jc w:val="both"/>
        <w:rPr>
          <w:rFonts w:ascii="Times New Roman" w:eastAsia="Calibri" w:hAnsi="Times New Roman" w:cs="Times New Roman"/>
          <w:noProof/>
          <w:sz w:val="24"/>
          <w:szCs w:val="24"/>
          <w:lang w:eastAsia="lv-LV"/>
        </w:rPr>
      </w:pPr>
      <w:r w:rsidRPr="00607C24">
        <w:rPr>
          <w:rFonts w:eastAsia="Times New Roman"/>
          <w:i/>
          <w:iCs/>
          <w:noProof/>
          <w:lang w:eastAsia="lv-LV"/>
        </w:rPr>
        <mc:AlternateContent>
          <mc:Choice Requires="wps">
            <w:drawing>
              <wp:anchor distT="45720" distB="45720" distL="114300" distR="114300" simplePos="0" relativeHeight="251697152" behindDoc="0" locked="0" layoutInCell="1" allowOverlap="1" wp14:anchorId="33C2780D" wp14:editId="70F24A73">
                <wp:simplePos x="0" y="0"/>
                <wp:positionH relativeFrom="margin">
                  <wp:align>right</wp:align>
                </wp:positionH>
                <wp:positionV relativeFrom="paragraph">
                  <wp:posOffset>1946275</wp:posOffset>
                </wp:positionV>
                <wp:extent cx="2692400" cy="41910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0" cy="419100"/>
                        </a:xfrm>
                        <a:prstGeom prst="rect">
                          <a:avLst/>
                        </a:prstGeom>
                        <a:noFill/>
                        <a:ln w="9525">
                          <a:noFill/>
                          <a:miter lim="800000"/>
                          <a:headEnd/>
                          <a:tailEnd/>
                        </a:ln>
                      </wps:spPr>
                      <wps:txbx>
                        <w:txbxContent>
                          <w:p w14:paraId="367D5DAC" w14:textId="611F5A8E" w:rsidR="004D0BF3" w:rsidRDefault="004D0BF3" w:rsidP="00607C2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C2780D" id="_x0000_s1031" type="#_x0000_t202" style="position:absolute;left:0;text-align:left;margin-left:160.8pt;margin-top:153.25pt;width:212pt;height:33pt;z-index:2516971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" filled="f" stroked="f">
                <v:textbox>
                  <w:txbxContent>
                    <w:p w14:paraId="367D5DAC" w14:textId="611F5A8E" w:rsidR="004D0BF3" w:rsidRDefault="004D0BF3" w:rsidP="00607C24">
                      <w:pPr>
                        <w:jc w:val="center"/>
                      </w:pPr>
                    </w:p>
                  </w:txbxContent>
                </v:textbox>
                <w10:wrap type="square" anchorx="margin"/>
              </v:shape>
            </w:pict>
          </mc:Fallback>
        </mc:AlternateContent>
      </w:r>
      <w:r w:rsidR="00A46857" w:rsidRPr="001217F1">
        <w:rPr>
          <w:rFonts w:ascii="Times New Roman" w:eastAsia="Calibri" w:hAnsi="Times New Roman" w:cs="Times New Roman"/>
          <w:i/>
          <w:sz w:val="24"/>
          <w:szCs w:val="24"/>
        </w:rPr>
        <w:t>Ūdenssaimniecības jomā</w:t>
      </w:r>
      <w:r w:rsidR="00A46857" w:rsidRPr="001217F1">
        <w:rPr>
          <w:rFonts w:ascii="Times New Roman" w:eastAsia="Calibri" w:hAnsi="Times New Roman" w:cs="Times New Roman"/>
          <w:sz w:val="24"/>
          <w:szCs w:val="24"/>
        </w:rPr>
        <w:t xml:space="preserve"> </w:t>
      </w:r>
      <w:r w:rsidR="001217F1">
        <w:rPr>
          <w:rFonts w:ascii="Times New Roman" w:eastAsia="Calibri" w:hAnsi="Times New Roman" w:cs="Times New Roman"/>
          <w:noProof/>
          <w:sz w:val="24"/>
          <w:szCs w:val="24"/>
          <w:lang w:eastAsia="lv-LV"/>
        </w:rPr>
        <w:t>p</w:t>
      </w:r>
      <w:r w:rsidR="001217F1" w:rsidRPr="001217F1">
        <w:rPr>
          <w:rFonts w:ascii="Times New Roman" w:eastAsia="Calibri" w:hAnsi="Times New Roman" w:cs="Times New Roman"/>
          <w:noProof/>
          <w:sz w:val="24"/>
          <w:szCs w:val="24"/>
          <w:lang w:eastAsia="lv-LV"/>
        </w:rPr>
        <w:t>abeigti būvdarbi projekta “Ūdenssaimniecības pakalpojumu attīstība Carnikavā, III kārta” ietvaros, tīkliem pieslēgti 141 iedzīvotāji.</w:t>
      </w:r>
      <w:r w:rsidR="001217F1">
        <w:rPr>
          <w:rFonts w:ascii="Times New Roman" w:eastAsia="Calibri" w:hAnsi="Times New Roman" w:cs="Times New Roman"/>
          <w:noProof/>
          <w:sz w:val="24"/>
          <w:szCs w:val="24"/>
          <w:lang w:eastAsia="lv-LV"/>
        </w:rPr>
        <w:t xml:space="preserve"> </w:t>
      </w:r>
      <w:r w:rsidR="001217F1" w:rsidRPr="001217F1">
        <w:rPr>
          <w:rFonts w:ascii="Times New Roman" w:eastAsia="Calibri" w:hAnsi="Times New Roman" w:cs="Times New Roman"/>
          <w:noProof/>
          <w:sz w:val="24"/>
          <w:szCs w:val="24"/>
          <w:lang w:eastAsia="lv-LV"/>
        </w:rPr>
        <w:t>Izstrādāts būvprojekts Kalngales NAI pārbūvei</w:t>
      </w:r>
      <w:r w:rsidR="001217F1">
        <w:rPr>
          <w:rFonts w:ascii="Times New Roman" w:eastAsia="Calibri" w:hAnsi="Times New Roman" w:cs="Times New Roman"/>
          <w:noProof/>
          <w:sz w:val="24"/>
          <w:szCs w:val="24"/>
          <w:lang w:eastAsia="lv-LV"/>
        </w:rPr>
        <w:t xml:space="preserve">. Veikta </w:t>
      </w:r>
      <w:r w:rsidR="001217F1" w:rsidRPr="008940F4">
        <w:rPr>
          <w:rFonts w:ascii="Times New Roman" w:eastAsia="Calibri" w:hAnsi="Times New Roman" w:cs="Times New Roman"/>
          <w:noProof/>
          <w:sz w:val="24"/>
          <w:szCs w:val="24"/>
          <w:lang w:eastAsia="lv-LV"/>
        </w:rPr>
        <w:t>dzeramā ūdens atdzelžošanas iekārtas filtrējošā materiāla maiņa PII “Piejūra”</w:t>
      </w:r>
      <w:r w:rsidR="008940F4" w:rsidRPr="008940F4">
        <w:rPr>
          <w:rFonts w:ascii="Times New Roman" w:eastAsia="Calibri" w:hAnsi="Times New Roman" w:cs="Times New Roman"/>
          <w:noProof/>
          <w:sz w:val="24"/>
          <w:szCs w:val="24"/>
          <w:lang w:eastAsia="lv-LV"/>
        </w:rPr>
        <w:t>.</w:t>
      </w:r>
    </w:p>
    <w:tbl>
      <w:tblPr>
        <w:tblStyle w:val="GridTable4-Accent3"/>
        <w:tblpPr w:leftFromText="180" w:rightFromText="180" w:vertAnchor="text" w:horzAnchor="margin" w:tblpY="489"/>
        <w:tblW w:w="9351" w:type="dxa"/>
        <w:tblLook w:val="04A0" w:firstRow="1" w:lastRow="0" w:firstColumn="1" w:lastColumn="0" w:noHBand="0" w:noVBand="1"/>
      </w:tblPr>
      <w:tblGrid>
        <w:gridCol w:w="6985"/>
        <w:gridCol w:w="777"/>
        <w:gridCol w:w="715"/>
        <w:gridCol w:w="874"/>
      </w:tblGrid>
      <w:tr w:rsidR="0008477B" w:rsidRPr="006E6A2E" w14:paraId="1BCD5B7D" w14:textId="77777777" w:rsidTr="00811699">
        <w:trPr>
          <w:cnfStyle w:val="100000000000" w:firstRow="1" w:lastRow="0" w:firstColumn="0" w:lastColumn="0" w:oddVBand="0" w:evenVBand="0" w:oddHBand="0"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6799" w:type="dxa"/>
            <w:shd w:val="clear" w:color="auto" w:fill="D9D9D9" w:themeFill="background1" w:themeFillShade="D9"/>
            <w:noWrap/>
            <w:hideMark/>
          </w:tcPr>
          <w:p w14:paraId="4AAC1C2E" w14:textId="77777777" w:rsidR="0008477B" w:rsidRPr="008B10A9" w:rsidRDefault="0008477B" w:rsidP="00D3422E">
            <w:pPr>
              <w:rPr>
                <w:rFonts w:ascii="Times New Roman" w:eastAsia="Times New Roman" w:hAnsi="Times New Roman" w:cs="Times New Roman"/>
                <w:b w:val="0"/>
                <w:i/>
                <w:color w:val="000000"/>
                <w:sz w:val="24"/>
                <w:szCs w:val="24"/>
                <w:lang w:eastAsia="lv-LV"/>
              </w:rPr>
            </w:pPr>
            <w:r w:rsidRPr="008B10A9">
              <w:rPr>
                <w:rFonts w:ascii="Times New Roman" w:eastAsia="Times New Roman" w:hAnsi="Times New Roman" w:cs="Times New Roman"/>
                <w:i/>
                <w:color w:val="000000"/>
                <w:sz w:val="24"/>
                <w:szCs w:val="24"/>
                <w:lang w:eastAsia="lv-LV"/>
              </w:rPr>
              <w:t> Rādītāji</w:t>
            </w:r>
          </w:p>
        </w:tc>
        <w:tc>
          <w:tcPr>
            <w:tcW w:w="0" w:type="dxa"/>
            <w:shd w:val="clear" w:color="auto" w:fill="D9D9D9" w:themeFill="background1" w:themeFillShade="D9"/>
            <w:noWrap/>
            <w:hideMark/>
          </w:tcPr>
          <w:p w14:paraId="77134096" w14:textId="77777777" w:rsidR="0008477B" w:rsidRPr="008B10A9" w:rsidRDefault="0008477B" w:rsidP="00D3422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color w:val="000000"/>
                <w:sz w:val="24"/>
                <w:szCs w:val="24"/>
                <w:lang w:eastAsia="lv-LV"/>
              </w:rPr>
            </w:pPr>
            <w:r w:rsidRPr="008B10A9">
              <w:rPr>
                <w:rFonts w:ascii="Times New Roman" w:eastAsia="Times New Roman" w:hAnsi="Times New Roman" w:cs="Times New Roman"/>
                <w:i/>
                <w:color w:val="000000"/>
                <w:sz w:val="24"/>
                <w:szCs w:val="24"/>
                <w:lang w:eastAsia="lv-LV"/>
              </w:rPr>
              <w:t> 2020</w:t>
            </w:r>
          </w:p>
        </w:tc>
        <w:tc>
          <w:tcPr>
            <w:tcW w:w="0" w:type="dxa"/>
            <w:shd w:val="clear" w:color="auto" w:fill="D9D9D9" w:themeFill="background1" w:themeFillShade="D9"/>
          </w:tcPr>
          <w:p w14:paraId="38A1BF6A" w14:textId="77777777" w:rsidR="0008477B" w:rsidRPr="008B10A9" w:rsidRDefault="0008477B" w:rsidP="00D3422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color w:val="000000"/>
                <w:sz w:val="24"/>
                <w:szCs w:val="24"/>
                <w:lang w:eastAsia="lv-LV"/>
              </w:rPr>
            </w:pPr>
            <w:r w:rsidRPr="008B10A9">
              <w:rPr>
                <w:rFonts w:ascii="Times New Roman" w:eastAsia="Times New Roman" w:hAnsi="Times New Roman" w:cs="Times New Roman"/>
                <w:i/>
                <w:color w:val="000000"/>
                <w:sz w:val="24"/>
                <w:szCs w:val="24"/>
                <w:lang w:eastAsia="lv-LV"/>
              </w:rPr>
              <w:t>2021</w:t>
            </w:r>
          </w:p>
        </w:tc>
        <w:tc>
          <w:tcPr>
            <w:tcW w:w="851" w:type="dxa"/>
            <w:shd w:val="clear" w:color="auto" w:fill="D9D9D9" w:themeFill="background1" w:themeFillShade="D9"/>
          </w:tcPr>
          <w:p w14:paraId="30392857" w14:textId="77777777" w:rsidR="0008477B" w:rsidRPr="008B10A9" w:rsidRDefault="0008477B" w:rsidP="00D3422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000000"/>
                <w:sz w:val="24"/>
                <w:szCs w:val="24"/>
                <w:lang w:eastAsia="lv-LV"/>
              </w:rPr>
            </w:pPr>
            <w:r>
              <w:rPr>
                <w:rFonts w:ascii="Times New Roman" w:eastAsia="Times New Roman" w:hAnsi="Times New Roman" w:cs="Times New Roman"/>
                <w:i/>
                <w:color w:val="000000"/>
                <w:sz w:val="24"/>
                <w:szCs w:val="24"/>
                <w:lang w:eastAsia="lv-LV"/>
              </w:rPr>
              <w:t>2022</w:t>
            </w:r>
          </w:p>
        </w:tc>
      </w:tr>
      <w:tr w:rsidR="0008477B" w:rsidRPr="006E6A2E" w14:paraId="7A6BAF5E" w14:textId="77777777" w:rsidTr="008116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303B81A2" w14:textId="77777777" w:rsidR="0008477B" w:rsidRPr="008B10A9" w:rsidRDefault="0008477B" w:rsidP="00D3422E">
            <w:pPr>
              <w:rPr>
                <w:rFonts w:ascii="Times New Roman" w:eastAsia="Times New Roman" w:hAnsi="Times New Roman" w:cs="Times New Roman"/>
                <w:color w:val="000000"/>
                <w:lang w:eastAsia="lv-LV"/>
              </w:rPr>
            </w:pPr>
            <w:bookmarkStart w:id="8" w:name="_Hlk133832382"/>
            <w:r w:rsidRPr="008B10A9">
              <w:rPr>
                <w:rFonts w:ascii="Times New Roman" w:eastAsia="Times New Roman" w:hAnsi="Times New Roman" w:cs="Times New Roman"/>
                <w:color w:val="000000"/>
                <w:lang w:eastAsia="lv-LV"/>
              </w:rPr>
              <w:t xml:space="preserve">Izsniegti tehniskie noteikumi ūdensvada un kanalizācijas </w:t>
            </w:r>
            <w:proofErr w:type="spellStart"/>
            <w:r w:rsidRPr="008B10A9">
              <w:rPr>
                <w:rFonts w:ascii="Times New Roman" w:eastAsia="Times New Roman" w:hAnsi="Times New Roman" w:cs="Times New Roman"/>
                <w:color w:val="000000"/>
                <w:lang w:eastAsia="lv-LV"/>
              </w:rPr>
              <w:t>pieslēgumiem</w:t>
            </w:r>
            <w:proofErr w:type="spellEnd"/>
          </w:p>
        </w:tc>
        <w:tc>
          <w:tcPr>
            <w:tcW w:w="0" w:type="dxa"/>
            <w:noWrap/>
            <w:vAlign w:val="center"/>
            <w:hideMark/>
          </w:tcPr>
          <w:p w14:paraId="0598A9A4" w14:textId="77777777" w:rsidR="0008477B" w:rsidRPr="008B10A9" w:rsidRDefault="0008477B"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23</w:t>
            </w:r>
          </w:p>
        </w:tc>
        <w:tc>
          <w:tcPr>
            <w:tcW w:w="0" w:type="dxa"/>
            <w:vAlign w:val="center"/>
          </w:tcPr>
          <w:p w14:paraId="4CB0B33F" w14:textId="77777777" w:rsidR="0008477B" w:rsidRPr="008B10A9" w:rsidRDefault="0008477B"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73</w:t>
            </w:r>
          </w:p>
        </w:tc>
        <w:tc>
          <w:tcPr>
            <w:tcW w:w="851" w:type="dxa"/>
            <w:vAlign w:val="center"/>
          </w:tcPr>
          <w:p w14:paraId="31D95A58" w14:textId="77777777" w:rsidR="0008477B" w:rsidRPr="008B10A9" w:rsidRDefault="0008477B"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21</w:t>
            </w:r>
          </w:p>
        </w:tc>
      </w:tr>
      <w:tr w:rsidR="0008477B" w:rsidRPr="006E6A2E" w14:paraId="6006F5D2" w14:textId="77777777" w:rsidTr="00811699">
        <w:trPr>
          <w:trHeight w:val="30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10339B58" w14:textId="77777777" w:rsidR="0008477B" w:rsidRPr="008B10A9" w:rsidRDefault="0008477B" w:rsidP="00D3422E">
            <w:pPr>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 xml:space="preserve">Jauni </w:t>
            </w:r>
            <w:proofErr w:type="spellStart"/>
            <w:r w:rsidRPr="008B10A9">
              <w:rPr>
                <w:rFonts w:ascii="Times New Roman" w:eastAsia="Times New Roman" w:hAnsi="Times New Roman" w:cs="Times New Roman"/>
                <w:color w:val="000000"/>
                <w:lang w:eastAsia="lv-LV"/>
              </w:rPr>
              <w:t>pieslēgumi</w:t>
            </w:r>
            <w:proofErr w:type="spellEnd"/>
            <w:r w:rsidRPr="008B10A9">
              <w:rPr>
                <w:rFonts w:ascii="Times New Roman" w:eastAsia="Times New Roman" w:hAnsi="Times New Roman" w:cs="Times New Roman"/>
                <w:color w:val="000000"/>
                <w:lang w:eastAsia="lv-LV"/>
              </w:rPr>
              <w:t xml:space="preserve"> pie centralizētajiem ūdensvada tīkliem </w:t>
            </w:r>
          </w:p>
        </w:tc>
        <w:tc>
          <w:tcPr>
            <w:tcW w:w="0" w:type="dxa"/>
            <w:noWrap/>
            <w:vAlign w:val="center"/>
            <w:hideMark/>
          </w:tcPr>
          <w:p w14:paraId="41229CFC" w14:textId="77777777" w:rsidR="0008477B" w:rsidRPr="008B10A9" w:rsidRDefault="0008477B"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30</w:t>
            </w:r>
          </w:p>
        </w:tc>
        <w:tc>
          <w:tcPr>
            <w:tcW w:w="0" w:type="dxa"/>
            <w:vAlign w:val="center"/>
          </w:tcPr>
          <w:p w14:paraId="67ED4470" w14:textId="77777777" w:rsidR="0008477B" w:rsidRPr="008B10A9" w:rsidRDefault="0008477B"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86</w:t>
            </w:r>
          </w:p>
        </w:tc>
        <w:tc>
          <w:tcPr>
            <w:tcW w:w="851" w:type="dxa"/>
            <w:vAlign w:val="center"/>
          </w:tcPr>
          <w:p w14:paraId="1467752D" w14:textId="77777777" w:rsidR="0008477B" w:rsidRPr="008B10A9" w:rsidRDefault="0008477B"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56</w:t>
            </w:r>
          </w:p>
        </w:tc>
      </w:tr>
      <w:tr w:rsidR="0008477B" w:rsidRPr="006E6A2E" w14:paraId="38A93508" w14:textId="77777777" w:rsidTr="008116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06115528" w14:textId="77777777" w:rsidR="0008477B" w:rsidRPr="008B10A9" w:rsidRDefault="0008477B" w:rsidP="00D3422E">
            <w:pPr>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 xml:space="preserve">Jauni </w:t>
            </w:r>
            <w:proofErr w:type="spellStart"/>
            <w:r w:rsidRPr="008B10A9">
              <w:rPr>
                <w:rFonts w:ascii="Times New Roman" w:eastAsia="Times New Roman" w:hAnsi="Times New Roman" w:cs="Times New Roman"/>
                <w:color w:val="000000"/>
                <w:lang w:eastAsia="lv-LV"/>
              </w:rPr>
              <w:t>pieslēgumi</w:t>
            </w:r>
            <w:proofErr w:type="spellEnd"/>
            <w:r w:rsidRPr="008B10A9">
              <w:rPr>
                <w:rFonts w:ascii="Times New Roman" w:eastAsia="Times New Roman" w:hAnsi="Times New Roman" w:cs="Times New Roman"/>
                <w:color w:val="000000"/>
                <w:lang w:eastAsia="lv-LV"/>
              </w:rPr>
              <w:t xml:space="preserve"> pie centralizētajiem kanalizācijas tīkliem</w:t>
            </w:r>
          </w:p>
        </w:tc>
        <w:tc>
          <w:tcPr>
            <w:tcW w:w="0" w:type="dxa"/>
            <w:noWrap/>
            <w:vAlign w:val="center"/>
            <w:hideMark/>
          </w:tcPr>
          <w:p w14:paraId="2FDA59D5" w14:textId="77777777" w:rsidR="0008477B" w:rsidRPr="008B10A9" w:rsidRDefault="0008477B"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43</w:t>
            </w:r>
          </w:p>
        </w:tc>
        <w:tc>
          <w:tcPr>
            <w:tcW w:w="0" w:type="dxa"/>
            <w:vAlign w:val="center"/>
          </w:tcPr>
          <w:p w14:paraId="66B518B8" w14:textId="77777777" w:rsidR="0008477B" w:rsidRPr="008B10A9" w:rsidRDefault="0008477B"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83</w:t>
            </w:r>
          </w:p>
        </w:tc>
        <w:tc>
          <w:tcPr>
            <w:tcW w:w="851" w:type="dxa"/>
            <w:vAlign w:val="center"/>
          </w:tcPr>
          <w:p w14:paraId="4C822A9A" w14:textId="77777777" w:rsidR="0008477B" w:rsidRPr="008B10A9" w:rsidRDefault="0008477B"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60</w:t>
            </w:r>
          </w:p>
        </w:tc>
      </w:tr>
      <w:tr w:rsidR="0008477B" w:rsidRPr="006E6A2E" w14:paraId="2ED2619E" w14:textId="77777777" w:rsidTr="00811699">
        <w:trPr>
          <w:trHeight w:val="30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4E643AA3" w14:textId="77777777" w:rsidR="0008477B" w:rsidRPr="008B10A9" w:rsidRDefault="0008477B" w:rsidP="00D3422E">
            <w:pPr>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Reģistrēti pirmreizējie decentralizēto kanalizācijas sistēmu apliecinājumi</w:t>
            </w:r>
          </w:p>
        </w:tc>
        <w:tc>
          <w:tcPr>
            <w:tcW w:w="0" w:type="dxa"/>
            <w:noWrap/>
            <w:vAlign w:val="center"/>
            <w:hideMark/>
          </w:tcPr>
          <w:p w14:paraId="545920B8" w14:textId="77777777" w:rsidR="0008477B" w:rsidRPr="008B10A9" w:rsidRDefault="0008477B"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760</w:t>
            </w:r>
          </w:p>
        </w:tc>
        <w:tc>
          <w:tcPr>
            <w:tcW w:w="0" w:type="dxa"/>
            <w:vAlign w:val="center"/>
          </w:tcPr>
          <w:p w14:paraId="7A4914C6" w14:textId="77777777" w:rsidR="0008477B" w:rsidRPr="008B10A9" w:rsidRDefault="0008477B"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212</w:t>
            </w:r>
          </w:p>
        </w:tc>
        <w:tc>
          <w:tcPr>
            <w:tcW w:w="851" w:type="dxa"/>
            <w:vAlign w:val="center"/>
          </w:tcPr>
          <w:p w14:paraId="60AED947" w14:textId="77777777" w:rsidR="0008477B" w:rsidRPr="008B10A9" w:rsidRDefault="0008477B"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252</w:t>
            </w:r>
          </w:p>
        </w:tc>
      </w:tr>
      <w:tr w:rsidR="0008477B" w:rsidRPr="006E6A2E" w14:paraId="4FE0D91B" w14:textId="77777777" w:rsidTr="008116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57F7C8A8" w14:textId="1EE3A4B9" w:rsidR="0008477B" w:rsidRPr="008B10A9" w:rsidRDefault="0008477B" w:rsidP="00D3422E">
            <w:pPr>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Uzstādīti tālvadības mērījumu skaitītāji</w:t>
            </w:r>
          </w:p>
        </w:tc>
        <w:tc>
          <w:tcPr>
            <w:tcW w:w="0" w:type="dxa"/>
            <w:noWrap/>
            <w:vAlign w:val="center"/>
            <w:hideMark/>
          </w:tcPr>
          <w:p w14:paraId="57FC1151" w14:textId="77777777" w:rsidR="0008477B" w:rsidRPr="008B10A9" w:rsidRDefault="0008477B"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165</w:t>
            </w:r>
          </w:p>
        </w:tc>
        <w:tc>
          <w:tcPr>
            <w:tcW w:w="0" w:type="dxa"/>
            <w:vAlign w:val="center"/>
          </w:tcPr>
          <w:p w14:paraId="7C3134C0" w14:textId="77777777" w:rsidR="0008477B" w:rsidRPr="008B10A9" w:rsidRDefault="0008477B"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213</w:t>
            </w:r>
          </w:p>
        </w:tc>
        <w:tc>
          <w:tcPr>
            <w:tcW w:w="851" w:type="dxa"/>
            <w:vAlign w:val="center"/>
          </w:tcPr>
          <w:p w14:paraId="06C1B246" w14:textId="77777777" w:rsidR="0008477B" w:rsidRPr="008B10A9" w:rsidRDefault="0008477B"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1000</w:t>
            </w:r>
          </w:p>
        </w:tc>
      </w:tr>
      <w:tr w:rsidR="0008477B" w:rsidRPr="006E6A2E" w14:paraId="3E873566" w14:textId="77777777" w:rsidTr="00811699">
        <w:trPr>
          <w:trHeight w:val="30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7FF5CB0E" w14:textId="77777777" w:rsidR="0008477B" w:rsidRPr="008B10A9" w:rsidRDefault="0008477B" w:rsidP="00D3422E">
            <w:pPr>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Nolasīti ūdensskaitītāju mērījumi</w:t>
            </w:r>
          </w:p>
        </w:tc>
        <w:tc>
          <w:tcPr>
            <w:tcW w:w="0" w:type="dxa"/>
            <w:noWrap/>
            <w:vAlign w:val="center"/>
            <w:hideMark/>
          </w:tcPr>
          <w:p w14:paraId="0EA73D58" w14:textId="77777777" w:rsidR="0008477B" w:rsidRPr="008B10A9" w:rsidRDefault="0008477B"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5320</w:t>
            </w:r>
          </w:p>
        </w:tc>
        <w:tc>
          <w:tcPr>
            <w:tcW w:w="0" w:type="dxa"/>
            <w:vAlign w:val="center"/>
          </w:tcPr>
          <w:p w14:paraId="40E90D1E" w14:textId="77777777" w:rsidR="0008477B" w:rsidRPr="008B10A9" w:rsidRDefault="0008477B"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9181</w:t>
            </w:r>
          </w:p>
        </w:tc>
        <w:tc>
          <w:tcPr>
            <w:tcW w:w="851" w:type="dxa"/>
            <w:vAlign w:val="center"/>
          </w:tcPr>
          <w:p w14:paraId="47A921EC" w14:textId="77777777" w:rsidR="0008477B" w:rsidRPr="008B10A9" w:rsidRDefault="0008477B"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11210</w:t>
            </w:r>
          </w:p>
        </w:tc>
      </w:tr>
      <w:tr w:rsidR="0008477B" w:rsidRPr="006E6A2E" w14:paraId="6001DC60" w14:textId="77777777" w:rsidTr="008116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64185BA6" w14:textId="77777777" w:rsidR="0008477B" w:rsidRPr="008B10A9" w:rsidRDefault="0008477B" w:rsidP="00D3422E">
            <w:pPr>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 xml:space="preserve">Noplombēti ūdensskaitītāji </w:t>
            </w:r>
          </w:p>
        </w:tc>
        <w:tc>
          <w:tcPr>
            <w:tcW w:w="0" w:type="dxa"/>
            <w:noWrap/>
            <w:vAlign w:val="center"/>
            <w:hideMark/>
          </w:tcPr>
          <w:p w14:paraId="0D548CB5" w14:textId="77777777" w:rsidR="0008477B" w:rsidRPr="008B10A9" w:rsidRDefault="0008477B"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216</w:t>
            </w:r>
          </w:p>
        </w:tc>
        <w:tc>
          <w:tcPr>
            <w:tcW w:w="0" w:type="dxa"/>
            <w:vAlign w:val="center"/>
          </w:tcPr>
          <w:p w14:paraId="7FA6A0C4" w14:textId="77777777" w:rsidR="0008477B" w:rsidRPr="008B10A9" w:rsidRDefault="0008477B"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248</w:t>
            </w:r>
          </w:p>
        </w:tc>
        <w:tc>
          <w:tcPr>
            <w:tcW w:w="851" w:type="dxa"/>
            <w:vAlign w:val="center"/>
          </w:tcPr>
          <w:p w14:paraId="36727511" w14:textId="77777777" w:rsidR="0008477B" w:rsidRPr="008B10A9" w:rsidRDefault="0008477B"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276</w:t>
            </w:r>
          </w:p>
        </w:tc>
      </w:tr>
      <w:tr w:rsidR="0008477B" w:rsidRPr="006E6A2E" w14:paraId="074A2194" w14:textId="77777777" w:rsidTr="00811699">
        <w:trPr>
          <w:trHeight w:val="30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4270287D" w14:textId="77777777" w:rsidR="0008477B" w:rsidRPr="008B10A9" w:rsidRDefault="0008477B" w:rsidP="00D3422E">
            <w:pPr>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Verificēti ūdensskaitītāji</w:t>
            </w:r>
          </w:p>
        </w:tc>
        <w:tc>
          <w:tcPr>
            <w:tcW w:w="0" w:type="dxa"/>
            <w:noWrap/>
            <w:vAlign w:val="center"/>
            <w:hideMark/>
          </w:tcPr>
          <w:p w14:paraId="76A961E2" w14:textId="77777777" w:rsidR="0008477B" w:rsidRPr="008B10A9" w:rsidRDefault="0008477B"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17</w:t>
            </w:r>
          </w:p>
        </w:tc>
        <w:tc>
          <w:tcPr>
            <w:tcW w:w="0" w:type="dxa"/>
            <w:vAlign w:val="center"/>
          </w:tcPr>
          <w:p w14:paraId="5B1D0E91" w14:textId="77777777" w:rsidR="0008477B" w:rsidRPr="008B10A9" w:rsidRDefault="0008477B"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17</w:t>
            </w:r>
          </w:p>
        </w:tc>
        <w:tc>
          <w:tcPr>
            <w:tcW w:w="851" w:type="dxa"/>
            <w:vAlign w:val="center"/>
          </w:tcPr>
          <w:p w14:paraId="04C4A712" w14:textId="77777777" w:rsidR="0008477B" w:rsidRPr="008B10A9" w:rsidRDefault="0008477B"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323</w:t>
            </w:r>
          </w:p>
        </w:tc>
      </w:tr>
    </w:tbl>
    <w:bookmarkEnd w:id="8"/>
    <w:p w14:paraId="4B9126AD" w14:textId="22517030" w:rsidR="00805F56" w:rsidRPr="00755523" w:rsidRDefault="000C7BCC" w:rsidP="000C7BCC">
      <w:pPr>
        <w:spacing w:line="360" w:lineRule="auto"/>
        <w:ind w:firstLine="709"/>
        <w:contextualSpacing/>
        <w:jc w:val="right"/>
        <w:rPr>
          <w:rFonts w:ascii="Times New Roman" w:eastAsia="Times New Roman" w:hAnsi="Times New Roman" w:cs="Times New Roman"/>
          <w:i/>
          <w:iCs/>
          <w:sz w:val="24"/>
          <w:szCs w:val="24"/>
          <w:lang w:eastAsia="ru-RU"/>
        </w:rPr>
      </w:pPr>
      <w:r w:rsidRPr="00755523">
        <w:rPr>
          <w:rFonts w:ascii="Times New Roman" w:eastAsia="Times New Roman" w:hAnsi="Times New Roman" w:cs="Times New Roman"/>
          <w:i/>
          <w:iCs/>
          <w:sz w:val="24"/>
          <w:szCs w:val="24"/>
          <w:lang w:eastAsia="ru-RU"/>
        </w:rPr>
        <w:t>1.4.</w:t>
      </w:r>
      <w:r w:rsidR="00BE385B" w:rsidRPr="00755523">
        <w:rPr>
          <w:rFonts w:ascii="Times New Roman" w:eastAsia="Times New Roman" w:hAnsi="Times New Roman" w:cs="Times New Roman"/>
          <w:i/>
          <w:iCs/>
          <w:sz w:val="24"/>
          <w:szCs w:val="24"/>
          <w:lang w:eastAsia="ru-RU"/>
        </w:rPr>
        <w:t>3</w:t>
      </w:r>
      <w:r w:rsidRPr="00755523">
        <w:rPr>
          <w:rFonts w:ascii="Times New Roman" w:eastAsia="Times New Roman" w:hAnsi="Times New Roman" w:cs="Times New Roman"/>
          <w:i/>
          <w:iCs/>
          <w:sz w:val="24"/>
          <w:szCs w:val="24"/>
          <w:lang w:eastAsia="ru-RU"/>
        </w:rPr>
        <w:t xml:space="preserve">. tabula. </w:t>
      </w:r>
      <w:r w:rsidR="00805F56" w:rsidRPr="00755523">
        <w:rPr>
          <w:rFonts w:ascii="Times New Roman" w:eastAsia="Times New Roman" w:hAnsi="Times New Roman" w:cs="Times New Roman"/>
          <w:i/>
          <w:iCs/>
          <w:sz w:val="24"/>
          <w:szCs w:val="24"/>
          <w:lang w:eastAsia="ru-RU"/>
        </w:rPr>
        <w:t>Ūdenssaimniecības un kanalizācijas jom</w:t>
      </w:r>
      <w:r w:rsidR="00D656FB" w:rsidRPr="00755523">
        <w:rPr>
          <w:rFonts w:ascii="Times New Roman" w:eastAsia="Times New Roman" w:hAnsi="Times New Roman" w:cs="Times New Roman"/>
          <w:i/>
          <w:iCs/>
          <w:sz w:val="24"/>
          <w:szCs w:val="24"/>
          <w:lang w:eastAsia="ru-RU"/>
        </w:rPr>
        <w:t>u raksturojošie</w:t>
      </w:r>
      <w:r w:rsidR="00805F56" w:rsidRPr="00755523">
        <w:rPr>
          <w:rFonts w:ascii="Times New Roman" w:eastAsia="Times New Roman" w:hAnsi="Times New Roman" w:cs="Times New Roman"/>
          <w:i/>
          <w:iCs/>
          <w:sz w:val="24"/>
          <w:szCs w:val="24"/>
          <w:lang w:eastAsia="ru-RU"/>
        </w:rPr>
        <w:t xml:space="preserve"> rādītāji</w:t>
      </w:r>
      <w:r w:rsidR="00805F56" w:rsidRPr="00755523">
        <w:rPr>
          <w:rFonts w:ascii="Times New Roman" w:eastAsia="Times New Roman" w:hAnsi="Times New Roman" w:cs="Times New Roman"/>
          <w:i/>
          <w:iCs/>
          <w:sz w:val="24"/>
          <w:szCs w:val="24"/>
          <w:highlight w:val="yellow"/>
          <w:lang w:eastAsia="ru-RU"/>
        </w:rPr>
        <w:t xml:space="preserve"> </w:t>
      </w:r>
    </w:p>
    <w:p w14:paraId="55B6D5CA" w14:textId="77777777" w:rsidR="00BB21BD" w:rsidRPr="006E6A2E" w:rsidRDefault="00BB21BD" w:rsidP="008B10A9">
      <w:pPr>
        <w:spacing w:after="0" w:line="276" w:lineRule="auto"/>
        <w:contextualSpacing/>
        <w:jc w:val="both"/>
        <w:rPr>
          <w:rFonts w:ascii="Times New Roman" w:eastAsia="Times New Roman" w:hAnsi="Times New Roman" w:cs="Times New Roman"/>
          <w:lang w:eastAsia="ru-RU"/>
        </w:rPr>
      </w:pPr>
    </w:p>
    <w:p w14:paraId="62349965" w14:textId="44CC92AC" w:rsidR="00563E5E" w:rsidRPr="008B10A9" w:rsidRDefault="00563E5E" w:rsidP="00811699">
      <w:pPr>
        <w:spacing w:after="0" w:line="240" w:lineRule="auto"/>
        <w:contextualSpacing/>
        <w:jc w:val="both"/>
        <w:rPr>
          <w:rFonts w:ascii="Times New Roman" w:eastAsia="Times New Roman" w:hAnsi="Times New Roman" w:cs="Times New Roman"/>
          <w:sz w:val="24"/>
          <w:szCs w:val="24"/>
          <w:lang w:eastAsia="ru-RU"/>
        </w:rPr>
      </w:pPr>
      <w:r w:rsidRPr="008B10A9">
        <w:rPr>
          <w:rFonts w:ascii="Times New Roman" w:eastAsia="Times New Roman" w:hAnsi="Times New Roman" w:cs="Times New Roman"/>
          <w:sz w:val="24"/>
          <w:szCs w:val="24"/>
          <w:lang w:eastAsia="ru-RU"/>
        </w:rPr>
        <w:t>20</w:t>
      </w:r>
      <w:r w:rsidR="005342D5" w:rsidRPr="008B10A9">
        <w:rPr>
          <w:rFonts w:ascii="Times New Roman" w:eastAsia="Times New Roman" w:hAnsi="Times New Roman" w:cs="Times New Roman"/>
          <w:sz w:val="24"/>
          <w:szCs w:val="24"/>
          <w:lang w:eastAsia="ru-RU"/>
        </w:rPr>
        <w:t>2</w:t>
      </w:r>
      <w:r w:rsidR="001217F1">
        <w:rPr>
          <w:rFonts w:ascii="Times New Roman" w:eastAsia="Times New Roman" w:hAnsi="Times New Roman" w:cs="Times New Roman"/>
          <w:sz w:val="24"/>
          <w:szCs w:val="24"/>
          <w:lang w:eastAsia="ru-RU"/>
        </w:rPr>
        <w:t>2</w:t>
      </w:r>
      <w:r w:rsidRPr="008B10A9">
        <w:rPr>
          <w:rFonts w:ascii="Times New Roman" w:eastAsia="Times New Roman" w:hAnsi="Times New Roman" w:cs="Times New Roman"/>
          <w:sz w:val="24"/>
          <w:szCs w:val="24"/>
          <w:lang w:eastAsia="ru-RU"/>
        </w:rPr>
        <w:t>.</w:t>
      </w:r>
      <w:r w:rsidR="0008477B">
        <w:rPr>
          <w:rFonts w:ascii="Times New Roman" w:eastAsia="Times New Roman" w:hAnsi="Times New Roman" w:cs="Times New Roman"/>
          <w:sz w:val="24"/>
          <w:szCs w:val="24"/>
          <w:lang w:eastAsia="ru-RU"/>
        </w:rPr>
        <w:t xml:space="preserve"> </w:t>
      </w:r>
      <w:r w:rsidRPr="008B10A9">
        <w:rPr>
          <w:rFonts w:ascii="Times New Roman" w:eastAsia="Times New Roman" w:hAnsi="Times New Roman" w:cs="Times New Roman"/>
          <w:sz w:val="24"/>
          <w:szCs w:val="24"/>
          <w:lang w:eastAsia="ru-RU"/>
        </w:rPr>
        <w:t>gadā veikta ar ūdensapgādi un kanalizāciju saistīto objektu uzturēšana un regulāra apsekošana, iekšējo un ārējo ūdensvadu un kanalizācijas tīklu avāriju remontdarbi:</w:t>
      </w:r>
    </w:p>
    <w:p w14:paraId="16EDB0EE" w14:textId="40694A41" w:rsidR="00563E5E" w:rsidRPr="008B10A9" w:rsidRDefault="0040157E" w:rsidP="008B10A9">
      <w:pPr>
        <w:pStyle w:val="ListParagraph"/>
        <w:numPr>
          <w:ilvl w:val="0"/>
          <w:numId w:val="24"/>
        </w:numPr>
        <w:spacing w:after="120" w:line="240" w:lineRule="auto"/>
        <w:jc w:val="both"/>
        <w:rPr>
          <w:rFonts w:ascii="Times New Roman" w:eastAsia="Times New Roman" w:hAnsi="Times New Roman" w:cs="Times New Roman"/>
          <w:sz w:val="24"/>
          <w:szCs w:val="24"/>
          <w:lang w:eastAsia="ru-RU"/>
        </w:rPr>
      </w:pPr>
      <w:r w:rsidRPr="008B10A9">
        <w:rPr>
          <w:rFonts w:ascii="Times New Roman" w:eastAsia="Times New Roman" w:hAnsi="Times New Roman" w:cs="Times New Roman"/>
          <w:sz w:val="24"/>
          <w:szCs w:val="24"/>
          <w:lang w:eastAsia="ru-RU"/>
        </w:rPr>
        <w:t xml:space="preserve">regulāri </w:t>
      </w:r>
      <w:r w:rsidR="00563E5E" w:rsidRPr="008B10A9">
        <w:rPr>
          <w:rFonts w:ascii="Times New Roman" w:eastAsia="Times New Roman" w:hAnsi="Times New Roman" w:cs="Times New Roman"/>
          <w:sz w:val="24"/>
          <w:szCs w:val="24"/>
          <w:lang w:eastAsia="ru-RU"/>
        </w:rPr>
        <w:t>apsekotas 1567 kontrolak</w:t>
      </w:r>
      <w:r w:rsidRPr="008B10A9">
        <w:rPr>
          <w:rFonts w:ascii="Times New Roman" w:eastAsia="Times New Roman" w:hAnsi="Times New Roman" w:cs="Times New Roman"/>
          <w:sz w:val="24"/>
          <w:szCs w:val="24"/>
          <w:lang w:eastAsia="ru-RU"/>
        </w:rPr>
        <w:t>as</w:t>
      </w:r>
      <w:r w:rsidR="008B10A9">
        <w:rPr>
          <w:rFonts w:ascii="Times New Roman" w:eastAsia="Times New Roman" w:hAnsi="Times New Roman" w:cs="Times New Roman"/>
          <w:sz w:val="24"/>
          <w:szCs w:val="24"/>
          <w:lang w:eastAsia="ru-RU"/>
        </w:rPr>
        <w:t>;</w:t>
      </w:r>
    </w:p>
    <w:p w14:paraId="37A949E4" w14:textId="04A9915A" w:rsidR="00563E5E" w:rsidRPr="008B10A9" w:rsidRDefault="00563E5E" w:rsidP="008B10A9">
      <w:pPr>
        <w:pStyle w:val="ListParagraph"/>
        <w:numPr>
          <w:ilvl w:val="0"/>
          <w:numId w:val="24"/>
        </w:numPr>
        <w:spacing w:after="120" w:line="240" w:lineRule="auto"/>
        <w:jc w:val="both"/>
        <w:rPr>
          <w:rFonts w:ascii="Times New Roman" w:eastAsia="Times New Roman" w:hAnsi="Times New Roman" w:cs="Times New Roman"/>
          <w:sz w:val="24"/>
          <w:szCs w:val="24"/>
          <w:lang w:eastAsia="ru-RU"/>
        </w:rPr>
      </w:pPr>
      <w:r w:rsidRPr="008B10A9">
        <w:rPr>
          <w:rFonts w:ascii="Times New Roman" w:eastAsia="Times New Roman" w:hAnsi="Times New Roman" w:cs="Times New Roman"/>
          <w:sz w:val="24"/>
          <w:szCs w:val="24"/>
          <w:lang w:eastAsia="ru-RU"/>
        </w:rPr>
        <w:t>uzraudzīti vairāk kā 18 km maģistrālo kanalizācijas tīklu</w:t>
      </w:r>
      <w:r w:rsidR="008B10A9">
        <w:rPr>
          <w:rFonts w:ascii="Times New Roman" w:eastAsia="Times New Roman" w:hAnsi="Times New Roman" w:cs="Times New Roman"/>
          <w:sz w:val="24"/>
          <w:szCs w:val="24"/>
          <w:lang w:eastAsia="ru-RU"/>
        </w:rPr>
        <w:t>;</w:t>
      </w:r>
    </w:p>
    <w:p w14:paraId="748488D7" w14:textId="5FB40D74" w:rsidR="00563E5E" w:rsidRPr="008B10A9" w:rsidRDefault="00563E5E" w:rsidP="008B10A9">
      <w:pPr>
        <w:pStyle w:val="ListParagraph"/>
        <w:numPr>
          <w:ilvl w:val="0"/>
          <w:numId w:val="24"/>
        </w:numPr>
        <w:spacing w:after="120" w:line="240" w:lineRule="auto"/>
        <w:jc w:val="both"/>
        <w:rPr>
          <w:rFonts w:ascii="Times New Roman" w:eastAsia="Times New Roman" w:hAnsi="Times New Roman" w:cs="Times New Roman"/>
          <w:color w:val="000000"/>
          <w:sz w:val="24"/>
          <w:szCs w:val="24"/>
          <w:lang w:eastAsia="lv-LV"/>
        </w:rPr>
      </w:pPr>
      <w:r w:rsidRPr="008B10A9">
        <w:rPr>
          <w:rFonts w:ascii="Times New Roman" w:eastAsia="Times New Roman" w:hAnsi="Times New Roman" w:cs="Times New Roman"/>
          <w:sz w:val="24"/>
          <w:szCs w:val="24"/>
          <w:lang w:eastAsia="ru-RU"/>
        </w:rPr>
        <w:t>1</w:t>
      </w:r>
      <w:r w:rsidR="005342D5" w:rsidRPr="008B10A9">
        <w:rPr>
          <w:rFonts w:ascii="Times New Roman" w:eastAsia="Times New Roman" w:hAnsi="Times New Roman" w:cs="Times New Roman"/>
          <w:sz w:val="24"/>
          <w:szCs w:val="24"/>
          <w:lang w:eastAsia="ru-RU"/>
        </w:rPr>
        <w:t>4</w:t>
      </w:r>
      <w:r w:rsidRPr="008B10A9">
        <w:rPr>
          <w:rFonts w:ascii="Times New Roman" w:eastAsia="Times New Roman" w:hAnsi="Times New Roman" w:cs="Times New Roman"/>
          <w:sz w:val="24"/>
          <w:szCs w:val="24"/>
          <w:lang w:eastAsia="ru-RU"/>
        </w:rPr>
        <w:t xml:space="preserve"> notekūdeņu kvalitātes kontroles pirms un pēc attīrīšanas Carnikavas, </w:t>
      </w:r>
      <w:proofErr w:type="spellStart"/>
      <w:r w:rsidRPr="008B10A9">
        <w:rPr>
          <w:rFonts w:ascii="Times New Roman" w:eastAsia="Times New Roman" w:hAnsi="Times New Roman" w:cs="Times New Roman"/>
          <w:sz w:val="24"/>
          <w:szCs w:val="24"/>
          <w:lang w:eastAsia="ru-RU"/>
        </w:rPr>
        <w:t>Kalngales</w:t>
      </w:r>
      <w:proofErr w:type="spellEnd"/>
      <w:r w:rsidRPr="008B10A9">
        <w:rPr>
          <w:rFonts w:ascii="Times New Roman" w:eastAsia="Times New Roman" w:hAnsi="Times New Roman" w:cs="Times New Roman"/>
          <w:sz w:val="24"/>
          <w:szCs w:val="24"/>
          <w:lang w:eastAsia="ru-RU"/>
        </w:rPr>
        <w:t>, Lilastes</w:t>
      </w:r>
      <w:r w:rsidR="0008477B">
        <w:rPr>
          <w:rFonts w:ascii="Times New Roman" w:eastAsia="Times New Roman" w:hAnsi="Times New Roman" w:cs="Times New Roman"/>
          <w:sz w:val="24"/>
          <w:szCs w:val="24"/>
          <w:lang w:eastAsia="ru-RU"/>
        </w:rPr>
        <w:t xml:space="preserve"> un</w:t>
      </w:r>
      <w:r w:rsidRPr="008B10A9">
        <w:rPr>
          <w:rFonts w:ascii="Times New Roman" w:eastAsia="Times New Roman" w:hAnsi="Times New Roman" w:cs="Times New Roman"/>
          <w:sz w:val="24"/>
          <w:szCs w:val="24"/>
          <w:lang w:eastAsia="ru-RU"/>
        </w:rPr>
        <w:t xml:space="preserve"> </w:t>
      </w:r>
      <w:proofErr w:type="spellStart"/>
      <w:r w:rsidRPr="008B10A9">
        <w:rPr>
          <w:rFonts w:ascii="Times New Roman" w:eastAsia="Times New Roman" w:hAnsi="Times New Roman" w:cs="Times New Roman"/>
          <w:sz w:val="24"/>
          <w:szCs w:val="24"/>
          <w:lang w:eastAsia="ru-RU"/>
        </w:rPr>
        <w:t>Siguļu</w:t>
      </w:r>
      <w:proofErr w:type="spellEnd"/>
      <w:r w:rsidRPr="008B10A9">
        <w:rPr>
          <w:rFonts w:ascii="Times New Roman" w:eastAsia="Times New Roman" w:hAnsi="Times New Roman" w:cs="Times New Roman"/>
          <w:color w:val="000000"/>
          <w:sz w:val="24"/>
          <w:szCs w:val="24"/>
          <w:lang w:eastAsia="lv-LV"/>
        </w:rPr>
        <w:t xml:space="preserve"> </w:t>
      </w:r>
      <w:r w:rsidRPr="008B10A9">
        <w:rPr>
          <w:rFonts w:ascii="Times New Roman" w:eastAsia="Times New Roman" w:hAnsi="Times New Roman" w:cs="Times New Roman"/>
          <w:sz w:val="24"/>
          <w:szCs w:val="24"/>
          <w:lang w:eastAsia="ru-RU"/>
        </w:rPr>
        <w:t>NAI</w:t>
      </w:r>
      <w:r w:rsidR="008B10A9">
        <w:rPr>
          <w:rFonts w:ascii="Times New Roman" w:eastAsia="Times New Roman" w:hAnsi="Times New Roman" w:cs="Times New Roman"/>
          <w:color w:val="000000"/>
          <w:sz w:val="24"/>
          <w:szCs w:val="24"/>
          <w:lang w:eastAsia="lv-LV"/>
        </w:rPr>
        <w:t>;</w:t>
      </w:r>
    </w:p>
    <w:p w14:paraId="1B829838" w14:textId="192E1F4C" w:rsidR="00563E5E" w:rsidRPr="008B10A9" w:rsidRDefault="00E74C7C" w:rsidP="008B10A9">
      <w:pPr>
        <w:pStyle w:val="ListParagraph"/>
        <w:numPr>
          <w:ilvl w:val="0"/>
          <w:numId w:val="24"/>
        </w:numPr>
        <w:spacing w:after="120" w:line="240" w:lineRule="auto"/>
        <w:jc w:val="both"/>
        <w:rPr>
          <w:rFonts w:ascii="Times New Roman" w:eastAsia="Times New Roman" w:hAnsi="Times New Roman" w:cs="Times New Roman"/>
          <w:sz w:val="24"/>
          <w:szCs w:val="24"/>
          <w:lang w:eastAsia="ru-RU"/>
        </w:rPr>
      </w:pPr>
      <w:r w:rsidRPr="008B10A9">
        <w:rPr>
          <w:rFonts w:ascii="Times New Roman" w:eastAsia="Times New Roman" w:hAnsi="Times New Roman" w:cs="Times New Roman"/>
          <w:sz w:val="24"/>
          <w:szCs w:val="24"/>
          <w:lang w:eastAsia="ru-RU"/>
        </w:rPr>
        <w:t>6</w:t>
      </w:r>
      <w:r w:rsidR="00563E5E" w:rsidRPr="008B10A9">
        <w:rPr>
          <w:rFonts w:ascii="Times New Roman" w:eastAsia="Times New Roman" w:hAnsi="Times New Roman" w:cs="Times New Roman"/>
          <w:sz w:val="24"/>
          <w:szCs w:val="24"/>
          <w:lang w:eastAsia="ru-RU"/>
        </w:rPr>
        <w:t xml:space="preserve"> reizes veikts Carnikavas un vienu reizi </w:t>
      </w:r>
      <w:proofErr w:type="spellStart"/>
      <w:r w:rsidR="00563E5E" w:rsidRPr="008B10A9">
        <w:rPr>
          <w:rFonts w:ascii="Times New Roman" w:eastAsia="Times New Roman" w:hAnsi="Times New Roman" w:cs="Times New Roman"/>
          <w:sz w:val="24"/>
          <w:szCs w:val="24"/>
          <w:lang w:eastAsia="ru-RU"/>
        </w:rPr>
        <w:t>Kalngales</w:t>
      </w:r>
      <w:proofErr w:type="spellEnd"/>
      <w:r w:rsidR="00563E5E" w:rsidRPr="008B10A9">
        <w:rPr>
          <w:rFonts w:ascii="Times New Roman" w:eastAsia="Times New Roman" w:hAnsi="Times New Roman" w:cs="Times New Roman"/>
          <w:sz w:val="24"/>
          <w:szCs w:val="24"/>
          <w:lang w:eastAsia="ru-RU"/>
        </w:rPr>
        <w:t xml:space="preserve"> pazemes ūdeņu monitorings</w:t>
      </w:r>
      <w:r w:rsidR="008B10A9">
        <w:rPr>
          <w:rFonts w:ascii="Times New Roman" w:eastAsia="Times New Roman" w:hAnsi="Times New Roman" w:cs="Times New Roman"/>
          <w:sz w:val="24"/>
          <w:szCs w:val="24"/>
          <w:lang w:eastAsia="ru-RU"/>
        </w:rPr>
        <w:t>;</w:t>
      </w:r>
    </w:p>
    <w:p w14:paraId="7C165669" w14:textId="5BED4ECC" w:rsidR="00563E5E" w:rsidRPr="008B10A9" w:rsidRDefault="005342D5" w:rsidP="008B10A9">
      <w:pPr>
        <w:pStyle w:val="ListParagraph"/>
        <w:numPr>
          <w:ilvl w:val="0"/>
          <w:numId w:val="24"/>
        </w:numPr>
        <w:spacing w:after="120" w:line="240" w:lineRule="auto"/>
        <w:jc w:val="both"/>
        <w:rPr>
          <w:rFonts w:ascii="Times New Roman" w:eastAsia="Times New Roman" w:hAnsi="Times New Roman" w:cs="Times New Roman"/>
          <w:sz w:val="24"/>
          <w:szCs w:val="24"/>
          <w:lang w:eastAsia="ru-RU"/>
        </w:rPr>
      </w:pPr>
      <w:r w:rsidRPr="008B10A9">
        <w:rPr>
          <w:rFonts w:ascii="Times New Roman" w:eastAsia="Times New Roman" w:hAnsi="Times New Roman" w:cs="Times New Roman"/>
          <w:sz w:val="24"/>
          <w:szCs w:val="24"/>
          <w:lang w:eastAsia="ru-RU"/>
        </w:rPr>
        <w:t>10</w:t>
      </w:r>
      <w:r w:rsidR="00563E5E" w:rsidRPr="008B10A9">
        <w:rPr>
          <w:rFonts w:ascii="Times New Roman" w:eastAsia="Times New Roman" w:hAnsi="Times New Roman" w:cs="Times New Roman"/>
          <w:sz w:val="24"/>
          <w:szCs w:val="24"/>
          <w:lang w:eastAsia="ru-RU"/>
        </w:rPr>
        <w:t xml:space="preserve"> reizes - dzeramā ūdens monitorings Carnikavā, </w:t>
      </w:r>
      <w:proofErr w:type="spellStart"/>
      <w:r w:rsidR="0008477B">
        <w:rPr>
          <w:rFonts w:ascii="Times New Roman" w:eastAsia="Times New Roman" w:hAnsi="Times New Roman" w:cs="Times New Roman"/>
          <w:sz w:val="24"/>
          <w:szCs w:val="24"/>
          <w:lang w:eastAsia="ru-RU"/>
        </w:rPr>
        <w:t>Siguļu</w:t>
      </w:r>
      <w:proofErr w:type="spellEnd"/>
      <w:r w:rsidR="0008477B">
        <w:rPr>
          <w:rFonts w:ascii="Times New Roman" w:eastAsia="Times New Roman" w:hAnsi="Times New Roman" w:cs="Times New Roman"/>
          <w:sz w:val="24"/>
          <w:szCs w:val="24"/>
          <w:lang w:eastAsia="ru-RU"/>
        </w:rPr>
        <w:t xml:space="preserve"> </w:t>
      </w:r>
      <w:r w:rsidR="00563E5E" w:rsidRPr="008B10A9">
        <w:rPr>
          <w:rFonts w:ascii="Times New Roman" w:eastAsia="Times New Roman" w:hAnsi="Times New Roman" w:cs="Times New Roman"/>
          <w:sz w:val="24"/>
          <w:szCs w:val="24"/>
          <w:lang w:eastAsia="ru-RU"/>
        </w:rPr>
        <w:t>PII</w:t>
      </w:r>
      <w:r w:rsidR="0008477B">
        <w:rPr>
          <w:rFonts w:ascii="Times New Roman" w:eastAsia="Times New Roman" w:hAnsi="Times New Roman" w:cs="Times New Roman"/>
          <w:sz w:val="24"/>
          <w:szCs w:val="24"/>
          <w:lang w:eastAsia="ru-RU"/>
        </w:rPr>
        <w:t xml:space="preserve"> </w:t>
      </w:r>
      <w:r w:rsidR="00563E5E" w:rsidRPr="008B10A9">
        <w:rPr>
          <w:rFonts w:ascii="Times New Roman" w:eastAsia="Times New Roman" w:hAnsi="Times New Roman" w:cs="Times New Roman"/>
          <w:sz w:val="24"/>
          <w:szCs w:val="24"/>
          <w:lang w:eastAsia="ru-RU"/>
        </w:rPr>
        <w:t xml:space="preserve">”Piejūra”, </w:t>
      </w:r>
      <w:proofErr w:type="spellStart"/>
      <w:r w:rsidR="00563E5E" w:rsidRPr="008B10A9">
        <w:rPr>
          <w:rFonts w:ascii="Times New Roman" w:eastAsia="Times New Roman" w:hAnsi="Times New Roman" w:cs="Times New Roman"/>
          <w:sz w:val="24"/>
          <w:szCs w:val="24"/>
          <w:lang w:eastAsia="ru-RU"/>
        </w:rPr>
        <w:t>Mežgarciemā</w:t>
      </w:r>
      <w:proofErr w:type="spellEnd"/>
      <w:r w:rsidR="00563E5E" w:rsidRPr="008B10A9">
        <w:rPr>
          <w:rFonts w:ascii="Times New Roman" w:eastAsia="Times New Roman" w:hAnsi="Times New Roman" w:cs="Times New Roman"/>
          <w:sz w:val="24"/>
          <w:szCs w:val="24"/>
          <w:lang w:eastAsia="ru-RU"/>
        </w:rPr>
        <w:t xml:space="preserve">, Lilastē, </w:t>
      </w:r>
      <w:proofErr w:type="spellStart"/>
      <w:r w:rsidR="00563E5E" w:rsidRPr="008B10A9">
        <w:rPr>
          <w:rFonts w:ascii="Times New Roman" w:eastAsia="Times New Roman" w:hAnsi="Times New Roman" w:cs="Times New Roman"/>
          <w:sz w:val="24"/>
          <w:szCs w:val="24"/>
          <w:lang w:eastAsia="ru-RU"/>
        </w:rPr>
        <w:t>Kalngalē</w:t>
      </w:r>
      <w:proofErr w:type="spellEnd"/>
      <w:r w:rsidR="00563E5E" w:rsidRPr="008B10A9">
        <w:rPr>
          <w:rFonts w:ascii="Times New Roman" w:eastAsia="Times New Roman" w:hAnsi="Times New Roman" w:cs="Times New Roman"/>
          <w:sz w:val="24"/>
          <w:szCs w:val="24"/>
          <w:lang w:eastAsia="ru-RU"/>
        </w:rPr>
        <w:t xml:space="preserve"> un </w:t>
      </w:r>
      <w:proofErr w:type="spellStart"/>
      <w:r w:rsidR="00563E5E" w:rsidRPr="008B10A9">
        <w:rPr>
          <w:rFonts w:ascii="Times New Roman" w:eastAsia="Times New Roman" w:hAnsi="Times New Roman" w:cs="Times New Roman"/>
          <w:sz w:val="24"/>
          <w:szCs w:val="24"/>
          <w:lang w:eastAsia="ru-RU"/>
        </w:rPr>
        <w:t>Garciemā</w:t>
      </w:r>
      <w:proofErr w:type="spellEnd"/>
      <w:r w:rsidR="008B10A9">
        <w:rPr>
          <w:rFonts w:ascii="Times New Roman" w:eastAsia="Times New Roman" w:hAnsi="Times New Roman" w:cs="Times New Roman"/>
          <w:sz w:val="24"/>
          <w:szCs w:val="24"/>
          <w:lang w:eastAsia="ru-RU"/>
        </w:rPr>
        <w:t>;</w:t>
      </w:r>
    </w:p>
    <w:p w14:paraId="7FFDF194" w14:textId="4F8A0CC0" w:rsidR="00563E5E" w:rsidRPr="008B10A9" w:rsidRDefault="00DE65CE" w:rsidP="008B10A9">
      <w:pPr>
        <w:pStyle w:val="ListParagraph"/>
        <w:numPr>
          <w:ilvl w:val="0"/>
          <w:numId w:val="24"/>
        </w:numPr>
        <w:spacing w:after="120" w:line="240" w:lineRule="auto"/>
        <w:jc w:val="both"/>
        <w:rPr>
          <w:rFonts w:ascii="Times New Roman" w:eastAsia="Times New Roman" w:hAnsi="Times New Roman" w:cs="Times New Roman"/>
          <w:sz w:val="24"/>
          <w:szCs w:val="24"/>
          <w:lang w:eastAsia="ru-RU"/>
        </w:rPr>
      </w:pPr>
      <w:r w:rsidRPr="008B10A9">
        <w:rPr>
          <w:rFonts w:ascii="Times New Roman" w:eastAsia="Times New Roman" w:hAnsi="Times New Roman" w:cs="Times New Roman"/>
          <w:sz w:val="24"/>
          <w:szCs w:val="24"/>
          <w:lang w:eastAsia="ru-RU"/>
        </w:rPr>
        <w:t>2</w:t>
      </w:r>
      <w:r w:rsidR="00563E5E" w:rsidRPr="008B10A9">
        <w:rPr>
          <w:rFonts w:ascii="Times New Roman" w:eastAsia="Times New Roman" w:hAnsi="Times New Roman" w:cs="Times New Roman"/>
          <w:sz w:val="24"/>
          <w:szCs w:val="24"/>
          <w:lang w:eastAsia="ru-RU"/>
        </w:rPr>
        <w:t xml:space="preserve"> reizes ūdensvada iekārtu mazgāšana, tīrīšana un dezinfekcija</w:t>
      </w:r>
      <w:r w:rsidR="008B10A9">
        <w:rPr>
          <w:rFonts w:ascii="Times New Roman" w:eastAsia="Times New Roman" w:hAnsi="Times New Roman" w:cs="Times New Roman"/>
          <w:sz w:val="24"/>
          <w:szCs w:val="24"/>
          <w:lang w:eastAsia="ru-RU"/>
        </w:rPr>
        <w:t>;</w:t>
      </w:r>
    </w:p>
    <w:p w14:paraId="4C29A949" w14:textId="7C0CBFA4" w:rsidR="00563E5E" w:rsidRPr="008B10A9" w:rsidRDefault="00563E5E" w:rsidP="008B10A9">
      <w:pPr>
        <w:pStyle w:val="ListParagraph"/>
        <w:numPr>
          <w:ilvl w:val="0"/>
          <w:numId w:val="24"/>
        </w:numPr>
        <w:spacing w:after="120" w:line="240" w:lineRule="auto"/>
        <w:jc w:val="both"/>
        <w:rPr>
          <w:rFonts w:ascii="Times New Roman" w:eastAsia="Times New Roman" w:hAnsi="Times New Roman" w:cs="Times New Roman"/>
          <w:sz w:val="24"/>
          <w:szCs w:val="24"/>
          <w:lang w:eastAsia="ru-RU"/>
        </w:rPr>
      </w:pPr>
      <w:r w:rsidRPr="008B10A9">
        <w:rPr>
          <w:rFonts w:ascii="Times New Roman" w:eastAsia="Times New Roman" w:hAnsi="Times New Roman" w:cs="Times New Roman"/>
          <w:sz w:val="24"/>
          <w:szCs w:val="24"/>
          <w:lang w:eastAsia="ru-RU"/>
        </w:rPr>
        <w:t xml:space="preserve">4 reizes ņemta Gaujas ūdens un Lilastes ūdens analīze 200m augšpus un 200m lejpus Carnikavas un Lilastes NAI notekūdeņu izplūdes vietas, </w:t>
      </w:r>
      <w:r w:rsidR="005342D5" w:rsidRPr="008B10A9">
        <w:rPr>
          <w:rFonts w:ascii="Times New Roman" w:eastAsia="Times New Roman" w:hAnsi="Times New Roman" w:cs="Times New Roman"/>
          <w:sz w:val="24"/>
          <w:szCs w:val="24"/>
          <w:lang w:eastAsia="ru-RU"/>
        </w:rPr>
        <w:t>2</w:t>
      </w:r>
      <w:r w:rsidRPr="008B10A9">
        <w:rPr>
          <w:rFonts w:ascii="Times New Roman" w:eastAsia="Times New Roman" w:hAnsi="Times New Roman" w:cs="Times New Roman"/>
          <w:sz w:val="24"/>
          <w:szCs w:val="24"/>
          <w:lang w:eastAsia="ru-RU"/>
        </w:rPr>
        <w:t xml:space="preserve"> - notekūdeņu dūņu analīzes</w:t>
      </w:r>
      <w:r w:rsidR="008B10A9">
        <w:rPr>
          <w:rFonts w:ascii="Times New Roman" w:eastAsia="Times New Roman" w:hAnsi="Times New Roman" w:cs="Times New Roman"/>
          <w:sz w:val="24"/>
          <w:szCs w:val="24"/>
          <w:lang w:eastAsia="ru-RU"/>
        </w:rPr>
        <w:t>;</w:t>
      </w:r>
    </w:p>
    <w:p w14:paraId="75502C5C" w14:textId="0975E055" w:rsidR="00563E5E" w:rsidRPr="008B10A9" w:rsidRDefault="00563E5E" w:rsidP="008B10A9">
      <w:pPr>
        <w:pStyle w:val="ListParagraph"/>
        <w:numPr>
          <w:ilvl w:val="0"/>
          <w:numId w:val="24"/>
        </w:numPr>
        <w:spacing w:after="120" w:line="240" w:lineRule="auto"/>
        <w:jc w:val="both"/>
        <w:rPr>
          <w:rFonts w:ascii="Times New Roman" w:eastAsia="Times New Roman" w:hAnsi="Times New Roman" w:cs="Times New Roman"/>
          <w:sz w:val="24"/>
          <w:szCs w:val="24"/>
          <w:lang w:eastAsia="ru-RU"/>
        </w:rPr>
      </w:pPr>
      <w:r w:rsidRPr="008B10A9">
        <w:rPr>
          <w:rFonts w:ascii="Times New Roman" w:eastAsia="Times New Roman" w:hAnsi="Times New Roman" w:cs="Times New Roman"/>
          <w:sz w:val="24"/>
          <w:szCs w:val="24"/>
          <w:lang w:eastAsia="ru-RU"/>
        </w:rPr>
        <w:t xml:space="preserve">izvestas  dūņas no Laivu ielas 12 NAI </w:t>
      </w:r>
      <w:r w:rsidR="00DE65CE" w:rsidRPr="008B10A9">
        <w:rPr>
          <w:rFonts w:ascii="Times New Roman" w:eastAsia="Times New Roman" w:hAnsi="Times New Roman" w:cs="Times New Roman"/>
          <w:sz w:val="24"/>
          <w:szCs w:val="24"/>
          <w:lang w:eastAsia="ru-RU"/>
        </w:rPr>
        <w:t xml:space="preserve">1. un 2. </w:t>
      </w:r>
      <w:r w:rsidR="00D50B6D" w:rsidRPr="008B10A9">
        <w:rPr>
          <w:rFonts w:ascii="Times New Roman" w:eastAsia="Times New Roman" w:hAnsi="Times New Roman" w:cs="Times New Roman"/>
          <w:sz w:val="24"/>
          <w:szCs w:val="24"/>
          <w:lang w:eastAsia="ru-RU"/>
        </w:rPr>
        <w:t xml:space="preserve">otrā dūņu lauka </w:t>
      </w:r>
      <w:r w:rsidRPr="008B10A9">
        <w:rPr>
          <w:rFonts w:ascii="Times New Roman" w:eastAsia="Times New Roman" w:hAnsi="Times New Roman" w:cs="Times New Roman"/>
          <w:sz w:val="24"/>
          <w:szCs w:val="24"/>
          <w:lang w:eastAsia="ru-RU"/>
        </w:rPr>
        <w:t>un iestrādātas augsnē</w:t>
      </w:r>
      <w:r w:rsidR="008B10A9">
        <w:rPr>
          <w:rFonts w:ascii="Times New Roman" w:eastAsia="Times New Roman" w:hAnsi="Times New Roman" w:cs="Times New Roman"/>
          <w:sz w:val="24"/>
          <w:szCs w:val="24"/>
          <w:lang w:eastAsia="ru-RU"/>
        </w:rPr>
        <w:t>;</w:t>
      </w:r>
    </w:p>
    <w:p w14:paraId="1FC2B345" w14:textId="14E3A72E" w:rsidR="00563E5E" w:rsidRPr="008B10A9" w:rsidRDefault="00563E5E" w:rsidP="008B10A9">
      <w:pPr>
        <w:pStyle w:val="ListParagraph"/>
        <w:numPr>
          <w:ilvl w:val="0"/>
          <w:numId w:val="24"/>
        </w:numPr>
        <w:spacing w:after="120" w:line="240" w:lineRule="auto"/>
        <w:jc w:val="both"/>
        <w:rPr>
          <w:rFonts w:ascii="Times New Roman" w:eastAsia="Times New Roman" w:hAnsi="Times New Roman" w:cs="Times New Roman"/>
          <w:sz w:val="24"/>
          <w:szCs w:val="24"/>
          <w:lang w:eastAsia="ru-RU"/>
        </w:rPr>
      </w:pPr>
      <w:r w:rsidRPr="008B10A9">
        <w:rPr>
          <w:rFonts w:ascii="Times New Roman" w:eastAsia="Times New Roman" w:hAnsi="Times New Roman" w:cs="Times New Roman"/>
          <w:sz w:val="24"/>
          <w:szCs w:val="24"/>
          <w:lang w:eastAsia="ru-RU"/>
        </w:rPr>
        <w:t>2 reizes 3 atdzelžošanas iekārtu apkope</w:t>
      </w:r>
      <w:r w:rsidR="008B10A9">
        <w:rPr>
          <w:rFonts w:ascii="Times New Roman" w:eastAsia="Times New Roman" w:hAnsi="Times New Roman" w:cs="Times New Roman"/>
          <w:sz w:val="24"/>
          <w:szCs w:val="24"/>
          <w:lang w:eastAsia="ru-RU"/>
        </w:rPr>
        <w:t>;</w:t>
      </w:r>
    </w:p>
    <w:p w14:paraId="0B641CA3" w14:textId="2D770FE9" w:rsidR="00563E5E" w:rsidRPr="008B10A9" w:rsidRDefault="008940F4" w:rsidP="008B10A9">
      <w:pPr>
        <w:pStyle w:val="ListParagraph"/>
        <w:numPr>
          <w:ilvl w:val="0"/>
          <w:numId w:val="24"/>
        </w:numPr>
        <w:spacing w:after="12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00563E5E" w:rsidRPr="008B10A9">
        <w:rPr>
          <w:rFonts w:ascii="Times New Roman" w:eastAsia="Times New Roman" w:hAnsi="Times New Roman" w:cs="Times New Roman"/>
          <w:sz w:val="24"/>
          <w:szCs w:val="24"/>
          <w:lang w:eastAsia="ru-RU"/>
        </w:rPr>
        <w:t xml:space="preserve"> siltumenerģijas skaitītāji verificēti,</w:t>
      </w:r>
      <w:r w:rsidR="002D5472" w:rsidRPr="008B10A9">
        <w:rPr>
          <w:rFonts w:ascii="Times New Roman" w:eastAsia="Times New Roman" w:hAnsi="Times New Roman" w:cs="Times New Roman"/>
          <w:sz w:val="24"/>
          <w:szCs w:val="24"/>
          <w:lang w:eastAsia="ru-RU"/>
        </w:rPr>
        <w:t xml:space="preserve"> viens skaitītājs atzīts par nederīgu</w:t>
      </w:r>
      <w:r w:rsidR="008B10A9">
        <w:rPr>
          <w:rFonts w:ascii="Times New Roman" w:eastAsia="Times New Roman" w:hAnsi="Times New Roman" w:cs="Times New Roman"/>
          <w:sz w:val="24"/>
          <w:szCs w:val="24"/>
          <w:lang w:eastAsia="ru-RU"/>
        </w:rPr>
        <w:t>;</w:t>
      </w:r>
    </w:p>
    <w:p w14:paraId="1AAB4008" w14:textId="4AFDBA10" w:rsidR="00563E5E" w:rsidRPr="008B10A9" w:rsidRDefault="00563E5E" w:rsidP="008B10A9">
      <w:pPr>
        <w:pStyle w:val="ListParagraph"/>
        <w:numPr>
          <w:ilvl w:val="0"/>
          <w:numId w:val="24"/>
        </w:numPr>
        <w:spacing w:after="120" w:line="240" w:lineRule="auto"/>
        <w:jc w:val="both"/>
        <w:rPr>
          <w:rFonts w:ascii="Times New Roman" w:eastAsia="Times New Roman" w:hAnsi="Times New Roman" w:cs="Times New Roman"/>
          <w:sz w:val="24"/>
          <w:szCs w:val="24"/>
          <w:lang w:eastAsia="ru-RU"/>
        </w:rPr>
      </w:pPr>
      <w:r w:rsidRPr="008B10A9">
        <w:rPr>
          <w:rFonts w:ascii="Times New Roman" w:eastAsia="Times New Roman" w:hAnsi="Times New Roman" w:cs="Times New Roman"/>
          <w:sz w:val="24"/>
          <w:szCs w:val="24"/>
          <w:lang w:eastAsia="ru-RU"/>
        </w:rPr>
        <w:t>2 reizes 18 kanalizācijas sūkņu staciju apkope, t.sk. (17 sūkņu staciju – pašu spēkiem)</w:t>
      </w:r>
      <w:r w:rsidR="008B10A9">
        <w:rPr>
          <w:rFonts w:ascii="Times New Roman" w:eastAsia="Times New Roman" w:hAnsi="Times New Roman" w:cs="Times New Roman"/>
          <w:sz w:val="24"/>
          <w:szCs w:val="24"/>
          <w:lang w:eastAsia="ru-RU"/>
        </w:rPr>
        <w:t>;</w:t>
      </w:r>
    </w:p>
    <w:p w14:paraId="36C429D4" w14:textId="2E982E10" w:rsidR="00563E5E" w:rsidRPr="008B10A9" w:rsidRDefault="002D5472" w:rsidP="008B10A9">
      <w:pPr>
        <w:pStyle w:val="ListParagraph"/>
        <w:numPr>
          <w:ilvl w:val="0"/>
          <w:numId w:val="24"/>
        </w:numPr>
        <w:spacing w:after="120" w:line="240" w:lineRule="auto"/>
        <w:jc w:val="both"/>
        <w:rPr>
          <w:rFonts w:ascii="Times New Roman" w:eastAsia="Times New Roman" w:hAnsi="Times New Roman" w:cs="Times New Roman"/>
          <w:color w:val="000000"/>
          <w:sz w:val="24"/>
          <w:szCs w:val="24"/>
          <w:lang w:eastAsia="lv-LV"/>
        </w:rPr>
      </w:pPr>
      <w:r w:rsidRPr="008B10A9">
        <w:rPr>
          <w:rFonts w:ascii="Times New Roman" w:eastAsia="Times New Roman" w:hAnsi="Times New Roman" w:cs="Times New Roman"/>
          <w:sz w:val="24"/>
          <w:szCs w:val="24"/>
          <w:lang w:eastAsia="ru-RU"/>
        </w:rPr>
        <w:t>1</w:t>
      </w:r>
      <w:r w:rsidR="00563E5E" w:rsidRPr="008B10A9">
        <w:rPr>
          <w:rFonts w:ascii="Times New Roman" w:eastAsia="Times New Roman" w:hAnsi="Times New Roman" w:cs="Times New Roman"/>
          <w:sz w:val="24"/>
          <w:szCs w:val="24"/>
          <w:lang w:eastAsia="ru-RU"/>
        </w:rPr>
        <w:t xml:space="preserve"> reizes Otrā pacēluma sūkņu staciju un artēzisko urbumu tehniskā apkope</w:t>
      </w:r>
      <w:r w:rsidR="008B10A9">
        <w:rPr>
          <w:rFonts w:ascii="Times New Roman" w:eastAsia="Times New Roman" w:hAnsi="Times New Roman" w:cs="Times New Roman"/>
          <w:sz w:val="24"/>
          <w:szCs w:val="24"/>
          <w:lang w:eastAsia="ru-RU"/>
        </w:rPr>
        <w:t>;</w:t>
      </w:r>
    </w:p>
    <w:p w14:paraId="1E858954" w14:textId="727C475C" w:rsidR="00563E5E" w:rsidRPr="008B10A9" w:rsidRDefault="00563E5E" w:rsidP="008B10A9">
      <w:pPr>
        <w:pStyle w:val="ListParagraph"/>
        <w:numPr>
          <w:ilvl w:val="0"/>
          <w:numId w:val="24"/>
        </w:numPr>
        <w:spacing w:after="120" w:line="240" w:lineRule="auto"/>
        <w:jc w:val="both"/>
        <w:rPr>
          <w:rFonts w:ascii="Times New Roman" w:eastAsia="Times New Roman" w:hAnsi="Times New Roman" w:cs="Times New Roman"/>
          <w:sz w:val="24"/>
          <w:szCs w:val="24"/>
          <w:lang w:eastAsia="ru-RU"/>
        </w:rPr>
      </w:pPr>
      <w:r w:rsidRPr="008B10A9">
        <w:rPr>
          <w:rFonts w:ascii="Times New Roman" w:eastAsia="Times New Roman" w:hAnsi="Times New Roman" w:cs="Times New Roman"/>
          <w:sz w:val="24"/>
          <w:szCs w:val="24"/>
          <w:lang w:eastAsia="ru-RU"/>
        </w:rPr>
        <w:t xml:space="preserve">gaisa pūtēju </w:t>
      </w:r>
      <w:r w:rsidR="00FB706E" w:rsidRPr="008B10A9">
        <w:rPr>
          <w:rFonts w:ascii="Times New Roman" w:eastAsia="Times New Roman" w:hAnsi="Times New Roman" w:cs="Times New Roman"/>
          <w:sz w:val="24"/>
          <w:szCs w:val="24"/>
          <w:lang w:eastAsia="ru-RU"/>
        </w:rPr>
        <w:t xml:space="preserve">un notekūdeņu attīrīšanas iekārtu tehniska </w:t>
      </w:r>
      <w:r w:rsidRPr="008B10A9">
        <w:rPr>
          <w:rFonts w:ascii="Times New Roman" w:eastAsia="Times New Roman" w:hAnsi="Times New Roman" w:cs="Times New Roman"/>
          <w:sz w:val="24"/>
          <w:szCs w:val="24"/>
          <w:lang w:eastAsia="ru-RU"/>
        </w:rPr>
        <w:t>apkope septiņās Carnikavas notekūdeņu attīrīšanas iekārtās</w:t>
      </w:r>
      <w:r w:rsidR="008B10A9">
        <w:rPr>
          <w:rFonts w:ascii="Times New Roman" w:eastAsia="Times New Roman" w:hAnsi="Times New Roman" w:cs="Times New Roman"/>
          <w:sz w:val="24"/>
          <w:szCs w:val="24"/>
          <w:lang w:eastAsia="ru-RU"/>
        </w:rPr>
        <w:t>;</w:t>
      </w:r>
    </w:p>
    <w:p w14:paraId="200FC5AF" w14:textId="09F9B85B" w:rsidR="00563E5E" w:rsidRPr="008B10A9" w:rsidRDefault="00563E5E" w:rsidP="008B10A9">
      <w:pPr>
        <w:pStyle w:val="ListParagraph"/>
        <w:numPr>
          <w:ilvl w:val="0"/>
          <w:numId w:val="24"/>
        </w:numPr>
        <w:spacing w:after="120" w:line="240" w:lineRule="auto"/>
        <w:jc w:val="both"/>
        <w:rPr>
          <w:rFonts w:ascii="Times New Roman" w:eastAsia="Times New Roman" w:hAnsi="Times New Roman" w:cs="Times New Roman"/>
          <w:sz w:val="24"/>
          <w:szCs w:val="24"/>
          <w:lang w:eastAsia="ru-RU"/>
        </w:rPr>
      </w:pPr>
      <w:r w:rsidRPr="008B10A9">
        <w:rPr>
          <w:rFonts w:ascii="Times New Roman" w:eastAsia="Times New Roman" w:hAnsi="Times New Roman" w:cs="Times New Roman"/>
          <w:sz w:val="24"/>
          <w:szCs w:val="24"/>
          <w:lang w:eastAsia="ru-RU"/>
        </w:rPr>
        <w:t>2 reizes kanalizācijas sūkņu stacijas Zvejnieku ielā, Carnikavā apkope</w:t>
      </w:r>
      <w:r w:rsidR="008B10A9">
        <w:rPr>
          <w:rFonts w:ascii="Times New Roman" w:eastAsia="Times New Roman" w:hAnsi="Times New Roman" w:cs="Times New Roman"/>
          <w:sz w:val="24"/>
          <w:szCs w:val="24"/>
          <w:lang w:eastAsia="ru-RU"/>
        </w:rPr>
        <w:t>;</w:t>
      </w:r>
    </w:p>
    <w:p w14:paraId="7808530C" w14:textId="1A31DDFA" w:rsidR="008940F4" w:rsidRPr="007A5558" w:rsidRDefault="00563E5E" w:rsidP="008B10A9">
      <w:pPr>
        <w:pStyle w:val="ListParagraph"/>
        <w:numPr>
          <w:ilvl w:val="0"/>
          <w:numId w:val="24"/>
        </w:numPr>
        <w:spacing w:after="120" w:line="240" w:lineRule="auto"/>
        <w:jc w:val="both"/>
        <w:rPr>
          <w:rFonts w:ascii="Times New Roman" w:eastAsia="Times New Roman" w:hAnsi="Times New Roman" w:cs="Times New Roman"/>
          <w:sz w:val="24"/>
          <w:szCs w:val="24"/>
          <w:lang w:eastAsia="ru-RU"/>
        </w:rPr>
      </w:pPr>
      <w:r w:rsidRPr="008B10A9">
        <w:rPr>
          <w:rFonts w:ascii="Times New Roman" w:eastAsia="Times New Roman" w:hAnsi="Times New Roman" w:cs="Times New Roman"/>
          <w:sz w:val="24"/>
          <w:szCs w:val="24"/>
          <w:lang w:eastAsia="ru-RU"/>
        </w:rPr>
        <w:t>automātikas remontdarbi esošām kanalizācijas sūkņu stacijām.</w:t>
      </w:r>
    </w:p>
    <w:p w14:paraId="2DF70DCD" w14:textId="1974F428" w:rsidR="00BB21BD" w:rsidRPr="008B10A9" w:rsidRDefault="00BB21BD" w:rsidP="007A5558">
      <w:pPr>
        <w:spacing w:before="120" w:after="120" w:line="240" w:lineRule="auto"/>
        <w:jc w:val="both"/>
        <w:rPr>
          <w:rFonts w:ascii="Times New Roman" w:eastAsia="Times New Roman" w:hAnsi="Times New Roman" w:cs="Times New Roman"/>
          <w:sz w:val="24"/>
          <w:szCs w:val="24"/>
          <w:lang w:eastAsia="ru-RU"/>
        </w:rPr>
      </w:pPr>
      <w:r w:rsidRPr="008B10A9">
        <w:rPr>
          <w:rFonts w:ascii="Times New Roman" w:eastAsia="Times New Roman" w:hAnsi="Times New Roman" w:cs="Times New Roman"/>
          <w:sz w:val="24"/>
          <w:szCs w:val="24"/>
          <w:lang w:eastAsia="ru-RU"/>
        </w:rPr>
        <w:t>Kopā 202</w:t>
      </w:r>
      <w:r w:rsidR="008940F4">
        <w:rPr>
          <w:rFonts w:ascii="Times New Roman" w:eastAsia="Times New Roman" w:hAnsi="Times New Roman" w:cs="Times New Roman"/>
          <w:sz w:val="24"/>
          <w:szCs w:val="24"/>
          <w:lang w:eastAsia="ru-RU"/>
        </w:rPr>
        <w:t>2</w:t>
      </w:r>
      <w:r w:rsidRPr="008B10A9">
        <w:rPr>
          <w:rFonts w:ascii="Times New Roman" w:eastAsia="Times New Roman" w:hAnsi="Times New Roman" w:cs="Times New Roman"/>
          <w:sz w:val="24"/>
          <w:szCs w:val="24"/>
          <w:lang w:eastAsia="ru-RU"/>
        </w:rPr>
        <w:t>.</w:t>
      </w:r>
      <w:r w:rsidR="0008477B">
        <w:rPr>
          <w:rFonts w:ascii="Times New Roman" w:eastAsia="Times New Roman" w:hAnsi="Times New Roman" w:cs="Times New Roman"/>
          <w:sz w:val="24"/>
          <w:szCs w:val="24"/>
          <w:lang w:eastAsia="ru-RU"/>
        </w:rPr>
        <w:t xml:space="preserve"> </w:t>
      </w:r>
      <w:r w:rsidRPr="008B10A9">
        <w:rPr>
          <w:rFonts w:ascii="Times New Roman" w:eastAsia="Times New Roman" w:hAnsi="Times New Roman" w:cs="Times New Roman"/>
          <w:sz w:val="24"/>
          <w:szCs w:val="24"/>
          <w:lang w:eastAsia="ru-RU"/>
        </w:rPr>
        <w:t>gadā saskaņot</w:t>
      </w:r>
      <w:r w:rsidR="006E0FDE" w:rsidRPr="008B10A9">
        <w:rPr>
          <w:rFonts w:ascii="Times New Roman" w:eastAsia="Times New Roman" w:hAnsi="Times New Roman" w:cs="Times New Roman"/>
          <w:sz w:val="24"/>
          <w:szCs w:val="24"/>
          <w:lang w:eastAsia="ru-RU"/>
        </w:rPr>
        <w:t xml:space="preserve">i </w:t>
      </w:r>
      <w:r w:rsidRPr="008B10A9">
        <w:rPr>
          <w:rFonts w:ascii="Times New Roman" w:eastAsia="Times New Roman" w:hAnsi="Times New Roman" w:cs="Times New Roman"/>
          <w:sz w:val="24"/>
          <w:szCs w:val="24"/>
          <w:lang w:eastAsia="ru-RU"/>
        </w:rPr>
        <w:t xml:space="preserve">un izsniegti </w:t>
      </w:r>
      <w:r w:rsidR="008940F4">
        <w:rPr>
          <w:rFonts w:ascii="Times New Roman" w:eastAsia="Times New Roman" w:hAnsi="Times New Roman" w:cs="Times New Roman"/>
          <w:sz w:val="24"/>
          <w:szCs w:val="24"/>
          <w:lang w:eastAsia="ru-RU"/>
        </w:rPr>
        <w:t>2047</w:t>
      </w:r>
      <w:r w:rsidR="006E0FDE" w:rsidRPr="008B10A9">
        <w:rPr>
          <w:rFonts w:ascii="Times New Roman" w:eastAsia="Times New Roman" w:hAnsi="Times New Roman" w:cs="Times New Roman"/>
          <w:sz w:val="24"/>
          <w:szCs w:val="24"/>
          <w:lang w:eastAsia="ru-RU"/>
        </w:rPr>
        <w:t xml:space="preserve"> dokumenti</w:t>
      </w:r>
      <w:r w:rsidRPr="008B10A9">
        <w:rPr>
          <w:rFonts w:ascii="Times New Roman" w:eastAsia="Times New Roman" w:hAnsi="Times New Roman" w:cs="Times New Roman"/>
          <w:sz w:val="24"/>
          <w:szCs w:val="24"/>
          <w:lang w:eastAsia="ru-RU"/>
        </w:rPr>
        <w:t xml:space="preserve"> attiecībā uz nekustamā īpašuma un infrastruktūras objektu projektēšanu, būvniecību un veiktajiem darbiem, nodošanu ekspluatācijā un uzturēšanu</w:t>
      </w:r>
      <w:r w:rsidR="00607C24" w:rsidRPr="00674D96">
        <w:rPr>
          <w:rFonts w:ascii="Times New Roman" w:eastAsia="Times New Roman" w:hAnsi="Times New Roman" w:cs="Times New Roman"/>
          <w:sz w:val="24"/>
          <w:szCs w:val="24"/>
          <w:lang w:eastAsia="ru-RU"/>
        </w:rPr>
        <w:t xml:space="preserve"> (1.4.</w:t>
      </w:r>
      <w:r w:rsidR="00BE385B">
        <w:rPr>
          <w:rFonts w:ascii="Times New Roman" w:eastAsia="Times New Roman" w:hAnsi="Times New Roman" w:cs="Times New Roman"/>
          <w:sz w:val="24"/>
          <w:szCs w:val="24"/>
          <w:lang w:eastAsia="ru-RU"/>
        </w:rPr>
        <w:t>4</w:t>
      </w:r>
      <w:r w:rsidR="00607C24" w:rsidRPr="00674D96">
        <w:rPr>
          <w:rFonts w:ascii="Times New Roman" w:eastAsia="Times New Roman" w:hAnsi="Times New Roman" w:cs="Times New Roman"/>
          <w:sz w:val="24"/>
          <w:szCs w:val="24"/>
          <w:lang w:eastAsia="ru-RU"/>
        </w:rPr>
        <w:t>.tabula)</w:t>
      </w:r>
      <w:r w:rsidR="00FB706E" w:rsidRPr="00674D96">
        <w:rPr>
          <w:rFonts w:ascii="Times New Roman" w:eastAsia="Times New Roman" w:hAnsi="Times New Roman" w:cs="Times New Roman"/>
          <w:sz w:val="24"/>
          <w:szCs w:val="24"/>
          <w:lang w:eastAsia="ru-RU"/>
        </w:rPr>
        <w:t>.</w:t>
      </w:r>
      <w:r w:rsidR="006E0FDE" w:rsidRPr="00674D96">
        <w:rPr>
          <w:rFonts w:ascii="Times New Roman" w:eastAsia="Times New Roman" w:hAnsi="Times New Roman" w:cs="Times New Roman"/>
          <w:sz w:val="24"/>
          <w:szCs w:val="24"/>
          <w:lang w:eastAsia="ru-RU"/>
        </w:rPr>
        <w:t xml:space="preserve"> </w:t>
      </w:r>
    </w:p>
    <w:p w14:paraId="79D932F5" w14:textId="3F73AA46" w:rsidR="006E0FDE" w:rsidRPr="00755523" w:rsidRDefault="008B10A9" w:rsidP="007A5558">
      <w:pPr>
        <w:spacing w:before="120" w:after="120" w:line="276" w:lineRule="auto"/>
        <w:ind w:firstLine="709"/>
        <w:jc w:val="right"/>
        <w:rPr>
          <w:rFonts w:ascii="Times New Roman" w:eastAsia="Times New Roman" w:hAnsi="Times New Roman" w:cs="Times New Roman"/>
          <w:i/>
          <w:iCs/>
          <w:sz w:val="24"/>
          <w:szCs w:val="24"/>
          <w:lang w:eastAsia="ru-RU"/>
        </w:rPr>
      </w:pPr>
      <w:r w:rsidRPr="00755523">
        <w:rPr>
          <w:rFonts w:ascii="Times New Roman" w:eastAsia="Times New Roman" w:hAnsi="Times New Roman" w:cs="Times New Roman"/>
          <w:i/>
          <w:iCs/>
          <w:sz w:val="24"/>
          <w:szCs w:val="24"/>
          <w:lang w:eastAsia="ru-RU"/>
        </w:rPr>
        <w:t>1.4.</w:t>
      </w:r>
      <w:r w:rsidR="00BE385B" w:rsidRPr="00755523">
        <w:rPr>
          <w:rFonts w:ascii="Times New Roman" w:eastAsia="Times New Roman" w:hAnsi="Times New Roman" w:cs="Times New Roman"/>
          <w:i/>
          <w:iCs/>
          <w:sz w:val="24"/>
          <w:szCs w:val="24"/>
          <w:lang w:eastAsia="ru-RU"/>
        </w:rPr>
        <w:t>4</w:t>
      </w:r>
      <w:r w:rsidRPr="00755523">
        <w:rPr>
          <w:rFonts w:ascii="Times New Roman" w:eastAsia="Times New Roman" w:hAnsi="Times New Roman" w:cs="Times New Roman"/>
          <w:i/>
          <w:iCs/>
          <w:sz w:val="24"/>
          <w:szCs w:val="24"/>
          <w:lang w:eastAsia="ru-RU"/>
        </w:rPr>
        <w:t>.tabula.</w:t>
      </w:r>
      <w:r w:rsidR="00B4278F" w:rsidRPr="00755523">
        <w:rPr>
          <w:rFonts w:ascii="Times New Roman" w:eastAsia="Times New Roman" w:hAnsi="Times New Roman" w:cs="Times New Roman"/>
          <w:i/>
          <w:iCs/>
          <w:sz w:val="24"/>
          <w:szCs w:val="24"/>
          <w:lang w:eastAsia="ru-RU"/>
        </w:rPr>
        <w:t xml:space="preserve"> Izsniegtā dok</w:t>
      </w:r>
      <w:r w:rsidR="00553CE3" w:rsidRPr="00755523">
        <w:rPr>
          <w:rFonts w:ascii="Times New Roman" w:eastAsia="Times New Roman" w:hAnsi="Times New Roman" w:cs="Times New Roman"/>
          <w:i/>
          <w:iCs/>
          <w:sz w:val="24"/>
          <w:szCs w:val="24"/>
          <w:lang w:eastAsia="ru-RU"/>
        </w:rPr>
        <w:t>u</w:t>
      </w:r>
      <w:r w:rsidR="00B4278F" w:rsidRPr="00755523">
        <w:rPr>
          <w:rFonts w:ascii="Times New Roman" w:eastAsia="Times New Roman" w:hAnsi="Times New Roman" w:cs="Times New Roman"/>
          <w:i/>
          <w:iCs/>
          <w:sz w:val="24"/>
          <w:szCs w:val="24"/>
          <w:lang w:eastAsia="ru-RU"/>
        </w:rPr>
        <w:t xml:space="preserve">mentācija </w:t>
      </w:r>
    </w:p>
    <w:tbl>
      <w:tblPr>
        <w:tblStyle w:val="GridTable4-Accent3"/>
        <w:tblW w:w="9351" w:type="dxa"/>
        <w:tblLook w:val="04A0" w:firstRow="1" w:lastRow="0" w:firstColumn="1" w:lastColumn="0" w:noHBand="0" w:noVBand="1"/>
      </w:tblPr>
      <w:tblGrid>
        <w:gridCol w:w="6825"/>
        <w:gridCol w:w="1088"/>
        <w:gridCol w:w="719"/>
        <w:gridCol w:w="719"/>
      </w:tblGrid>
      <w:tr w:rsidR="0008477B" w:rsidRPr="006E6A2E" w14:paraId="1E1CF9FB" w14:textId="6A87775D" w:rsidTr="00811699">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232" w:type="dxa"/>
            <w:shd w:val="clear" w:color="auto" w:fill="D9D9D9" w:themeFill="background1" w:themeFillShade="D9"/>
          </w:tcPr>
          <w:p w14:paraId="1C84D7C5" w14:textId="77777777" w:rsidR="0008477B" w:rsidRPr="00DF25FA" w:rsidRDefault="0008477B" w:rsidP="000552CA">
            <w:pPr>
              <w:rPr>
                <w:rFonts w:ascii="Times New Roman" w:eastAsia="Times New Roman" w:hAnsi="Times New Roman" w:cs="Times New Roman"/>
                <w:b w:val="0"/>
                <w:i/>
                <w:color w:val="000000"/>
                <w:lang w:eastAsia="lv-LV"/>
              </w:rPr>
            </w:pPr>
            <w:r w:rsidRPr="00DF25FA">
              <w:rPr>
                <w:rFonts w:ascii="Times New Roman" w:eastAsia="Times New Roman" w:hAnsi="Times New Roman" w:cs="Times New Roman"/>
                <w:i/>
                <w:color w:val="000000"/>
                <w:lang w:eastAsia="lv-LV"/>
              </w:rPr>
              <w:t>Rādītājs</w:t>
            </w:r>
          </w:p>
        </w:tc>
        <w:tc>
          <w:tcPr>
            <w:tcW w:w="993" w:type="dxa"/>
            <w:shd w:val="clear" w:color="auto" w:fill="D9D9D9" w:themeFill="background1" w:themeFillShade="D9"/>
            <w:noWrap/>
          </w:tcPr>
          <w:p w14:paraId="1D534223" w14:textId="77777777" w:rsidR="0008477B" w:rsidRPr="00DF25FA" w:rsidRDefault="0008477B" w:rsidP="00B427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color w:val="000000"/>
                <w:lang w:eastAsia="lv-LV"/>
              </w:rPr>
            </w:pPr>
            <w:r w:rsidRPr="00DF25FA">
              <w:rPr>
                <w:rFonts w:ascii="Times New Roman" w:eastAsia="Times New Roman" w:hAnsi="Times New Roman" w:cs="Times New Roman"/>
                <w:i/>
                <w:color w:val="000000"/>
                <w:lang w:eastAsia="lv-LV"/>
              </w:rPr>
              <w:t>2020</w:t>
            </w:r>
          </w:p>
        </w:tc>
        <w:tc>
          <w:tcPr>
            <w:tcW w:w="0" w:type="dxa"/>
            <w:shd w:val="clear" w:color="auto" w:fill="D9D9D9" w:themeFill="background1" w:themeFillShade="D9"/>
          </w:tcPr>
          <w:p w14:paraId="06510FD0" w14:textId="3498F1F9" w:rsidR="0008477B" w:rsidRPr="00DF25FA" w:rsidRDefault="0008477B" w:rsidP="00B427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color w:val="000000"/>
                <w:lang w:eastAsia="lv-LV"/>
              </w:rPr>
            </w:pPr>
            <w:r w:rsidRPr="00DF25FA">
              <w:rPr>
                <w:rFonts w:ascii="Times New Roman" w:eastAsia="Times New Roman" w:hAnsi="Times New Roman" w:cs="Times New Roman"/>
                <w:i/>
                <w:color w:val="000000"/>
                <w:lang w:eastAsia="lv-LV"/>
              </w:rPr>
              <w:t>2021</w:t>
            </w:r>
          </w:p>
        </w:tc>
        <w:tc>
          <w:tcPr>
            <w:tcW w:w="0" w:type="dxa"/>
            <w:shd w:val="clear" w:color="auto" w:fill="D9D9D9" w:themeFill="background1" w:themeFillShade="D9"/>
          </w:tcPr>
          <w:p w14:paraId="69FB170E" w14:textId="2CB9E658" w:rsidR="0008477B" w:rsidRPr="00DF25FA" w:rsidRDefault="0008477B" w:rsidP="00B427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000000"/>
                <w:lang w:eastAsia="lv-LV"/>
              </w:rPr>
            </w:pPr>
            <w:r w:rsidRPr="00DF25FA">
              <w:rPr>
                <w:rFonts w:ascii="Times New Roman" w:eastAsia="Times New Roman" w:hAnsi="Times New Roman" w:cs="Times New Roman"/>
                <w:i/>
                <w:color w:val="000000"/>
                <w:lang w:eastAsia="lv-LV"/>
              </w:rPr>
              <w:t>2022</w:t>
            </w:r>
          </w:p>
        </w:tc>
      </w:tr>
      <w:tr w:rsidR="0008477B" w:rsidRPr="006E6A2E" w14:paraId="5333A599" w14:textId="60B05FFB" w:rsidTr="008116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232" w:type="dxa"/>
            <w:vAlign w:val="center"/>
            <w:hideMark/>
          </w:tcPr>
          <w:p w14:paraId="58AECDAD" w14:textId="47E7B382" w:rsidR="0008477B" w:rsidRPr="00DF25FA" w:rsidRDefault="0008477B" w:rsidP="00DF25FA">
            <w:pPr>
              <w:rPr>
                <w:rFonts w:ascii="Times New Roman" w:eastAsia="Times New Roman" w:hAnsi="Times New Roman" w:cs="Times New Roman"/>
                <w:color w:val="000000"/>
                <w:lang w:eastAsia="lv-LV"/>
              </w:rPr>
            </w:pPr>
            <w:r w:rsidRPr="00DF25FA">
              <w:rPr>
                <w:rFonts w:ascii="Times New Roman" w:eastAsia="Times New Roman" w:hAnsi="Times New Roman" w:cs="Times New Roman"/>
                <w:color w:val="000000"/>
                <w:lang w:eastAsia="lv-LV"/>
              </w:rPr>
              <w:t>Saskaņotas topogrāfijas un projekti</w:t>
            </w:r>
          </w:p>
        </w:tc>
        <w:tc>
          <w:tcPr>
            <w:tcW w:w="993" w:type="dxa"/>
            <w:noWrap/>
            <w:vAlign w:val="center"/>
            <w:hideMark/>
          </w:tcPr>
          <w:p w14:paraId="5C80C5DD" w14:textId="77777777" w:rsidR="0008477B" w:rsidRPr="00DF25FA" w:rsidRDefault="0008477B"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DF25FA">
              <w:rPr>
                <w:rFonts w:ascii="Times New Roman" w:eastAsia="Times New Roman" w:hAnsi="Times New Roman" w:cs="Times New Roman"/>
                <w:color w:val="000000"/>
                <w:lang w:eastAsia="lv-LV"/>
              </w:rPr>
              <w:t>587</w:t>
            </w:r>
          </w:p>
        </w:tc>
        <w:tc>
          <w:tcPr>
            <w:tcW w:w="0" w:type="dxa"/>
            <w:vAlign w:val="center"/>
          </w:tcPr>
          <w:p w14:paraId="7AC7A733" w14:textId="3DC24B2D" w:rsidR="0008477B" w:rsidRPr="00DF25FA" w:rsidRDefault="0008477B"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DF25FA">
              <w:rPr>
                <w:rFonts w:ascii="Times New Roman" w:eastAsia="Times New Roman" w:hAnsi="Times New Roman" w:cs="Times New Roman"/>
                <w:color w:val="000000"/>
                <w:lang w:eastAsia="lv-LV"/>
              </w:rPr>
              <w:t>941</w:t>
            </w:r>
          </w:p>
        </w:tc>
        <w:tc>
          <w:tcPr>
            <w:tcW w:w="0" w:type="dxa"/>
            <w:vAlign w:val="center"/>
          </w:tcPr>
          <w:p w14:paraId="695F0F9A" w14:textId="05CE8263" w:rsidR="0008477B" w:rsidRPr="00DF25FA" w:rsidRDefault="0008477B"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DF25FA">
              <w:rPr>
                <w:rFonts w:ascii="Times New Roman" w:eastAsia="Times New Roman" w:hAnsi="Times New Roman" w:cs="Times New Roman"/>
                <w:color w:val="000000"/>
                <w:lang w:eastAsia="lv-LV"/>
              </w:rPr>
              <w:t>1161</w:t>
            </w:r>
          </w:p>
        </w:tc>
      </w:tr>
      <w:tr w:rsidR="0008477B" w:rsidRPr="006E6A2E" w14:paraId="5455B1E9" w14:textId="7EE6649A" w:rsidTr="00811699">
        <w:trPr>
          <w:trHeight w:val="315"/>
        </w:trPr>
        <w:tc>
          <w:tcPr>
            <w:cnfStyle w:val="001000000000" w:firstRow="0" w:lastRow="0" w:firstColumn="1" w:lastColumn="0" w:oddVBand="0" w:evenVBand="0" w:oddHBand="0" w:evenHBand="0" w:firstRowFirstColumn="0" w:firstRowLastColumn="0" w:lastRowFirstColumn="0" w:lastRowLastColumn="0"/>
            <w:tcW w:w="6232" w:type="dxa"/>
            <w:noWrap/>
            <w:vAlign w:val="center"/>
            <w:hideMark/>
          </w:tcPr>
          <w:p w14:paraId="7F64B126" w14:textId="1EDE600A" w:rsidR="0008477B" w:rsidRPr="00DF25FA" w:rsidRDefault="0008477B" w:rsidP="00DF25FA">
            <w:pPr>
              <w:rPr>
                <w:rFonts w:ascii="Times New Roman" w:eastAsia="Times New Roman" w:hAnsi="Times New Roman" w:cs="Times New Roman"/>
                <w:color w:val="000000"/>
                <w:lang w:eastAsia="lv-LV"/>
              </w:rPr>
            </w:pPr>
            <w:r w:rsidRPr="00DF25FA">
              <w:rPr>
                <w:rFonts w:ascii="Times New Roman" w:eastAsia="Times New Roman" w:hAnsi="Times New Roman" w:cs="Times New Roman"/>
                <w:color w:val="000000"/>
                <w:lang w:eastAsia="lv-LV"/>
              </w:rPr>
              <w:t>Izsniegti Tehniskie noteikumi</w:t>
            </w:r>
          </w:p>
        </w:tc>
        <w:tc>
          <w:tcPr>
            <w:tcW w:w="993" w:type="dxa"/>
            <w:noWrap/>
            <w:vAlign w:val="center"/>
            <w:hideMark/>
          </w:tcPr>
          <w:p w14:paraId="23F6F65A" w14:textId="77777777" w:rsidR="0008477B" w:rsidRPr="00DF25FA" w:rsidRDefault="0008477B"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DF25FA">
              <w:rPr>
                <w:rFonts w:ascii="Times New Roman" w:eastAsia="Times New Roman" w:hAnsi="Times New Roman" w:cs="Times New Roman"/>
                <w:color w:val="000000"/>
                <w:lang w:eastAsia="lv-LV"/>
              </w:rPr>
              <w:t>178</w:t>
            </w:r>
          </w:p>
        </w:tc>
        <w:tc>
          <w:tcPr>
            <w:tcW w:w="0" w:type="dxa"/>
            <w:vAlign w:val="center"/>
          </w:tcPr>
          <w:p w14:paraId="675592F5" w14:textId="1DEEAC07" w:rsidR="0008477B" w:rsidRPr="00DF25FA" w:rsidRDefault="0008477B"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DF25FA">
              <w:rPr>
                <w:rFonts w:ascii="Times New Roman" w:eastAsia="Times New Roman" w:hAnsi="Times New Roman" w:cs="Times New Roman"/>
                <w:color w:val="000000"/>
                <w:lang w:eastAsia="lv-LV"/>
              </w:rPr>
              <w:t>370</w:t>
            </w:r>
          </w:p>
        </w:tc>
        <w:tc>
          <w:tcPr>
            <w:tcW w:w="0" w:type="dxa"/>
            <w:vAlign w:val="center"/>
          </w:tcPr>
          <w:p w14:paraId="67AE6A18" w14:textId="3B41FD2D" w:rsidR="0008477B" w:rsidRPr="00DF25FA" w:rsidRDefault="0008477B"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DF25FA">
              <w:rPr>
                <w:rFonts w:ascii="Times New Roman" w:eastAsia="Times New Roman" w:hAnsi="Times New Roman" w:cs="Times New Roman"/>
                <w:color w:val="000000"/>
                <w:lang w:eastAsia="lv-LV"/>
              </w:rPr>
              <w:t>484</w:t>
            </w:r>
          </w:p>
        </w:tc>
      </w:tr>
      <w:tr w:rsidR="0008477B" w:rsidRPr="006E6A2E" w14:paraId="3B981F5F" w14:textId="29290831" w:rsidTr="008116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232" w:type="dxa"/>
            <w:vAlign w:val="center"/>
            <w:hideMark/>
          </w:tcPr>
          <w:p w14:paraId="769721F7" w14:textId="77777777" w:rsidR="0008477B" w:rsidRPr="00DF25FA" w:rsidRDefault="0008477B" w:rsidP="00DF25FA">
            <w:pPr>
              <w:rPr>
                <w:rFonts w:ascii="Times New Roman" w:eastAsia="Times New Roman" w:hAnsi="Times New Roman" w:cs="Times New Roman"/>
                <w:color w:val="000000"/>
                <w:lang w:eastAsia="lv-LV"/>
              </w:rPr>
            </w:pPr>
            <w:r w:rsidRPr="00DF25FA">
              <w:rPr>
                <w:rFonts w:ascii="Times New Roman" w:eastAsia="Times New Roman" w:hAnsi="Times New Roman" w:cs="Times New Roman"/>
                <w:color w:val="000000"/>
                <w:lang w:eastAsia="lv-LV"/>
              </w:rPr>
              <w:t>Izsniegti Atzinumi par veiktajiem darbiem, būves gatavību nodošanai ekspluatācijā</w:t>
            </w:r>
          </w:p>
        </w:tc>
        <w:tc>
          <w:tcPr>
            <w:tcW w:w="993" w:type="dxa"/>
            <w:noWrap/>
            <w:vAlign w:val="center"/>
            <w:hideMark/>
          </w:tcPr>
          <w:p w14:paraId="3660D354" w14:textId="77777777" w:rsidR="0008477B" w:rsidRPr="00DF25FA" w:rsidRDefault="0008477B"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DF25FA">
              <w:rPr>
                <w:rFonts w:ascii="Times New Roman" w:eastAsia="Times New Roman" w:hAnsi="Times New Roman" w:cs="Times New Roman"/>
                <w:color w:val="000000"/>
                <w:lang w:eastAsia="lv-LV"/>
              </w:rPr>
              <w:t>160</w:t>
            </w:r>
          </w:p>
        </w:tc>
        <w:tc>
          <w:tcPr>
            <w:tcW w:w="0" w:type="dxa"/>
            <w:vAlign w:val="center"/>
          </w:tcPr>
          <w:p w14:paraId="14CA3F2B" w14:textId="1E090939" w:rsidR="0008477B" w:rsidRPr="00DF25FA" w:rsidRDefault="0008477B"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DF25FA">
              <w:rPr>
                <w:rFonts w:ascii="Times New Roman" w:eastAsia="Times New Roman" w:hAnsi="Times New Roman" w:cs="Times New Roman"/>
                <w:color w:val="000000"/>
                <w:lang w:eastAsia="lv-LV"/>
              </w:rPr>
              <w:t>381</w:t>
            </w:r>
          </w:p>
        </w:tc>
        <w:tc>
          <w:tcPr>
            <w:tcW w:w="0" w:type="dxa"/>
            <w:vAlign w:val="center"/>
          </w:tcPr>
          <w:p w14:paraId="262C01BD" w14:textId="5F169073" w:rsidR="0008477B" w:rsidRPr="00DF25FA" w:rsidRDefault="0008477B"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DF25FA">
              <w:rPr>
                <w:rFonts w:ascii="Times New Roman" w:eastAsia="Times New Roman" w:hAnsi="Times New Roman" w:cs="Times New Roman"/>
                <w:color w:val="000000"/>
                <w:lang w:eastAsia="lv-LV"/>
              </w:rPr>
              <w:t>402</w:t>
            </w:r>
          </w:p>
        </w:tc>
      </w:tr>
    </w:tbl>
    <w:p w14:paraId="0BB8BA1C" w14:textId="77777777" w:rsidR="00CE2752" w:rsidRPr="007A5558" w:rsidRDefault="00F979F1" w:rsidP="00E666C2">
      <w:pPr>
        <w:spacing w:before="120" w:after="120" w:line="260" w:lineRule="exact"/>
        <w:jc w:val="both"/>
        <w:rPr>
          <w:rFonts w:ascii="Times New Roman" w:eastAsia="Times New Roman" w:hAnsi="Times New Roman" w:cs="Times New Roman"/>
          <w:sz w:val="24"/>
          <w:szCs w:val="24"/>
          <w:lang w:eastAsia="ru-RU"/>
        </w:rPr>
      </w:pPr>
      <w:r w:rsidRPr="007A5558">
        <w:rPr>
          <w:rFonts w:ascii="Times New Roman" w:eastAsia="Times New Roman" w:hAnsi="Times New Roman" w:cs="Times New Roman"/>
          <w:i/>
          <w:sz w:val="24"/>
          <w:szCs w:val="24"/>
          <w:lang w:eastAsia="lv-LV"/>
        </w:rPr>
        <w:lastRenderedPageBreak/>
        <w:t>Polderu sistēmas apsaimniekošana un vides aizsardzība</w:t>
      </w:r>
      <w:r w:rsidRPr="007A5558">
        <w:rPr>
          <w:rFonts w:ascii="Times New Roman" w:eastAsia="Times New Roman" w:hAnsi="Times New Roman" w:cs="Times New Roman"/>
          <w:i/>
          <w:sz w:val="24"/>
          <w:szCs w:val="24"/>
          <w:lang w:eastAsia="ru-RU"/>
        </w:rPr>
        <w:t xml:space="preserve"> </w:t>
      </w:r>
      <w:r w:rsidR="00563E5E" w:rsidRPr="007A5558">
        <w:rPr>
          <w:rFonts w:ascii="Times New Roman" w:eastAsia="Times New Roman" w:hAnsi="Times New Roman" w:cs="Times New Roman"/>
          <w:i/>
          <w:sz w:val="24"/>
          <w:szCs w:val="24"/>
          <w:lang w:eastAsia="ru-RU"/>
        </w:rPr>
        <w:t>jomā</w:t>
      </w:r>
      <w:r w:rsidR="00CE2752" w:rsidRPr="007A5558">
        <w:rPr>
          <w:rFonts w:ascii="Times New Roman" w:eastAsia="Times New Roman" w:hAnsi="Times New Roman" w:cs="Times New Roman"/>
          <w:sz w:val="24"/>
          <w:szCs w:val="24"/>
          <w:lang w:eastAsia="ru-RU"/>
        </w:rPr>
        <w:t>:</w:t>
      </w:r>
    </w:p>
    <w:p w14:paraId="1BB3CF20" w14:textId="3AC4969C" w:rsidR="00875DB5" w:rsidRDefault="00875DB5" w:rsidP="00E257CA">
      <w:pPr>
        <w:pStyle w:val="ListParagraph"/>
        <w:numPr>
          <w:ilvl w:val="0"/>
          <w:numId w:val="25"/>
        </w:numPr>
        <w:spacing w:after="0" w:line="240" w:lineRule="auto"/>
        <w:ind w:left="714" w:hanging="357"/>
        <w:contextualSpacing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organizēts Mangaļu sūkņu stacijas sūkņa kapitālais remonts, demontāža, uzstādīšana, avārijas remonts pēc gaisa </w:t>
      </w:r>
      <w:proofErr w:type="spellStart"/>
      <w:r>
        <w:rPr>
          <w:rFonts w:ascii="Times New Roman" w:eastAsia="Times New Roman" w:hAnsi="Times New Roman" w:cs="Times New Roman"/>
          <w:sz w:val="24"/>
          <w:szCs w:val="24"/>
          <w:lang w:eastAsia="ru-RU"/>
        </w:rPr>
        <w:t>pievadcaurules</w:t>
      </w:r>
      <w:proofErr w:type="spellEnd"/>
      <w:r>
        <w:rPr>
          <w:rFonts w:ascii="Times New Roman" w:eastAsia="Times New Roman" w:hAnsi="Times New Roman" w:cs="Times New Roman"/>
          <w:sz w:val="24"/>
          <w:szCs w:val="24"/>
          <w:lang w:eastAsia="ru-RU"/>
        </w:rPr>
        <w:t xml:space="preserve"> pārgriešanas, demontāža un uzstādīšana</w:t>
      </w:r>
      <w:r w:rsidR="00BE385B">
        <w:rPr>
          <w:rFonts w:ascii="Times New Roman" w:eastAsia="Times New Roman" w:hAnsi="Times New Roman" w:cs="Times New Roman"/>
          <w:sz w:val="24"/>
          <w:szCs w:val="24"/>
          <w:lang w:eastAsia="ru-RU"/>
        </w:rPr>
        <w:t>;</w:t>
      </w:r>
    </w:p>
    <w:p w14:paraId="7CA73704" w14:textId="102FB230" w:rsidR="00A65FA5" w:rsidRDefault="00CE2752" w:rsidP="00E257CA">
      <w:pPr>
        <w:pStyle w:val="ListParagraph"/>
        <w:numPr>
          <w:ilvl w:val="0"/>
          <w:numId w:val="25"/>
        </w:numPr>
        <w:spacing w:after="0" w:line="240" w:lineRule="auto"/>
        <w:ind w:left="714" w:hanging="357"/>
        <w:contextualSpacing w:val="0"/>
        <w:jc w:val="both"/>
        <w:rPr>
          <w:rFonts w:ascii="Times New Roman" w:eastAsia="Times New Roman" w:hAnsi="Times New Roman" w:cs="Times New Roman"/>
          <w:sz w:val="24"/>
          <w:szCs w:val="24"/>
          <w:lang w:eastAsia="ru-RU"/>
        </w:rPr>
      </w:pPr>
      <w:r w:rsidRPr="00B4278F">
        <w:rPr>
          <w:rFonts w:ascii="Times New Roman" w:eastAsia="Times New Roman" w:hAnsi="Times New Roman" w:cs="Times New Roman"/>
          <w:sz w:val="24"/>
          <w:szCs w:val="24"/>
          <w:lang w:eastAsia="ru-RU"/>
        </w:rPr>
        <w:t>p</w:t>
      </w:r>
      <w:r w:rsidR="00E00920" w:rsidRPr="00B4278F">
        <w:rPr>
          <w:rFonts w:ascii="Times New Roman" w:eastAsia="Times New Roman" w:hAnsi="Times New Roman" w:cs="Times New Roman"/>
          <w:sz w:val="24"/>
          <w:szCs w:val="24"/>
          <w:lang w:eastAsia="ru-RU"/>
        </w:rPr>
        <w:t xml:space="preserve">astāvīgi sekots līdzi ūdens līmeņa izmaiņām Gaujā un Dzirnezerā </w:t>
      </w:r>
      <w:r w:rsidR="009E0683" w:rsidRPr="00B4278F">
        <w:rPr>
          <w:rFonts w:ascii="Times New Roman" w:eastAsia="Times New Roman" w:hAnsi="Times New Roman" w:cs="Times New Roman"/>
          <w:sz w:val="24"/>
          <w:szCs w:val="24"/>
          <w:lang w:eastAsia="ru-RU"/>
        </w:rPr>
        <w:t>–</w:t>
      </w:r>
      <w:r w:rsidR="00CE3050">
        <w:rPr>
          <w:rFonts w:ascii="Times New Roman" w:eastAsia="Times New Roman" w:hAnsi="Times New Roman" w:cs="Times New Roman"/>
          <w:sz w:val="24"/>
          <w:szCs w:val="24"/>
          <w:lang w:eastAsia="ru-RU"/>
        </w:rPr>
        <w:t xml:space="preserve"> 11 reizes </w:t>
      </w:r>
      <w:r w:rsidR="009E0683" w:rsidRPr="00B4278F">
        <w:rPr>
          <w:rFonts w:ascii="Times New Roman" w:eastAsia="Times New Roman" w:hAnsi="Times New Roman" w:cs="Times New Roman"/>
          <w:sz w:val="24"/>
          <w:szCs w:val="24"/>
          <w:lang w:eastAsia="ru-RU"/>
        </w:rPr>
        <w:t>veikta slūžu aizvēršana/ atvēršana</w:t>
      </w:r>
      <w:r w:rsidR="00BE385B">
        <w:rPr>
          <w:rFonts w:ascii="Times New Roman" w:eastAsia="Times New Roman" w:hAnsi="Times New Roman" w:cs="Times New Roman"/>
          <w:sz w:val="24"/>
          <w:szCs w:val="24"/>
          <w:lang w:eastAsia="ru-RU"/>
        </w:rPr>
        <w:t>;</w:t>
      </w:r>
    </w:p>
    <w:p w14:paraId="1B5D5638" w14:textId="2768CC3E" w:rsidR="00553CE3" w:rsidRDefault="00FC7421" w:rsidP="00E257CA">
      <w:pPr>
        <w:pStyle w:val="ListParagraph"/>
        <w:numPr>
          <w:ilvl w:val="0"/>
          <w:numId w:val="25"/>
        </w:numPr>
        <w:tabs>
          <w:tab w:val="left" w:pos="993"/>
        </w:tabs>
        <w:spacing w:after="0" w:line="240" w:lineRule="auto"/>
        <w:ind w:left="714" w:hanging="357"/>
        <w:contextualSpacing w:val="0"/>
        <w:jc w:val="both"/>
        <w:rPr>
          <w:rFonts w:ascii="Times New Roman" w:eastAsia="Times New Roman" w:hAnsi="Times New Roman" w:cs="Times New Roman"/>
          <w:sz w:val="24"/>
          <w:szCs w:val="24"/>
          <w:lang w:eastAsia="ru-RU"/>
        </w:rPr>
      </w:pPr>
      <w:r w:rsidRPr="00553CE3">
        <w:rPr>
          <w:rFonts w:ascii="Times New Roman" w:eastAsia="Times New Roman" w:hAnsi="Times New Roman" w:cs="Times New Roman"/>
          <w:sz w:val="24"/>
          <w:szCs w:val="24"/>
          <w:lang w:eastAsia="ru-RU"/>
        </w:rPr>
        <w:t xml:space="preserve">pastāvīgi kontrolēts ūdens līmenis polderu teritorijās un visu </w:t>
      </w:r>
      <w:r w:rsidR="00875DB5">
        <w:rPr>
          <w:rFonts w:ascii="Times New Roman" w:eastAsia="Times New Roman" w:hAnsi="Times New Roman" w:cs="Times New Roman"/>
          <w:sz w:val="24"/>
          <w:szCs w:val="24"/>
          <w:lang w:eastAsia="ru-RU"/>
        </w:rPr>
        <w:t>8</w:t>
      </w:r>
      <w:r w:rsidRPr="00553CE3">
        <w:rPr>
          <w:rFonts w:ascii="Times New Roman" w:eastAsia="Times New Roman" w:hAnsi="Times New Roman" w:cs="Times New Roman"/>
          <w:sz w:val="24"/>
          <w:szCs w:val="24"/>
          <w:lang w:eastAsia="ru-RU"/>
        </w:rPr>
        <w:t xml:space="preserve"> </w:t>
      </w:r>
      <w:r w:rsidR="00875DB5">
        <w:rPr>
          <w:rFonts w:ascii="Times New Roman" w:eastAsia="Times New Roman" w:hAnsi="Times New Roman" w:cs="Times New Roman"/>
          <w:sz w:val="24"/>
          <w:szCs w:val="24"/>
          <w:lang w:eastAsia="ru-RU"/>
        </w:rPr>
        <w:t>novada</w:t>
      </w:r>
      <w:r w:rsidRPr="00553CE3">
        <w:rPr>
          <w:rFonts w:ascii="Times New Roman" w:eastAsia="Times New Roman" w:hAnsi="Times New Roman" w:cs="Times New Roman"/>
          <w:sz w:val="24"/>
          <w:szCs w:val="24"/>
          <w:lang w:eastAsia="ru-RU"/>
        </w:rPr>
        <w:t xml:space="preserve"> sūkņu staciju darbība, </w:t>
      </w:r>
      <w:r w:rsidR="00563E5E" w:rsidRPr="00553CE3">
        <w:rPr>
          <w:rFonts w:ascii="Times New Roman" w:eastAsia="Times New Roman" w:hAnsi="Times New Roman" w:cs="Times New Roman"/>
          <w:sz w:val="24"/>
          <w:szCs w:val="24"/>
          <w:lang w:eastAsia="ru-RU"/>
        </w:rPr>
        <w:t xml:space="preserve">1-2 reizes nedēļā, t.sk. sūkņu </w:t>
      </w:r>
      <w:proofErr w:type="spellStart"/>
      <w:r w:rsidR="00563E5E" w:rsidRPr="00553CE3">
        <w:rPr>
          <w:rFonts w:ascii="Times New Roman" w:eastAsia="Times New Roman" w:hAnsi="Times New Roman" w:cs="Times New Roman"/>
          <w:sz w:val="24"/>
          <w:szCs w:val="24"/>
          <w:lang w:eastAsia="ru-RU"/>
        </w:rPr>
        <w:t>uztvērējrestu</w:t>
      </w:r>
      <w:proofErr w:type="spellEnd"/>
      <w:r w:rsidR="00563E5E" w:rsidRPr="00553CE3">
        <w:rPr>
          <w:rFonts w:ascii="Times New Roman" w:eastAsia="Times New Roman" w:hAnsi="Times New Roman" w:cs="Times New Roman"/>
          <w:sz w:val="24"/>
          <w:szCs w:val="24"/>
          <w:lang w:eastAsia="ru-RU"/>
        </w:rPr>
        <w:t xml:space="preserve"> tīrīšana</w:t>
      </w:r>
      <w:r w:rsidR="00F91099" w:rsidRPr="00553CE3">
        <w:rPr>
          <w:rFonts w:ascii="Times New Roman" w:eastAsia="Times New Roman" w:hAnsi="Times New Roman" w:cs="Times New Roman"/>
          <w:sz w:val="24"/>
          <w:szCs w:val="24"/>
          <w:lang w:eastAsia="ru-RU"/>
        </w:rPr>
        <w:t xml:space="preserve"> </w:t>
      </w:r>
      <w:r w:rsidRPr="00553CE3">
        <w:rPr>
          <w:rFonts w:ascii="Times New Roman" w:eastAsia="Times New Roman" w:hAnsi="Times New Roman" w:cs="Times New Roman"/>
          <w:sz w:val="24"/>
          <w:szCs w:val="24"/>
          <w:lang w:eastAsia="ru-RU"/>
        </w:rPr>
        <w:t>un ūdens līme</w:t>
      </w:r>
      <w:r w:rsidR="00875DB5">
        <w:rPr>
          <w:rFonts w:ascii="Times New Roman" w:eastAsia="Times New Roman" w:hAnsi="Times New Roman" w:cs="Times New Roman"/>
          <w:sz w:val="24"/>
          <w:szCs w:val="24"/>
          <w:lang w:eastAsia="ru-RU"/>
        </w:rPr>
        <w:t>ņa kontrole</w:t>
      </w:r>
      <w:r w:rsidR="00BE385B">
        <w:rPr>
          <w:rFonts w:ascii="Times New Roman" w:eastAsia="Times New Roman" w:hAnsi="Times New Roman" w:cs="Times New Roman"/>
          <w:sz w:val="24"/>
          <w:szCs w:val="24"/>
          <w:lang w:eastAsia="ru-RU"/>
        </w:rPr>
        <w:t>;</w:t>
      </w:r>
    </w:p>
    <w:p w14:paraId="37037838" w14:textId="09CC41F4" w:rsidR="00117631" w:rsidRPr="00117631" w:rsidRDefault="00E257CA" w:rsidP="00E257CA">
      <w:pPr>
        <w:pStyle w:val="ListParagraph"/>
        <w:numPr>
          <w:ilvl w:val="0"/>
          <w:numId w:val="25"/>
        </w:numPr>
        <w:tabs>
          <w:tab w:val="left" w:pos="993"/>
        </w:tabs>
        <w:spacing w:after="0" w:line="240" w:lineRule="auto"/>
        <w:ind w:left="714" w:hanging="357"/>
        <w:contextualSpacing w:val="0"/>
        <w:jc w:val="both"/>
        <w:rPr>
          <w:rFonts w:ascii="Times New Roman" w:eastAsia="Times New Roman" w:hAnsi="Times New Roman" w:cs="Times New Roman"/>
          <w:sz w:val="24"/>
          <w:szCs w:val="24"/>
          <w:lang w:eastAsia="ru-RU"/>
        </w:rPr>
      </w:pPr>
      <w:r>
        <w:rPr>
          <w:noProof/>
          <w:lang w:eastAsia="lv-LV"/>
        </w:rPr>
        <w:drawing>
          <wp:anchor distT="0" distB="0" distL="114300" distR="114300" simplePos="0" relativeHeight="251704320" behindDoc="0" locked="0" layoutInCell="1" allowOverlap="1" wp14:anchorId="6A208942" wp14:editId="57BCA186">
            <wp:simplePos x="0" y="0"/>
            <wp:positionH relativeFrom="margin">
              <wp:align>right</wp:align>
            </wp:positionH>
            <wp:positionV relativeFrom="paragraph">
              <wp:posOffset>71298</wp:posOffset>
            </wp:positionV>
            <wp:extent cx="3291840" cy="1704340"/>
            <wp:effectExtent l="0" t="0" r="3810" b="0"/>
            <wp:wrapThrough wrapText="bothSides">
              <wp:wrapPolygon edited="0">
                <wp:start x="0" y="0"/>
                <wp:lineTo x="0" y="21246"/>
                <wp:lineTo x="21500" y="21246"/>
                <wp:lineTo x="21500" y="0"/>
                <wp:lineTo x="0" y="0"/>
              </wp:wrapPolygon>
            </wp:wrapThrough>
            <wp:docPr id="9594441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3069"/>
                    <a:stretch/>
                  </pic:blipFill>
                  <pic:spPr bwMode="auto">
                    <a:xfrm>
                      <a:off x="0" y="0"/>
                      <a:ext cx="3291840" cy="17043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17631" w:rsidRPr="00553CE3">
        <w:rPr>
          <w:rFonts w:ascii="Times New Roman" w:eastAsia="Times New Roman" w:hAnsi="Times New Roman" w:cs="Times New Roman"/>
          <w:sz w:val="24"/>
          <w:szCs w:val="24"/>
          <w:lang w:eastAsia="ru-RU"/>
        </w:rPr>
        <w:t>uzturēta kārtībā un nepieciešamības gadījumā organizēta polderu maģistrālo novadgrāvju pārtīrīšana, izpļaušana un apauguma novākšana</w:t>
      </w:r>
      <w:r w:rsidR="00117631">
        <w:rPr>
          <w:rFonts w:ascii="Times New Roman" w:eastAsia="Times New Roman" w:hAnsi="Times New Roman" w:cs="Times New Roman"/>
          <w:sz w:val="24"/>
          <w:szCs w:val="24"/>
          <w:lang w:eastAsia="ru-RU"/>
        </w:rPr>
        <w:t xml:space="preserve"> (1.4.</w:t>
      </w:r>
      <w:r w:rsidR="00BE385B">
        <w:rPr>
          <w:rFonts w:ascii="Times New Roman" w:eastAsia="Times New Roman" w:hAnsi="Times New Roman" w:cs="Times New Roman"/>
          <w:sz w:val="24"/>
          <w:szCs w:val="24"/>
          <w:lang w:eastAsia="ru-RU"/>
        </w:rPr>
        <w:t>5</w:t>
      </w:r>
      <w:r w:rsidR="00117631">
        <w:rPr>
          <w:rFonts w:ascii="Times New Roman" w:eastAsia="Times New Roman" w:hAnsi="Times New Roman" w:cs="Times New Roman"/>
          <w:sz w:val="24"/>
          <w:szCs w:val="24"/>
          <w:lang w:eastAsia="ru-RU"/>
        </w:rPr>
        <w:t>.attēls)</w:t>
      </w:r>
      <w:r w:rsidR="00117631" w:rsidRPr="00553CE3">
        <w:rPr>
          <w:rFonts w:ascii="Times New Roman" w:eastAsia="Times New Roman" w:hAnsi="Times New Roman" w:cs="Times New Roman"/>
          <w:sz w:val="24"/>
          <w:szCs w:val="24"/>
          <w:lang w:eastAsia="ru-RU"/>
        </w:rPr>
        <w:t xml:space="preserve">. Organizēta </w:t>
      </w:r>
      <w:r w:rsidR="00875DB5">
        <w:rPr>
          <w:rFonts w:ascii="Times New Roman" w:eastAsia="Times New Roman" w:hAnsi="Times New Roman" w:cs="Times New Roman"/>
          <w:sz w:val="24"/>
          <w:szCs w:val="24"/>
          <w:lang w:eastAsia="ru-RU"/>
        </w:rPr>
        <w:t>maģistrālā grāvja Sniedzes iela 27</w:t>
      </w:r>
      <w:r w:rsidR="00117631" w:rsidRPr="00553CE3">
        <w:rPr>
          <w:rFonts w:ascii="Times New Roman" w:eastAsia="Times New Roman" w:hAnsi="Times New Roman" w:cs="Times New Roman"/>
          <w:sz w:val="24"/>
          <w:szCs w:val="24"/>
          <w:lang w:eastAsia="ru-RU"/>
        </w:rPr>
        <w:t xml:space="preserve"> tīrīšana</w:t>
      </w:r>
      <w:r w:rsidR="00BE385B">
        <w:rPr>
          <w:rFonts w:ascii="Times New Roman" w:eastAsia="Times New Roman" w:hAnsi="Times New Roman" w:cs="Times New Roman"/>
          <w:sz w:val="24"/>
          <w:szCs w:val="24"/>
          <w:lang w:eastAsia="ru-RU"/>
        </w:rPr>
        <w:t>;</w:t>
      </w:r>
    </w:p>
    <w:p w14:paraId="5DA40633" w14:textId="49E0BCC2" w:rsidR="00553CE3" w:rsidRDefault="00E257CA" w:rsidP="00E257CA">
      <w:pPr>
        <w:pStyle w:val="ListParagraph"/>
        <w:numPr>
          <w:ilvl w:val="0"/>
          <w:numId w:val="25"/>
        </w:numPr>
        <w:tabs>
          <w:tab w:val="left" w:pos="993"/>
        </w:tabs>
        <w:spacing w:after="0" w:line="240" w:lineRule="auto"/>
        <w:ind w:left="714" w:hanging="357"/>
        <w:contextualSpacing w:val="0"/>
        <w:jc w:val="both"/>
        <w:rPr>
          <w:rFonts w:ascii="Times New Roman" w:eastAsia="Times New Roman" w:hAnsi="Times New Roman" w:cs="Times New Roman"/>
          <w:sz w:val="24"/>
          <w:szCs w:val="24"/>
          <w:lang w:eastAsia="ru-RU"/>
        </w:rPr>
      </w:pPr>
      <w:r w:rsidRPr="00E257CA">
        <w:rPr>
          <w:rFonts w:ascii="Times New Roman" w:eastAsia="Times New Roman" w:hAnsi="Times New Roman" w:cs="Times New Roman"/>
          <w:noProof/>
          <w:sz w:val="24"/>
          <w:szCs w:val="24"/>
          <w:lang w:eastAsia="lv-LV"/>
        </w:rPr>
        <mc:AlternateContent>
          <mc:Choice Requires="wps">
            <w:drawing>
              <wp:anchor distT="45720" distB="45720" distL="114300" distR="114300" simplePos="0" relativeHeight="251706368" behindDoc="0" locked="0" layoutInCell="1" allowOverlap="1" wp14:anchorId="6A2EBCB1" wp14:editId="17C65016">
                <wp:simplePos x="0" y="0"/>
                <wp:positionH relativeFrom="margin">
                  <wp:align>right</wp:align>
                </wp:positionH>
                <wp:positionV relativeFrom="paragraph">
                  <wp:posOffset>318694</wp:posOffset>
                </wp:positionV>
                <wp:extent cx="3298825" cy="299720"/>
                <wp:effectExtent l="0" t="0" r="0" b="5080"/>
                <wp:wrapSquare wrapText="bothSides"/>
                <wp:docPr id="1149860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8825" cy="299720"/>
                        </a:xfrm>
                        <a:prstGeom prst="rect">
                          <a:avLst/>
                        </a:prstGeom>
                        <a:solidFill>
                          <a:srgbClr val="FFFFFF"/>
                        </a:solidFill>
                        <a:ln w="9525">
                          <a:noFill/>
                          <a:miter lim="800000"/>
                          <a:headEnd/>
                          <a:tailEnd/>
                        </a:ln>
                      </wps:spPr>
                      <wps:txbx>
                        <w:txbxContent>
                          <w:p w14:paraId="07CD4923" w14:textId="38159134" w:rsidR="004D0BF3" w:rsidRPr="00BE385B" w:rsidRDefault="004D0BF3" w:rsidP="00E257CA">
                            <w:pPr>
                              <w:jc w:val="center"/>
                              <w:rPr>
                                <w:rFonts w:ascii="Times New Roman" w:hAnsi="Times New Roman" w:cs="Times New Roman"/>
                                <w:i/>
                                <w:iCs/>
                              </w:rPr>
                            </w:pPr>
                            <w:r w:rsidRPr="00BE385B">
                              <w:rPr>
                                <w:rFonts w:ascii="Times New Roman" w:hAnsi="Times New Roman" w:cs="Times New Roman"/>
                                <w:i/>
                                <w:iCs/>
                              </w:rPr>
                              <w:t>1.4.</w:t>
                            </w:r>
                            <w:r>
                              <w:rPr>
                                <w:rFonts w:ascii="Times New Roman" w:hAnsi="Times New Roman" w:cs="Times New Roman"/>
                                <w:i/>
                                <w:iCs/>
                              </w:rPr>
                              <w:t>5</w:t>
                            </w:r>
                            <w:r w:rsidRPr="00BE385B">
                              <w:rPr>
                                <w:rFonts w:ascii="Times New Roman" w:hAnsi="Times New Roman" w:cs="Times New Roman"/>
                                <w:i/>
                                <w:iCs/>
                              </w:rPr>
                              <w:t>. Novadgrāvja tīrīšana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2EBCB1" id="_x0000_s1032" type="#_x0000_t202" style="position:absolute;left:0;text-align:left;margin-left:208.55pt;margin-top:25.1pt;width:259.75pt;height:23.6pt;z-index:2517063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" stroked="f">
                <v:textbox>
                  <w:txbxContent>
                    <w:p w14:paraId="07CD4923" w14:textId="38159134" w:rsidR="004D0BF3" w:rsidRPr="00BE385B" w:rsidRDefault="004D0BF3" w:rsidP="00E257CA">
                      <w:pPr>
                        <w:jc w:val="center"/>
                        <w:rPr>
                          <w:rFonts w:ascii="Times New Roman" w:hAnsi="Times New Roman" w:cs="Times New Roman"/>
                          <w:i/>
                          <w:iCs/>
                        </w:rPr>
                      </w:pPr>
                      <w:r w:rsidRPr="00BE385B">
                        <w:rPr>
                          <w:rFonts w:ascii="Times New Roman" w:hAnsi="Times New Roman" w:cs="Times New Roman"/>
                          <w:i/>
                          <w:iCs/>
                        </w:rPr>
                        <w:t>1.4.</w:t>
                      </w:r>
                      <w:r>
                        <w:rPr>
                          <w:rFonts w:ascii="Times New Roman" w:hAnsi="Times New Roman" w:cs="Times New Roman"/>
                          <w:i/>
                          <w:iCs/>
                        </w:rPr>
                        <w:t>5</w:t>
                      </w:r>
                      <w:r w:rsidRPr="00BE385B">
                        <w:rPr>
                          <w:rFonts w:ascii="Times New Roman" w:hAnsi="Times New Roman" w:cs="Times New Roman"/>
                          <w:i/>
                          <w:iCs/>
                        </w:rPr>
                        <w:t>. Novadgrāvja tīrīšana</w:t>
                      </w:r>
                    </w:p>
                  </w:txbxContent>
                </v:textbox>
                <w10:wrap type="square" anchorx="margin"/>
              </v:shape>
            </w:pict>
          </mc:Fallback>
        </mc:AlternateContent>
      </w:r>
      <w:r w:rsidR="00FC7421" w:rsidRPr="00553CE3">
        <w:rPr>
          <w:rFonts w:ascii="Times New Roman" w:eastAsia="Times New Roman" w:hAnsi="Times New Roman" w:cs="Times New Roman"/>
          <w:sz w:val="24"/>
          <w:szCs w:val="24"/>
          <w:lang w:eastAsia="ru-RU"/>
        </w:rPr>
        <w:t>mainīts sūkņu darbības algoritms, novirzot darbības maksimumu nakts stundās uz zemāku tarifu, lai samazinātu izmaksas</w:t>
      </w:r>
      <w:r w:rsidR="00BE385B">
        <w:rPr>
          <w:rFonts w:ascii="Times New Roman" w:eastAsia="Times New Roman" w:hAnsi="Times New Roman" w:cs="Times New Roman"/>
          <w:sz w:val="24"/>
          <w:szCs w:val="24"/>
          <w:lang w:eastAsia="ru-RU"/>
        </w:rPr>
        <w:t>;</w:t>
      </w:r>
    </w:p>
    <w:p w14:paraId="0EDD4907" w14:textId="26368829" w:rsidR="00563E5E" w:rsidRPr="00B4278F" w:rsidRDefault="00563E5E" w:rsidP="00E257CA">
      <w:pPr>
        <w:numPr>
          <w:ilvl w:val="0"/>
          <w:numId w:val="25"/>
        </w:numPr>
        <w:tabs>
          <w:tab w:val="left" w:pos="993"/>
        </w:tabs>
        <w:spacing w:after="0" w:line="240" w:lineRule="auto"/>
        <w:ind w:left="714" w:hanging="357"/>
        <w:jc w:val="both"/>
        <w:rPr>
          <w:rFonts w:ascii="Times New Roman" w:eastAsia="Times New Roman" w:hAnsi="Times New Roman" w:cs="Times New Roman"/>
          <w:sz w:val="24"/>
          <w:szCs w:val="24"/>
          <w:lang w:eastAsia="ru-RU"/>
        </w:rPr>
      </w:pPr>
      <w:r w:rsidRPr="00B4278F">
        <w:rPr>
          <w:rFonts w:ascii="Times New Roman" w:eastAsia="Times New Roman" w:hAnsi="Times New Roman" w:cs="Times New Roman"/>
          <w:sz w:val="24"/>
          <w:szCs w:val="24"/>
          <w:lang w:eastAsia="ru-RU"/>
        </w:rPr>
        <w:t>6 rekonstruēto sūkņu staciju vadības sistēmas un automātikas regulāra tehniskā apkope un pārbaude</w:t>
      </w:r>
      <w:r w:rsidR="00BE385B">
        <w:rPr>
          <w:rFonts w:ascii="Times New Roman" w:eastAsia="Times New Roman" w:hAnsi="Times New Roman" w:cs="Times New Roman"/>
          <w:sz w:val="24"/>
          <w:szCs w:val="24"/>
          <w:lang w:eastAsia="ru-RU"/>
        </w:rPr>
        <w:t>;</w:t>
      </w:r>
    </w:p>
    <w:p w14:paraId="4ED2D303" w14:textId="332C7F7D" w:rsidR="00CE3050" w:rsidRPr="00E257CA" w:rsidRDefault="00563E5E" w:rsidP="00E257CA">
      <w:pPr>
        <w:numPr>
          <w:ilvl w:val="0"/>
          <w:numId w:val="25"/>
        </w:numPr>
        <w:tabs>
          <w:tab w:val="left" w:pos="993"/>
        </w:tabs>
        <w:spacing w:after="0" w:line="240" w:lineRule="auto"/>
        <w:ind w:left="714" w:hanging="357"/>
        <w:jc w:val="both"/>
        <w:rPr>
          <w:rFonts w:ascii="Times New Roman" w:eastAsia="Times New Roman" w:hAnsi="Times New Roman" w:cs="Times New Roman"/>
          <w:sz w:val="24"/>
          <w:szCs w:val="24"/>
          <w:lang w:eastAsia="ru-RU"/>
        </w:rPr>
      </w:pPr>
      <w:r w:rsidRPr="00B4278F">
        <w:rPr>
          <w:rFonts w:ascii="Times New Roman" w:eastAsia="Times New Roman" w:hAnsi="Times New Roman" w:cs="Times New Roman"/>
          <w:sz w:val="24"/>
          <w:szCs w:val="24"/>
          <w:lang w:eastAsia="ru-RU"/>
        </w:rPr>
        <w:t xml:space="preserve">2 nerekonstruēto (Mangaļu un </w:t>
      </w:r>
      <w:proofErr w:type="spellStart"/>
      <w:r w:rsidRPr="00B4278F">
        <w:rPr>
          <w:rFonts w:ascii="Times New Roman" w:eastAsia="Times New Roman" w:hAnsi="Times New Roman" w:cs="Times New Roman"/>
          <w:sz w:val="24"/>
          <w:szCs w:val="24"/>
          <w:lang w:eastAsia="ru-RU"/>
        </w:rPr>
        <w:t>Laveru</w:t>
      </w:r>
      <w:proofErr w:type="spellEnd"/>
      <w:r w:rsidRPr="00B4278F">
        <w:rPr>
          <w:rFonts w:ascii="Times New Roman" w:eastAsia="Times New Roman" w:hAnsi="Times New Roman" w:cs="Times New Roman"/>
          <w:sz w:val="24"/>
          <w:szCs w:val="24"/>
          <w:lang w:eastAsia="ru-RU"/>
        </w:rPr>
        <w:t xml:space="preserve">) polderu sūkņu staciju un iekārtu remontdarbi – </w:t>
      </w:r>
      <w:proofErr w:type="spellStart"/>
      <w:r w:rsidRPr="00B4278F">
        <w:rPr>
          <w:rFonts w:ascii="Times New Roman" w:eastAsia="Times New Roman" w:hAnsi="Times New Roman" w:cs="Times New Roman"/>
          <w:sz w:val="24"/>
          <w:szCs w:val="24"/>
          <w:lang w:eastAsia="ru-RU"/>
        </w:rPr>
        <w:t>Laveru</w:t>
      </w:r>
      <w:proofErr w:type="spellEnd"/>
      <w:r w:rsidRPr="00B4278F">
        <w:rPr>
          <w:rFonts w:ascii="Times New Roman" w:eastAsia="Times New Roman" w:hAnsi="Times New Roman" w:cs="Times New Roman"/>
          <w:sz w:val="24"/>
          <w:szCs w:val="24"/>
          <w:lang w:eastAsia="ru-RU"/>
        </w:rPr>
        <w:t xml:space="preserve"> un Mangaļu sū</w:t>
      </w:r>
      <w:r w:rsidR="007056BD">
        <w:rPr>
          <w:rFonts w:ascii="Times New Roman" w:eastAsia="Times New Roman" w:hAnsi="Times New Roman" w:cs="Times New Roman"/>
          <w:sz w:val="24"/>
          <w:szCs w:val="24"/>
          <w:lang w:eastAsia="ru-RU"/>
        </w:rPr>
        <w:t>kņ</w:t>
      </w:r>
      <w:r w:rsidRPr="00B4278F">
        <w:rPr>
          <w:rFonts w:ascii="Times New Roman" w:eastAsia="Times New Roman" w:hAnsi="Times New Roman" w:cs="Times New Roman"/>
          <w:sz w:val="24"/>
          <w:szCs w:val="24"/>
          <w:lang w:eastAsia="ru-RU"/>
        </w:rPr>
        <w:t>u stacijās</w:t>
      </w:r>
      <w:r w:rsidR="00CE3050">
        <w:rPr>
          <w:rFonts w:ascii="Times New Roman" w:eastAsia="Times New Roman" w:hAnsi="Times New Roman" w:cs="Times New Roman"/>
          <w:sz w:val="24"/>
          <w:szCs w:val="24"/>
          <w:lang w:eastAsia="ru-RU"/>
        </w:rPr>
        <w:t>.</w:t>
      </w:r>
      <w:r w:rsidRPr="00B4278F">
        <w:rPr>
          <w:rFonts w:ascii="Times New Roman" w:eastAsia="Times New Roman" w:hAnsi="Times New Roman" w:cs="Times New Roman"/>
          <w:sz w:val="24"/>
          <w:szCs w:val="24"/>
          <w:lang w:eastAsia="ru-RU"/>
        </w:rPr>
        <w:t xml:space="preserve"> </w:t>
      </w:r>
    </w:p>
    <w:p w14:paraId="09222C08" w14:textId="7882D92F" w:rsidR="00A65FA5" w:rsidRDefault="00CE3050" w:rsidP="00811699">
      <w:pPr>
        <w:tabs>
          <w:tab w:val="left" w:pos="993"/>
        </w:tabs>
        <w:spacing w:before="120"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O</w:t>
      </w:r>
      <w:r w:rsidR="00563E5E" w:rsidRPr="00B4278F">
        <w:rPr>
          <w:rFonts w:ascii="Times New Roman" w:eastAsia="Times New Roman" w:hAnsi="Times New Roman" w:cs="Times New Roman"/>
          <w:sz w:val="24"/>
          <w:szCs w:val="24"/>
          <w:lang w:eastAsia="ru-RU"/>
        </w:rPr>
        <w:t xml:space="preserve">rganizējot un kontrolējot </w:t>
      </w:r>
      <w:r w:rsidR="00563E5E" w:rsidRPr="00B4278F">
        <w:rPr>
          <w:rFonts w:ascii="Times New Roman" w:eastAsia="Times New Roman" w:hAnsi="Times New Roman" w:cs="Times New Roman"/>
          <w:i/>
          <w:sz w:val="24"/>
          <w:szCs w:val="24"/>
          <w:lang w:eastAsia="ru-RU"/>
        </w:rPr>
        <w:t>atkritumu apsaimniekošanas</w:t>
      </w:r>
      <w:r w:rsidR="00563E5E" w:rsidRPr="00B4278F">
        <w:rPr>
          <w:rFonts w:ascii="Times New Roman" w:eastAsia="Times New Roman" w:hAnsi="Times New Roman" w:cs="Times New Roman"/>
          <w:sz w:val="24"/>
          <w:szCs w:val="24"/>
          <w:lang w:eastAsia="ru-RU"/>
        </w:rPr>
        <w:t xml:space="preserve"> sistēmu un Atkritumu apsaimniekošanas likuma un  saistošo noteikumu ievērošanu un izpildi 20</w:t>
      </w:r>
      <w:r w:rsidR="009E78AE" w:rsidRPr="00B4278F">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2</w:t>
      </w:r>
      <w:r w:rsidR="00563E5E" w:rsidRPr="00B4278F">
        <w:rPr>
          <w:rFonts w:ascii="Times New Roman" w:eastAsia="Times New Roman" w:hAnsi="Times New Roman" w:cs="Times New Roman"/>
          <w:sz w:val="24"/>
          <w:szCs w:val="24"/>
          <w:lang w:eastAsia="ru-RU"/>
        </w:rPr>
        <w:t>.gadā novadā nodrošināt</w:t>
      </w:r>
      <w:r w:rsidR="005A7CD0" w:rsidRPr="00B4278F">
        <w:rPr>
          <w:rFonts w:ascii="Times New Roman" w:eastAsia="Times New Roman" w:hAnsi="Times New Roman" w:cs="Times New Roman"/>
          <w:sz w:val="24"/>
          <w:szCs w:val="24"/>
          <w:lang w:eastAsia="ru-RU"/>
        </w:rPr>
        <w:t>s/organizēts</w:t>
      </w:r>
      <w:r w:rsidR="00563E5E" w:rsidRPr="00B4278F">
        <w:rPr>
          <w:rFonts w:ascii="Times New Roman" w:eastAsia="Times New Roman" w:hAnsi="Times New Roman" w:cs="Times New Roman"/>
          <w:sz w:val="24"/>
          <w:szCs w:val="24"/>
          <w:lang w:eastAsia="ru-RU"/>
        </w:rPr>
        <w:t>:</w:t>
      </w:r>
    </w:p>
    <w:p w14:paraId="693A3F22" w14:textId="15125F9E" w:rsidR="00A65FA5" w:rsidRDefault="00CE3050" w:rsidP="00E257CA">
      <w:pPr>
        <w:numPr>
          <w:ilvl w:val="0"/>
          <w:numId w:val="25"/>
        </w:numPr>
        <w:tabs>
          <w:tab w:val="left" w:pos="993"/>
        </w:tabs>
        <w:spacing w:after="0" w:line="240" w:lineRule="auto"/>
        <w:ind w:left="714" w:hanging="3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5A7CD0" w:rsidRPr="00A65FA5">
        <w:rPr>
          <w:rFonts w:ascii="Times New Roman" w:eastAsia="Times New Roman" w:hAnsi="Times New Roman" w:cs="Times New Roman"/>
          <w:sz w:val="24"/>
          <w:szCs w:val="24"/>
          <w:lang w:eastAsia="ru-RU"/>
        </w:rPr>
        <w:t xml:space="preserve"> nolietotās sadzīves elektrotehnikas (bezmaksas), </w:t>
      </w:r>
      <w:proofErr w:type="spellStart"/>
      <w:r w:rsidR="005A7CD0" w:rsidRPr="00A65FA5">
        <w:rPr>
          <w:rFonts w:ascii="Times New Roman" w:eastAsia="Times New Roman" w:hAnsi="Times New Roman" w:cs="Times New Roman"/>
          <w:sz w:val="24"/>
          <w:szCs w:val="24"/>
          <w:lang w:eastAsia="ru-RU"/>
        </w:rPr>
        <w:t>lielgabarīta</w:t>
      </w:r>
      <w:proofErr w:type="spellEnd"/>
      <w:r w:rsidR="005A7CD0" w:rsidRPr="00A65FA5">
        <w:rPr>
          <w:rFonts w:ascii="Times New Roman" w:eastAsia="Times New Roman" w:hAnsi="Times New Roman" w:cs="Times New Roman"/>
          <w:sz w:val="24"/>
          <w:szCs w:val="24"/>
          <w:lang w:eastAsia="ru-RU"/>
        </w:rPr>
        <w:t xml:space="preserve"> atkritumu un bīstamo atkritumu, tai skaitā riepu (maksas) savākšanas akcijas</w:t>
      </w:r>
      <w:r w:rsidR="00BE385B">
        <w:rPr>
          <w:rFonts w:ascii="Times New Roman" w:eastAsia="Times New Roman" w:hAnsi="Times New Roman" w:cs="Times New Roman"/>
          <w:sz w:val="24"/>
          <w:szCs w:val="24"/>
          <w:lang w:eastAsia="ru-RU"/>
        </w:rPr>
        <w:t>;</w:t>
      </w:r>
    </w:p>
    <w:p w14:paraId="6490D958" w14:textId="1B85A5DF" w:rsidR="00A65FA5" w:rsidRPr="00A65FA5" w:rsidRDefault="00563E5E" w:rsidP="00E257CA">
      <w:pPr>
        <w:numPr>
          <w:ilvl w:val="0"/>
          <w:numId w:val="25"/>
        </w:numPr>
        <w:tabs>
          <w:tab w:val="left" w:pos="993"/>
        </w:tabs>
        <w:spacing w:after="0" w:line="240" w:lineRule="auto"/>
        <w:ind w:left="714" w:hanging="357"/>
        <w:jc w:val="both"/>
        <w:rPr>
          <w:rFonts w:ascii="Times New Roman" w:eastAsia="Times New Roman" w:hAnsi="Times New Roman" w:cs="Times New Roman"/>
          <w:sz w:val="24"/>
          <w:szCs w:val="24"/>
          <w:lang w:eastAsia="ru-RU"/>
        </w:rPr>
      </w:pPr>
      <w:r w:rsidRPr="00A65FA5">
        <w:rPr>
          <w:rFonts w:ascii="Times New Roman" w:eastAsia="Times New Roman" w:hAnsi="Times New Roman" w:cs="Times New Roman"/>
          <w:sz w:val="24"/>
          <w:szCs w:val="24"/>
          <w:lang w:eastAsia="ru-RU"/>
        </w:rPr>
        <w:t>mobilo kameru ekspluatācija aktuālajās atkritumu apsaimniekošanas vietās, ierakstu izskatīšana, lai novērstu nelegālo izgāztuvju veidošanos vai nelikumīgu atkritumu izmešanu tam neparedzētās vietās vai veidā</w:t>
      </w:r>
      <w:r w:rsidR="00BE385B">
        <w:rPr>
          <w:rFonts w:ascii="Times New Roman" w:eastAsia="Times New Roman" w:hAnsi="Times New Roman" w:cs="Times New Roman"/>
          <w:sz w:val="24"/>
          <w:szCs w:val="24"/>
          <w:lang w:eastAsia="ru-RU"/>
        </w:rPr>
        <w:t>.</w:t>
      </w:r>
    </w:p>
    <w:p w14:paraId="21E4B892" w14:textId="42DD1FE3" w:rsidR="00563E5E" w:rsidRPr="00B4278F" w:rsidRDefault="00563E5E" w:rsidP="007A5558">
      <w:pPr>
        <w:spacing w:before="120" w:after="120" w:line="240" w:lineRule="auto"/>
        <w:jc w:val="both"/>
        <w:rPr>
          <w:rFonts w:ascii="Times New Roman" w:eastAsia="Times New Roman" w:hAnsi="Times New Roman" w:cs="Times New Roman"/>
          <w:i/>
          <w:sz w:val="24"/>
          <w:szCs w:val="24"/>
          <w:lang w:eastAsia="ru-RU"/>
        </w:rPr>
      </w:pPr>
      <w:r w:rsidRPr="00B4278F">
        <w:rPr>
          <w:rFonts w:ascii="Times New Roman" w:eastAsia="Times New Roman" w:hAnsi="Times New Roman" w:cs="Times New Roman"/>
          <w:i/>
          <w:sz w:val="24"/>
          <w:szCs w:val="24"/>
          <w:lang w:eastAsia="ru-RU"/>
        </w:rPr>
        <w:t>Vides pārvaldības un dabas aizsardzības jomā:</w:t>
      </w:r>
    </w:p>
    <w:p w14:paraId="5E896F10" w14:textId="37A92256" w:rsidR="00563E5E" w:rsidRPr="00B4278F" w:rsidRDefault="00563E5E" w:rsidP="00E257CA">
      <w:pPr>
        <w:pStyle w:val="ListParagraph"/>
        <w:numPr>
          <w:ilvl w:val="0"/>
          <w:numId w:val="25"/>
        </w:numPr>
        <w:spacing w:after="0" w:line="240" w:lineRule="auto"/>
        <w:ind w:left="714" w:hanging="357"/>
        <w:contextualSpacing w:val="0"/>
        <w:jc w:val="both"/>
        <w:rPr>
          <w:rFonts w:ascii="Times New Roman" w:eastAsia="Times New Roman" w:hAnsi="Times New Roman" w:cs="Times New Roman"/>
          <w:sz w:val="24"/>
          <w:szCs w:val="24"/>
          <w:lang w:eastAsia="ru-RU"/>
        </w:rPr>
      </w:pPr>
      <w:r w:rsidRPr="00B4278F">
        <w:rPr>
          <w:rFonts w:ascii="Times New Roman" w:eastAsia="Times New Roman" w:hAnsi="Times New Roman" w:cs="Times New Roman"/>
          <w:sz w:val="24"/>
          <w:szCs w:val="24"/>
          <w:lang w:eastAsia="ru-RU"/>
        </w:rPr>
        <w:t xml:space="preserve">veikta dabas teritoriju apsekošana vides kvalitātes kontrolei, </w:t>
      </w:r>
      <w:r w:rsidR="002114A3" w:rsidRPr="00B4278F">
        <w:rPr>
          <w:rFonts w:ascii="Times New Roman" w:eastAsia="Times New Roman" w:hAnsi="Times New Roman" w:cs="Times New Roman"/>
          <w:sz w:val="24"/>
          <w:szCs w:val="24"/>
          <w:lang w:eastAsia="ru-RU"/>
        </w:rPr>
        <w:t>t.sk. pēc Vides SOS ziņojumiem 1</w:t>
      </w:r>
      <w:r w:rsidR="008940F4">
        <w:rPr>
          <w:rFonts w:ascii="Times New Roman" w:eastAsia="Times New Roman" w:hAnsi="Times New Roman" w:cs="Times New Roman"/>
          <w:sz w:val="24"/>
          <w:szCs w:val="24"/>
          <w:lang w:eastAsia="ru-RU"/>
        </w:rPr>
        <w:t>50</w:t>
      </w:r>
      <w:r w:rsidR="002114A3" w:rsidRPr="00B4278F">
        <w:rPr>
          <w:rFonts w:ascii="Times New Roman" w:eastAsia="Times New Roman" w:hAnsi="Times New Roman" w:cs="Times New Roman"/>
          <w:sz w:val="24"/>
          <w:szCs w:val="24"/>
          <w:lang w:eastAsia="ru-RU"/>
        </w:rPr>
        <w:t xml:space="preserve"> reizes</w:t>
      </w:r>
      <w:r w:rsidR="00BE385B">
        <w:rPr>
          <w:rFonts w:ascii="Times New Roman" w:eastAsia="Times New Roman" w:hAnsi="Times New Roman" w:cs="Times New Roman"/>
          <w:sz w:val="24"/>
          <w:szCs w:val="24"/>
          <w:lang w:eastAsia="ru-RU"/>
        </w:rPr>
        <w:t>;</w:t>
      </w:r>
    </w:p>
    <w:p w14:paraId="3E1F18E9" w14:textId="301D92C3" w:rsidR="00CE3050" w:rsidRPr="00D3422E" w:rsidRDefault="00563E5E" w:rsidP="00E257CA">
      <w:pPr>
        <w:pStyle w:val="ListParagraph"/>
        <w:numPr>
          <w:ilvl w:val="0"/>
          <w:numId w:val="25"/>
        </w:numPr>
        <w:spacing w:after="0" w:line="240" w:lineRule="auto"/>
        <w:ind w:left="714" w:hanging="357"/>
        <w:contextualSpacing w:val="0"/>
        <w:jc w:val="both"/>
        <w:rPr>
          <w:rFonts w:ascii="Times New Roman" w:eastAsia="Times New Roman" w:hAnsi="Times New Roman" w:cs="Times New Roman"/>
          <w:sz w:val="24"/>
          <w:szCs w:val="24"/>
          <w:lang w:eastAsia="ru-RU"/>
        </w:rPr>
      </w:pPr>
      <w:r w:rsidRPr="00B4278F">
        <w:rPr>
          <w:rFonts w:ascii="Times New Roman" w:eastAsia="Times New Roman" w:hAnsi="Times New Roman" w:cs="Times New Roman"/>
          <w:sz w:val="24"/>
          <w:szCs w:val="24"/>
          <w:lang w:eastAsia="ru-RU"/>
        </w:rPr>
        <w:t>izvērtēt</w:t>
      </w:r>
      <w:r w:rsidR="002C3475" w:rsidRPr="00B4278F">
        <w:rPr>
          <w:rFonts w:ascii="Times New Roman" w:eastAsia="Times New Roman" w:hAnsi="Times New Roman" w:cs="Times New Roman"/>
          <w:sz w:val="24"/>
          <w:szCs w:val="24"/>
          <w:lang w:eastAsia="ru-RU"/>
        </w:rPr>
        <w:t>i cērtamie koki ārpus meža teri</w:t>
      </w:r>
      <w:r w:rsidR="0020068F" w:rsidRPr="00B4278F">
        <w:rPr>
          <w:rFonts w:ascii="Times New Roman" w:eastAsia="Times New Roman" w:hAnsi="Times New Roman" w:cs="Times New Roman"/>
          <w:sz w:val="24"/>
          <w:szCs w:val="24"/>
          <w:lang w:eastAsia="ru-RU"/>
        </w:rPr>
        <w:t>t</w:t>
      </w:r>
      <w:r w:rsidR="002C3475" w:rsidRPr="00B4278F">
        <w:rPr>
          <w:rFonts w:ascii="Times New Roman" w:eastAsia="Times New Roman" w:hAnsi="Times New Roman" w:cs="Times New Roman"/>
          <w:sz w:val="24"/>
          <w:szCs w:val="24"/>
          <w:lang w:eastAsia="ru-RU"/>
        </w:rPr>
        <w:t>orijās -</w:t>
      </w:r>
      <w:r w:rsidRPr="00B4278F">
        <w:rPr>
          <w:rFonts w:ascii="Times New Roman" w:eastAsia="Times New Roman" w:hAnsi="Times New Roman" w:cs="Times New Roman"/>
          <w:sz w:val="24"/>
          <w:szCs w:val="24"/>
          <w:lang w:eastAsia="ru-RU"/>
        </w:rPr>
        <w:t xml:space="preserve"> </w:t>
      </w:r>
      <w:r w:rsidR="002C3475" w:rsidRPr="00B4278F">
        <w:rPr>
          <w:rFonts w:ascii="Times New Roman" w:eastAsia="Times New Roman" w:hAnsi="Times New Roman" w:cs="Times New Roman"/>
          <w:sz w:val="24"/>
          <w:szCs w:val="24"/>
          <w:lang w:eastAsia="ru-RU"/>
        </w:rPr>
        <w:t xml:space="preserve">privātos īpašumos un </w:t>
      </w:r>
      <w:r w:rsidRPr="00B4278F">
        <w:rPr>
          <w:rFonts w:ascii="Times New Roman" w:eastAsia="Times New Roman" w:hAnsi="Times New Roman" w:cs="Times New Roman"/>
          <w:sz w:val="24"/>
          <w:szCs w:val="24"/>
          <w:lang w:eastAsia="ru-RU"/>
        </w:rPr>
        <w:t>pašvaldības zemes teritorij</w:t>
      </w:r>
      <w:r w:rsidR="002C3475" w:rsidRPr="00B4278F">
        <w:rPr>
          <w:rFonts w:ascii="Times New Roman" w:eastAsia="Times New Roman" w:hAnsi="Times New Roman" w:cs="Times New Roman"/>
          <w:sz w:val="24"/>
          <w:szCs w:val="24"/>
          <w:lang w:eastAsia="ru-RU"/>
        </w:rPr>
        <w:t>ās</w:t>
      </w:r>
      <w:r w:rsidRPr="00B4278F">
        <w:rPr>
          <w:rFonts w:ascii="Times New Roman" w:eastAsia="Times New Roman" w:hAnsi="Times New Roman" w:cs="Times New Roman"/>
          <w:sz w:val="24"/>
          <w:szCs w:val="24"/>
          <w:lang w:eastAsia="ru-RU"/>
        </w:rPr>
        <w:t xml:space="preserve"> </w:t>
      </w:r>
      <w:r w:rsidR="002C3475" w:rsidRPr="00B4278F">
        <w:rPr>
          <w:rFonts w:ascii="Times New Roman" w:eastAsia="Times New Roman" w:hAnsi="Times New Roman" w:cs="Times New Roman"/>
          <w:sz w:val="24"/>
          <w:szCs w:val="24"/>
          <w:lang w:eastAsia="ru-RU"/>
        </w:rPr>
        <w:t xml:space="preserve">kopumā </w:t>
      </w:r>
      <w:r w:rsidR="00CE3050">
        <w:rPr>
          <w:rFonts w:ascii="Times New Roman" w:eastAsia="Times New Roman" w:hAnsi="Times New Roman" w:cs="Times New Roman"/>
          <w:sz w:val="24"/>
          <w:szCs w:val="24"/>
          <w:lang w:eastAsia="ru-RU"/>
        </w:rPr>
        <w:t>126</w:t>
      </w:r>
      <w:r w:rsidR="002C3475" w:rsidRPr="00B4278F">
        <w:rPr>
          <w:rFonts w:ascii="Times New Roman" w:eastAsia="Times New Roman" w:hAnsi="Times New Roman" w:cs="Times New Roman"/>
          <w:sz w:val="24"/>
          <w:szCs w:val="24"/>
          <w:lang w:eastAsia="ru-RU"/>
        </w:rPr>
        <w:t xml:space="preserve"> vietās</w:t>
      </w:r>
      <w:r w:rsidR="00BE385B">
        <w:rPr>
          <w:rFonts w:ascii="Times New Roman" w:eastAsia="Times New Roman" w:hAnsi="Times New Roman" w:cs="Times New Roman"/>
          <w:sz w:val="24"/>
          <w:szCs w:val="24"/>
          <w:lang w:eastAsia="ru-RU"/>
        </w:rPr>
        <w:t>.</w:t>
      </w:r>
    </w:p>
    <w:p w14:paraId="23899909" w14:textId="73F4DBCC" w:rsidR="005E0609" w:rsidRPr="00B4278F" w:rsidRDefault="00553CE3" w:rsidP="00E257CA">
      <w:pPr>
        <w:spacing w:before="120" w:after="120" w:line="260" w:lineRule="exact"/>
        <w:ind w:firstLine="153"/>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L</w:t>
      </w:r>
      <w:r w:rsidR="00A9513F" w:rsidRPr="00B4278F">
        <w:rPr>
          <w:rFonts w:ascii="Times New Roman" w:eastAsia="Times New Roman" w:hAnsi="Times New Roman" w:cs="Times New Roman"/>
          <w:i/>
          <w:iCs/>
          <w:sz w:val="24"/>
          <w:szCs w:val="24"/>
          <w:lang w:eastAsia="ru-RU"/>
        </w:rPr>
        <w:t xml:space="preserve">abiekārtošanas jomā </w:t>
      </w:r>
      <w:r w:rsidR="00A90058" w:rsidRPr="00B4278F">
        <w:rPr>
          <w:rFonts w:ascii="Times New Roman" w:eastAsia="Times New Roman" w:hAnsi="Times New Roman" w:cs="Times New Roman"/>
          <w:i/>
          <w:iCs/>
          <w:sz w:val="24"/>
          <w:szCs w:val="24"/>
          <w:lang w:eastAsia="ru-RU"/>
        </w:rPr>
        <w:t>veikt</w:t>
      </w:r>
      <w:r w:rsidR="00A32EF1" w:rsidRPr="00B4278F">
        <w:rPr>
          <w:rFonts w:ascii="Times New Roman" w:eastAsia="Times New Roman" w:hAnsi="Times New Roman" w:cs="Times New Roman"/>
          <w:i/>
          <w:iCs/>
          <w:sz w:val="24"/>
          <w:szCs w:val="24"/>
          <w:lang w:eastAsia="ru-RU"/>
        </w:rPr>
        <w:t>i</w:t>
      </w:r>
      <w:r w:rsidR="00A91804" w:rsidRPr="00B4278F">
        <w:rPr>
          <w:rFonts w:ascii="Times New Roman" w:eastAsia="Times New Roman" w:hAnsi="Times New Roman" w:cs="Times New Roman"/>
          <w:i/>
          <w:iCs/>
          <w:sz w:val="24"/>
          <w:szCs w:val="24"/>
          <w:lang w:eastAsia="ru-RU"/>
        </w:rPr>
        <w:t>:</w:t>
      </w:r>
      <w:r w:rsidR="00A90058" w:rsidRPr="00B4278F">
        <w:rPr>
          <w:rFonts w:ascii="Times New Roman" w:eastAsia="Times New Roman" w:hAnsi="Times New Roman" w:cs="Times New Roman"/>
          <w:i/>
          <w:iCs/>
          <w:sz w:val="24"/>
          <w:szCs w:val="24"/>
          <w:lang w:eastAsia="ru-RU"/>
        </w:rPr>
        <w:t xml:space="preserve"> </w:t>
      </w:r>
    </w:p>
    <w:p w14:paraId="70C0BEF7" w14:textId="3E2C1E47" w:rsidR="002E17A3" w:rsidRDefault="005E0609" w:rsidP="00A65FA5">
      <w:pPr>
        <w:pStyle w:val="ListParagraph"/>
        <w:numPr>
          <w:ilvl w:val="0"/>
          <w:numId w:val="26"/>
        </w:numPr>
        <w:tabs>
          <w:tab w:val="left" w:pos="993"/>
        </w:tabs>
        <w:spacing w:before="120" w:after="0" w:line="240" w:lineRule="auto"/>
        <w:ind w:left="510" w:hanging="357"/>
        <w:jc w:val="both"/>
        <w:rPr>
          <w:rFonts w:ascii="Times New Roman" w:eastAsia="Times New Roman" w:hAnsi="Times New Roman" w:cs="Times New Roman"/>
          <w:sz w:val="24"/>
          <w:szCs w:val="24"/>
          <w:lang w:eastAsia="ru-RU"/>
        </w:rPr>
      </w:pPr>
      <w:r w:rsidRPr="00B4278F">
        <w:rPr>
          <w:rFonts w:ascii="Times New Roman" w:eastAsia="Times New Roman" w:hAnsi="Times New Roman" w:cs="Times New Roman"/>
          <w:sz w:val="24"/>
          <w:szCs w:val="24"/>
          <w:lang w:eastAsia="ru-RU"/>
        </w:rPr>
        <w:t>novada teritorijas, atpūtas un bērnu rotaļu  laukumu, gājēju tiltu ikdienas sakopšana, t.sk. sniega periodā gājēju celiņu, pieturu, tiltu attīrīšana</w:t>
      </w:r>
      <w:r w:rsidRPr="00B4278F">
        <w:rPr>
          <w:rFonts w:ascii="Times New Roman" w:eastAsia="Arial" w:hAnsi="Times New Roman" w:cs="Times New Roman"/>
          <w:sz w:val="24"/>
          <w:szCs w:val="24"/>
          <w:lang w:eastAsia="ru-RU"/>
        </w:rPr>
        <w:t xml:space="preserve"> no </w:t>
      </w:r>
      <w:r w:rsidRPr="00B4278F">
        <w:rPr>
          <w:rFonts w:ascii="Times New Roman" w:eastAsia="Times New Roman" w:hAnsi="Times New Roman" w:cs="Times New Roman"/>
          <w:sz w:val="24"/>
          <w:szCs w:val="24"/>
          <w:lang w:eastAsia="ru-RU"/>
        </w:rPr>
        <w:t>sniega, kaisīšana, jumtu tīrīšana, atkritumu savākšana un izvešana, ziemas smilšu savākšana no ielām, ietvēm, skvēros, parkos, ielu apstādījumos, lapu savākšana un izvešana, intensīva pludmales un dabas parka kopšanas vasaras sezonā</w:t>
      </w:r>
      <w:r w:rsidR="007D1014" w:rsidRPr="00B4278F">
        <w:rPr>
          <w:rFonts w:ascii="Times New Roman" w:eastAsia="Times New Roman" w:hAnsi="Times New Roman" w:cs="Times New Roman"/>
          <w:sz w:val="24"/>
          <w:szCs w:val="24"/>
          <w:lang w:eastAsia="ru-RU"/>
        </w:rPr>
        <w:t xml:space="preserve">. </w:t>
      </w:r>
      <w:r w:rsidR="007D1014" w:rsidRPr="006E2115">
        <w:rPr>
          <w:rFonts w:ascii="Times New Roman" w:eastAsia="Times New Roman" w:hAnsi="Times New Roman" w:cs="Times New Roman"/>
          <w:sz w:val="24"/>
          <w:szCs w:val="24"/>
          <w:lang w:eastAsia="ru-RU"/>
        </w:rPr>
        <w:t xml:space="preserve">Savākti un izvesti </w:t>
      </w:r>
      <w:r w:rsidR="00D060B0">
        <w:rPr>
          <w:rFonts w:ascii="Times New Roman" w:eastAsia="Times New Roman" w:hAnsi="Times New Roman" w:cs="Times New Roman"/>
          <w:sz w:val="24"/>
          <w:szCs w:val="24"/>
          <w:lang w:eastAsia="ru-RU"/>
        </w:rPr>
        <w:t>608</w:t>
      </w:r>
      <w:r w:rsidR="007D1014" w:rsidRPr="006E2115">
        <w:rPr>
          <w:rFonts w:ascii="Times New Roman" w:eastAsia="Times New Roman" w:hAnsi="Times New Roman" w:cs="Times New Roman"/>
          <w:sz w:val="24"/>
          <w:szCs w:val="24"/>
          <w:lang w:eastAsia="ru-RU"/>
        </w:rPr>
        <w:t xml:space="preserve"> m</w:t>
      </w:r>
      <w:r w:rsidR="0059665C" w:rsidRPr="006E2115">
        <w:rPr>
          <w:rFonts w:ascii="Times New Roman" w:eastAsia="Times New Roman" w:hAnsi="Times New Roman" w:cs="Times New Roman"/>
          <w:sz w:val="24"/>
          <w:szCs w:val="24"/>
          <w:vertAlign w:val="superscript"/>
          <w:lang w:eastAsia="ru-RU"/>
        </w:rPr>
        <w:t>3</w:t>
      </w:r>
      <w:r w:rsidR="007D1014" w:rsidRPr="006E2115">
        <w:rPr>
          <w:rFonts w:ascii="Times New Roman" w:eastAsia="Times New Roman" w:hAnsi="Times New Roman" w:cs="Times New Roman"/>
          <w:sz w:val="24"/>
          <w:szCs w:val="24"/>
          <w:lang w:eastAsia="ru-RU"/>
        </w:rPr>
        <w:t xml:space="preserve"> sadzīves atkritumi</w:t>
      </w:r>
      <w:r w:rsidR="0059665C" w:rsidRPr="006E2115">
        <w:rPr>
          <w:rFonts w:ascii="Times New Roman" w:eastAsia="Times New Roman" w:hAnsi="Times New Roman" w:cs="Times New Roman"/>
          <w:sz w:val="24"/>
          <w:szCs w:val="24"/>
          <w:lang w:eastAsia="ru-RU"/>
        </w:rPr>
        <w:t>, t.sk. 1</w:t>
      </w:r>
      <w:r w:rsidR="006E2115" w:rsidRPr="006E2115">
        <w:rPr>
          <w:rFonts w:ascii="Times New Roman" w:eastAsia="Times New Roman" w:hAnsi="Times New Roman" w:cs="Times New Roman"/>
          <w:sz w:val="24"/>
          <w:szCs w:val="24"/>
          <w:lang w:eastAsia="ru-RU"/>
        </w:rPr>
        <w:t>22</w:t>
      </w:r>
      <w:r w:rsidR="0059665C" w:rsidRPr="006E2115">
        <w:rPr>
          <w:rFonts w:ascii="Times New Roman" w:eastAsia="Times New Roman" w:hAnsi="Times New Roman" w:cs="Times New Roman"/>
          <w:sz w:val="24"/>
          <w:szCs w:val="24"/>
          <w:lang w:eastAsia="ru-RU"/>
        </w:rPr>
        <w:t xml:space="preserve"> m</w:t>
      </w:r>
      <w:r w:rsidR="0059665C" w:rsidRPr="006E2115">
        <w:rPr>
          <w:rFonts w:ascii="Times New Roman" w:eastAsia="Times New Roman" w:hAnsi="Times New Roman" w:cs="Times New Roman"/>
          <w:sz w:val="24"/>
          <w:szCs w:val="24"/>
          <w:vertAlign w:val="superscript"/>
          <w:lang w:eastAsia="ru-RU"/>
        </w:rPr>
        <w:t>3</w:t>
      </w:r>
      <w:r w:rsidR="0059665C" w:rsidRPr="006E2115">
        <w:rPr>
          <w:rFonts w:ascii="Times New Roman" w:eastAsia="Times New Roman" w:hAnsi="Times New Roman" w:cs="Times New Roman"/>
          <w:sz w:val="24"/>
          <w:szCs w:val="24"/>
          <w:lang w:eastAsia="ru-RU"/>
        </w:rPr>
        <w:t xml:space="preserve"> sez</w:t>
      </w:r>
      <w:r w:rsidR="00FA58FE" w:rsidRPr="006E2115">
        <w:rPr>
          <w:rFonts w:ascii="Times New Roman" w:eastAsia="Times New Roman" w:hAnsi="Times New Roman" w:cs="Times New Roman"/>
          <w:sz w:val="24"/>
          <w:szCs w:val="24"/>
          <w:lang w:eastAsia="ru-RU"/>
        </w:rPr>
        <w:t>o</w:t>
      </w:r>
      <w:r w:rsidR="0059665C" w:rsidRPr="006E2115">
        <w:rPr>
          <w:rFonts w:ascii="Times New Roman" w:eastAsia="Times New Roman" w:hAnsi="Times New Roman" w:cs="Times New Roman"/>
          <w:sz w:val="24"/>
          <w:szCs w:val="24"/>
          <w:lang w:eastAsia="ru-RU"/>
        </w:rPr>
        <w:t>n</w:t>
      </w:r>
      <w:r w:rsidR="00FA58FE" w:rsidRPr="006E2115">
        <w:rPr>
          <w:rFonts w:ascii="Times New Roman" w:eastAsia="Times New Roman" w:hAnsi="Times New Roman" w:cs="Times New Roman"/>
          <w:sz w:val="24"/>
          <w:szCs w:val="24"/>
          <w:lang w:eastAsia="ru-RU"/>
        </w:rPr>
        <w:t>a</w:t>
      </w:r>
      <w:r w:rsidR="0059665C" w:rsidRPr="006E2115">
        <w:rPr>
          <w:rFonts w:ascii="Times New Roman" w:eastAsia="Times New Roman" w:hAnsi="Times New Roman" w:cs="Times New Roman"/>
          <w:sz w:val="24"/>
          <w:szCs w:val="24"/>
          <w:lang w:eastAsia="ru-RU"/>
        </w:rPr>
        <w:t>s laikā no pludmales</w:t>
      </w:r>
      <w:r w:rsidR="006E2115" w:rsidRPr="006E2115">
        <w:rPr>
          <w:rFonts w:ascii="Times New Roman" w:eastAsia="Times New Roman" w:hAnsi="Times New Roman" w:cs="Times New Roman"/>
          <w:sz w:val="24"/>
          <w:szCs w:val="24"/>
          <w:lang w:eastAsia="ru-RU"/>
        </w:rPr>
        <w:t xml:space="preserve">. </w:t>
      </w:r>
      <w:r w:rsidR="006E2115" w:rsidRPr="00DA07BE">
        <w:rPr>
          <w:rFonts w:ascii="Times New Roman" w:eastAsia="Times New Roman" w:hAnsi="Times New Roman" w:cs="Times New Roman"/>
          <w:sz w:val="24"/>
          <w:szCs w:val="24"/>
          <w:lang w:eastAsia="ru-RU"/>
        </w:rPr>
        <w:t>V</w:t>
      </w:r>
      <w:r w:rsidRPr="00DA07BE">
        <w:rPr>
          <w:rFonts w:ascii="Times New Roman" w:eastAsia="Times New Roman" w:hAnsi="Times New Roman" w:cs="Times New Roman"/>
          <w:sz w:val="24"/>
          <w:szCs w:val="24"/>
          <w:lang w:eastAsia="ru-RU"/>
        </w:rPr>
        <w:t xml:space="preserve">airākkārtīgi </w:t>
      </w:r>
      <w:r w:rsidR="00DA07BE" w:rsidRPr="00DA07BE">
        <w:rPr>
          <w:rFonts w:ascii="Times New Roman" w:eastAsia="Times New Roman" w:hAnsi="Times New Roman" w:cs="Times New Roman"/>
          <w:sz w:val="24"/>
          <w:szCs w:val="24"/>
          <w:lang w:eastAsia="ru-RU"/>
        </w:rPr>
        <w:t>veikti</w:t>
      </w:r>
      <w:r w:rsidR="006E2115" w:rsidRPr="00DA07BE">
        <w:rPr>
          <w:rFonts w:ascii="Times New Roman" w:eastAsia="Times New Roman" w:hAnsi="Times New Roman" w:cs="Times New Roman"/>
          <w:sz w:val="24"/>
          <w:szCs w:val="24"/>
          <w:lang w:eastAsia="ru-RU"/>
        </w:rPr>
        <w:t xml:space="preserve"> </w:t>
      </w:r>
      <w:r w:rsidRPr="00DA07BE">
        <w:rPr>
          <w:rFonts w:ascii="Times New Roman" w:eastAsia="Times New Roman" w:hAnsi="Times New Roman" w:cs="Times New Roman"/>
          <w:sz w:val="24"/>
          <w:szCs w:val="24"/>
          <w:lang w:eastAsia="ru-RU"/>
        </w:rPr>
        <w:t>novada pļaujamās teritorijas  (ieskaitot parkus un skvērus) pļaušanas darbi</w:t>
      </w:r>
      <w:r w:rsidR="00BE385B">
        <w:rPr>
          <w:rFonts w:ascii="Times New Roman" w:eastAsia="Times New Roman" w:hAnsi="Times New Roman" w:cs="Times New Roman"/>
          <w:sz w:val="24"/>
          <w:szCs w:val="24"/>
          <w:lang w:eastAsia="ru-RU"/>
        </w:rPr>
        <w:t>;</w:t>
      </w:r>
    </w:p>
    <w:p w14:paraId="50723AD5" w14:textId="3244A3B3" w:rsidR="00A30FCD" w:rsidRPr="00A30FCD" w:rsidRDefault="00A30FCD" w:rsidP="00A30FCD">
      <w:pPr>
        <w:pStyle w:val="ListParagraph"/>
        <w:numPr>
          <w:ilvl w:val="0"/>
          <w:numId w:val="26"/>
        </w:numPr>
        <w:tabs>
          <w:tab w:val="left" w:pos="993"/>
        </w:tabs>
        <w:spacing w:before="120" w:after="0" w:line="240" w:lineRule="auto"/>
        <w:ind w:left="510" w:hanging="357"/>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lv-LV"/>
        </w:rPr>
        <w:lastRenderedPageBreak/>
        <w:drawing>
          <wp:anchor distT="0" distB="0" distL="114300" distR="114300" simplePos="0" relativeHeight="251672576" behindDoc="1" locked="0" layoutInCell="1" allowOverlap="1" wp14:anchorId="638B5302" wp14:editId="2B98F06E">
            <wp:simplePos x="0" y="0"/>
            <wp:positionH relativeFrom="margin">
              <wp:posOffset>3383915</wp:posOffset>
            </wp:positionH>
            <wp:positionV relativeFrom="paragraph">
              <wp:posOffset>103988</wp:posOffset>
            </wp:positionV>
            <wp:extent cx="2533015" cy="2865120"/>
            <wp:effectExtent l="0" t="0" r="635" b="0"/>
            <wp:wrapTight wrapText="bothSides">
              <wp:wrapPolygon edited="0">
                <wp:start x="0" y="0"/>
                <wp:lineTo x="0" y="21399"/>
                <wp:lineTo x="21443" y="21399"/>
                <wp:lineTo x="21443"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t="7563" b="7563"/>
                    <a:stretch>
                      <a:fillRect/>
                    </a:stretch>
                  </pic:blipFill>
                  <pic:spPr bwMode="auto">
                    <a:xfrm>
                      <a:off x="0" y="0"/>
                      <a:ext cx="2533015" cy="28651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A07BE">
        <w:rPr>
          <w:rFonts w:ascii="Times New Roman" w:eastAsia="Times New Roman" w:hAnsi="Times New Roman" w:cs="Times New Roman"/>
          <w:sz w:val="24"/>
          <w:szCs w:val="24"/>
          <w:lang w:eastAsia="ru-RU"/>
        </w:rPr>
        <w:t>143 avārijas un vētras gāzto koku izzāģēšana, izzāģēto dzīvžogu celmu izfrēzēšana (1.4.</w:t>
      </w:r>
      <w:r w:rsidR="00BE385B">
        <w:rPr>
          <w:rFonts w:ascii="Times New Roman" w:eastAsia="Times New Roman" w:hAnsi="Times New Roman" w:cs="Times New Roman"/>
          <w:sz w:val="24"/>
          <w:szCs w:val="24"/>
          <w:lang w:eastAsia="ru-RU"/>
        </w:rPr>
        <w:t>6</w:t>
      </w:r>
      <w:r w:rsidRPr="00DA07BE">
        <w:rPr>
          <w:rFonts w:ascii="Times New Roman" w:eastAsia="Times New Roman" w:hAnsi="Times New Roman" w:cs="Times New Roman"/>
          <w:sz w:val="24"/>
          <w:szCs w:val="24"/>
          <w:lang w:eastAsia="ru-RU"/>
        </w:rPr>
        <w:t>.attēls)</w:t>
      </w:r>
      <w:r w:rsidR="00BE385B">
        <w:rPr>
          <w:rFonts w:ascii="Times New Roman" w:eastAsia="Times New Roman" w:hAnsi="Times New Roman" w:cs="Times New Roman"/>
          <w:sz w:val="24"/>
          <w:szCs w:val="24"/>
          <w:lang w:eastAsia="ru-RU"/>
        </w:rPr>
        <w:t>;</w:t>
      </w:r>
    </w:p>
    <w:p w14:paraId="719B976D" w14:textId="1BE4DE23" w:rsidR="00A30FCD" w:rsidRDefault="006E2115" w:rsidP="00A65FA5">
      <w:pPr>
        <w:pStyle w:val="ListParagraph"/>
        <w:numPr>
          <w:ilvl w:val="0"/>
          <w:numId w:val="26"/>
        </w:numPr>
        <w:tabs>
          <w:tab w:val="left" w:pos="993"/>
        </w:tabs>
        <w:spacing w:before="120" w:after="0" w:line="240" w:lineRule="auto"/>
        <w:ind w:left="510" w:hanging="357"/>
        <w:jc w:val="both"/>
        <w:rPr>
          <w:rFonts w:ascii="Times New Roman" w:eastAsia="Times New Roman" w:hAnsi="Times New Roman" w:cs="Times New Roman"/>
          <w:sz w:val="24"/>
          <w:szCs w:val="24"/>
          <w:lang w:eastAsia="ru-RU"/>
        </w:rPr>
      </w:pPr>
      <w:r w:rsidRPr="00DA07BE">
        <w:rPr>
          <w:rFonts w:ascii="Times New Roman" w:eastAsia="Times New Roman" w:hAnsi="Times New Roman" w:cs="Times New Roman"/>
          <w:sz w:val="24"/>
          <w:szCs w:val="24"/>
          <w:lang w:eastAsia="ru-RU"/>
        </w:rPr>
        <w:t xml:space="preserve">regulāra </w:t>
      </w:r>
      <w:r w:rsidR="005E0609" w:rsidRPr="00DA07BE">
        <w:rPr>
          <w:rFonts w:ascii="Times New Roman" w:eastAsia="Times New Roman" w:hAnsi="Times New Roman" w:cs="Times New Roman"/>
          <w:sz w:val="24"/>
          <w:szCs w:val="24"/>
          <w:lang w:eastAsia="ru-RU"/>
        </w:rPr>
        <w:t>kokaugu sauso zaru izzāģēšana, vainagu pacelšana, veidošana, dzīvžogu cirpšana,</w:t>
      </w:r>
      <w:r w:rsidR="00D060B0" w:rsidRPr="00DA07BE">
        <w:rPr>
          <w:rFonts w:ascii="Times New Roman" w:eastAsia="Times New Roman" w:hAnsi="Times New Roman" w:cs="Times New Roman"/>
          <w:sz w:val="24"/>
          <w:szCs w:val="24"/>
          <w:lang w:eastAsia="ru-RU"/>
        </w:rPr>
        <w:t xml:space="preserve"> t.sk. 100 liepām Liepu alejā, 261 liepai Plūmju ielā, pacelti vainagi liepām Liepu ielā no </w:t>
      </w:r>
      <w:proofErr w:type="spellStart"/>
      <w:r w:rsidR="00D060B0" w:rsidRPr="00DA07BE">
        <w:rPr>
          <w:rFonts w:ascii="Times New Roman" w:eastAsia="Times New Roman" w:hAnsi="Times New Roman" w:cs="Times New Roman"/>
          <w:sz w:val="24"/>
          <w:szCs w:val="24"/>
          <w:lang w:eastAsia="ru-RU"/>
        </w:rPr>
        <w:t>O.Vācieša</w:t>
      </w:r>
      <w:proofErr w:type="spellEnd"/>
      <w:r w:rsidR="00D060B0" w:rsidRPr="00DA07BE">
        <w:rPr>
          <w:rFonts w:ascii="Times New Roman" w:eastAsia="Times New Roman" w:hAnsi="Times New Roman" w:cs="Times New Roman"/>
          <w:sz w:val="24"/>
          <w:szCs w:val="24"/>
          <w:lang w:eastAsia="ru-RU"/>
        </w:rPr>
        <w:t xml:space="preserve"> ielas līdz Graudu ielai, pie Stacijas ielas 11</w:t>
      </w:r>
      <w:r w:rsidR="00BE385B">
        <w:rPr>
          <w:rFonts w:ascii="Times New Roman" w:eastAsia="Times New Roman" w:hAnsi="Times New Roman" w:cs="Times New Roman"/>
          <w:sz w:val="24"/>
          <w:szCs w:val="24"/>
          <w:lang w:eastAsia="ru-RU"/>
        </w:rPr>
        <w:t>;</w:t>
      </w:r>
    </w:p>
    <w:p w14:paraId="2D6AFB9F" w14:textId="1923F7B2" w:rsidR="005E0609" w:rsidRPr="00DA07BE" w:rsidRDefault="00D060B0" w:rsidP="00A65FA5">
      <w:pPr>
        <w:pStyle w:val="ListParagraph"/>
        <w:numPr>
          <w:ilvl w:val="0"/>
          <w:numId w:val="26"/>
        </w:numPr>
        <w:tabs>
          <w:tab w:val="left" w:pos="993"/>
        </w:tabs>
        <w:spacing w:before="120" w:after="0" w:line="240" w:lineRule="auto"/>
        <w:ind w:left="510" w:hanging="357"/>
        <w:jc w:val="both"/>
        <w:rPr>
          <w:rFonts w:ascii="Times New Roman" w:eastAsia="Times New Roman" w:hAnsi="Times New Roman" w:cs="Times New Roman"/>
          <w:sz w:val="24"/>
          <w:szCs w:val="24"/>
          <w:lang w:eastAsia="ru-RU"/>
        </w:rPr>
      </w:pPr>
      <w:r w:rsidRPr="00DA07BE">
        <w:rPr>
          <w:rFonts w:ascii="Times New Roman" w:eastAsia="Times New Roman" w:hAnsi="Times New Roman" w:cs="Times New Roman"/>
          <w:sz w:val="24"/>
          <w:szCs w:val="24"/>
          <w:lang w:eastAsia="ru-RU"/>
        </w:rPr>
        <w:t xml:space="preserve">Izzāģētas atvases un sakopti vainagi 18 liepām posmā no Mērnieku ielas līdz </w:t>
      </w:r>
      <w:proofErr w:type="spellStart"/>
      <w:r w:rsidRPr="00DA07BE">
        <w:rPr>
          <w:rFonts w:ascii="Times New Roman" w:eastAsia="Times New Roman" w:hAnsi="Times New Roman" w:cs="Times New Roman"/>
          <w:sz w:val="24"/>
          <w:szCs w:val="24"/>
          <w:lang w:eastAsia="ru-RU"/>
        </w:rPr>
        <w:t>Vecupes</w:t>
      </w:r>
      <w:proofErr w:type="spellEnd"/>
      <w:r w:rsidRPr="00DA07BE">
        <w:rPr>
          <w:rFonts w:ascii="Times New Roman" w:eastAsia="Times New Roman" w:hAnsi="Times New Roman" w:cs="Times New Roman"/>
          <w:sz w:val="24"/>
          <w:szCs w:val="24"/>
          <w:lang w:eastAsia="ru-RU"/>
        </w:rPr>
        <w:t xml:space="preserve"> ielai</w:t>
      </w:r>
      <w:r w:rsidR="00BE385B">
        <w:rPr>
          <w:rFonts w:ascii="Times New Roman" w:eastAsia="Times New Roman" w:hAnsi="Times New Roman" w:cs="Times New Roman"/>
          <w:sz w:val="24"/>
          <w:szCs w:val="24"/>
          <w:lang w:eastAsia="ru-RU"/>
        </w:rPr>
        <w:t>;</w:t>
      </w:r>
    </w:p>
    <w:p w14:paraId="239E1662" w14:textId="2526B153" w:rsidR="00C867BA" w:rsidRPr="00B4278F" w:rsidRDefault="006E2115" w:rsidP="00A65FA5">
      <w:pPr>
        <w:pStyle w:val="ListParagraph"/>
        <w:numPr>
          <w:ilvl w:val="0"/>
          <w:numId w:val="26"/>
        </w:numPr>
        <w:tabs>
          <w:tab w:val="left" w:pos="993"/>
        </w:tabs>
        <w:spacing w:before="120" w:after="0" w:line="240" w:lineRule="auto"/>
        <w:ind w:left="510" w:hanging="3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Carnikavas pagastā </w:t>
      </w:r>
      <w:r w:rsidR="005E0609" w:rsidRPr="00B4278F">
        <w:rPr>
          <w:rFonts w:ascii="Times New Roman" w:eastAsia="Times New Roman" w:hAnsi="Times New Roman" w:cs="Times New Roman"/>
          <w:sz w:val="24"/>
          <w:szCs w:val="24"/>
          <w:lang w:eastAsia="ru-RU"/>
        </w:rPr>
        <w:t xml:space="preserve">sastādītas </w:t>
      </w:r>
      <w:r w:rsidR="00621E9D" w:rsidRPr="00B4278F">
        <w:rPr>
          <w:rFonts w:ascii="Times New Roman" w:eastAsiaTheme="minorEastAsia" w:hAnsi="Times New Roman" w:cs="Times New Roman"/>
          <w:color w:val="000000" w:themeColor="text1"/>
          <w:kern w:val="24"/>
          <w:sz w:val="24"/>
          <w:szCs w:val="24"/>
          <w:lang w:eastAsia="lv-LV"/>
        </w:rPr>
        <w:t>5</w:t>
      </w:r>
      <w:r>
        <w:rPr>
          <w:rFonts w:ascii="Times New Roman" w:eastAsiaTheme="minorEastAsia" w:hAnsi="Times New Roman" w:cs="Times New Roman"/>
          <w:color w:val="000000" w:themeColor="text1"/>
          <w:kern w:val="24"/>
          <w:sz w:val="24"/>
          <w:szCs w:val="24"/>
          <w:lang w:eastAsia="lv-LV"/>
        </w:rPr>
        <w:t>4</w:t>
      </w:r>
      <w:r w:rsidR="00621E9D" w:rsidRPr="00B4278F">
        <w:rPr>
          <w:rFonts w:ascii="Times New Roman" w:eastAsiaTheme="minorEastAsia" w:hAnsi="Times New Roman" w:cs="Times New Roman"/>
          <w:color w:val="000000" w:themeColor="text1"/>
          <w:kern w:val="24"/>
          <w:sz w:val="24"/>
          <w:szCs w:val="24"/>
          <w:lang w:eastAsia="lv-LV"/>
        </w:rPr>
        <w:t>0</w:t>
      </w:r>
      <w:r w:rsidR="000E3CD3" w:rsidRPr="00B4278F">
        <w:rPr>
          <w:rFonts w:ascii="Times New Roman" w:eastAsiaTheme="minorEastAsia" w:hAnsi="Times New Roman" w:cs="Times New Roman"/>
          <w:color w:val="000000" w:themeColor="text1"/>
          <w:kern w:val="24"/>
          <w:sz w:val="24"/>
          <w:szCs w:val="24"/>
          <w:lang w:eastAsia="lv-LV"/>
        </w:rPr>
        <w:t xml:space="preserve"> atraitnītes, </w:t>
      </w:r>
      <w:r w:rsidR="00621E9D" w:rsidRPr="00B4278F">
        <w:rPr>
          <w:rFonts w:ascii="Times New Roman" w:eastAsiaTheme="minorEastAsia" w:hAnsi="Times New Roman" w:cs="Times New Roman"/>
          <w:color w:val="000000" w:themeColor="text1"/>
          <w:kern w:val="24"/>
          <w:sz w:val="24"/>
          <w:szCs w:val="24"/>
          <w:lang w:eastAsia="lv-LV"/>
        </w:rPr>
        <w:t>2</w:t>
      </w:r>
      <w:r>
        <w:rPr>
          <w:rFonts w:ascii="Times New Roman" w:eastAsiaTheme="minorEastAsia" w:hAnsi="Times New Roman" w:cs="Times New Roman"/>
          <w:color w:val="000000" w:themeColor="text1"/>
          <w:kern w:val="24"/>
          <w:sz w:val="24"/>
          <w:szCs w:val="24"/>
          <w:lang w:eastAsia="lv-LV"/>
        </w:rPr>
        <w:t>028</w:t>
      </w:r>
      <w:r w:rsidR="000E3CD3" w:rsidRPr="00B4278F">
        <w:rPr>
          <w:rFonts w:ascii="Times New Roman" w:eastAsiaTheme="minorEastAsia" w:hAnsi="Times New Roman" w:cs="Times New Roman"/>
          <w:color w:val="000000" w:themeColor="text1"/>
          <w:kern w:val="24"/>
          <w:sz w:val="24"/>
          <w:szCs w:val="24"/>
          <w:lang w:eastAsia="lv-LV"/>
        </w:rPr>
        <w:t xml:space="preserve"> vasaras puķes, </w:t>
      </w:r>
      <w:r>
        <w:rPr>
          <w:rFonts w:ascii="Times New Roman" w:eastAsiaTheme="minorEastAsia" w:hAnsi="Times New Roman" w:cs="Times New Roman"/>
          <w:color w:val="000000" w:themeColor="text1"/>
          <w:kern w:val="24"/>
          <w:sz w:val="24"/>
          <w:szCs w:val="24"/>
          <w:lang w:eastAsia="lv-LV"/>
        </w:rPr>
        <w:t>72</w:t>
      </w:r>
      <w:r w:rsidR="00621E9D" w:rsidRPr="00B4278F">
        <w:rPr>
          <w:rFonts w:ascii="Times New Roman" w:eastAsiaTheme="minorEastAsia" w:hAnsi="Times New Roman" w:cs="Times New Roman"/>
          <w:color w:val="000000" w:themeColor="text1"/>
          <w:kern w:val="24"/>
          <w:sz w:val="24"/>
          <w:szCs w:val="24"/>
          <w:lang w:eastAsia="lv-LV"/>
        </w:rPr>
        <w:t xml:space="preserve"> ziemcietes, daudzgadīgi krūmaugi</w:t>
      </w:r>
      <w:r>
        <w:rPr>
          <w:rFonts w:ascii="Times New Roman" w:eastAsiaTheme="minorEastAsia" w:hAnsi="Times New Roman" w:cs="Times New Roman"/>
          <w:color w:val="000000" w:themeColor="text1"/>
          <w:kern w:val="24"/>
          <w:sz w:val="24"/>
          <w:szCs w:val="24"/>
          <w:lang w:eastAsia="lv-LV"/>
        </w:rPr>
        <w:t>,</w:t>
      </w:r>
      <w:r w:rsidR="000E3CD3" w:rsidRPr="00B4278F">
        <w:rPr>
          <w:rFonts w:ascii="Times New Roman" w:eastAsiaTheme="minorEastAsia" w:hAnsi="Times New Roman" w:cs="Times New Roman"/>
          <w:color w:val="000000" w:themeColor="text1"/>
          <w:kern w:val="24"/>
          <w:sz w:val="24"/>
          <w:szCs w:val="24"/>
          <w:lang w:eastAsia="lv-LV"/>
        </w:rPr>
        <w:t xml:space="preserve"> </w:t>
      </w:r>
      <w:r>
        <w:rPr>
          <w:rFonts w:ascii="Times New Roman" w:eastAsiaTheme="minorEastAsia" w:hAnsi="Times New Roman" w:cs="Times New Roman"/>
          <w:color w:val="000000" w:themeColor="text1"/>
          <w:kern w:val="24"/>
          <w:sz w:val="24"/>
          <w:szCs w:val="24"/>
          <w:lang w:eastAsia="lv-LV"/>
        </w:rPr>
        <w:t>nodrošināta</w:t>
      </w:r>
      <w:r w:rsidR="0059665C" w:rsidRPr="00B4278F">
        <w:rPr>
          <w:rFonts w:ascii="Times New Roman" w:eastAsiaTheme="minorEastAsia" w:hAnsi="Times New Roman" w:cs="Times New Roman"/>
          <w:color w:val="000000" w:themeColor="text1"/>
          <w:kern w:val="24"/>
          <w:sz w:val="24"/>
          <w:szCs w:val="24"/>
          <w:lang w:eastAsia="lv-LV"/>
        </w:rPr>
        <w:t xml:space="preserve"> apstādījum</w:t>
      </w:r>
      <w:r>
        <w:rPr>
          <w:rFonts w:ascii="Times New Roman" w:eastAsiaTheme="minorEastAsia" w:hAnsi="Times New Roman" w:cs="Times New Roman"/>
          <w:color w:val="000000" w:themeColor="text1"/>
          <w:kern w:val="24"/>
          <w:sz w:val="24"/>
          <w:szCs w:val="24"/>
          <w:lang w:eastAsia="lv-LV"/>
        </w:rPr>
        <w:t xml:space="preserve">u </w:t>
      </w:r>
      <w:r w:rsidR="005E0609" w:rsidRPr="00B4278F">
        <w:rPr>
          <w:rFonts w:ascii="Times New Roman" w:eastAsia="Times New Roman" w:hAnsi="Times New Roman" w:cs="Times New Roman"/>
          <w:sz w:val="24"/>
          <w:szCs w:val="24"/>
          <w:lang w:eastAsia="ru-RU"/>
        </w:rPr>
        <w:t>laistīšana</w:t>
      </w:r>
      <w:r w:rsidR="00BE385B">
        <w:rPr>
          <w:rFonts w:ascii="Times New Roman" w:eastAsia="Times New Roman" w:hAnsi="Times New Roman" w:cs="Times New Roman"/>
          <w:sz w:val="24"/>
          <w:szCs w:val="24"/>
          <w:lang w:eastAsia="ru-RU"/>
        </w:rPr>
        <w:t>;</w:t>
      </w:r>
    </w:p>
    <w:p w14:paraId="78CC1035" w14:textId="7E914817" w:rsidR="00C867BA" w:rsidRPr="00B4278F" w:rsidRDefault="00DA07BE" w:rsidP="00A65FA5">
      <w:pPr>
        <w:pStyle w:val="ListParagraph"/>
        <w:numPr>
          <w:ilvl w:val="0"/>
          <w:numId w:val="26"/>
        </w:numPr>
        <w:tabs>
          <w:tab w:val="left" w:pos="993"/>
        </w:tabs>
        <w:spacing w:before="120" w:after="0" w:line="240" w:lineRule="auto"/>
        <w:ind w:left="510" w:hanging="3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s</w:t>
      </w:r>
      <w:r w:rsidR="005E0609" w:rsidRPr="00B4278F">
        <w:rPr>
          <w:rFonts w:ascii="Times New Roman" w:eastAsia="Times New Roman" w:hAnsi="Times New Roman" w:cs="Times New Roman"/>
          <w:sz w:val="24"/>
          <w:szCs w:val="24"/>
          <w:lang w:eastAsia="ru-RU"/>
        </w:rPr>
        <w:t>tadion</w:t>
      </w:r>
      <w:r w:rsidR="006E2115">
        <w:rPr>
          <w:rFonts w:ascii="Times New Roman" w:eastAsia="Times New Roman" w:hAnsi="Times New Roman" w:cs="Times New Roman"/>
          <w:sz w:val="24"/>
          <w:szCs w:val="24"/>
          <w:lang w:eastAsia="ru-RU"/>
        </w:rPr>
        <w:t>u</w:t>
      </w:r>
      <w:r w:rsidR="005E0609" w:rsidRPr="00B4278F">
        <w:rPr>
          <w:rFonts w:ascii="Times New Roman" w:eastAsia="Times New Roman" w:hAnsi="Times New Roman" w:cs="Times New Roman"/>
          <w:sz w:val="24"/>
          <w:szCs w:val="24"/>
          <w:lang w:eastAsia="ru-RU"/>
        </w:rPr>
        <w:t xml:space="preserve"> futbola laukums kopšana un uzturēšana</w:t>
      </w:r>
      <w:r w:rsidR="00BE385B">
        <w:rPr>
          <w:rFonts w:ascii="Times New Roman" w:eastAsia="Times New Roman" w:hAnsi="Times New Roman" w:cs="Times New Roman"/>
          <w:sz w:val="24"/>
          <w:szCs w:val="24"/>
          <w:lang w:eastAsia="ru-RU"/>
        </w:rPr>
        <w:t>;</w:t>
      </w:r>
    </w:p>
    <w:p w14:paraId="2871C290" w14:textId="76BD858E" w:rsidR="009A04B6" w:rsidRDefault="00A30FCD" w:rsidP="007D6FA6">
      <w:pPr>
        <w:pStyle w:val="ListParagraph"/>
        <w:numPr>
          <w:ilvl w:val="0"/>
          <w:numId w:val="26"/>
        </w:numPr>
        <w:tabs>
          <w:tab w:val="left" w:pos="993"/>
        </w:tabs>
        <w:spacing w:before="120" w:after="0" w:line="240" w:lineRule="auto"/>
        <w:ind w:left="510" w:hanging="357"/>
        <w:jc w:val="both"/>
        <w:rPr>
          <w:rFonts w:ascii="Times New Roman" w:eastAsia="Times New Roman" w:hAnsi="Times New Roman" w:cs="Times New Roman"/>
          <w:sz w:val="24"/>
          <w:szCs w:val="24"/>
          <w:lang w:eastAsia="ru-RU"/>
        </w:rPr>
      </w:pPr>
      <w:r w:rsidRPr="00DA07BE">
        <w:rPr>
          <w:rFonts w:ascii="Times New Roman" w:eastAsia="Times New Roman" w:hAnsi="Times New Roman" w:cs="Times New Roman"/>
          <w:noProof/>
          <w:sz w:val="24"/>
          <w:szCs w:val="24"/>
          <w:lang w:eastAsia="lv-LV"/>
        </w:rPr>
        <mc:AlternateContent>
          <mc:Choice Requires="wps">
            <w:drawing>
              <wp:anchor distT="45720" distB="45720" distL="114300" distR="114300" simplePos="0" relativeHeight="251674624" behindDoc="0" locked="0" layoutInCell="1" allowOverlap="1" wp14:anchorId="15B20DF5" wp14:editId="40581DD4">
                <wp:simplePos x="0" y="0"/>
                <wp:positionH relativeFrom="margin">
                  <wp:posOffset>3350184</wp:posOffset>
                </wp:positionH>
                <wp:positionV relativeFrom="paragraph">
                  <wp:posOffset>125603</wp:posOffset>
                </wp:positionV>
                <wp:extent cx="2538095" cy="297180"/>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8095" cy="297180"/>
                        </a:xfrm>
                        <a:prstGeom prst="rect">
                          <a:avLst/>
                        </a:prstGeom>
                        <a:noFill/>
                        <a:ln w="9525">
                          <a:noFill/>
                          <a:miter lim="800000"/>
                          <a:headEnd/>
                          <a:tailEnd/>
                        </a:ln>
                      </wps:spPr>
                      <wps:txbx>
                        <w:txbxContent>
                          <w:p w14:paraId="0A33DCD1" w14:textId="238C80AC" w:rsidR="004D0BF3" w:rsidRPr="00002649" w:rsidRDefault="004D0BF3" w:rsidP="00002649">
                            <w:pPr>
                              <w:jc w:val="center"/>
                              <w:rPr>
                                <w:rFonts w:ascii="Times New Roman" w:hAnsi="Times New Roman" w:cs="Times New Roman"/>
                                <w:i/>
                                <w:iCs/>
                              </w:rPr>
                            </w:pPr>
                            <w:r w:rsidRPr="00002649">
                              <w:rPr>
                                <w:rFonts w:ascii="Times New Roman" w:hAnsi="Times New Roman" w:cs="Times New Roman"/>
                                <w:i/>
                                <w:iCs/>
                              </w:rPr>
                              <w:t>1.4.</w:t>
                            </w:r>
                            <w:r>
                              <w:rPr>
                                <w:rFonts w:ascii="Times New Roman" w:hAnsi="Times New Roman" w:cs="Times New Roman"/>
                                <w:i/>
                                <w:iCs/>
                              </w:rPr>
                              <w:t>6</w:t>
                            </w:r>
                            <w:r w:rsidRPr="00002649">
                              <w:rPr>
                                <w:rFonts w:ascii="Times New Roman" w:hAnsi="Times New Roman" w:cs="Times New Roman"/>
                                <w:i/>
                                <w:iCs/>
                              </w:rPr>
                              <w:t>. Vētras gāzto koku zāģēšana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B20DF5" id="_x0000_s1033" type="#_x0000_t202" style="position:absolute;left:0;text-align:left;margin-left:263.8pt;margin-top:9.9pt;width:199.85pt;height:23.4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" filled="f" stroked="f">
                <v:textbox>
                  <w:txbxContent>
                    <w:p w14:paraId="0A33DCD1" w14:textId="238C80AC" w:rsidR="004D0BF3" w:rsidRPr="00002649" w:rsidRDefault="004D0BF3" w:rsidP="00002649">
                      <w:pPr>
                        <w:jc w:val="center"/>
                        <w:rPr>
                          <w:rFonts w:ascii="Times New Roman" w:hAnsi="Times New Roman" w:cs="Times New Roman"/>
                          <w:i/>
                          <w:iCs/>
                        </w:rPr>
                      </w:pPr>
                      <w:r w:rsidRPr="00002649">
                        <w:rPr>
                          <w:rFonts w:ascii="Times New Roman" w:hAnsi="Times New Roman" w:cs="Times New Roman"/>
                          <w:i/>
                          <w:iCs/>
                        </w:rPr>
                        <w:t>1.4.</w:t>
                      </w:r>
                      <w:r>
                        <w:rPr>
                          <w:rFonts w:ascii="Times New Roman" w:hAnsi="Times New Roman" w:cs="Times New Roman"/>
                          <w:i/>
                          <w:iCs/>
                        </w:rPr>
                        <w:t>6</w:t>
                      </w:r>
                      <w:r w:rsidRPr="00002649">
                        <w:rPr>
                          <w:rFonts w:ascii="Times New Roman" w:hAnsi="Times New Roman" w:cs="Times New Roman"/>
                          <w:i/>
                          <w:iCs/>
                        </w:rPr>
                        <w:t>. Vētras gāzto koku zāģēšana</w:t>
                      </w:r>
                    </w:p>
                  </w:txbxContent>
                </v:textbox>
                <w10:wrap type="square" anchorx="margin"/>
              </v:shape>
            </w:pict>
          </mc:Fallback>
        </mc:AlternateContent>
      </w:r>
      <w:r w:rsidR="00E10FCC">
        <w:rPr>
          <w:rFonts w:ascii="Times New Roman" w:eastAsia="Times New Roman" w:hAnsi="Times New Roman" w:cs="Times New Roman"/>
          <w:sz w:val="24"/>
          <w:szCs w:val="24"/>
          <w:lang w:eastAsia="ru-RU"/>
        </w:rPr>
        <w:t>k</w:t>
      </w:r>
      <w:r w:rsidR="005E0609" w:rsidRPr="009A04B6">
        <w:rPr>
          <w:rFonts w:ascii="Times New Roman" w:eastAsia="Times New Roman" w:hAnsi="Times New Roman" w:cs="Times New Roman"/>
          <w:sz w:val="24"/>
          <w:szCs w:val="24"/>
          <w:lang w:eastAsia="ru-RU"/>
        </w:rPr>
        <w:t>apu teritorijas un piemiņas vietu uzturēšana, pļaušana, labiekārtošana</w:t>
      </w:r>
      <w:r w:rsidR="00BE385B">
        <w:rPr>
          <w:rFonts w:ascii="Times New Roman" w:eastAsia="Times New Roman" w:hAnsi="Times New Roman" w:cs="Times New Roman"/>
          <w:sz w:val="24"/>
          <w:szCs w:val="24"/>
          <w:lang w:eastAsia="ru-RU"/>
        </w:rPr>
        <w:t>;</w:t>
      </w:r>
    </w:p>
    <w:p w14:paraId="45216C26" w14:textId="6FA87DCC" w:rsidR="009A04B6" w:rsidRDefault="00E10FCC" w:rsidP="007D6FA6">
      <w:pPr>
        <w:pStyle w:val="ListParagraph"/>
        <w:numPr>
          <w:ilvl w:val="0"/>
          <w:numId w:val="26"/>
        </w:numPr>
        <w:tabs>
          <w:tab w:val="left" w:pos="993"/>
        </w:tabs>
        <w:spacing w:before="120" w:after="0" w:line="240" w:lineRule="auto"/>
        <w:ind w:left="510" w:hanging="3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s</w:t>
      </w:r>
      <w:r w:rsidR="00C867BA" w:rsidRPr="009A04B6">
        <w:rPr>
          <w:rFonts w:ascii="Times New Roman" w:eastAsia="Times New Roman" w:hAnsi="Times New Roman" w:cs="Times New Roman"/>
          <w:sz w:val="24"/>
          <w:szCs w:val="24"/>
          <w:lang w:eastAsia="ru-RU"/>
        </w:rPr>
        <w:t xml:space="preserve">avākti un </w:t>
      </w:r>
      <w:r w:rsidR="005E0609" w:rsidRPr="009A04B6">
        <w:rPr>
          <w:rFonts w:ascii="Times New Roman" w:eastAsia="Times New Roman" w:hAnsi="Times New Roman" w:cs="Times New Roman"/>
          <w:sz w:val="24"/>
          <w:szCs w:val="24"/>
          <w:lang w:eastAsia="ru-RU"/>
        </w:rPr>
        <w:t xml:space="preserve">apglabāti </w:t>
      </w:r>
      <w:r w:rsidR="006E2115">
        <w:rPr>
          <w:rFonts w:ascii="Times New Roman" w:eastAsia="Times New Roman" w:hAnsi="Times New Roman" w:cs="Times New Roman"/>
          <w:sz w:val="24"/>
          <w:szCs w:val="24"/>
          <w:lang w:eastAsia="ru-RU"/>
        </w:rPr>
        <w:t>17</w:t>
      </w:r>
      <w:r w:rsidR="005E0609" w:rsidRPr="009A04B6">
        <w:rPr>
          <w:rFonts w:ascii="Times New Roman" w:eastAsia="Times New Roman" w:hAnsi="Times New Roman" w:cs="Times New Roman"/>
          <w:sz w:val="24"/>
          <w:szCs w:val="24"/>
          <w:lang w:eastAsia="ru-RU"/>
        </w:rPr>
        <w:t xml:space="preserve"> </w:t>
      </w:r>
      <w:r w:rsidR="000E3CD3" w:rsidRPr="009A04B6">
        <w:rPr>
          <w:rFonts w:ascii="Times New Roman" w:eastAsia="Times New Roman" w:hAnsi="Times New Roman" w:cs="Times New Roman"/>
          <w:sz w:val="24"/>
          <w:szCs w:val="24"/>
          <w:lang w:eastAsia="lv-LV"/>
        </w:rPr>
        <w:t>bezsaimnieka dzīvnieku līķi</w:t>
      </w:r>
      <w:r w:rsidR="00BE385B">
        <w:rPr>
          <w:rFonts w:ascii="Times New Roman" w:eastAsia="Times New Roman" w:hAnsi="Times New Roman" w:cs="Times New Roman"/>
          <w:sz w:val="24"/>
          <w:szCs w:val="24"/>
          <w:lang w:eastAsia="ru-RU"/>
        </w:rPr>
        <w:t>;</w:t>
      </w:r>
    </w:p>
    <w:p w14:paraId="1A012218" w14:textId="05598277" w:rsidR="009A04B6" w:rsidRPr="009A04B6" w:rsidRDefault="005E0609" w:rsidP="007D6FA6">
      <w:pPr>
        <w:pStyle w:val="ListParagraph"/>
        <w:numPr>
          <w:ilvl w:val="0"/>
          <w:numId w:val="26"/>
        </w:numPr>
        <w:tabs>
          <w:tab w:val="left" w:pos="993"/>
        </w:tabs>
        <w:spacing w:before="120" w:after="0" w:line="240" w:lineRule="auto"/>
        <w:ind w:left="510" w:hanging="357"/>
        <w:jc w:val="both"/>
        <w:rPr>
          <w:rFonts w:ascii="Times New Roman" w:eastAsia="Times New Roman" w:hAnsi="Times New Roman" w:cs="Times New Roman"/>
          <w:sz w:val="28"/>
          <w:szCs w:val="28"/>
          <w:lang w:eastAsia="ru-RU"/>
        </w:rPr>
      </w:pPr>
      <w:r w:rsidRPr="009A04B6">
        <w:rPr>
          <w:rFonts w:ascii="Times New Roman" w:eastAsia="Times New Roman" w:hAnsi="Times New Roman" w:cs="Times New Roman"/>
          <w:sz w:val="24"/>
          <w:szCs w:val="24"/>
          <w:lang w:eastAsia="ru-RU"/>
        </w:rPr>
        <w:t xml:space="preserve">regulāra </w:t>
      </w:r>
      <w:r w:rsidR="00D060B0">
        <w:rPr>
          <w:rFonts w:ascii="Times New Roman" w:eastAsia="Times New Roman" w:hAnsi="Times New Roman" w:cs="Times New Roman"/>
          <w:sz w:val="24"/>
          <w:szCs w:val="24"/>
          <w:lang w:eastAsia="ru-RU"/>
        </w:rPr>
        <w:t>36</w:t>
      </w:r>
      <w:r w:rsidR="00C867BA" w:rsidRPr="009A04B6">
        <w:rPr>
          <w:rFonts w:ascii="Times New Roman" w:eastAsia="Times New Roman" w:hAnsi="Times New Roman" w:cs="Times New Roman"/>
          <w:sz w:val="24"/>
          <w:szCs w:val="24"/>
          <w:lang w:eastAsia="ru-RU"/>
        </w:rPr>
        <w:t xml:space="preserve"> </w:t>
      </w:r>
      <w:r w:rsidRPr="009A04B6">
        <w:rPr>
          <w:rFonts w:ascii="Times New Roman" w:eastAsia="Times New Roman" w:hAnsi="Times New Roman" w:cs="Times New Roman"/>
          <w:sz w:val="24"/>
          <w:szCs w:val="24"/>
          <w:lang w:eastAsia="ru-RU"/>
        </w:rPr>
        <w:t>sabiedrisk</w:t>
      </w:r>
      <w:r w:rsidR="00C867BA" w:rsidRPr="009A04B6">
        <w:rPr>
          <w:rFonts w:ascii="Times New Roman" w:eastAsia="Times New Roman" w:hAnsi="Times New Roman" w:cs="Times New Roman"/>
          <w:sz w:val="24"/>
          <w:szCs w:val="24"/>
          <w:lang w:eastAsia="ru-RU"/>
        </w:rPr>
        <w:t>o</w:t>
      </w:r>
      <w:r w:rsidRPr="009A04B6">
        <w:rPr>
          <w:rFonts w:ascii="Times New Roman" w:eastAsia="Times New Roman" w:hAnsi="Times New Roman" w:cs="Times New Roman"/>
          <w:sz w:val="24"/>
          <w:szCs w:val="24"/>
          <w:lang w:eastAsia="ru-RU"/>
        </w:rPr>
        <w:t xml:space="preserve"> tuale</w:t>
      </w:r>
      <w:r w:rsidR="00C867BA" w:rsidRPr="009A04B6">
        <w:rPr>
          <w:rFonts w:ascii="Times New Roman" w:eastAsia="Times New Roman" w:hAnsi="Times New Roman" w:cs="Times New Roman"/>
          <w:sz w:val="24"/>
          <w:szCs w:val="24"/>
          <w:lang w:eastAsia="ru-RU"/>
        </w:rPr>
        <w:t>šu</w:t>
      </w:r>
      <w:r w:rsidRPr="009A04B6">
        <w:rPr>
          <w:rFonts w:ascii="Times New Roman" w:eastAsia="Times New Roman" w:hAnsi="Times New Roman" w:cs="Times New Roman"/>
          <w:sz w:val="24"/>
          <w:szCs w:val="24"/>
          <w:lang w:eastAsia="ru-RU"/>
        </w:rPr>
        <w:t xml:space="preserve"> uzkopšana un </w:t>
      </w:r>
      <w:proofErr w:type="spellStart"/>
      <w:r w:rsidRPr="009A04B6">
        <w:rPr>
          <w:rFonts w:ascii="Times New Roman" w:eastAsia="Times New Roman" w:hAnsi="Times New Roman" w:cs="Times New Roman"/>
          <w:sz w:val="24"/>
          <w:szCs w:val="24"/>
          <w:lang w:eastAsia="ru-RU"/>
        </w:rPr>
        <w:t>bio</w:t>
      </w:r>
      <w:proofErr w:type="spellEnd"/>
      <w:r w:rsidR="004E756C">
        <w:rPr>
          <w:rFonts w:ascii="Times New Roman" w:eastAsia="Times New Roman" w:hAnsi="Times New Roman" w:cs="Times New Roman"/>
          <w:sz w:val="24"/>
          <w:szCs w:val="24"/>
          <w:lang w:eastAsia="ru-RU"/>
        </w:rPr>
        <w:t xml:space="preserve"> </w:t>
      </w:r>
      <w:r w:rsidRPr="009A04B6">
        <w:rPr>
          <w:rFonts w:ascii="Times New Roman" w:eastAsia="Times New Roman" w:hAnsi="Times New Roman" w:cs="Times New Roman"/>
          <w:sz w:val="24"/>
          <w:szCs w:val="24"/>
          <w:lang w:eastAsia="ru-RU"/>
        </w:rPr>
        <w:t>tualešu nomas un apkopes uzraudzība</w:t>
      </w:r>
      <w:r w:rsidR="00BE385B">
        <w:rPr>
          <w:rFonts w:ascii="Times New Roman" w:eastAsia="Times New Roman" w:hAnsi="Times New Roman" w:cs="Times New Roman"/>
          <w:sz w:val="24"/>
          <w:szCs w:val="24"/>
          <w:lang w:eastAsia="ru-RU"/>
        </w:rPr>
        <w:t>;</w:t>
      </w:r>
    </w:p>
    <w:p w14:paraId="11994C9B" w14:textId="108F51CC" w:rsidR="00A91804" w:rsidRPr="006E2115" w:rsidRDefault="00FA58FE" w:rsidP="006E2115">
      <w:pPr>
        <w:pStyle w:val="ListParagraph"/>
        <w:numPr>
          <w:ilvl w:val="0"/>
          <w:numId w:val="26"/>
        </w:numPr>
        <w:tabs>
          <w:tab w:val="left" w:pos="993"/>
        </w:tabs>
        <w:spacing w:before="120" w:after="0" w:line="240" w:lineRule="auto"/>
        <w:ind w:left="510" w:hanging="357"/>
        <w:jc w:val="both"/>
        <w:rPr>
          <w:rFonts w:ascii="Times New Roman" w:eastAsia="Times New Roman" w:hAnsi="Times New Roman" w:cs="Times New Roman"/>
          <w:sz w:val="28"/>
          <w:szCs w:val="28"/>
          <w:lang w:eastAsia="ru-RU"/>
        </w:rPr>
      </w:pPr>
      <w:r w:rsidRPr="009A04B6">
        <w:rPr>
          <w:rFonts w:ascii="Times New Roman" w:eastAsia="Times New Roman" w:hAnsi="Times New Roman" w:cs="Times New Roman"/>
          <w:sz w:val="24"/>
          <w:szCs w:val="24"/>
          <w:lang w:eastAsia="ru-RU"/>
        </w:rPr>
        <w:t>pagasta</w:t>
      </w:r>
      <w:r w:rsidR="005E0609" w:rsidRPr="009A04B6">
        <w:rPr>
          <w:rFonts w:ascii="Times New Roman" w:eastAsia="Times New Roman" w:hAnsi="Times New Roman" w:cs="Times New Roman"/>
          <w:sz w:val="24"/>
          <w:szCs w:val="24"/>
          <w:lang w:eastAsia="ru-RU"/>
        </w:rPr>
        <w:t xml:space="preserve"> </w:t>
      </w:r>
      <w:r w:rsidRPr="009A04B6">
        <w:rPr>
          <w:rFonts w:ascii="Times New Roman" w:eastAsia="Times New Roman" w:hAnsi="Times New Roman" w:cs="Times New Roman"/>
          <w:sz w:val="24"/>
          <w:szCs w:val="24"/>
          <w:lang w:eastAsia="ru-RU"/>
        </w:rPr>
        <w:t xml:space="preserve">sporta </w:t>
      </w:r>
      <w:r w:rsidR="005E0609" w:rsidRPr="009A04B6">
        <w:rPr>
          <w:rFonts w:ascii="Times New Roman" w:eastAsia="Times New Roman" w:hAnsi="Times New Roman" w:cs="Times New Roman"/>
          <w:sz w:val="24"/>
          <w:szCs w:val="24"/>
          <w:lang w:eastAsia="ru-RU"/>
        </w:rPr>
        <w:t>pasākumu tehniskā apkalpošana</w:t>
      </w:r>
      <w:r w:rsidRPr="009A04B6">
        <w:rPr>
          <w:rFonts w:ascii="Times New Roman" w:eastAsia="Times New Roman" w:hAnsi="Times New Roman" w:cs="Times New Roman"/>
          <w:sz w:val="24"/>
          <w:szCs w:val="24"/>
          <w:lang w:eastAsia="ru-RU"/>
        </w:rPr>
        <w:t>, svētku noformējuma izvietošana.</w:t>
      </w:r>
      <w:r w:rsidR="00AF712C" w:rsidRPr="009A04B6">
        <w:rPr>
          <w:rFonts w:ascii="Times New Roman" w:eastAsia="Times New Roman" w:hAnsi="Times New Roman" w:cs="Times New Roman"/>
          <w:sz w:val="28"/>
          <w:szCs w:val="28"/>
          <w:lang w:eastAsia="ru-RU"/>
        </w:rPr>
        <w:t xml:space="preserve"> </w:t>
      </w:r>
      <w:r w:rsidR="00711F65" w:rsidRPr="006E2115">
        <w:rPr>
          <w:rFonts w:ascii="Times New Roman" w:eastAsia="Times New Roman" w:hAnsi="Times New Roman" w:cs="Times New Roman"/>
          <w:sz w:val="24"/>
          <w:szCs w:val="24"/>
          <w:lang w:eastAsia="ru-RU"/>
        </w:rPr>
        <w:t xml:space="preserve"> </w:t>
      </w:r>
    </w:p>
    <w:p w14:paraId="411CA37C" w14:textId="125FA3D9" w:rsidR="00A91804" w:rsidRDefault="00A91804" w:rsidP="007A5558">
      <w:pPr>
        <w:spacing w:before="120" w:after="120" w:line="240" w:lineRule="auto"/>
        <w:ind w:firstLine="153"/>
        <w:jc w:val="both"/>
        <w:rPr>
          <w:rFonts w:ascii="Times New Roman" w:eastAsia="Times New Roman" w:hAnsi="Times New Roman" w:cs="Times New Roman"/>
          <w:i/>
          <w:sz w:val="24"/>
          <w:szCs w:val="24"/>
          <w:lang w:eastAsia="ru-RU"/>
        </w:rPr>
      </w:pPr>
      <w:r w:rsidRPr="00002649">
        <w:rPr>
          <w:rFonts w:ascii="Times New Roman" w:eastAsia="Times New Roman" w:hAnsi="Times New Roman" w:cs="Times New Roman"/>
          <w:i/>
          <w:sz w:val="24"/>
          <w:szCs w:val="24"/>
          <w:lang w:eastAsia="ru-RU"/>
        </w:rPr>
        <w:t>Īpašumu apsaimniekošanas jomā 20</w:t>
      </w:r>
      <w:r w:rsidR="009D5A63" w:rsidRPr="00002649">
        <w:rPr>
          <w:rFonts w:ascii="Times New Roman" w:eastAsia="Times New Roman" w:hAnsi="Times New Roman" w:cs="Times New Roman"/>
          <w:i/>
          <w:sz w:val="24"/>
          <w:szCs w:val="24"/>
          <w:lang w:eastAsia="ru-RU"/>
        </w:rPr>
        <w:t>2</w:t>
      </w:r>
      <w:r w:rsidR="006E2115">
        <w:rPr>
          <w:rFonts w:ascii="Times New Roman" w:eastAsia="Times New Roman" w:hAnsi="Times New Roman" w:cs="Times New Roman"/>
          <w:i/>
          <w:sz w:val="24"/>
          <w:szCs w:val="24"/>
          <w:lang w:eastAsia="ru-RU"/>
        </w:rPr>
        <w:t>2</w:t>
      </w:r>
      <w:r w:rsidRPr="00002649">
        <w:rPr>
          <w:rFonts w:ascii="Times New Roman" w:eastAsia="Times New Roman" w:hAnsi="Times New Roman" w:cs="Times New Roman"/>
          <w:i/>
          <w:sz w:val="24"/>
          <w:szCs w:val="24"/>
          <w:lang w:eastAsia="ru-RU"/>
        </w:rPr>
        <w:t>.gadā paveiktais:</w:t>
      </w:r>
    </w:p>
    <w:p w14:paraId="0DC9F29B" w14:textId="0F3FF3CB" w:rsidR="00963BDE" w:rsidRDefault="00513A5E" w:rsidP="00963BDE">
      <w:pPr>
        <w:numPr>
          <w:ilvl w:val="0"/>
          <w:numId w:val="28"/>
        </w:numPr>
        <w:tabs>
          <w:tab w:val="left" w:pos="993"/>
        </w:tabs>
        <w:spacing w:before="120" w:after="0" w:line="240" w:lineRule="auto"/>
        <w:ind w:left="510" w:hanging="357"/>
        <w:contextualSpacing/>
        <w:jc w:val="both"/>
        <w:rPr>
          <w:rFonts w:ascii="Times New Roman" w:eastAsia="Times New Roman" w:hAnsi="Times New Roman" w:cs="Times New Roman"/>
          <w:sz w:val="24"/>
          <w:szCs w:val="24"/>
          <w:lang w:eastAsia="ru-RU"/>
        </w:rPr>
      </w:pPr>
      <w:r w:rsidRPr="00002649">
        <w:rPr>
          <w:rFonts w:ascii="Times New Roman" w:eastAsia="Calibri" w:hAnsi="Times New Roman" w:cs="Times New Roman"/>
          <w:noProof/>
          <w:sz w:val="24"/>
          <w:szCs w:val="24"/>
          <w:lang w:eastAsia="lv-LV"/>
        </w:rPr>
        <w:t>pastāvīgi apsekoti bērnu otaļu laukumi un veikti nepieciešamie remontdarbi</w:t>
      </w:r>
      <w:r w:rsidR="00CA0484">
        <w:rPr>
          <w:rFonts w:ascii="Times New Roman" w:eastAsia="Calibri" w:hAnsi="Times New Roman" w:cs="Times New Roman"/>
          <w:noProof/>
          <w:sz w:val="24"/>
          <w:szCs w:val="24"/>
          <w:lang w:eastAsia="lv-LV"/>
        </w:rPr>
        <w:t xml:space="preserve">. </w:t>
      </w:r>
      <w:r w:rsidR="00CA0484" w:rsidRPr="00CA0484">
        <w:rPr>
          <w:rFonts w:ascii="Times New Roman" w:eastAsia="Calibri" w:hAnsi="Times New Roman" w:cs="Times New Roman"/>
          <w:noProof/>
          <w:sz w:val="24"/>
          <w:szCs w:val="24"/>
          <w:lang w:eastAsia="lv-LV"/>
        </w:rPr>
        <w:t>Veikta  bērnu rotaļu kompleksu iegāde un uzstādīšana  Zvejnieku ielā 23, Mežciema iela 26, Tulpju ielā 5</w:t>
      </w:r>
      <w:r w:rsidR="00CA0484">
        <w:rPr>
          <w:rFonts w:ascii="Times New Roman" w:eastAsia="Calibri" w:hAnsi="Times New Roman" w:cs="Times New Roman"/>
          <w:noProof/>
          <w:sz w:val="24"/>
          <w:szCs w:val="24"/>
          <w:lang w:eastAsia="lv-LV"/>
        </w:rPr>
        <w:t>;</w:t>
      </w:r>
      <w:r w:rsidRPr="00002649">
        <w:rPr>
          <w:rFonts w:ascii="Times New Roman" w:eastAsia="Calibri" w:hAnsi="Times New Roman" w:cs="Times New Roman"/>
          <w:noProof/>
          <w:sz w:val="24"/>
          <w:szCs w:val="24"/>
          <w:lang w:eastAsia="lv-LV"/>
        </w:rPr>
        <w:t xml:space="preserve"> </w:t>
      </w:r>
    </w:p>
    <w:p w14:paraId="289F8204" w14:textId="341ACD62" w:rsidR="00E84CA9" w:rsidRPr="00CA0484" w:rsidRDefault="004D0BF3" w:rsidP="00E84CA9">
      <w:pPr>
        <w:numPr>
          <w:ilvl w:val="0"/>
          <w:numId w:val="28"/>
        </w:numPr>
        <w:tabs>
          <w:tab w:val="left" w:pos="993"/>
        </w:tabs>
        <w:spacing w:before="120" w:after="0" w:line="240" w:lineRule="auto"/>
        <w:ind w:left="510" w:hanging="357"/>
        <w:contextualSpacing/>
        <w:jc w:val="both"/>
        <w:rPr>
          <w:rFonts w:ascii="Times New Roman" w:eastAsia="Calibri" w:hAnsi="Times New Roman" w:cs="Times New Roman"/>
          <w:noProof/>
          <w:sz w:val="24"/>
          <w:szCs w:val="24"/>
          <w:lang w:eastAsia="lv-LV"/>
        </w:rPr>
      </w:pPr>
      <w:r w:rsidRPr="00CA0484">
        <w:rPr>
          <w:rFonts w:ascii="Times New Roman" w:eastAsia="Calibri" w:hAnsi="Times New Roman" w:cs="Times New Roman"/>
          <w:noProof/>
          <w:sz w:val="24"/>
          <w:szCs w:val="24"/>
          <w:lang w:eastAsia="lv-LV"/>
        </w:rPr>
        <w:drawing>
          <wp:anchor distT="0" distB="0" distL="114300" distR="114300" simplePos="0" relativeHeight="251695104" behindDoc="1" locked="0" layoutInCell="1" allowOverlap="1" wp14:anchorId="5543EB2D" wp14:editId="44FA2341">
            <wp:simplePos x="0" y="0"/>
            <wp:positionH relativeFrom="margin">
              <wp:posOffset>3518535</wp:posOffset>
            </wp:positionH>
            <wp:positionV relativeFrom="paragraph">
              <wp:posOffset>0</wp:posOffset>
            </wp:positionV>
            <wp:extent cx="2480310" cy="2381885"/>
            <wp:effectExtent l="0" t="0" r="0" b="0"/>
            <wp:wrapTight wrapText="bothSides">
              <wp:wrapPolygon edited="0">
                <wp:start x="0" y="0"/>
                <wp:lineTo x="0" y="21421"/>
                <wp:lineTo x="21401" y="21421"/>
                <wp:lineTo x="21401"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07" t="394" r="307" b="27583"/>
                    <a:stretch/>
                  </pic:blipFill>
                  <pic:spPr bwMode="auto">
                    <a:xfrm>
                      <a:off x="0" y="0"/>
                      <a:ext cx="2480310" cy="238188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A0484" w:rsidRPr="00CA0484">
        <w:rPr>
          <w:rFonts w:ascii="Times New Roman" w:eastAsia="Calibri" w:hAnsi="Times New Roman" w:cs="Times New Roman"/>
          <w:noProof/>
          <w:sz w:val="24"/>
          <w:szCs w:val="24"/>
          <w:lang w:eastAsia="lv-LV"/>
        </w:rPr>
        <w:t>Kalngales un Jūras ielas auto stāvlaukuma nožogojuma remonti</w:t>
      </w:r>
      <w:r w:rsidR="00BE385B">
        <w:rPr>
          <w:rFonts w:ascii="Times New Roman" w:eastAsia="Calibri" w:hAnsi="Times New Roman" w:cs="Times New Roman"/>
          <w:noProof/>
          <w:sz w:val="24"/>
          <w:szCs w:val="24"/>
          <w:lang w:eastAsia="lv-LV"/>
        </w:rPr>
        <w:t>;</w:t>
      </w:r>
    </w:p>
    <w:p w14:paraId="0B9FF778" w14:textId="2D872172" w:rsidR="006F5476" w:rsidRDefault="006F5476" w:rsidP="00BE385B">
      <w:pPr>
        <w:numPr>
          <w:ilvl w:val="0"/>
          <w:numId w:val="28"/>
        </w:numPr>
        <w:tabs>
          <w:tab w:val="left" w:pos="993"/>
        </w:tabs>
        <w:spacing w:before="120" w:after="0" w:line="240" w:lineRule="auto"/>
        <w:ind w:left="510" w:hanging="357"/>
        <w:contextualSpacing/>
        <w:jc w:val="both"/>
        <w:rPr>
          <w:rFonts w:ascii="Times New Roman" w:eastAsia="Calibri" w:hAnsi="Times New Roman" w:cs="Times New Roman"/>
          <w:noProof/>
          <w:sz w:val="24"/>
          <w:szCs w:val="24"/>
          <w:lang w:eastAsia="lv-LV"/>
        </w:rPr>
      </w:pPr>
      <w:r>
        <w:rPr>
          <w:rFonts w:ascii="Times New Roman" w:eastAsia="Calibri" w:hAnsi="Times New Roman" w:cs="Times New Roman"/>
          <w:noProof/>
          <w:sz w:val="24"/>
          <w:szCs w:val="24"/>
          <w:lang w:eastAsia="lv-LV"/>
        </w:rPr>
        <w:t>i</w:t>
      </w:r>
      <w:r w:rsidRPr="006F5476">
        <w:rPr>
          <w:rFonts w:ascii="Times New Roman" w:eastAsia="Calibri" w:hAnsi="Times New Roman" w:cs="Times New Roman"/>
          <w:noProof/>
          <w:sz w:val="24"/>
          <w:szCs w:val="24"/>
          <w:lang w:eastAsia="lv-LV"/>
        </w:rPr>
        <w:t>zgatavots un uzstādīts savienojošs koka gājēju tiltiņš no A1 uz Ādažu dambi</w:t>
      </w:r>
      <w:r>
        <w:rPr>
          <w:rFonts w:ascii="Times New Roman" w:eastAsia="Calibri" w:hAnsi="Times New Roman" w:cs="Times New Roman"/>
          <w:noProof/>
          <w:sz w:val="24"/>
          <w:szCs w:val="24"/>
          <w:lang w:eastAsia="lv-LV"/>
        </w:rPr>
        <w:t>;</w:t>
      </w:r>
    </w:p>
    <w:p w14:paraId="580174CC" w14:textId="20341CE1" w:rsidR="006F5476" w:rsidRPr="006F5476" w:rsidRDefault="006F5476" w:rsidP="00BE385B">
      <w:pPr>
        <w:numPr>
          <w:ilvl w:val="0"/>
          <w:numId w:val="28"/>
        </w:numPr>
        <w:tabs>
          <w:tab w:val="left" w:pos="993"/>
        </w:tabs>
        <w:spacing w:before="120" w:after="0" w:line="240" w:lineRule="auto"/>
        <w:ind w:left="510" w:hanging="357"/>
        <w:contextualSpacing/>
        <w:jc w:val="both"/>
        <w:rPr>
          <w:rFonts w:ascii="Times New Roman" w:eastAsia="Calibri" w:hAnsi="Times New Roman" w:cs="Times New Roman"/>
          <w:noProof/>
          <w:sz w:val="24"/>
          <w:szCs w:val="24"/>
          <w:lang w:eastAsia="lv-LV"/>
        </w:rPr>
      </w:pPr>
      <w:r>
        <w:rPr>
          <w:rFonts w:ascii="Times New Roman" w:eastAsia="Calibri" w:hAnsi="Times New Roman" w:cs="Times New Roman"/>
          <w:noProof/>
          <w:sz w:val="24"/>
          <w:szCs w:val="24"/>
          <w:lang w:eastAsia="lv-LV"/>
        </w:rPr>
        <w:t>i</w:t>
      </w:r>
      <w:r w:rsidRPr="006F5476">
        <w:rPr>
          <w:rFonts w:ascii="Times New Roman" w:eastAsia="Calibri" w:hAnsi="Times New Roman" w:cs="Times New Roman"/>
          <w:noProof/>
          <w:sz w:val="24"/>
          <w:szCs w:val="24"/>
          <w:lang w:eastAsia="lv-LV"/>
        </w:rPr>
        <w:t xml:space="preserve">zgatavoti vairāk kā 20 soli </w:t>
      </w:r>
      <w:r>
        <w:rPr>
          <w:rFonts w:ascii="Times New Roman" w:eastAsia="Calibri" w:hAnsi="Times New Roman" w:cs="Times New Roman"/>
          <w:noProof/>
          <w:sz w:val="24"/>
          <w:szCs w:val="24"/>
          <w:lang w:eastAsia="lv-LV"/>
        </w:rPr>
        <w:t xml:space="preserve">un atkritumu urnas </w:t>
      </w:r>
      <w:r w:rsidRPr="006F5476">
        <w:rPr>
          <w:rFonts w:ascii="Times New Roman" w:eastAsia="Calibri" w:hAnsi="Times New Roman" w:cs="Times New Roman"/>
          <w:noProof/>
          <w:sz w:val="24"/>
          <w:szCs w:val="24"/>
          <w:lang w:eastAsia="lv-LV"/>
        </w:rPr>
        <w:t>atpūtas vietām</w:t>
      </w:r>
      <w:r>
        <w:rPr>
          <w:rFonts w:ascii="Times New Roman" w:eastAsia="Calibri" w:hAnsi="Times New Roman" w:cs="Times New Roman"/>
          <w:noProof/>
          <w:sz w:val="24"/>
          <w:szCs w:val="24"/>
          <w:lang w:eastAsia="lv-LV"/>
        </w:rPr>
        <w:t>;</w:t>
      </w:r>
    </w:p>
    <w:p w14:paraId="1B31515C" w14:textId="0FFEF438" w:rsidR="00A91804" w:rsidRDefault="00F15C55" w:rsidP="00002649">
      <w:pPr>
        <w:numPr>
          <w:ilvl w:val="0"/>
          <w:numId w:val="28"/>
        </w:numPr>
        <w:tabs>
          <w:tab w:val="left" w:pos="993"/>
        </w:tabs>
        <w:spacing w:before="120" w:after="0" w:line="240" w:lineRule="auto"/>
        <w:ind w:left="510" w:hanging="357"/>
        <w:contextualSpacing/>
        <w:jc w:val="both"/>
        <w:rPr>
          <w:rFonts w:ascii="Times New Roman" w:eastAsia="Times New Roman" w:hAnsi="Times New Roman" w:cs="Times New Roman"/>
          <w:sz w:val="24"/>
          <w:szCs w:val="24"/>
          <w:lang w:eastAsia="ru-RU"/>
        </w:rPr>
      </w:pPr>
      <w:r w:rsidRPr="00002649">
        <w:rPr>
          <w:rFonts w:ascii="Times New Roman" w:eastAsia="Calibri" w:hAnsi="Times New Roman" w:cs="Times New Roman"/>
          <w:noProof/>
          <w:sz w:val="24"/>
          <w:szCs w:val="24"/>
          <w:lang w:eastAsia="lv-LV"/>
        </w:rPr>
        <w:t>Kalngales un Jūras ielas auto stāvlaukuma nožogojuma remonti</w:t>
      </w:r>
      <w:r w:rsidR="00BE385B">
        <w:rPr>
          <w:rFonts w:ascii="Times New Roman" w:eastAsia="Times New Roman" w:hAnsi="Times New Roman" w:cs="Times New Roman"/>
          <w:sz w:val="24"/>
          <w:szCs w:val="24"/>
          <w:lang w:eastAsia="ru-RU"/>
        </w:rPr>
        <w:t>;</w:t>
      </w:r>
    </w:p>
    <w:p w14:paraId="3D9D4CC5" w14:textId="1928A558" w:rsidR="006F5476" w:rsidRPr="006F5476" w:rsidRDefault="006F5476" w:rsidP="00002649">
      <w:pPr>
        <w:numPr>
          <w:ilvl w:val="0"/>
          <w:numId w:val="28"/>
        </w:numPr>
        <w:tabs>
          <w:tab w:val="left" w:pos="993"/>
        </w:tabs>
        <w:spacing w:before="120" w:after="0" w:line="240" w:lineRule="auto"/>
        <w:ind w:left="510" w:hanging="357"/>
        <w:contextualSpacing/>
        <w:jc w:val="both"/>
        <w:rPr>
          <w:rFonts w:ascii="Times New Roman" w:eastAsia="Calibri" w:hAnsi="Times New Roman" w:cs="Times New Roman"/>
          <w:noProof/>
          <w:sz w:val="24"/>
          <w:szCs w:val="24"/>
          <w:lang w:eastAsia="lv-LV"/>
        </w:rPr>
      </w:pPr>
      <w:r>
        <w:rPr>
          <w:rFonts w:ascii="Times New Roman" w:eastAsia="Calibri" w:hAnsi="Times New Roman" w:cs="Times New Roman"/>
          <w:noProof/>
          <w:sz w:val="24"/>
          <w:szCs w:val="24"/>
          <w:lang w:eastAsia="lv-LV"/>
        </w:rPr>
        <w:t>a</w:t>
      </w:r>
      <w:r w:rsidRPr="006F5476">
        <w:rPr>
          <w:rFonts w:ascii="Times New Roman" w:eastAsia="Calibri" w:hAnsi="Times New Roman" w:cs="Times New Roman"/>
          <w:noProof/>
          <w:sz w:val="24"/>
          <w:szCs w:val="24"/>
          <w:lang w:eastAsia="lv-LV"/>
        </w:rPr>
        <w:t>tjaunota laivu piestātne Baltezera kanālā</w:t>
      </w:r>
      <w:r>
        <w:rPr>
          <w:rFonts w:ascii="Times New Roman" w:eastAsia="Calibri" w:hAnsi="Times New Roman" w:cs="Times New Roman"/>
          <w:noProof/>
          <w:sz w:val="24"/>
          <w:szCs w:val="24"/>
          <w:lang w:eastAsia="lv-LV"/>
        </w:rPr>
        <w:t>;</w:t>
      </w:r>
    </w:p>
    <w:p w14:paraId="45430FD4" w14:textId="7F5A5672" w:rsidR="00963BDE" w:rsidRPr="006F5476" w:rsidRDefault="009D5A63" w:rsidP="00002649">
      <w:pPr>
        <w:numPr>
          <w:ilvl w:val="0"/>
          <w:numId w:val="28"/>
        </w:numPr>
        <w:tabs>
          <w:tab w:val="left" w:pos="993"/>
        </w:tabs>
        <w:spacing w:before="120" w:after="0" w:line="240" w:lineRule="auto"/>
        <w:ind w:left="510" w:hanging="357"/>
        <w:contextualSpacing/>
        <w:jc w:val="both"/>
        <w:rPr>
          <w:rFonts w:ascii="Times New Roman" w:eastAsia="Times New Roman" w:hAnsi="Times New Roman" w:cs="Times New Roman"/>
          <w:sz w:val="24"/>
          <w:szCs w:val="24"/>
          <w:lang w:eastAsia="ru-RU"/>
        </w:rPr>
      </w:pPr>
      <w:r w:rsidRPr="00002649">
        <w:rPr>
          <w:rFonts w:ascii="Times New Roman" w:eastAsia="Times New Roman" w:hAnsi="Times New Roman" w:cs="Times New Roman"/>
          <w:sz w:val="24"/>
          <w:szCs w:val="24"/>
          <w:lang w:eastAsia="ru-RU"/>
        </w:rPr>
        <w:t xml:space="preserve">Novadpētniecības centrā </w:t>
      </w:r>
      <w:r w:rsidR="006F5476" w:rsidRPr="006F5476">
        <w:rPr>
          <w:rFonts w:ascii="Times New Roman" w:eastAsia="Calibri" w:hAnsi="Times New Roman" w:cs="Times New Roman"/>
          <w:noProof/>
          <w:sz w:val="24"/>
          <w:szCs w:val="24"/>
          <w:lang w:eastAsia="lv-LV"/>
        </w:rPr>
        <w:t>ēkas un āra aprīkojuma remonts un krāsošana</w:t>
      </w:r>
      <w:r w:rsidR="006F5476">
        <w:rPr>
          <w:rFonts w:ascii="Times New Roman" w:eastAsia="Calibri" w:hAnsi="Times New Roman" w:cs="Times New Roman"/>
          <w:noProof/>
          <w:sz w:val="24"/>
          <w:szCs w:val="24"/>
          <w:lang w:eastAsia="lv-LV"/>
        </w:rPr>
        <w:t xml:space="preserve">; </w:t>
      </w:r>
    </w:p>
    <w:p w14:paraId="26426901" w14:textId="406514F6" w:rsidR="006F5476" w:rsidRPr="00255456" w:rsidRDefault="004D0BF3" w:rsidP="00002649">
      <w:pPr>
        <w:numPr>
          <w:ilvl w:val="0"/>
          <w:numId w:val="28"/>
        </w:numPr>
        <w:tabs>
          <w:tab w:val="left" w:pos="993"/>
        </w:tabs>
        <w:spacing w:before="120" w:after="0" w:line="240" w:lineRule="auto"/>
        <w:ind w:left="510" w:hanging="357"/>
        <w:contextualSpacing/>
        <w:jc w:val="both"/>
        <w:rPr>
          <w:rFonts w:ascii="Times New Roman" w:eastAsia="Times New Roman" w:hAnsi="Times New Roman" w:cs="Times New Roman"/>
          <w:sz w:val="24"/>
          <w:szCs w:val="24"/>
          <w:lang w:eastAsia="ru-RU"/>
        </w:rPr>
      </w:pPr>
      <w:r w:rsidRPr="00B7070D">
        <w:rPr>
          <w:rFonts w:ascii="Times New Roman" w:eastAsia="Calibri" w:hAnsi="Times New Roman" w:cs="Times New Roman"/>
          <w:noProof/>
          <w:sz w:val="24"/>
          <w:szCs w:val="24"/>
          <w:lang w:eastAsia="lv-LV"/>
        </w:rPr>
        <mc:AlternateContent>
          <mc:Choice Requires="wps">
            <w:drawing>
              <wp:anchor distT="45720" distB="45720" distL="114300" distR="114300" simplePos="0" relativeHeight="251677696" behindDoc="0" locked="0" layoutInCell="1" allowOverlap="1" wp14:anchorId="7D0A8543" wp14:editId="3541C501">
                <wp:simplePos x="0" y="0"/>
                <wp:positionH relativeFrom="margin">
                  <wp:posOffset>3509645</wp:posOffset>
                </wp:positionH>
                <wp:positionV relativeFrom="paragraph">
                  <wp:posOffset>372110</wp:posOffset>
                </wp:positionV>
                <wp:extent cx="2491105" cy="42862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105" cy="428625"/>
                        </a:xfrm>
                        <a:prstGeom prst="rect">
                          <a:avLst/>
                        </a:prstGeom>
                        <a:noFill/>
                        <a:ln w="9525">
                          <a:noFill/>
                          <a:miter lim="800000"/>
                          <a:headEnd/>
                          <a:tailEnd/>
                        </a:ln>
                      </wps:spPr>
                      <wps:txbx>
                        <w:txbxContent>
                          <w:p w14:paraId="02B2ADAF" w14:textId="302F4F41" w:rsidR="004D0BF3" w:rsidRPr="00B7070D" w:rsidRDefault="004D0BF3" w:rsidP="00B7070D">
                            <w:pPr>
                              <w:jc w:val="center"/>
                              <w:rPr>
                                <w:rFonts w:ascii="Times New Roman" w:hAnsi="Times New Roman" w:cs="Times New Roman"/>
                                <w:i/>
                                <w:iCs/>
                              </w:rPr>
                            </w:pPr>
                            <w:r w:rsidRPr="00B7070D">
                              <w:rPr>
                                <w:rFonts w:ascii="Times New Roman" w:hAnsi="Times New Roman" w:cs="Times New Roman"/>
                                <w:i/>
                                <w:iCs/>
                              </w:rPr>
                              <w:t>1.4.</w:t>
                            </w:r>
                            <w:r>
                              <w:rPr>
                                <w:rFonts w:ascii="Times New Roman" w:hAnsi="Times New Roman" w:cs="Times New Roman"/>
                                <w:i/>
                                <w:iCs/>
                              </w:rPr>
                              <w:t>7</w:t>
                            </w:r>
                            <w:r w:rsidRPr="00B7070D">
                              <w:rPr>
                                <w:rFonts w:ascii="Times New Roman" w:hAnsi="Times New Roman" w:cs="Times New Roman"/>
                                <w:i/>
                                <w:iCs/>
                              </w:rPr>
                              <w:t xml:space="preserve">.attēls. </w:t>
                            </w:r>
                            <w:r>
                              <w:rPr>
                                <w:rFonts w:ascii="Times New Roman" w:hAnsi="Times New Roman" w:cs="Times New Roman"/>
                                <w:i/>
                                <w:iCs/>
                              </w:rPr>
                              <w:t>Baltezera laivu piestātnes laipa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0A8543" id="_x0000_s1034" type="#_x0000_t202" style="position:absolute;left:0;text-align:left;margin-left:276.35pt;margin-top:29.3pt;width:196.15pt;height:33.7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" filled="f" stroked="f">
                <v:textbox>
                  <w:txbxContent>
                    <w:p w14:paraId="02B2ADAF" w14:textId="302F4F41" w:rsidR="004D0BF3" w:rsidRPr="00B7070D" w:rsidRDefault="004D0BF3" w:rsidP="00B7070D">
                      <w:pPr>
                        <w:jc w:val="center"/>
                        <w:rPr>
                          <w:rFonts w:ascii="Times New Roman" w:hAnsi="Times New Roman" w:cs="Times New Roman"/>
                          <w:i/>
                          <w:iCs/>
                        </w:rPr>
                      </w:pPr>
                      <w:r w:rsidRPr="00B7070D">
                        <w:rPr>
                          <w:rFonts w:ascii="Times New Roman" w:hAnsi="Times New Roman" w:cs="Times New Roman"/>
                          <w:i/>
                          <w:iCs/>
                        </w:rPr>
                        <w:t>1.4.</w:t>
                      </w:r>
                      <w:r>
                        <w:rPr>
                          <w:rFonts w:ascii="Times New Roman" w:hAnsi="Times New Roman" w:cs="Times New Roman"/>
                          <w:i/>
                          <w:iCs/>
                        </w:rPr>
                        <w:t>7</w:t>
                      </w:r>
                      <w:r w:rsidRPr="00B7070D">
                        <w:rPr>
                          <w:rFonts w:ascii="Times New Roman" w:hAnsi="Times New Roman" w:cs="Times New Roman"/>
                          <w:i/>
                          <w:iCs/>
                        </w:rPr>
                        <w:t xml:space="preserve">.attēls. </w:t>
                      </w:r>
                      <w:r>
                        <w:rPr>
                          <w:rFonts w:ascii="Times New Roman" w:hAnsi="Times New Roman" w:cs="Times New Roman"/>
                          <w:i/>
                          <w:iCs/>
                        </w:rPr>
                        <w:t>Baltezera laivu piestātnes laipa</w:t>
                      </w:r>
                    </w:p>
                  </w:txbxContent>
                </v:textbox>
                <w10:wrap type="square" anchorx="margin"/>
              </v:shape>
            </w:pict>
          </mc:Fallback>
        </mc:AlternateContent>
      </w:r>
      <w:r w:rsidR="006F5476" w:rsidRPr="006F5476">
        <w:rPr>
          <w:rFonts w:ascii="Times New Roman" w:eastAsia="Calibri" w:hAnsi="Times New Roman" w:cs="Times New Roman"/>
          <w:noProof/>
          <w:sz w:val="24"/>
          <w:szCs w:val="24"/>
          <w:lang w:eastAsia="lv-LV"/>
        </w:rPr>
        <w:t>Baltezera kapu kapličas, vārtu, ziņojumu stenda</w:t>
      </w:r>
      <w:r w:rsidR="006F5476">
        <w:rPr>
          <w:rFonts w:ascii="Times New Roman" w:eastAsia="Calibri" w:hAnsi="Times New Roman" w:cs="Times New Roman"/>
          <w:noProof/>
          <w:sz w:val="24"/>
          <w:szCs w:val="24"/>
          <w:lang w:eastAsia="lv-LV"/>
        </w:rPr>
        <w:t xml:space="preserve"> remonts</w:t>
      </w:r>
      <w:r w:rsidR="006F5476" w:rsidRPr="006F5476">
        <w:rPr>
          <w:rFonts w:ascii="Times New Roman" w:eastAsia="Calibri" w:hAnsi="Times New Roman" w:cs="Times New Roman"/>
          <w:noProof/>
          <w:sz w:val="24"/>
          <w:szCs w:val="24"/>
          <w:lang w:eastAsia="lv-LV"/>
        </w:rPr>
        <w:t xml:space="preserve"> un atjaunots apmaļu bruģējums, salabots zvana tornis</w:t>
      </w:r>
      <w:r w:rsidR="006F5476">
        <w:rPr>
          <w:rFonts w:ascii="Times New Roman" w:eastAsia="Calibri" w:hAnsi="Times New Roman" w:cs="Times New Roman"/>
          <w:noProof/>
          <w:sz w:val="24"/>
          <w:szCs w:val="24"/>
          <w:lang w:eastAsia="lv-LV"/>
        </w:rPr>
        <w:t>;</w:t>
      </w:r>
    </w:p>
    <w:p w14:paraId="5D9C8A94" w14:textId="1A300CBB" w:rsidR="00255456" w:rsidRPr="00255456" w:rsidRDefault="00255456" w:rsidP="00002649">
      <w:pPr>
        <w:numPr>
          <w:ilvl w:val="0"/>
          <w:numId w:val="28"/>
        </w:numPr>
        <w:tabs>
          <w:tab w:val="left" w:pos="993"/>
        </w:tabs>
        <w:spacing w:before="120" w:after="0" w:line="240" w:lineRule="auto"/>
        <w:ind w:left="510" w:hanging="357"/>
        <w:contextualSpacing/>
        <w:jc w:val="both"/>
        <w:rPr>
          <w:rFonts w:ascii="Times New Roman" w:eastAsia="Calibri" w:hAnsi="Times New Roman" w:cs="Times New Roman"/>
          <w:noProof/>
          <w:sz w:val="24"/>
          <w:szCs w:val="24"/>
          <w:lang w:eastAsia="lv-LV"/>
        </w:rPr>
      </w:pPr>
      <w:r w:rsidRPr="00255456">
        <w:rPr>
          <w:rFonts w:ascii="Times New Roman" w:eastAsia="Calibri" w:hAnsi="Times New Roman" w:cs="Times New Roman"/>
          <w:noProof/>
          <w:sz w:val="24"/>
          <w:szCs w:val="24"/>
          <w:lang w:eastAsia="lv-LV"/>
        </w:rPr>
        <w:t xml:space="preserve">pilna apjoma remots </w:t>
      </w:r>
      <w:r>
        <w:rPr>
          <w:rFonts w:ascii="Times New Roman" w:eastAsia="Calibri" w:hAnsi="Times New Roman" w:cs="Times New Roman"/>
          <w:noProof/>
          <w:sz w:val="24"/>
          <w:szCs w:val="24"/>
          <w:lang w:eastAsia="lv-LV"/>
        </w:rPr>
        <w:t xml:space="preserve">sociālajam </w:t>
      </w:r>
      <w:r w:rsidRPr="00255456">
        <w:rPr>
          <w:rFonts w:ascii="Times New Roman" w:eastAsia="Calibri" w:hAnsi="Times New Roman" w:cs="Times New Roman"/>
          <w:noProof/>
          <w:sz w:val="24"/>
          <w:szCs w:val="24"/>
          <w:lang w:eastAsia="lv-LV"/>
        </w:rPr>
        <w:t>dzīvoklim Mežgarciems 1b</w:t>
      </w:r>
      <w:r>
        <w:rPr>
          <w:rFonts w:ascii="Times New Roman" w:eastAsia="Calibri" w:hAnsi="Times New Roman" w:cs="Times New Roman"/>
          <w:noProof/>
          <w:sz w:val="24"/>
          <w:szCs w:val="24"/>
          <w:lang w:eastAsia="lv-LV"/>
        </w:rPr>
        <w:t>;</w:t>
      </w:r>
    </w:p>
    <w:p w14:paraId="18988611" w14:textId="17072005" w:rsidR="006F5476" w:rsidRPr="006F5476" w:rsidRDefault="006F5476" w:rsidP="006F5476">
      <w:pPr>
        <w:numPr>
          <w:ilvl w:val="0"/>
          <w:numId w:val="28"/>
        </w:numPr>
        <w:tabs>
          <w:tab w:val="left" w:pos="993"/>
        </w:tabs>
        <w:spacing w:before="120" w:after="0" w:line="240" w:lineRule="auto"/>
        <w:ind w:left="510" w:hanging="357"/>
        <w:contextualSpacing/>
        <w:jc w:val="both"/>
        <w:rPr>
          <w:rFonts w:ascii="Times New Roman" w:eastAsia="Times New Roman" w:hAnsi="Times New Roman" w:cs="Times New Roman"/>
          <w:sz w:val="24"/>
          <w:szCs w:val="24"/>
          <w:lang w:eastAsia="ru-RU"/>
        </w:rPr>
      </w:pPr>
      <w:proofErr w:type="spellStart"/>
      <w:r w:rsidRPr="006F5476">
        <w:rPr>
          <w:rFonts w:ascii="Times New Roman" w:eastAsia="Times New Roman" w:hAnsi="Times New Roman" w:cs="Times New Roman"/>
          <w:sz w:val="24"/>
          <w:szCs w:val="24"/>
          <w:lang w:val="es-ES" w:eastAsia="ru-RU"/>
        </w:rPr>
        <w:t>pilna</w:t>
      </w:r>
      <w:proofErr w:type="spellEnd"/>
      <w:r w:rsidRPr="006F5476">
        <w:rPr>
          <w:rFonts w:ascii="Times New Roman" w:eastAsia="Times New Roman" w:hAnsi="Times New Roman" w:cs="Times New Roman"/>
          <w:sz w:val="24"/>
          <w:szCs w:val="24"/>
          <w:lang w:val="es-ES" w:eastAsia="ru-RU"/>
        </w:rPr>
        <w:t xml:space="preserve"> </w:t>
      </w:r>
      <w:proofErr w:type="spellStart"/>
      <w:r w:rsidRPr="006F5476">
        <w:rPr>
          <w:rFonts w:ascii="Times New Roman" w:eastAsia="Times New Roman" w:hAnsi="Times New Roman" w:cs="Times New Roman"/>
          <w:sz w:val="24"/>
          <w:szCs w:val="24"/>
          <w:lang w:val="es-ES" w:eastAsia="ru-RU"/>
        </w:rPr>
        <w:t>apjoma</w:t>
      </w:r>
      <w:proofErr w:type="spellEnd"/>
      <w:r w:rsidRPr="006F5476">
        <w:rPr>
          <w:rFonts w:ascii="Times New Roman" w:eastAsia="Times New Roman" w:hAnsi="Times New Roman" w:cs="Times New Roman"/>
          <w:sz w:val="24"/>
          <w:szCs w:val="24"/>
          <w:lang w:val="es-ES" w:eastAsia="ru-RU"/>
        </w:rPr>
        <w:t xml:space="preserve"> </w:t>
      </w:r>
      <w:proofErr w:type="spellStart"/>
      <w:r w:rsidRPr="006F5476">
        <w:rPr>
          <w:rFonts w:ascii="Times New Roman" w:eastAsia="Times New Roman" w:hAnsi="Times New Roman" w:cs="Times New Roman"/>
          <w:sz w:val="24"/>
          <w:szCs w:val="24"/>
          <w:lang w:val="es-ES" w:eastAsia="ru-RU"/>
        </w:rPr>
        <w:t>fasādes</w:t>
      </w:r>
      <w:proofErr w:type="spellEnd"/>
      <w:r w:rsidRPr="006F5476">
        <w:rPr>
          <w:rFonts w:ascii="Times New Roman" w:eastAsia="Times New Roman" w:hAnsi="Times New Roman" w:cs="Times New Roman"/>
          <w:sz w:val="24"/>
          <w:szCs w:val="24"/>
          <w:lang w:val="es-ES" w:eastAsia="ru-RU"/>
        </w:rPr>
        <w:t xml:space="preserve"> </w:t>
      </w:r>
      <w:proofErr w:type="spellStart"/>
      <w:r w:rsidRPr="006F5476">
        <w:rPr>
          <w:rFonts w:ascii="Times New Roman" w:eastAsia="Times New Roman" w:hAnsi="Times New Roman" w:cs="Times New Roman"/>
          <w:sz w:val="24"/>
          <w:szCs w:val="24"/>
          <w:lang w:val="es-ES" w:eastAsia="ru-RU"/>
        </w:rPr>
        <w:t>remonts</w:t>
      </w:r>
      <w:proofErr w:type="spellEnd"/>
      <w:r w:rsidRPr="006F5476">
        <w:rPr>
          <w:rFonts w:ascii="Times New Roman" w:eastAsia="Times New Roman" w:hAnsi="Times New Roman" w:cs="Times New Roman"/>
          <w:sz w:val="24"/>
          <w:szCs w:val="24"/>
          <w:lang w:val="es-ES" w:eastAsia="ru-RU"/>
        </w:rPr>
        <w:t xml:space="preserve"> un </w:t>
      </w:r>
      <w:proofErr w:type="spellStart"/>
      <w:r w:rsidRPr="006F5476">
        <w:rPr>
          <w:rFonts w:ascii="Times New Roman" w:eastAsia="Times New Roman" w:hAnsi="Times New Roman" w:cs="Times New Roman"/>
          <w:sz w:val="24"/>
          <w:szCs w:val="24"/>
          <w:lang w:val="es-ES" w:eastAsia="ru-RU"/>
        </w:rPr>
        <w:t>krāsošana</w:t>
      </w:r>
      <w:proofErr w:type="spellEnd"/>
      <w:r w:rsidRPr="006F5476">
        <w:rPr>
          <w:rFonts w:ascii="Times New Roman" w:eastAsia="Times New Roman" w:hAnsi="Times New Roman" w:cs="Times New Roman"/>
          <w:sz w:val="24"/>
          <w:szCs w:val="24"/>
          <w:lang w:val="es-ES" w:eastAsia="ru-RU"/>
        </w:rPr>
        <w:t xml:space="preserve"> BLPC “</w:t>
      </w:r>
      <w:proofErr w:type="spellStart"/>
      <w:r w:rsidRPr="006F5476">
        <w:rPr>
          <w:rFonts w:ascii="Times New Roman" w:eastAsia="Times New Roman" w:hAnsi="Times New Roman" w:cs="Times New Roman"/>
          <w:sz w:val="24"/>
          <w:szCs w:val="24"/>
          <w:lang w:val="es-ES" w:eastAsia="ru-RU"/>
        </w:rPr>
        <w:t>Kadiķis</w:t>
      </w:r>
      <w:proofErr w:type="spellEnd"/>
      <w:r w:rsidRPr="006F5476">
        <w:rPr>
          <w:rFonts w:ascii="Times New Roman" w:eastAsia="Times New Roman" w:hAnsi="Times New Roman" w:cs="Times New Roman"/>
          <w:sz w:val="24"/>
          <w:szCs w:val="24"/>
          <w:lang w:val="es-ES" w:eastAsia="ru-RU"/>
        </w:rPr>
        <w:t>”</w:t>
      </w:r>
      <w:r w:rsidRPr="006F5476">
        <w:rPr>
          <w:rFonts w:ascii="Times New Roman" w:eastAsia="Times New Roman" w:hAnsi="Times New Roman" w:cs="Times New Roman"/>
          <w:sz w:val="24"/>
          <w:szCs w:val="24"/>
          <w:lang w:eastAsia="ru-RU"/>
        </w:rPr>
        <w:t>;</w:t>
      </w:r>
    </w:p>
    <w:p w14:paraId="74E4AE8E" w14:textId="7EE60E91" w:rsidR="00255456" w:rsidRPr="00255456" w:rsidRDefault="00255456" w:rsidP="007D6FA6">
      <w:pPr>
        <w:numPr>
          <w:ilvl w:val="0"/>
          <w:numId w:val="28"/>
        </w:numPr>
        <w:tabs>
          <w:tab w:val="left" w:pos="993"/>
        </w:tabs>
        <w:spacing w:before="120" w:after="0" w:line="240" w:lineRule="auto"/>
        <w:ind w:left="510" w:hanging="357"/>
        <w:contextualSpacing/>
        <w:jc w:val="both"/>
        <w:rPr>
          <w:rFonts w:ascii="Times New Roman" w:eastAsia="Calibri" w:hAnsi="Times New Roman" w:cs="Times New Roman"/>
          <w:noProof/>
          <w:sz w:val="24"/>
          <w:szCs w:val="24"/>
          <w:lang w:eastAsia="lv-LV"/>
        </w:rPr>
      </w:pPr>
      <w:proofErr w:type="spellStart"/>
      <w:r w:rsidRPr="00255456">
        <w:rPr>
          <w:rFonts w:ascii="Times New Roman" w:eastAsia="Times New Roman" w:hAnsi="Times New Roman" w:cs="Times New Roman"/>
          <w:sz w:val="24"/>
          <w:szCs w:val="24"/>
          <w:lang w:val="es-ES" w:eastAsia="ru-RU"/>
        </w:rPr>
        <w:t>i</w:t>
      </w:r>
      <w:r w:rsidR="006F5476" w:rsidRPr="00255456">
        <w:rPr>
          <w:rFonts w:ascii="Times New Roman" w:eastAsia="Times New Roman" w:hAnsi="Times New Roman" w:cs="Times New Roman"/>
          <w:sz w:val="24"/>
          <w:szCs w:val="24"/>
          <w:lang w:val="es-ES" w:eastAsia="ru-RU"/>
        </w:rPr>
        <w:t>zbūvētas</w:t>
      </w:r>
      <w:proofErr w:type="spellEnd"/>
      <w:r w:rsidR="006F5476" w:rsidRPr="00255456">
        <w:rPr>
          <w:rFonts w:ascii="Times New Roman" w:eastAsia="Times New Roman" w:hAnsi="Times New Roman" w:cs="Times New Roman"/>
          <w:sz w:val="24"/>
          <w:szCs w:val="24"/>
          <w:lang w:val="es-ES" w:eastAsia="ru-RU"/>
        </w:rPr>
        <w:t xml:space="preserve"> 2 </w:t>
      </w:r>
      <w:proofErr w:type="spellStart"/>
      <w:r w:rsidR="006F5476" w:rsidRPr="00255456">
        <w:rPr>
          <w:rFonts w:ascii="Times New Roman" w:eastAsia="Times New Roman" w:hAnsi="Times New Roman" w:cs="Times New Roman"/>
          <w:sz w:val="24"/>
          <w:szCs w:val="24"/>
          <w:lang w:val="es-ES" w:eastAsia="ru-RU"/>
        </w:rPr>
        <w:t>terases</w:t>
      </w:r>
      <w:proofErr w:type="spellEnd"/>
      <w:r w:rsidR="006F5476" w:rsidRPr="00255456">
        <w:rPr>
          <w:rFonts w:ascii="Times New Roman" w:eastAsia="Times New Roman" w:hAnsi="Times New Roman" w:cs="Times New Roman"/>
          <w:sz w:val="24"/>
          <w:szCs w:val="24"/>
          <w:lang w:val="es-ES" w:eastAsia="ru-RU"/>
        </w:rPr>
        <w:t xml:space="preserve"> </w:t>
      </w:r>
      <w:r w:rsidRPr="00255456">
        <w:rPr>
          <w:rFonts w:ascii="Times New Roman" w:eastAsia="Times New Roman" w:hAnsi="Times New Roman" w:cs="Times New Roman"/>
          <w:sz w:val="24"/>
          <w:szCs w:val="24"/>
          <w:lang w:val="es-ES" w:eastAsia="ru-RU"/>
        </w:rPr>
        <w:t>PII “</w:t>
      </w:r>
      <w:r w:rsidR="006F5476" w:rsidRPr="00255456">
        <w:rPr>
          <w:rFonts w:ascii="Times New Roman" w:eastAsia="Times New Roman" w:hAnsi="Times New Roman" w:cs="Times New Roman"/>
          <w:sz w:val="24"/>
          <w:szCs w:val="24"/>
          <w:lang w:val="es-ES" w:eastAsia="ru-RU"/>
        </w:rPr>
        <w:t>Riekstiņ</w:t>
      </w:r>
      <w:r w:rsidRPr="00255456">
        <w:rPr>
          <w:rFonts w:ascii="Times New Roman" w:eastAsia="Times New Roman" w:hAnsi="Times New Roman" w:cs="Times New Roman"/>
          <w:sz w:val="24"/>
          <w:szCs w:val="24"/>
          <w:lang w:val="es-ES" w:eastAsia="ru-RU"/>
        </w:rPr>
        <w:t>š”</w:t>
      </w:r>
      <w:r w:rsidR="006F5476" w:rsidRPr="00255456">
        <w:rPr>
          <w:rFonts w:ascii="Times New Roman" w:eastAsia="Times New Roman" w:hAnsi="Times New Roman" w:cs="Times New Roman"/>
          <w:sz w:val="24"/>
          <w:szCs w:val="24"/>
          <w:lang w:val="es-ES" w:eastAsia="ru-RU"/>
        </w:rPr>
        <w:t xml:space="preserve"> 180 m2 </w:t>
      </w:r>
      <w:proofErr w:type="spellStart"/>
      <w:r w:rsidR="006F5476" w:rsidRPr="00255456">
        <w:rPr>
          <w:rFonts w:ascii="Times New Roman" w:eastAsia="Times New Roman" w:hAnsi="Times New Roman" w:cs="Times New Roman"/>
          <w:sz w:val="24"/>
          <w:szCs w:val="24"/>
          <w:lang w:val="es-ES" w:eastAsia="ru-RU"/>
        </w:rPr>
        <w:t>platībā</w:t>
      </w:r>
      <w:proofErr w:type="spellEnd"/>
      <w:r w:rsidRPr="00255456">
        <w:rPr>
          <w:rFonts w:ascii="Times New Roman" w:eastAsia="Times New Roman" w:hAnsi="Times New Roman" w:cs="Times New Roman"/>
          <w:sz w:val="24"/>
          <w:szCs w:val="24"/>
          <w:lang w:val="es-ES" w:eastAsia="ru-RU"/>
        </w:rPr>
        <w:t xml:space="preserve">, </w:t>
      </w:r>
      <w:proofErr w:type="spellStart"/>
      <w:r w:rsidRPr="00255456">
        <w:rPr>
          <w:rFonts w:ascii="Times New Roman" w:eastAsia="Times New Roman" w:hAnsi="Times New Roman" w:cs="Times New Roman"/>
          <w:sz w:val="24"/>
          <w:szCs w:val="24"/>
          <w:lang w:val="es-ES" w:eastAsia="ru-RU"/>
        </w:rPr>
        <w:t>uzstādīti</w:t>
      </w:r>
      <w:proofErr w:type="spellEnd"/>
      <w:r w:rsidRPr="00255456">
        <w:rPr>
          <w:rFonts w:ascii="Times New Roman" w:eastAsia="Times New Roman" w:hAnsi="Times New Roman" w:cs="Times New Roman"/>
          <w:sz w:val="24"/>
          <w:szCs w:val="24"/>
          <w:lang w:val="es-ES" w:eastAsia="ru-RU"/>
        </w:rPr>
        <w:t xml:space="preserve"> </w:t>
      </w:r>
      <w:proofErr w:type="spellStart"/>
      <w:r w:rsidRPr="00255456">
        <w:rPr>
          <w:rFonts w:ascii="Times New Roman" w:eastAsia="Times New Roman" w:hAnsi="Times New Roman" w:cs="Times New Roman"/>
          <w:sz w:val="24"/>
          <w:szCs w:val="24"/>
          <w:lang w:val="es-ES" w:eastAsia="ru-RU"/>
        </w:rPr>
        <w:t>skaņas</w:t>
      </w:r>
      <w:proofErr w:type="spellEnd"/>
      <w:r w:rsidRPr="00255456">
        <w:rPr>
          <w:rFonts w:ascii="Times New Roman" w:eastAsia="Times New Roman" w:hAnsi="Times New Roman" w:cs="Times New Roman"/>
          <w:sz w:val="24"/>
          <w:szCs w:val="24"/>
          <w:lang w:val="es-ES" w:eastAsia="ru-RU"/>
        </w:rPr>
        <w:t xml:space="preserve"> </w:t>
      </w:r>
      <w:proofErr w:type="spellStart"/>
      <w:r w:rsidRPr="00255456">
        <w:rPr>
          <w:rFonts w:ascii="Times New Roman" w:eastAsia="Times New Roman" w:hAnsi="Times New Roman" w:cs="Times New Roman"/>
          <w:sz w:val="24"/>
          <w:szCs w:val="24"/>
          <w:lang w:val="es-ES" w:eastAsia="ru-RU"/>
        </w:rPr>
        <w:t>izolējošo</w:t>
      </w:r>
      <w:proofErr w:type="spellEnd"/>
      <w:r w:rsidRPr="00255456">
        <w:rPr>
          <w:rFonts w:ascii="Times New Roman" w:eastAsia="Times New Roman" w:hAnsi="Times New Roman" w:cs="Times New Roman"/>
          <w:sz w:val="24"/>
          <w:szCs w:val="24"/>
          <w:lang w:val="es-ES" w:eastAsia="ru-RU"/>
        </w:rPr>
        <w:t xml:space="preserve"> </w:t>
      </w:r>
      <w:proofErr w:type="spellStart"/>
      <w:r w:rsidRPr="00255456">
        <w:rPr>
          <w:rFonts w:ascii="Times New Roman" w:eastAsia="Times New Roman" w:hAnsi="Times New Roman" w:cs="Times New Roman"/>
          <w:sz w:val="24"/>
          <w:szCs w:val="24"/>
          <w:lang w:val="es-ES" w:eastAsia="ru-RU"/>
        </w:rPr>
        <w:t>sienu</w:t>
      </w:r>
      <w:proofErr w:type="spellEnd"/>
      <w:r w:rsidRPr="00255456">
        <w:rPr>
          <w:rFonts w:ascii="Times New Roman" w:eastAsia="Times New Roman" w:hAnsi="Times New Roman" w:cs="Times New Roman"/>
          <w:sz w:val="24"/>
          <w:szCs w:val="24"/>
          <w:lang w:val="es-ES" w:eastAsia="ru-RU"/>
        </w:rPr>
        <w:t xml:space="preserve"> </w:t>
      </w:r>
      <w:proofErr w:type="spellStart"/>
      <w:r w:rsidRPr="00255456">
        <w:rPr>
          <w:rFonts w:ascii="Times New Roman" w:eastAsia="Times New Roman" w:hAnsi="Times New Roman" w:cs="Times New Roman"/>
          <w:sz w:val="24"/>
          <w:szCs w:val="24"/>
          <w:lang w:val="es-ES" w:eastAsia="ru-RU"/>
        </w:rPr>
        <w:t>paneļi</w:t>
      </w:r>
      <w:proofErr w:type="spellEnd"/>
      <w:r w:rsidRPr="00255456">
        <w:rPr>
          <w:rFonts w:ascii="Times New Roman" w:eastAsia="Times New Roman" w:hAnsi="Times New Roman" w:cs="Times New Roman"/>
          <w:sz w:val="24"/>
          <w:szCs w:val="24"/>
          <w:lang w:val="es-ES" w:eastAsia="ru-RU"/>
        </w:rPr>
        <w:t xml:space="preserve"> PII “Piejūra”;</w:t>
      </w:r>
    </w:p>
    <w:p w14:paraId="6CD42583" w14:textId="4B1C4758" w:rsidR="00255456" w:rsidRDefault="00255456" w:rsidP="007D6FA6">
      <w:pPr>
        <w:numPr>
          <w:ilvl w:val="0"/>
          <w:numId w:val="28"/>
        </w:numPr>
        <w:tabs>
          <w:tab w:val="left" w:pos="993"/>
        </w:tabs>
        <w:spacing w:before="120" w:after="0" w:line="240" w:lineRule="auto"/>
        <w:ind w:left="510" w:hanging="357"/>
        <w:contextualSpacing/>
        <w:jc w:val="both"/>
        <w:rPr>
          <w:rFonts w:ascii="Times New Roman" w:eastAsia="Calibri" w:hAnsi="Times New Roman" w:cs="Times New Roman"/>
          <w:noProof/>
          <w:sz w:val="24"/>
          <w:szCs w:val="24"/>
          <w:lang w:eastAsia="lv-LV"/>
        </w:rPr>
      </w:pPr>
      <w:r w:rsidRPr="00255456">
        <w:rPr>
          <w:rFonts w:ascii="Times New Roman" w:eastAsia="Calibri" w:hAnsi="Times New Roman" w:cs="Times New Roman"/>
          <w:noProof/>
          <w:sz w:val="24"/>
          <w:szCs w:val="24"/>
          <w:lang w:eastAsia="lv-LV"/>
        </w:rPr>
        <w:t>Carnikavas stacijas tualetes ēkas iekštelpu remonts</w:t>
      </w:r>
      <w:r>
        <w:rPr>
          <w:rFonts w:ascii="Times New Roman" w:eastAsia="Calibri" w:hAnsi="Times New Roman" w:cs="Times New Roman"/>
          <w:noProof/>
          <w:sz w:val="24"/>
          <w:szCs w:val="24"/>
          <w:lang w:eastAsia="lv-LV"/>
        </w:rPr>
        <w:t xml:space="preserve"> </w:t>
      </w:r>
      <w:r w:rsidRPr="00255456">
        <w:rPr>
          <w:rFonts w:ascii="Times New Roman" w:eastAsia="Calibri" w:hAnsi="Times New Roman" w:cs="Times New Roman"/>
          <w:noProof/>
          <w:sz w:val="24"/>
          <w:szCs w:val="24"/>
          <w:lang w:eastAsia="lv-LV"/>
        </w:rPr>
        <w:t>(grīdas flīžu nomaiņa)</w:t>
      </w:r>
      <w:r>
        <w:rPr>
          <w:rFonts w:ascii="Times New Roman" w:eastAsia="Calibri" w:hAnsi="Times New Roman" w:cs="Times New Roman"/>
          <w:noProof/>
          <w:sz w:val="24"/>
          <w:szCs w:val="24"/>
          <w:lang w:eastAsia="lv-LV"/>
        </w:rPr>
        <w:t>,</w:t>
      </w:r>
      <w:r w:rsidRPr="00255456">
        <w:rPr>
          <w:rFonts w:ascii="Times New Roman" w:eastAsia="Calibri" w:hAnsi="Times New Roman" w:cs="Times New Roman"/>
          <w:noProof/>
          <w:sz w:val="24"/>
          <w:szCs w:val="24"/>
          <w:lang w:eastAsia="lv-LV"/>
        </w:rPr>
        <w:t xml:space="preserve"> atjaunota</w:t>
      </w:r>
      <w:r>
        <w:rPr>
          <w:rFonts w:ascii="Times New Roman" w:eastAsia="Calibri" w:hAnsi="Times New Roman" w:cs="Times New Roman"/>
          <w:noProof/>
          <w:sz w:val="24"/>
          <w:szCs w:val="24"/>
          <w:lang w:eastAsia="lv-LV"/>
        </w:rPr>
        <w:t>s</w:t>
      </w:r>
      <w:r w:rsidRPr="00255456">
        <w:rPr>
          <w:rFonts w:ascii="Times New Roman" w:eastAsia="Calibri" w:hAnsi="Times New Roman" w:cs="Times New Roman"/>
          <w:noProof/>
          <w:sz w:val="24"/>
          <w:szCs w:val="24"/>
          <w:lang w:eastAsia="lv-LV"/>
        </w:rPr>
        <w:t xml:space="preserve"> Carnikavas parka tualetes ēkas fasādes un iekštelpas</w:t>
      </w:r>
      <w:r>
        <w:rPr>
          <w:rFonts w:ascii="Times New Roman" w:eastAsia="Calibri" w:hAnsi="Times New Roman" w:cs="Times New Roman"/>
          <w:noProof/>
          <w:sz w:val="24"/>
          <w:szCs w:val="24"/>
          <w:lang w:eastAsia="lv-LV"/>
        </w:rPr>
        <w:t>;</w:t>
      </w:r>
    </w:p>
    <w:p w14:paraId="6CD01652" w14:textId="43A29F6E" w:rsidR="00C44284" w:rsidRPr="00C44284" w:rsidRDefault="00C44284" w:rsidP="00C44284">
      <w:pPr>
        <w:numPr>
          <w:ilvl w:val="0"/>
          <w:numId w:val="28"/>
        </w:numPr>
        <w:tabs>
          <w:tab w:val="left" w:pos="993"/>
        </w:tabs>
        <w:spacing w:before="120" w:after="0" w:line="240" w:lineRule="auto"/>
        <w:ind w:left="510" w:hanging="357"/>
        <w:contextualSpacing/>
        <w:jc w:val="both"/>
        <w:rPr>
          <w:rFonts w:ascii="Times New Roman" w:eastAsia="Times New Roman" w:hAnsi="Times New Roman" w:cs="Times New Roman"/>
          <w:sz w:val="24"/>
          <w:szCs w:val="24"/>
          <w:lang w:eastAsia="ru-RU"/>
        </w:rPr>
      </w:pPr>
      <w:r>
        <w:rPr>
          <w:rFonts w:ascii="Times New Roman" w:eastAsia="Calibri" w:hAnsi="Times New Roman" w:cs="Times New Roman"/>
          <w:noProof/>
          <w:sz w:val="24"/>
          <w:szCs w:val="24"/>
          <w:lang w:eastAsia="lv-LV"/>
        </w:rPr>
        <w:t>i</w:t>
      </w:r>
      <w:r w:rsidRPr="00CA0484">
        <w:rPr>
          <w:rFonts w:ascii="Times New Roman" w:eastAsia="Calibri" w:hAnsi="Times New Roman" w:cs="Times New Roman"/>
          <w:noProof/>
          <w:sz w:val="24"/>
          <w:szCs w:val="24"/>
          <w:lang w:eastAsia="lv-LV"/>
        </w:rPr>
        <w:t>zgatavotas pludmales celiņu sekcijas 200 m uzstādīšanai Laivu ielas un Kalngales pludmalēs. Veikti celiņu remonti pagasta ciemos. Veikts kāpņu remonts uz dambja Carnikavā un Siguļos un laboti un atjaunoti gājēju tiltiņi</w:t>
      </w:r>
      <w:r w:rsidRPr="006F547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(1.4.7.attēls.);</w:t>
      </w:r>
    </w:p>
    <w:p w14:paraId="36DA1EA1" w14:textId="38197E78" w:rsidR="00A91804" w:rsidRPr="00255456" w:rsidRDefault="00255456" w:rsidP="007D6FA6">
      <w:pPr>
        <w:numPr>
          <w:ilvl w:val="0"/>
          <w:numId w:val="28"/>
        </w:numPr>
        <w:tabs>
          <w:tab w:val="left" w:pos="993"/>
        </w:tabs>
        <w:spacing w:before="120" w:after="0" w:line="240" w:lineRule="auto"/>
        <w:ind w:left="510" w:hanging="357"/>
        <w:contextualSpacing/>
        <w:jc w:val="both"/>
        <w:rPr>
          <w:rFonts w:ascii="Times New Roman" w:eastAsia="Calibri" w:hAnsi="Times New Roman" w:cs="Times New Roman"/>
          <w:noProof/>
          <w:sz w:val="24"/>
          <w:szCs w:val="24"/>
          <w:lang w:eastAsia="lv-LV"/>
        </w:rPr>
      </w:pPr>
      <w:r>
        <w:rPr>
          <w:rFonts w:ascii="Times New Roman" w:eastAsia="Calibri" w:hAnsi="Times New Roman" w:cs="Times New Roman"/>
          <w:noProof/>
          <w:sz w:val="24"/>
          <w:szCs w:val="24"/>
          <w:lang w:eastAsia="lv-LV"/>
        </w:rPr>
        <w:t>p</w:t>
      </w:r>
      <w:r w:rsidRPr="00255456">
        <w:rPr>
          <w:rFonts w:ascii="Times New Roman" w:eastAsia="Calibri" w:hAnsi="Times New Roman" w:cs="Times New Roman"/>
          <w:noProof/>
          <w:sz w:val="24"/>
          <w:szCs w:val="24"/>
          <w:lang w:eastAsia="lv-LV"/>
        </w:rPr>
        <w:t>abeigti Gaujas 33 jumta un āra terases un Mūzikas un mākslas skolas telpu remonts</w:t>
      </w:r>
      <w:r>
        <w:rPr>
          <w:rFonts w:ascii="Times New Roman" w:eastAsia="Calibri" w:hAnsi="Times New Roman" w:cs="Times New Roman"/>
          <w:noProof/>
          <w:sz w:val="24"/>
          <w:szCs w:val="24"/>
          <w:lang w:eastAsia="lv-LV"/>
        </w:rPr>
        <w:t>;</w:t>
      </w:r>
    </w:p>
    <w:p w14:paraId="5E8A1F07" w14:textId="734E0DE8" w:rsidR="00F630BC" w:rsidRPr="00002649" w:rsidRDefault="00F630BC" w:rsidP="00002649">
      <w:pPr>
        <w:numPr>
          <w:ilvl w:val="0"/>
          <w:numId w:val="28"/>
        </w:numPr>
        <w:tabs>
          <w:tab w:val="left" w:pos="993"/>
        </w:tabs>
        <w:spacing w:before="120" w:after="0" w:line="240" w:lineRule="auto"/>
        <w:ind w:left="510" w:hanging="357"/>
        <w:contextualSpacing/>
        <w:jc w:val="both"/>
        <w:rPr>
          <w:rFonts w:ascii="Times New Roman" w:eastAsia="Times New Roman" w:hAnsi="Times New Roman" w:cs="Times New Roman"/>
          <w:sz w:val="24"/>
          <w:szCs w:val="24"/>
          <w:lang w:eastAsia="ru-RU"/>
        </w:rPr>
      </w:pPr>
      <w:r w:rsidRPr="00002649">
        <w:rPr>
          <w:rFonts w:ascii="Times New Roman" w:eastAsia="Times New Roman" w:hAnsi="Times New Roman" w:cs="Times New Roman"/>
          <w:sz w:val="24"/>
          <w:szCs w:val="24"/>
          <w:lang w:eastAsia="ru-RU"/>
        </w:rPr>
        <w:lastRenderedPageBreak/>
        <w:t>regulāra saimniecisko darbu veikšana, inventāra uzturēšana un nodrošināšana, teritorijas, ēku un telpu uzturēšana, apkalpojošā personāla darba apstākļu nodrošināšana pašvaldības iestādēs ‘’Riekstiņš’’, ‘’Piejūra’’, ‘’Pamatskola’’</w:t>
      </w:r>
      <w:r w:rsidR="00255456">
        <w:rPr>
          <w:rFonts w:ascii="Times New Roman" w:eastAsia="Times New Roman" w:hAnsi="Times New Roman" w:cs="Times New Roman"/>
          <w:sz w:val="24"/>
          <w:szCs w:val="24"/>
          <w:lang w:eastAsia="ru-RU"/>
        </w:rPr>
        <w:t>,</w:t>
      </w:r>
      <w:r w:rsidR="00255456" w:rsidRPr="00255456">
        <w:rPr>
          <w:rFonts w:ascii="Montserrat" w:eastAsiaTheme="minorEastAsia" w:hAnsi="Montserrat"/>
          <w:color w:val="000000"/>
          <w:kern w:val="24"/>
          <w:sz w:val="28"/>
          <w:szCs w:val="28"/>
        </w:rPr>
        <w:t xml:space="preserve"> </w:t>
      </w:r>
      <w:r w:rsidR="00255456" w:rsidRPr="00255456">
        <w:rPr>
          <w:rFonts w:ascii="Times New Roman" w:eastAsia="Times New Roman" w:hAnsi="Times New Roman" w:cs="Times New Roman"/>
          <w:sz w:val="24"/>
          <w:szCs w:val="24"/>
          <w:lang w:eastAsia="ru-RU"/>
        </w:rPr>
        <w:t>Gaujas ielas 16, Stacijas ielas 5, Pirmā iela 42A, Gaujas ielas 33A</w:t>
      </w:r>
      <w:r w:rsidR="00E54EEE">
        <w:rPr>
          <w:rFonts w:ascii="Times New Roman" w:eastAsia="Times New Roman" w:hAnsi="Times New Roman" w:cs="Times New Roman"/>
          <w:sz w:val="24"/>
          <w:szCs w:val="24"/>
          <w:lang w:eastAsia="ru-RU"/>
        </w:rPr>
        <w:t>;</w:t>
      </w:r>
    </w:p>
    <w:p w14:paraId="0BD965C4" w14:textId="6E4E016A" w:rsidR="00CE2752" w:rsidRPr="00002649" w:rsidRDefault="009D5A63" w:rsidP="00002649">
      <w:pPr>
        <w:numPr>
          <w:ilvl w:val="0"/>
          <w:numId w:val="28"/>
        </w:numPr>
        <w:tabs>
          <w:tab w:val="left" w:pos="993"/>
        </w:tabs>
        <w:spacing w:before="120" w:after="0" w:line="240" w:lineRule="auto"/>
        <w:ind w:left="510" w:hanging="357"/>
        <w:contextualSpacing/>
        <w:jc w:val="both"/>
        <w:rPr>
          <w:rFonts w:ascii="Times New Roman" w:eastAsia="Times New Roman" w:hAnsi="Times New Roman" w:cs="Times New Roman"/>
          <w:sz w:val="24"/>
          <w:szCs w:val="24"/>
          <w:lang w:eastAsia="ru-RU"/>
        </w:rPr>
      </w:pPr>
      <w:r w:rsidRPr="00002649">
        <w:rPr>
          <w:rFonts w:ascii="Times New Roman" w:eastAsia="Times New Roman" w:hAnsi="Times New Roman" w:cs="Times New Roman"/>
          <w:sz w:val="24"/>
          <w:szCs w:val="24"/>
          <w:lang w:eastAsia="ru-RU"/>
        </w:rPr>
        <w:t>visu Aģentūras apsaimniekošanā esošo ēku signalizācijas un ventilācijas sistēmu pārbaude, apkope un remonts</w:t>
      </w:r>
      <w:r w:rsidR="00F630BC" w:rsidRPr="00002649">
        <w:rPr>
          <w:rFonts w:ascii="Times New Roman" w:eastAsia="Times New Roman" w:hAnsi="Times New Roman" w:cs="Times New Roman"/>
          <w:sz w:val="24"/>
          <w:szCs w:val="24"/>
          <w:lang w:eastAsia="ru-RU"/>
        </w:rPr>
        <w:t>.</w:t>
      </w:r>
    </w:p>
    <w:p w14:paraId="4B5E990E" w14:textId="383379A0" w:rsidR="003D2E55" w:rsidRPr="00002649" w:rsidRDefault="00A91804" w:rsidP="00002649">
      <w:pPr>
        <w:spacing w:before="120" w:after="120" w:line="240" w:lineRule="auto"/>
        <w:jc w:val="both"/>
        <w:rPr>
          <w:rFonts w:ascii="Times New Roman" w:eastAsia="Times New Roman" w:hAnsi="Times New Roman" w:cs="Times New Roman"/>
          <w:sz w:val="24"/>
          <w:szCs w:val="24"/>
          <w:lang w:eastAsia="ru-RU"/>
        </w:rPr>
      </w:pPr>
      <w:r w:rsidRPr="00002649">
        <w:rPr>
          <w:rFonts w:ascii="Times New Roman" w:eastAsia="Times New Roman" w:hAnsi="Times New Roman" w:cs="Times New Roman"/>
          <w:sz w:val="24"/>
          <w:szCs w:val="24"/>
          <w:lang w:eastAsia="ru-RU"/>
        </w:rPr>
        <w:t>20</w:t>
      </w:r>
      <w:r w:rsidR="00A22EDF" w:rsidRPr="00002649">
        <w:rPr>
          <w:rFonts w:ascii="Times New Roman" w:eastAsia="Times New Roman" w:hAnsi="Times New Roman" w:cs="Times New Roman"/>
          <w:sz w:val="24"/>
          <w:szCs w:val="24"/>
          <w:lang w:eastAsia="ru-RU"/>
        </w:rPr>
        <w:t>2</w:t>
      </w:r>
      <w:r w:rsidR="008972E7">
        <w:rPr>
          <w:rFonts w:ascii="Times New Roman" w:eastAsia="Times New Roman" w:hAnsi="Times New Roman" w:cs="Times New Roman"/>
          <w:sz w:val="24"/>
          <w:szCs w:val="24"/>
          <w:lang w:eastAsia="ru-RU"/>
        </w:rPr>
        <w:t>2</w:t>
      </w:r>
      <w:r w:rsidRPr="00002649">
        <w:rPr>
          <w:rFonts w:ascii="Times New Roman" w:eastAsia="Times New Roman" w:hAnsi="Times New Roman" w:cs="Times New Roman"/>
          <w:sz w:val="24"/>
          <w:szCs w:val="24"/>
          <w:lang w:eastAsia="ru-RU"/>
        </w:rPr>
        <w:t>.</w:t>
      </w:r>
      <w:r w:rsidR="0008477B">
        <w:rPr>
          <w:rFonts w:ascii="Times New Roman" w:eastAsia="Times New Roman" w:hAnsi="Times New Roman" w:cs="Times New Roman"/>
          <w:sz w:val="24"/>
          <w:szCs w:val="24"/>
          <w:lang w:eastAsia="ru-RU"/>
        </w:rPr>
        <w:t xml:space="preserve"> </w:t>
      </w:r>
      <w:r w:rsidRPr="00002649">
        <w:rPr>
          <w:rFonts w:ascii="Times New Roman" w:eastAsia="Times New Roman" w:hAnsi="Times New Roman" w:cs="Times New Roman"/>
          <w:sz w:val="24"/>
          <w:szCs w:val="24"/>
          <w:lang w:eastAsia="ru-RU"/>
        </w:rPr>
        <w:t xml:space="preserve">gadā Aģentūras funkciju nodrošināšanai izsludināti </w:t>
      </w:r>
      <w:r w:rsidR="00E60E84" w:rsidRPr="00002649">
        <w:rPr>
          <w:rFonts w:ascii="Times New Roman" w:eastAsia="Times New Roman" w:hAnsi="Times New Roman" w:cs="Times New Roman"/>
          <w:sz w:val="24"/>
          <w:szCs w:val="24"/>
          <w:lang w:eastAsia="ru-RU"/>
        </w:rPr>
        <w:t>3</w:t>
      </w:r>
      <w:r w:rsidR="008972E7">
        <w:rPr>
          <w:rFonts w:ascii="Times New Roman" w:eastAsia="Times New Roman" w:hAnsi="Times New Roman" w:cs="Times New Roman"/>
          <w:sz w:val="24"/>
          <w:szCs w:val="24"/>
          <w:lang w:eastAsia="ru-RU"/>
        </w:rPr>
        <w:t>4</w:t>
      </w:r>
      <w:r w:rsidRPr="00002649">
        <w:rPr>
          <w:rFonts w:ascii="Times New Roman" w:eastAsia="Times New Roman" w:hAnsi="Times New Roman" w:cs="Times New Roman"/>
          <w:sz w:val="24"/>
          <w:szCs w:val="24"/>
          <w:lang w:eastAsia="ru-RU"/>
        </w:rPr>
        <w:t xml:space="preserve"> publiskie iepirkumi, kā rezultātā noslēgti 2</w:t>
      </w:r>
      <w:r w:rsidR="00E60E84" w:rsidRPr="00002649">
        <w:rPr>
          <w:rFonts w:ascii="Times New Roman" w:eastAsia="Times New Roman" w:hAnsi="Times New Roman" w:cs="Times New Roman"/>
          <w:sz w:val="24"/>
          <w:szCs w:val="24"/>
          <w:lang w:eastAsia="ru-RU"/>
        </w:rPr>
        <w:t>0</w:t>
      </w:r>
      <w:r w:rsidRPr="00002649">
        <w:rPr>
          <w:rFonts w:ascii="Times New Roman" w:eastAsia="Times New Roman" w:hAnsi="Times New Roman" w:cs="Times New Roman"/>
          <w:sz w:val="24"/>
          <w:szCs w:val="24"/>
          <w:lang w:eastAsia="ru-RU"/>
        </w:rPr>
        <w:t xml:space="preserve"> līgumi EUR </w:t>
      </w:r>
      <w:r w:rsidR="008972E7">
        <w:rPr>
          <w:rFonts w:ascii="Times New Roman" w:eastAsia="Times New Roman" w:hAnsi="Times New Roman" w:cs="Times New Roman"/>
          <w:sz w:val="24"/>
          <w:szCs w:val="24"/>
          <w:lang w:eastAsia="ru-RU"/>
        </w:rPr>
        <w:t>922 375</w:t>
      </w:r>
      <w:r w:rsidRPr="00002649">
        <w:rPr>
          <w:rFonts w:ascii="Times New Roman" w:eastAsia="Times New Roman" w:hAnsi="Times New Roman" w:cs="Times New Roman"/>
          <w:sz w:val="24"/>
          <w:szCs w:val="24"/>
          <w:lang w:eastAsia="ru-RU"/>
        </w:rPr>
        <w:t xml:space="preserve"> apmērā. </w:t>
      </w:r>
    </w:p>
    <w:p w14:paraId="12090EC3" w14:textId="7E9CAB3A" w:rsidR="00580593" w:rsidRPr="00372C8B" w:rsidRDefault="00A91804" w:rsidP="00372C8B">
      <w:pPr>
        <w:spacing w:before="120" w:after="120" w:line="240" w:lineRule="auto"/>
        <w:jc w:val="both"/>
        <w:rPr>
          <w:rFonts w:ascii="Times New Roman" w:eastAsia="Times New Roman" w:hAnsi="Times New Roman" w:cs="Times New Roman"/>
          <w:sz w:val="24"/>
          <w:szCs w:val="24"/>
          <w:lang w:eastAsia="ru-RU"/>
        </w:rPr>
      </w:pPr>
      <w:r w:rsidRPr="00002649">
        <w:rPr>
          <w:rFonts w:ascii="Times New Roman" w:eastAsia="Times New Roman" w:hAnsi="Times New Roman" w:cs="Times New Roman"/>
          <w:sz w:val="24"/>
          <w:szCs w:val="24"/>
          <w:lang w:eastAsia="ru-RU"/>
        </w:rPr>
        <w:t>20</w:t>
      </w:r>
      <w:r w:rsidR="005A65B9" w:rsidRPr="00002649">
        <w:rPr>
          <w:rFonts w:ascii="Times New Roman" w:eastAsia="Times New Roman" w:hAnsi="Times New Roman" w:cs="Times New Roman"/>
          <w:sz w:val="24"/>
          <w:szCs w:val="24"/>
          <w:lang w:eastAsia="ru-RU"/>
        </w:rPr>
        <w:t>2</w:t>
      </w:r>
      <w:r w:rsidR="00786E62">
        <w:rPr>
          <w:rFonts w:ascii="Times New Roman" w:eastAsia="Times New Roman" w:hAnsi="Times New Roman" w:cs="Times New Roman"/>
          <w:sz w:val="24"/>
          <w:szCs w:val="24"/>
          <w:lang w:eastAsia="ru-RU"/>
        </w:rPr>
        <w:t>2</w:t>
      </w:r>
      <w:r w:rsidRPr="00002649">
        <w:rPr>
          <w:rFonts w:ascii="Times New Roman" w:eastAsia="Times New Roman" w:hAnsi="Times New Roman" w:cs="Times New Roman"/>
          <w:sz w:val="24"/>
          <w:szCs w:val="24"/>
          <w:lang w:eastAsia="ru-RU"/>
        </w:rPr>
        <w:t>.</w:t>
      </w:r>
      <w:r w:rsidR="0008477B">
        <w:rPr>
          <w:rFonts w:ascii="Times New Roman" w:eastAsia="Times New Roman" w:hAnsi="Times New Roman" w:cs="Times New Roman"/>
          <w:sz w:val="24"/>
          <w:szCs w:val="24"/>
          <w:lang w:eastAsia="ru-RU"/>
        </w:rPr>
        <w:t xml:space="preserve"> </w:t>
      </w:r>
      <w:r w:rsidRPr="00002649">
        <w:rPr>
          <w:rFonts w:ascii="Times New Roman" w:eastAsia="Times New Roman" w:hAnsi="Times New Roman" w:cs="Times New Roman"/>
          <w:sz w:val="24"/>
          <w:szCs w:val="24"/>
          <w:lang w:eastAsia="ru-RU"/>
        </w:rPr>
        <w:t xml:space="preserve">gadā kopumā noslēgti </w:t>
      </w:r>
      <w:r w:rsidR="00786E62">
        <w:rPr>
          <w:rFonts w:ascii="Times New Roman" w:eastAsia="Times New Roman" w:hAnsi="Times New Roman" w:cs="Times New Roman"/>
          <w:sz w:val="24"/>
          <w:szCs w:val="24"/>
          <w:lang w:eastAsia="ru-RU"/>
        </w:rPr>
        <w:t>83</w:t>
      </w:r>
      <w:r w:rsidRPr="00002649">
        <w:rPr>
          <w:rFonts w:ascii="Times New Roman" w:eastAsia="Times New Roman" w:hAnsi="Times New Roman" w:cs="Times New Roman"/>
          <w:sz w:val="24"/>
          <w:szCs w:val="24"/>
          <w:lang w:eastAsia="ru-RU"/>
        </w:rPr>
        <w:t xml:space="preserve"> saimnieciskie līgumi</w:t>
      </w:r>
      <w:r w:rsidR="003D2E55" w:rsidRPr="00002649">
        <w:rPr>
          <w:rFonts w:ascii="Times New Roman" w:eastAsia="Times New Roman" w:hAnsi="Times New Roman" w:cs="Times New Roman"/>
          <w:sz w:val="24"/>
          <w:szCs w:val="24"/>
          <w:lang w:eastAsia="ru-RU"/>
        </w:rPr>
        <w:t xml:space="preserve"> un </w:t>
      </w:r>
      <w:r w:rsidR="006D7283" w:rsidRPr="00002649">
        <w:rPr>
          <w:rFonts w:ascii="Times New Roman" w:eastAsia="Times New Roman" w:hAnsi="Times New Roman" w:cs="Times New Roman"/>
          <w:sz w:val="24"/>
          <w:szCs w:val="24"/>
          <w:lang w:eastAsia="ru-RU"/>
        </w:rPr>
        <w:t>1</w:t>
      </w:r>
      <w:r w:rsidR="00786E62">
        <w:rPr>
          <w:rFonts w:ascii="Times New Roman" w:eastAsia="Times New Roman" w:hAnsi="Times New Roman" w:cs="Times New Roman"/>
          <w:sz w:val="24"/>
          <w:szCs w:val="24"/>
          <w:lang w:eastAsia="ru-RU"/>
        </w:rPr>
        <w:t>90</w:t>
      </w:r>
      <w:r w:rsidR="003D2E55" w:rsidRPr="00002649">
        <w:rPr>
          <w:rFonts w:ascii="Times New Roman" w:eastAsia="Times New Roman" w:hAnsi="Times New Roman" w:cs="Times New Roman"/>
          <w:sz w:val="24"/>
          <w:szCs w:val="24"/>
          <w:lang w:eastAsia="ru-RU"/>
        </w:rPr>
        <w:t xml:space="preserve"> komunālo pakalpojumu līgumi.</w:t>
      </w:r>
    </w:p>
    <w:p w14:paraId="5316DF02" w14:textId="4797E81C" w:rsidR="006F2DC9" w:rsidRPr="00372C8B" w:rsidRDefault="00B97261" w:rsidP="006946D1">
      <w:pPr>
        <w:pStyle w:val="Heading1"/>
        <w:spacing w:before="120" w:line="240" w:lineRule="auto"/>
        <w:rPr>
          <w:rFonts w:eastAsia="Calibri"/>
          <w:noProof/>
          <w:lang w:eastAsia="lv-LV"/>
        </w:rPr>
      </w:pPr>
      <w:bookmarkStart w:id="9" w:name="_Toc134532293"/>
      <w:r w:rsidRPr="006E6A2E">
        <w:rPr>
          <w:rFonts w:eastAsia="Calibri"/>
          <w:noProof/>
          <w:lang w:eastAsia="lv-LV"/>
        </w:rPr>
        <w:t>2.</w:t>
      </w:r>
      <w:r w:rsidR="0008477B">
        <w:rPr>
          <w:rFonts w:eastAsia="Calibri"/>
          <w:noProof/>
          <w:lang w:eastAsia="lv-LV"/>
        </w:rPr>
        <w:t xml:space="preserve"> </w:t>
      </w:r>
      <w:r w:rsidR="006F2DC9" w:rsidRPr="006E6A2E">
        <w:rPr>
          <w:rFonts w:eastAsia="Calibri"/>
          <w:noProof/>
          <w:lang w:eastAsia="lv-LV"/>
        </w:rPr>
        <w:t>FINANŠU RESURSI UN DARBĪBAS REZULTĀTI</w:t>
      </w:r>
      <w:bookmarkEnd w:id="9"/>
    </w:p>
    <w:p w14:paraId="634ACFAA" w14:textId="4D17D9B9" w:rsidR="00186C9F" w:rsidRPr="00B7070D" w:rsidRDefault="00861C32" w:rsidP="009233F0">
      <w:pPr>
        <w:spacing w:before="120" w:after="120" w:line="240" w:lineRule="auto"/>
        <w:jc w:val="both"/>
        <w:rPr>
          <w:rFonts w:ascii="Times New Roman" w:hAnsi="Times New Roman"/>
          <w:sz w:val="24"/>
          <w:szCs w:val="24"/>
          <w:lang w:eastAsia="lv-LV"/>
        </w:rPr>
      </w:pPr>
      <w:r w:rsidRPr="008972E7">
        <w:rPr>
          <w:rFonts w:ascii="Times New Roman" w:hAnsi="Times New Roman"/>
          <w:sz w:val="24"/>
          <w:szCs w:val="24"/>
          <w:lang w:eastAsia="lv-LV"/>
        </w:rPr>
        <w:t>Nolūkā atgūt iedzīvotāju parādus par iepriekšējos gados uzkrātajiem neapmaksātajiem rēķiniem par komunālajiem pakalpojumiem un māju apsaimniekošanu, vēršoties pie parādniekiem ar aicinājumu vienoties par atmaksas kārtību</w:t>
      </w:r>
      <w:r w:rsidR="00ED05B4" w:rsidRPr="008972E7">
        <w:rPr>
          <w:rFonts w:ascii="Times New Roman" w:hAnsi="Times New Roman"/>
          <w:sz w:val="24"/>
          <w:szCs w:val="24"/>
          <w:lang w:eastAsia="lv-LV"/>
        </w:rPr>
        <w:t>.</w:t>
      </w:r>
      <w:r w:rsidRPr="008972E7">
        <w:rPr>
          <w:rFonts w:ascii="Times New Roman" w:hAnsi="Times New Roman"/>
          <w:sz w:val="24"/>
          <w:szCs w:val="24"/>
          <w:lang w:eastAsia="lv-LV"/>
        </w:rPr>
        <w:t xml:space="preserve"> Kopējais parāds uz 31.12.20</w:t>
      </w:r>
      <w:r w:rsidR="00C22157" w:rsidRPr="008972E7">
        <w:rPr>
          <w:rFonts w:ascii="Times New Roman" w:hAnsi="Times New Roman"/>
          <w:sz w:val="24"/>
          <w:szCs w:val="24"/>
          <w:lang w:eastAsia="lv-LV"/>
        </w:rPr>
        <w:t>2</w:t>
      </w:r>
      <w:r w:rsidR="00106389" w:rsidRPr="008972E7">
        <w:rPr>
          <w:rFonts w:ascii="Times New Roman" w:hAnsi="Times New Roman"/>
          <w:sz w:val="24"/>
          <w:szCs w:val="24"/>
          <w:lang w:eastAsia="lv-LV"/>
        </w:rPr>
        <w:t>2</w:t>
      </w:r>
      <w:r w:rsidRPr="008972E7">
        <w:rPr>
          <w:rFonts w:ascii="Times New Roman" w:hAnsi="Times New Roman"/>
          <w:sz w:val="24"/>
          <w:szCs w:val="24"/>
          <w:lang w:eastAsia="lv-LV"/>
        </w:rPr>
        <w:t xml:space="preserve">. bija EUR </w:t>
      </w:r>
      <w:r w:rsidR="00106389" w:rsidRPr="008972E7">
        <w:rPr>
          <w:rFonts w:ascii="Times New Roman" w:hAnsi="Times New Roman"/>
          <w:sz w:val="24"/>
          <w:szCs w:val="24"/>
          <w:lang w:eastAsia="lv-LV"/>
        </w:rPr>
        <w:t>46</w:t>
      </w:r>
      <w:r w:rsidR="0056156B" w:rsidRPr="008972E7">
        <w:rPr>
          <w:rFonts w:ascii="Times New Roman" w:hAnsi="Times New Roman"/>
          <w:sz w:val="24"/>
          <w:szCs w:val="24"/>
          <w:lang w:eastAsia="lv-LV"/>
        </w:rPr>
        <w:t>3</w:t>
      </w:r>
      <w:r w:rsidRPr="008972E7">
        <w:rPr>
          <w:rFonts w:ascii="Times New Roman" w:hAnsi="Times New Roman"/>
          <w:sz w:val="24"/>
          <w:szCs w:val="24"/>
          <w:lang w:eastAsia="lv-LV"/>
        </w:rPr>
        <w:t> </w:t>
      </w:r>
      <w:r w:rsidR="003D2E55" w:rsidRPr="008972E7">
        <w:rPr>
          <w:rFonts w:ascii="Times New Roman" w:hAnsi="Times New Roman"/>
          <w:sz w:val="24"/>
          <w:szCs w:val="24"/>
          <w:lang w:eastAsia="lv-LV"/>
        </w:rPr>
        <w:t>7</w:t>
      </w:r>
      <w:r w:rsidR="00106389" w:rsidRPr="008972E7">
        <w:rPr>
          <w:rFonts w:ascii="Times New Roman" w:hAnsi="Times New Roman"/>
          <w:sz w:val="24"/>
          <w:szCs w:val="24"/>
          <w:lang w:eastAsia="lv-LV"/>
        </w:rPr>
        <w:t>51</w:t>
      </w:r>
      <w:r w:rsidRPr="008972E7">
        <w:rPr>
          <w:rFonts w:ascii="Times New Roman" w:hAnsi="Times New Roman"/>
          <w:sz w:val="24"/>
          <w:szCs w:val="24"/>
          <w:lang w:eastAsia="lv-LV"/>
        </w:rPr>
        <w:t>,00</w:t>
      </w:r>
      <w:r w:rsidR="00106389" w:rsidRPr="008972E7">
        <w:rPr>
          <w:rFonts w:ascii="Times New Roman" w:hAnsi="Times New Roman"/>
          <w:sz w:val="24"/>
          <w:szCs w:val="24"/>
          <w:lang w:eastAsia="lv-LV"/>
        </w:rPr>
        <w:t xml:space="preserve">. Saistībā ar siltumapgādes pakalpojuma sadārdzinājumu debitoru parāds uz gada beigām salīdzinot ar 2021.gadu </w:t>
      </w:r>
      <w:r w:rsidR="00CA0484">
        <w:rPr>
          <w:rFonts w:ascii="Times New Roman" w:hAnsi="Times New Roman"/>
          <w:sz w:val="24"/>
          <w:szCs w:val="24"/>
          <w:lang w:eastAsia="lv-LV"/>
        </w:rPr>
        <w:t xml:space="preserve">būtiski </w:t>
      </w:r>
      <w:r w:rsidR="00106389" w:rsidRPr="008972E7">
        <w:rPr>
          <w:rFonts w:ascii="Times New Roman" w:hAnsi="Times New Roman"/>
          <w:sz w:val="24"/>
          <w:szCs w:val="24"/>
          <w:lang w:eastAsia="lv-LV"/>
        </w:rPr>
        <w:t xml:space="preserve">palielinājies </w:t>
      </w:r>
      <w:r w:rsidR="00B7070D" w:rsidRPr="008972E7">
        <w:rPr>
          <w:rFonts w:ascii="Times New Roman" w:hAnsi="Times New Roman"/>
          <w:i/>
          <w:iCs/>
          <w:sz w:val="24"/>
          <w:szCs w:val="24"/>
          <w:lang w:eastAsia="lv-LV"/>
        </w:rPr>
        <w:t>(2.1.t</w:t>
      </w:r>
      <w:r w:rsidR="00CB7276" w:rsidRPr="008972E7">
        <w:rPr>
          <w:rFonts w:ascii="Times New Roman" w:hAnsi="Times New Roman"/>
          <w:i/>
          <w:iCs/>
          <w:sz w:val="24"/>
          <w:szCs w:val="24"/>
          <w:lang w:eastAsia="lv-LV"/>
        </w:rPr>
        <w:t>a</w:t>
      </w:r>
      <w:r w:rsidR="00B7070D" w:rsidRPr="008972E7">
        <w:rPr>
          <w:rFonts w:ascii="Times New Roman" w:hAnsi="Times New Roman"/>
          <w:i/>
          <w:iCs/>
          <w:sz w:val="24"/>
          <w:szCs w:val="24"/>
          <w:lang w:eastAsia="lv-LV"/>
        </w:rPr>
        <w:t>b</w:t>
      </w:r>
      <w:r w:rsidR="00CB7276" w:rsidRPr="008972E7">
        <w:rPr>
          <w:rFonts w:ascii="Times New Roman" w:hAnsi="Times New Roman"/>
          <w:i/>
          <w:iCs/>
          <w:sz w:val="24"/>
          <w:szCs w:val="24"/>
          <w:lang w:eastAsia="lv-LV"/>
        </w:rPr>
        <w:t>u</w:t>
      </w:r>
      <w:r w:rsidR="00B7070D" w:rsidRPr="008972E7">
        <w:rPr>
          <w:rFonts w:ascii="Times New Roman" w:hAnsi="Times New Roman"/>
          <w:i/>
          <w:iCs/>
          <w:sz w:val="24"/>
          <w:szCs w:val="24"/>
          <w:lang w:eastAsia="lv-LV"/>
        </w:rPr>
        <w:t>la)</w:t>
      </w:r>
      <w:r w:rsidRPr="008972E7">
        <w:rPr>
          <w:rFonts w:ascii="Times New Roman" w:hAnsi="Times New Roman"/>
          <w:i/>
          <w:iCs/>
          <w:sz w:val="24"/>
          <w:szCs w:val="24"/>
          <w:lang w:eastAsia="lv-LV"/>
        </w:rPr>
        <w:t>.</w:t>
      </w:r>
    </w:p>
    <w:p w14:paraId="480D9D4D" w14:textId="35893F8A" w:rsidR="00861C32" w:rsidRPr="00755523" w:rsidRDefault="00B7070D" w:rsidP="001C4B7A">
      <w:pPr>
        <w:spacing w:before="120" w:after="120" w:line="240" w:lineRule="auto"/>
        <w:ind w:firstLine="567"/>
        <w:jc w:val="right"/>
        <w:rPr>
          <w:rFonts w:ascii="Times New Roman" w:hAnsi="Times New Roman"/>
          <w:i/>
          <w:sz w:val="28"/>
          <w:szCs w:val="28"/>
          <w:lang w:eastAsia="lv-LV"/>
        </w:rPr>
      </w:pPr>
      <w:r w:rsidRPr="00755523">
        <w:rPr>
          <w:rFonts w:ascii="Times New Roman" w:hAnsi="Times New Roman"/>
          <w:i/>
          <w:sz w:val="24"/>
          <w:szCs w:val="24"/>
          <w:lang w:eastAsia="lv-LV"/>
        </w:rPr>
        <w:t xml:space="preserve">2.1.tabula. </w:t>
      </w:r>
      <w:r w:rsidR="00861C32" w:rsidRPr="00755523">
        <w:rPr>
          <w:rFonts w:ascii="Times New Roman" w:hAnsi="Times New Roman"/>
          <w:i/>
          <w:sz w:val="24"/>
          <w:szCs w:val="24"/>
          <w:lang w:eastAsia="lv-LV"/>
        </w:rPr>
        <w:t>Debitoru atlikumi</w:t>
      </w:r>
    </w:p>
    <w:tbl>
      <w:tblPr>
        <w:tblStyle w:val="GridTable4-Accent3"/>
        <w:tblW w:w="9356" w:type="dxa"/>
        <w:tblLook w:val="04A0" w:firstRow="1" w:lastRow="0" w:firstColumn="1" w:lastColumn="0" w:noHBand="0" w:noVBand="1"/>
      </w:tblPr>
      <w:tblGrid>
        <w:gridCol w:w="1560"/>
        <w:gridCol w:w="1559"/>
        <w:gridCol w:w="2126"/>
        <w:gridCol w:w="2098"/>
        <w:gridCol w:w="2013"/>
      </w:tblGrid>
      <w:tr w:rsidR="003D2E55" w:rsidRPr="006E6A2E" w14:paraId="398DEBFD" w14:textId="77777777" w:rsidTr="00811699">
        <w:trPr>
          <w:cnfStyle w:val="100000000000" w:firstRow="1" w:lastRow="0" w:firstColumn="0" w:lastColumn="0" w:oddVBand="0" w:evenVBand="0" w:oddHBand="0"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0" w:type="dxa"/>
            <w:shd w:val="clear" w:color="auto" w:fill="D9D9D9" w:themeFill="background1" w:themeFillShade="D9"/>
            <w:noWrap/>
            <w:hideMark/>
          </w:tcPr>
          <w:p w14:paraId="4D586611" w14:textId="1E7AD5BA" w:rsidR="003D2E55" w:rsidRPr="009233F0" w:rsidRDefault="003D2E55" w:rsidP="00B7070D">
            <w:pPr>
              <w:jc w:val="center"/>
              <w:rPr>
                <w:rFonts w:ascii="Times New Roman" w:eastAsia="Times New Roman" w:hAnsi="Times New Roman" w:cs="Times New Roman"/>
                <w:color w:val="000000"/>
                <w:lang w:eastAsia="lv-LV"/>
              </w:rPr>
            </w:pPr>
          </w:p>
        </w:tc>
        <w:tc>
          <w:tcPr>
            <w:tcW w:w="0" w:type="dxa"/>
            <w:shd w:val="clear" w:color="auto" w:fill="D9D9D9" w:themeFill="background1" w:themeFillShade="D9"/>
            <w:hideMark/>
          </w:tcPr>
          <w:p w14:paraId="535084DF" w14:textId="69660A86" w:rsidR="003D2E55" w:rsidRPr="009233F0" w:rsidRDefault="003D2E55" w:rsidP="00B7070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Parāds gada sākumu</w:t>
            </w:r>
          </w:p>
        </w:tc>
        <w:tc>
          <w:tcPr>
            <w:tcW w:w="0" w:type="dxa"/>
            <w:shd w:val="clear" w:color="auto" w:fill="D9D9D9" w:themeFill="background1" w:themeFillShade="D9"/>
            <w:hideMark/>
          </w:tcPr>
          <w:p w14:paraId="53065207" w14:textId="77777777" w:rsidR="003D2E55" w:rsidRPr="009233F0" w:rsidRDefault="003D2E55" w:rsidP="00B7070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Izrakstītie rēķini EUR</w:t>
            </w:r>
          </w:p>
        </w:tc>
        <w:tc>
          <w:tcPr>
            <w:tcW w:w="0" w:type="dxa"/>
            <w:shd w:val="clear" w:color="auto" w:fill="D9D9D9" w:themeFill="background1" w:themeFillShade="D9"/>
            <w:hideMark/>
          </w:tcPr>
          <w:p w14:paraId="3485A96A" w14:textId="77777777" w:rsidR="003D2E55" w:rsidRPr="009233F0" w:rsidRDefault="003D2E55" w:rsidP="00B7070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Samaksātie rēķini EUR</w:t>
            </w:r>
          </w:p>
        </w:tc>
        <w:tc>
          <w:tcPr>
            <w:tcW w:w="0" w:type="dxa"/>
            <w:shd w:val="clear" w:color="auto" w:fill="D9D9D9" w:themeFill="background1" w:themeFillShade="D9"/>
            <w:hideMark/>
          </w:tcPr>
          <w:p w14:paraId="06C11D4E" w14:textId="77777777" w:rsidR="003D2E55" w:rsidRPr="009233F0" w:rsidRDefault="003D2E55" w:rsidP="00B7070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Parāds gada beigās</w:t>
            </w:r>
          </w:p>
        </w:tc>
      </w:tr>
      <w:tr w:rsidR="003D2E55" w:rsidRPr="006E6A2E" w14:paraId="1943E6F0" w14:textId="77777777" w:rsidTr="00803F9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4A31AA9" w14:textId="77777777" w:rsidR="003D2E55" w:rsidRPr="009233F0" w:rsidRDefault="003D2E55" w:rsidP="00B7070D">
            <w:pPr>
              <w:jc w:val="center"/>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2018. gads</w:t>
            </w:r>
          </w:p>
        </w:tc>
        <w:tc>
          <w:tcPr>
            <w:tcW w:w="1559" w:type="dxa"/>
            <w:noWrap/>
            <w:hideMark/>
          </w:tcPr>
          <w:p w14:paraId="50427F63" w14:textId="77777777" w:rsidR="003D2E55" w:rsidRPr="009233F0" w:rsidRDefault="003D2E55" w:rsidP="00B7070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222 285</w:t>
            </w:r>
          </w:p>
        </w:tc>
        <w:tc>
          <w:tcPr>
            <w:tcW w:w="2126" w:type="dxa"/>
            <w:noWrap/>
            <w:hideMark/>
          </w:tcPr>
          <w:p w14:paraId="221DE96F" w14:textId="77777777" w:rsidR="003D2E55" w:rsidRPr="009233F0" w:rsidRDefault="003D2E55" w:rsidP="00B7070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1 298 529</w:t>
            </w:r>
          </w:p>
        </w:tc>
        <w:tc>
          <w:tcPr>
            <w:tcW w:w="2098" w:type="dxa"/>
            <w:noWrap/>
            <w:hideMark/>
          </w:tcPr>
          <w:p w14:paraId="70911373" w14:textId="77777777" w:rsidR="003D2E55" w:rsidRPr="009233F0" w:rsidRDefault="003D2E55" w:rsidP="00B7070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1 257 736</w:t>
            </w:r>
          </w:p>
        </w:tc>
        <w:tc>
          <w:tcPr>
            <w:tcW w:w="2013" w:type="dxa"/>
            <w:noWrap/>
            <w:hideMark/>
          </w:tcPr>
          <w:p w14:paraId="08A4119A" w14:textId="77777777" w:rsidR="003D2E55" w:rsidRPr="009233F0" w:rsidRDefault="003D2E55" w:rsidP="00B7070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lv-LV"/>
              </w:rPr>
            </w:pPr>
            <w:r w:rsidRPr="009233F0">
              <w:rPr>
                <w:rFonts w:ascii="Times New Roman" w:eastAsia="Times New Roman" w:hAnsi="Times New Roman" w:cs="Times New Roman"/>
                <w:b/>
                <w:bCs/>
                <w:color w:val="000000"/>
                <w:lang w:eastAsia="lv-LV"/>
              </w:rPr>
              <w:t>263 078</w:t>
            </w:r>
          </w:p>
        </w:tc>
      </w:tr>
      <w:tr w:rsidR="003D2E55" w:rsidRPr="006E6A2E" w14:paraId="5B928AFD" w14:textId="77777777" w:rsidTr="00803F96">
        <w:trPr>
          <w:trHeight w:val="315"/>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CFF3C2F" w14:textId="77777777" w:rsidR="003D2E55" w:rsidRPr="009233F0" w:rsidRDefault="003D2E55" w:rsidP="00B7070D">
            <w:pPr>
              <w:jc w:val="center"/>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2019. gads</w:t>
            </w:r>
          </w:p>
        </w:tc>
        <w:tc>
          <w:tcPr>
            <w:tcW w:w="1559" w:type="dxa"/>
            <w:noWrap/>
            <w:hideMark/>
          </w:tcPr>
          <w:p w14:paraId="46B4BD5A" w14:textId="77777777" w:rsidR="003D2E55" w:rsidRPr="009233F0" w:rsidRDefault="003D2E55" w:rsidP="00B7070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263 078</w:t>
            </w:r>
          </w:p>
        </w:tc>
        <w:tc>
          <w:tcPr>
            <w:tcW w:w="2126" w:type="dxa"/>
            <w:noWrap/>
            <w:hideMark/>
          </w:tcPr>
          <w:p w14:paraId="1ED0FD37" w14:textId="77777777" w:rsidR="003D2E55" w:rsidRPr="009233F0" w:rsidRDefault="003D2E55" w:rsidP="00B7070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1 095 296</w:t>
            </w:r>
          </w:p>
        </w:tc>
        <w:tc>
          <w:tcPr>
            <w:tcW w:w="2098" w:type="dxa"/>
            <w:noWrap/>
            <w:hideMark/>
          </w:tcPr>
          <w:p w14:paraId="528EE073" w14:textId="77777777" w:rsidR="003D2E55" w:rsidRPr="009233F0" w:rsidRDefault="003D2E55" w:rsidP="00B7070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1 130 167</w:t>
            </w:r>
          </w:p>
        </w:tc>
        <w:tc>
          <w:tcPr>
            <w:tcW w:w="2013" w:type="dxa"/>
            <w:noWrap/>
            <w:hideMark/>
          </w:tcPr>
          <w:p w14:paraId="4E4581D4" w14:textId="77777777" w:rsidR="003D2E55" w:rsidRPr="009233F0" w:rsidRDefault="003D2E55" w:rsidP="00B7070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sidRPr="009233F0">
              <w:rPr>
                <w:rFonts w:ascii="Times New Roman" w:eastAsia="Times New Roman" w:hAnsi="Times New Roman" w:cs="Times New Roman"/>
                <w:b/>
                <w:bCs/>
                <w:color w:val="000000"/>
                <w:lang w:eastAsia="lv-LV"/>
              </w:rPr>
              <w:t>228 207</w:t>
            </w:r>
          </w:p>
        </w:tc>
      </w:tr>
      <w:tr w:rsidR="00BD6310" w:rsidRPr="006E6A2E" w14:paraId="276FCBFC" w14:textId="77777777" w:rsidTr="00803F9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noWrap/>
          </w:tcPr>
          <w:p w14:paraId="0135C9F9" w14:textId="6294FCDC" w:rsidR="00BD6310" w:rsidRPr="009233F0" w:rsidRDefault="00BD6310" w:rsidP="00B7070D">
            <w:pPr>
              <w:jc w:val="center"/>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2020. gads</w:t>
            </w:r>
          </w:p>
        </w:tc>
        <w:tc>
          <w:tcPr>
            <w:tcW w:w="1559" w:type="dxa"/>
            <w:noWrap/>
          </w:tcPr>
          <w:p w14:paraId="079215E6" w14:textId="08B57704" w:rsidR="00BD6310" w:rsidRPr="009233F0" w:rsidRDefault="00BD6310" w:rsidP="00B7070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228 207</w:t>
            </w:r>
          </w:p>
        </w:tc>
        <w:tc>
          <w:tcPr>
            <w:tcW w:w="2126" w:type="dxa"/>
            <w:noWrap/>
          </w:tcPr>
          <w:p w14:paraId="0A5ED421" w14:textId="34A387EE" w:rsidR="00BD6310" w:rsidRPr="009233F0" w:rsidRDefault="00BD6310" w:rsidP="00B7070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999 461</w:t>
            </w:r>
          </w:p>
        </w:tc>
        <w:tc>
          <w:tcPr>
            <w:tcW w:w="2098" w:type="dxa"/>
            <w:noWrap/>
          </w:tcPr>
          <w:p w14:paraId="72FC9E1C" w14:textId="00A28723" w:rsidR="00BD6310" w:rsidRPr="009233F0" w:rsidRDefault="00BD6310" w:rsidP="00B7070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1 059 950</w:t>
            </w:r>
          </w:p>
        </w:tc>
        <w:tc>
          <w:tcPr>
            <w:tcW w:w="2013" w:type="dxa"/>
            <w:noWrap/>
          </w:tcPr>
          <w:p w14:paraId="604A8F7E" w14:textId="7626FCBD" w:rsidR="00BD6310" w:rsidRPr="009233F0" w:rsidRDefault="00BD6310" w:rsidP="00B7070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lv-LV"/>
              </w:rPr>
            </w:pPr>
            <w:r w:rsidRPr="009233F0">
              <w:rPr>
                <w:rFonts w:ascii="Times New Roman" w:eastAsia="Times New Roman" w:hAnsi="Times New Roman" w:cs="Times New Roman"/>
                <w:b/>
                <w:bCs/>
                <w:color w:val="000000"/>
                <w:lang w:eastAsia="lv-LV"/>
              </w:rPr>
              <w:t>167 718</w:t>
            </w:r>
          </w:p>
        </w:tc>
      </w:tr>
      <w:tr w:rsidR="003D2E55" w:rsidRPr="006E6A2E" w14:paraId="1CE9AFD6" w14:textId="77777777" w:rsidTr="00803F96">
        <w:trPr>
          <w:trHeight w:val="315"/>
        </w:trPr>
        <w:tc>
          <w:tcPr>
            <w:cnfStyle w:val="001000000000" w:firstRow="0" w:lastRow="0" w:firstColumn="1" w:lastColumn="0" w:oddVBand="0" w:evenVBand="0" w:oddHBand="0" w:evenHBand="0" w:firstRowFirstColumn="0" w:firstRowLastColumn="0" w:lastRowFirstColumn="0" w:lastRowLastColumn="0"/>
            <w:tcW w:w="1560" w:type="dxa"/>
            <w:noWrap/>
          </w:tcPr>
          <w:p w14:paraId="1FEAF81C" w14:textId="16458E5E" w:rsidR="003D2E55" w:rsidRPr="009233F0" w:rsidRDefault="003D2E55" w:rsidP="00B7070D">
            <w:pPr>
              <w:jc w:val="center"/>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202</w:t>
            </w:r>
            <w:r w:rsidR="0056156B" w:rsidRPr="009233F0">
              <w:rPr>
                <w:rFonts w:ascii="Times New Roman" w:eastAsia="Times New Roman" w:hAnsi="Times New Roman" w:cs="Times New Roman"/>
                <w:color w:val="000000"/>
                <w:lang w:eastAsia="lv-LV"/>
              </w:rPr>
              <w:t>1</w:t>
            </w:r>
            <w:r w:rsidRPr="009233F0">
              <w:rPr>
                <w:rFonts w:ascii="Times New Roman" w:eastAsia="Times New Roman" w:hAnsi="Times New Roman" w:cs="Times New Roman"/>
                <w:color w:val="000000"/>
                <w:lang w:eastAsia="lv-LV"/>
              </w:rPr>
              <w:t>. gads</w:t>
            </w:r>
          </w:p>
        </w:tc>
        <w:tc>
          <w:tcPr>
            <w:tcW w:w="1559" w:type="dxa"/>
            <w:noWrap/>
          </w:tcPr>
          <w:p w14:paraId="143D08BD" w14:textId="49B6CD33" w:rsidR="003D2E55" w:rsidRPr="009233F0" w:rsidRDefault="0056156B" w:rsidP="00B7070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167 718</w:t>
            </w:r>
          </w:p>
        </w:tc>
        <w:tc>
          <w:tcPr>
            <w:tcW w:w="2126" w:type="dxa"/>
            <w:noWrap/>
          </w:tcPr>
          <w:p w14:paraId="048507D7" w14:textId="1484E7A1" w:rsidR="003D2E55" w:rsidRPr="009233F0" w:rsidRDefault="0056156B" w:rsidP="00B7070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979 342</w:t>
            </w:r>
          </w:p>
        </w:tc>
        <w:tc>
          <w:tcPr>
            <w:tcW w:w="2098" w:type="dxa"/>
            <w:noWrap/>
          </w:tcPr>
          <w:p w14:paraId="7E8A7A06" w14:textId="3E711D7C" w:rsidR="003D2E55" w:rsidRPr="009233F0" w:rsidRDefault="0056156B" w:rsidP="00B7070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993 326</w:t>
            </w:r>
          </w:p>
        </w:tc>
        <w:tc>
          <w:tcPr>
            <w:tcW w:w="2013" w:type="dxa"/>
            <w:noWrap/>
          </w:tcPr>
          <w:p w14:paraId="21783DDB" w14:textId="2A0234B8" w:rsidR="003D2E55" w:rsidRPr="009233F0" w:rsidRDefault="00C92F2D" w:rsidP="00B7070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sidRPr="009233F0">
              <w:rPr>
                <w:rFonts w:ascii="Times New Roman" w:eastAsia="Times New Roman" w:hAnsi="Times New Roman" w:cs="Times New Roman"/>
                <w:b/>
                <w:bCs/>
                <w:color w:val="000000"/>
                <w:lang w:eastAsia="lv-LV"/>
              </w:rPr>
              <w:t>149 988</w:t>
            </w:r>
          </w:p>
        </w:tc>
      </w:tr>
      <w:tr w:rsidR="00C92F2D" w:rsidRPr="006E6A2E" w14:paraId="65628416" w14:textId="77777777" w:rsidTr="00803F9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noWrap/>
          </w:tcPr>
          <w:p w14:paraId="2AF57A46" w14:textId="00C5C6BC" w:rsidR="00C92F2D" w:rsidRPr="009233F0" w:rsidRDefault="00C92F2D" w:rsidP="00B7070D">
            <w:pPr>
              <w:jc w:val="center"/>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2022. gads</w:t>
            </w:r>
          </w:p>
        </w:tc>
        <w:tc>
          <w:tcPr>
            <w:tcW w:w="1559" w:type="dxa"/>
            <w:noWrap/>
          </w:tcPr>
          <w:p w14:paraId="2660AA18" w14:textId="042C7AC2" w:rsidR="00C92F2D" w:rsidRPr="009233F0" w:rsidRDefault="00C92F2D" w:rsidP="00B7070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149 988</w:t>
            </w:r>
          </w:p>
        </w:tc>
        <w:tc>
          <w:tcPr>
            <w:tcW w:w="2126" w:type="dxa"/>
            <w:noWrap/>
          </w:tcPr>
          <w:p w14:paraId="656A2C50" w14:textId="62C0F010" w:rsidR="00C92F2D" w:rsidRPr="009233F0" w:rsidRDefault="00C92F2D" w:rsidP="00B7070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1 619 657</w:t>
            </w:r>
          </w:p>
        </w:tc>
        <w:tc>
          <w:tcPr>
            <w:tcW w:w="2098" w:type="dxa"/>
            <w:noWrap/>
          </w:tcPr>
          <w:p w14:paraId="3532F1D9" w14:textId="49C87B26" w:rsidR="00C92F2D" w:rsidRPr="009233F0" w:rsidRDefault="003944D0" w:rsidP="00B7070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1 305 894</w:t>
            </w:r>
          </w:p>
        </w:tc>
        <w:tc>
          <w:tcPr>
            <w:tcW w:w="2013" w:type="dxa"/>
            <w:noWrap/>
          </w:tcPr>
          <w:p w14:paraId="7E74E42D" w14:textId="0D3FF48A" w:rsidR="00C92F2D" w:rsidRPr="009233F0" w:rsidRDefault="003944D0" w:rsidP="00B7070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lv-LV"/>
              </w:rPr>
            </w:pPr>
            <w:r w:rsidRPr="009233F0">
              <w:rPr>
                <w:rFonts w:ascii="Times New Roman" w:eastAsia="Times New Roman" w:hAnsi="Times New Roman" w:cs="Times New Roman"/>
                <w:b/>
                <w:bCs/>
                <w:color w:val="000000"/>
                <w:lang w:eastAsia="lv-LV"/>
              </w:rPr>
              <w:t>463 751</w:t>
            </w:r>
          </w:p>
        </w:tc>
      </w:tr>
    </w:tbl>
    <w:p w14:paraId="113E850B" w14:textId="5A884E5F" w:rsidR="003944D0" w:rsidRPr="00E8182D" w:rsidRDefault="003944D0" w:rsidP="00811699">
      <w:pPr>
        <w:pStyle w:val="Heading2"/>
        <w:jc w:val="left"/>
        <w:rPr>
          <w:rFonts w:eastAsia="Calibri"/>
          <w:caps/>
          <w:noProof/>
          <w:lang w:eastAsia="lv-LV"/>
        </w:rPr>
      </w:pPr>
      <w:bookmarkStart w:id="10" w:name="_Toc134532294"/>
      <w:r w:rsidRPr="00E8182D">
        <w:rPr>
          <w:rFonts w:eastAsia="Calibri"/>
          <w:caps/>
          <w:noProof/>
          <w:lang w:eastAsia="lv-LV"/>
        </w:rPr>
        <w:t xml:space="preserve">2.1. </w:t>
      </w:r>
      <w:r w:rsidR="0008477B" w:rsidRPr="00E8182D">
        <w:rPr>
          <w:rFonts w:eastAsia="Calibri"/>
          <w:noProof/>
          <w:lang w:eastAsia="lv-LV"/>
        </w:rPr>
        <w:t>Pamatbudžeta ieņēmumi</w:t>
      </w:r>
      <w:bookmarkEnd w:id="10"/>
    </w:p>
    <w:p w14:paraId="7E78F9E1" w14:textId="7EBEC208" w:rsidR="00FF2CB6" w:rsidRDefault="003944D0" w:rsidP="00811699">
      <w:pPr>
        <w:spacing w:after="0" w:line="240" w:lineRule="auto"/>
        <w:jc w:val="both"/>
        <w:rPr>
          <w:rFonts w:ascii="Times New Roman" w:eastAsia="Calibri" w:hAnsi="Times New Roman" w:cs="Times New Roman"/>
          <w:bCs/>
          <w:i/>
          <w:noProof/>
          <w:sz w:val="24"/>
          <w:szCs w:val="24"/>
          <w:lang w:eastAsia="lv-LV"/>
        </w:rPr>
      </w:pPr>
      <w:r w:rsidRPr="003944D0">
        <w:rPr>
          <w:rFonts w:ascii="Times New Roman" w:eastAsia="Times New Roman" w:hAnsi="Times New Roman" w:cs="Times New Roman"/>
          <w:sz w:val="24"/>
          <w:szCs w:val="24"/>
        </w:rPr>
        <w:t xml:space="preserve">Aģentūras pamatbudžeta ieņēmumi 2022. gadā </w:t>
      </w:r>
      <w:r w:rsidR="0008477B">
        <w:rPr>
          <w:rFonts w:ascii="Times New Roman" w:eastAsia="Times New Roman" w:hAnsi="Times New Roman" w:cs="Times New Roman"/>
          <w:sz w:val="24"/>
          <w:szCs w:val="24"/>
        </w:rPr>
        <w:t>bija</w:t>
      </w:r>
      <w:r w:rsidR="0008477B" w:rsidRPr="003944D0">
        <w:rPr>
          <w:rFonts w:ascii="Times New Roman" w:eastAsia="Times New Roman" w:hAnsi="Times New Roman" w:cs="Times New Roman"/>
          <w:sz w:val="24"/>
          <w:szCs w:val="24"/>
        </w:rPr>
        <w:t xml:space="preserve"> </w:t>
      </w:r>
      <w:r w:rsidRPr="003944D0">
        <w:rPr>
          <w:rFonts w:ascii="Times New Roman" w:eastAsia="Times New Roman" w:hAnsi="Times New Roman" w:cs="Times New Roman"/>
          <w:sz w:val="24"/>
          <w:szCs w:val="24"/>
        </w:rPr>
        <w:t xml:space="preserve">EUR 5 497 548, kas </w:t>
      </w:r>
      <w:r w:rsidR="0008477B">
        <w:rPr>
          <w:rFonts w:ascii="Times New Roman" w:eastAsia="Times New Roman" w:hAnsi="Times New Roman" w:cs="Times New Roman"/>
          <w:sz w:val="24"/>
          <w:szCs w:val="24"/>
        </w:rPr>
        <w:t>bija</w:t>
      </w:r>
      <w:r w:rsidRPr="003944D0">
        <w:rPr>
          <w:rFonts w:ascii="Times New Roman" w:eastAsia="Times New Roman" w:hAnsi="Times New Roman" w:cs="Times New Roman"/>
          <w:sz w:val="24"/>
          <w:szCs w:val="24"/>
        </w:rPr>
        <w:t xml:space="preserve"> par EUR 9</w:t>
      </w:r>
      <w:r w:rsidR="0008477B">
        <w:rPr>
          <w:rFonts w:ascii="Times New Roman" w:eastAsia="Times New Roman" w:hAnsi="Times New Roman" w:cs="Times New Roman"/>
          <w:sz w:val="24"/>
          <w:szCs w:val="24"/>
        </w:rPr>
        <w:t> </w:t>
      </w:r>
      <w:r w:rsidRPr="003944D0">
        <w:rPr>
          <w:rFonts w:ascii="Times New Roman" w:eastAsia="Times New Roman" w:hAnsi="Times New Roman" w:cs="Times New Roman"/>
          <w:sz w:val="24"/>
          <w:szCs w:val="24"/>
        </w:rPr>
        <w:t>082</w:t>
      </w:r>
      <w:r w:rsidR="0008477B">
        <w:rPr>
          <w:rFonts w:ascii="Times New Roman" w:eastAsia="Times New Roman" w:hAnsi="Times New Roman" w:cs="Times New Roman"/>
          <w:sz w:val="24"/>
          <w:szCs w:val="24"/>
        </w:rPr>
        <w:t>,</w:t>
      </w:r>
      <w:r w:rsidRPr="003944D0">
        <w:rPr>
          <w:rFonts w:ascii="Times New Roman" w:eastAsia="Times New Roman" w:hAnsi="Times New Roman" w:cs="Times New Roman"/>
          <w:sz w:val="24"/>
          <w:szCs w:val="24"/>
        </w:rPr>
        <w:t xml:space="preserve"> jeb 0.16</w:t>
      </w:r>
      <w:r w:rsidR="0008477B">
        <w:rPr>
          <w:rFonts w:ascii="Times New Roman" w:eastAsia="Times New Roman" w:hAnsi="Times New Roman" w:cs="Times New Roman"/>
          <w:sz w:val="24"/>
          <w:szCs w:val="24"/>
        </w:rPr>
        <w:t xml:space="preserve"> </w:t>
      </w:r>
      <w:r w:rsidRPr="003944D0">
        <w:rPr>
          <w:rFonts w:ascii="Times New Roman" w:eastAsia="Times New Roman" w:hAnsi="Times New Roman" w:cs="Times New Roman"/>
          <w:sz w:val="24"/>
          <w:szCs w:val="24"/>
        </w:rPr>
        <w:t>% mazāk</w:t>
      </w:r>
      <w:r w:rsidR="0008477B">
        <w:rPr>
          <w:rFonts w:ascii="Times New Roman" w:eastAsia="Times New Roman" w:hAnsi="Times New Roman" w:cs="Times New Roman"/>
          <w:sz w:val="24"/>
          <w:szCs w:val="24"/>
        </w:rPr>
        <w:t>,</w:t>
      </w:r>
      <w:r w:rsidRPr="003944D0">
        <w:rPr>
          <w:rFonts w:ascii="Times New Roman" w:eastAsia="Times New Roman" w:hAnsi="Times New Roman" w:cs="Times New Roman"/>
          <w:sz w:val="24"/>
          <w:szCs w:val="24"/>
        </w:rPr>
        <w:t xml:space="preserve"> nekā 2021. gadā</w:t>
      </w:r>
      <w:r w:rsidR="009233F0">
        <w:rPr>
          <w:rFonts w:ascii="Times New Roman" w:eastAsia="Times New Roman" w:hAnsi="Times New Roman" w:cs="Times New Roman"/>
          <w:sz w:val="24"/>
          <w:szCs w:val="24"/>
        </w:rPr>
        <w:t xml:space="preserve"> (2.1.1.</w:t>
      </w:r>
      <w:r w:rsidR="0008477B">
        <w:rPr>
          <w:rFonts w:ascii="Times New Roman" w:eastAsia="Times New Roman" w:hAnsi="Times New Roman" w:cs="Times New Roman"/>
          <w:sz w:val="24"/>
          <w:szCs w:val="24"/>
        </w:rPr>
        <w:t xml:space="preserve"> </w:t>
      </w:r>
      <w:r w:rsidR="009233F0">
        <w:rPr>
          <w:rFonts w:ascii="Times New Roman" w:eastAsia="Times New Roman" w:hAnsi="Times New Roman" w:cs="Times New Roman"/>
          <w:sz w:val="24"/>
          <w:szCs w:val="24"/>
        </w:rPr>
        <w:t>tabula)</w:t>
      </w:r>
      <w:r w:rsidR="00FF2CB6">
        <w:rPr>
          <w:rFonts w:ascii="Times New Roman" w:eastAsia="Times New Roman" w:hAnsi="Times New Roman" w:cs="Times New Roman"/>
          <w:sz w:val="24"/>
          <w:szCs w:val="24"/>
        </w:rPr>
        <w:t>.</w:t>
      </w:r>
    </w:p>
    <w:p w14:paraId="7FAA206A" w14:textId="02172ED1" w:rsidR="003944D0" w:rsidRPr="00FF2CB6" w:rsidRDefault="009233F0" w:rsidP="00FF2CB6">
      <w:pPr>
        <w:spacing w:before="120" w:after="120" w:line="240" w:lineRule="auto"/>
        <w:jc w:val="right"/>
        <w:rPr>
          <w:rFonts w:ascii="Times New Roman" w:eastAsia="Times New Roman" w:hAnsi="Times New Roman" w:cs="Times New Roman"/>
          <w:sz w:val="24"/>
          <w:szCs w:val="24"/>
        </w:rPr>
      </w:pPr>
      <w:r>
        <w:rPr>
          <w:rFonts w:ascii="Times New Roman" w:eastAsia="Calibri" w:hAnsi="Times New Roman" w:cs="Times New Roman"/>
          <w:bCs/>
          <w:i/>
          <w:noProof/>
          <w:sz w:val="24"/>
          <w:szCs w:val="24"/>
          <w:lang w:eastAsia="lv-LV"/>
        </w:rPr>
        <w:t xml:space="preserve">2.1.1. tabula. </w:t>
      </w:r>
      <w:r w:rsidR="003944D0" w:rsidRPr="003944D0">
        <w:rPr>
          <w:rFonts w:ascii="Times New Roman" w:eastAsia="Calibri" w:hAnsi="Times New Roman" w:cs="Times New Roman"/>
          <w:bCs/>
          <w:i/>
          <w:noProof/>
          <w:sz w:val="24"/>
          <w:szCs w:val="24"/>
          <w:lang w:eastAsia="lv-LV"/>
        </w:rPr>
        <w:t>Aģentūras pamatbudžeta ieņēmumi</w:t>
      </w:r>
    </w:p>
    <w:tbl>
      <w:tblPr>
        <w:tblStyle w:val="GridTable4-Accent3"/>
        <w:tblW w:w="9351" w:type="dxa"/>
        <w:tblLayout w:type="fixed"/>
        <w:tblLook w:val="04A0" w:firstRow="1" w:lastRow="0" w:firstColumn="1" w:lastColumn="0" w:noHBand="0" w:noVBand="1"/>
      </w:tblPr>
      <w:tblGrid>
        <w:gridCol w:w="704"/>
        <w:gridCol w:w="2977"/>
        <w:gridCol w:w="1134"/>
        <w:gridCol w:w="1134"/>
        <w:gridCol w:w="1417"/>
        <w:gridCol w:w="851"/>
        <w:gridCol w:w="1134"/>
      </w:tblGrid>
      <w:tr w:rsidR="004D7696" w:rsidRPr="003944D0" w14:paraId="3D1F2D49" w14:textId="77777777" w:rsidTr="004526AA">
        <w:trPr>
          <w:cnfStyle w:val="100000000000" w:firstRow="1" w:lastRow="0" w:firstColumn="0" w:lastColumn="0" w:oddVBand="0" w:evenVBand="0" w:oddHBand="0" w:evenHBand="0" w:firstRowFirstColumn="0" w:firstRowLastColumn="0" w:lastRowFirstColumn="0" w:lastRowLastColumn="0"/>
          <w:trHeight w:val="997"/>
        </w:trPr>
        <w:tc>
          <w:tcPr>
            <w:cnfStyle w:val="001000000000" w:firstRow="0" w:lastRow="0" w:firstColumn="1" w:lastColumn="0" w:oddVBand="0" w:evenVBand="0" w:oddHBand="0" w:evenHBand="0" w:firstRowFirstColumn="0" w:firstRowLastColumn="0" w:lastRowFirstColumn="0" w:lastRowLastColumn="0"/>
            <w:tcW w:w="704" w:type="dxa"/>
            <w:shd w:val="clear" w:color="auto" w:fill="D9D9D9" w:themeFill="background1" w:themeFillShade="D9"/>
            <w:vAlign w:val="center"/>
            <w:hideMark/>
          </w:tcPr>
          <w:p w14:paraId="3CAA90F2" w14:textId="77777777" w:rsidR="0008477B" w:rsidRPr="009233F0" w:rsidRDefault="0008477B" w:rsidP="009233F0">
            <w:pPr>
              <w:jc w:val="center"/>
              <w:rPr>
                <w:rFonts w:ascii="Times New Roman" w:eastAsia="Times New Roman" w:hAnsi="Times New Roman" w:cs="Times New Roman"/>
                <w:b w:val="0"/>
                <w:bCs w:val="0"/>
                <w:color w:val="000000"/>
                <w:lang w:eastAsia="lv-LV"/>
              </w:rPr>
            </w:pPr>
            <w:r w:rsidRPr="009233F0">
              <w:rPr>
                <w:rFonts w:ascii="Times New Roman" w:eastAsia="Times New Roman" w:hAnsi="Times New Roman" w:cs="Times New Roman"/>
                <w:color w:val="000000"/>
                <w:lang w:eastAsia="lv-LV"/>
              </w:rPr>
              <w:t>Nr. p.k.</w:t>
            </w:r>
          </w:p>
        </w:tc>
        <w:tc>
          <w:tcPr>
            <w:tcW w:w="2977" w:type="dxa"/>
            <w:shd w:val="clear" w:color="auto" w:fill="D9D9D9" w:themeFill="background1" w:themeFillShade="D9"/>
            <w:noWrap/>
            <w:vAlign w:val="center"/>
            <w:hideMark/>
          </w:tcPr>
          <w:p w14:paraId="464502DE" w14:textId="77777777" w:rsidR="0008477B" w:rsidRPr="009233F0" w:rsidRDefault="0008477B" w:rsidP="009233F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lv-LV"/>
              </w:rPr>
            </w:pPr>
            <w:r w:rsidRPr="009233F0">
              <w:rPr>
                <w:rFonts w:ascii="Times New Roman" w:eastAsia="Times New Roman" w:hAnsi="Times New Roman" w:cs="Times New Roman"/>
                <w:color w:val="000000"/>
                <w:lang w:eastAsia="lv-LV"/>
              </w:rPr>
              <w:t>Rādītāja nosaukums</w:t>
            </w:r>
          </w:p>
        </w:tc>
        <w:tc>
          <w:tcPr>
            <w:tcW w:w="1134" w:type="dxa"/>
            <w:shd w:val="clear" w:color="auto" w:fill="D9D9D9" w:themeFill="background1" w:themeFillShade="D9"/>
            <w:vAlign w:val="center"/>
          </w:tcPr>
          <w:p w14:paraId="608BE992" w14:textId="7726A769" w:rsidR="0008477B" w:rsidRPr="009233F0" w:rsidRDefault="0008477B" w:rsidP="009961E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lv-LV"/>
              </w:rPr>
            </w:pPr>
            <w:r w:rsidRPr="009233F0">
              <w:rPr>
                <w:rFonts w:ascii="Times New Roman" w:eastAsia="Times New Roman" w:hAnsi="Times New Roman" w:cs="Times New Roman"/>
                <w:color w:val="000000"/>
                <w:lang w:eastAsia="lv-LV"/>
              </w:rPr>
              <w:t>2022. izpilde</w:t>
            </w:r>
          </w:p>
        </w:tc>
        <w:tc>
          <w:tcPr>
            <w:tcW w:w="1134" w:type="dxa"/>
            <w:shd w:val="clear" w:color="auto" w:fill="D9D9D9" w:themeFill="background1" w:themeFillShade="D9"/>
            <w:vAlign w:val="center"/>
            <w:hideMark/>
          </w:tcPr>
          <w:p w14:paraId="728C6798" w14:textId="20F166C0" w:rsidR="0008477B" w:rsidRPr="009233F0" w:rsidRDefault="0008477B" w:rsidP="009961E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lv-LV"/>
              </w:rPr>
            </w:pPr>
            <w:r w:rsidRPr="009233F0">
              <w:rPr>
                <w:rFonts w:ascii="Times New Roman" w:eastAsia="Times New Roman" w:hAnsi="Times New Roman" w:cs="Times New Roman"/>
                <w:color w:val="000000"/>
                <w:lang w:eastAsia="lv-LV"/>
              </w:rPr>
              <w:t>2021. izpilde</w:t>
            </w:r>
          </w:p>
        </w:tc>
        <w:tc>
          <w:tcPr>
            <w:tcW w:w="0" w:type="dxa"/>
            <w:shd w:val="clear" w:color="auto" w:fill="D9D9D9" w:themeFill="background1" w:themeFillShade="D9"/>
            <w:vAlign w:val="center"/>
            <w:hideMark/>
          </w:tcPr>
          <w:p w14:paraId="0F6F1F18" w14:textId="67FF941C" w:rsidR="0008477B" w:rsidRPr="009233F0" w:rsidRDefault="0008477B" w:rsidP="009961E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lv-LV"/>
              </w:rPr>
            </w:pPr>
            <w:r w:rsidRPr="009233F0">
              <w:rPr>
                <w:rFonts w:ascii="Times New Roman" w:eastAsia="Times New Roman" w:hAnsi="Times New Roman" w:cs="Times New Roman"/>
                <w:color w:val="000000"/>
                <w:lang w:eastAsia="lv-LV"/>
              </w:rPr>
              <w:t>Apstiprināts budžets 2022.</w:t>
            </w:r>
          </w:p>
        </w:tc>
        <w:tc>
          <w:tcPr>
            <w:tcW w:w="851" w:type="dxa"/>
            <w:shd w:val="clear" w:color="auto" w:fill="D9D9D9" w:themeFill="background1" w:themeFillShade="D9"/>
            <w:vAlign w:val="center"/>
          </w:tcPr>
          <w:p w14:paraId="35088C59" w14:textId="52E1F77F" w:rsidR="0008477B" w:rsidRPr="009233F0" w:rsidRDefault="0008477B" w:rsidP="009961E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lv-LV"/>
              </w:rPr>
            </w:pPr>
            <w:r w:rsidRPr="009233F0">
              <w:rPr>
                <w:rFonts w:ascii="Times New Roman" w:eastAsia="Times New Roman" w:hAnsi="Times New Roman" w:cs="Times New Roman"/>
                <w:color w:val="000000"/>
                <w:lang w:eastAsia="lv-LV"/>
              </w:rPr>
              <w:t xml:space="preserve">2022. izpilde </w:t>
            </w:r>
            <w:r>
              <w:rPr>
                <w:rFonts w:ascii="Times New Roman" w:eastAsia="Times New Roman" w:hAnsi="Times New Roman" w:cs="Times New Roman"/>
                <w:color w:val="000000"/>
                <w:lang w:eastAsia="lv-LV"/>
              </w:rPr>
              <w:t>(</w:t>
            </w:r>
            <w:r w:rsidRPr="009233F0">
              <w:rPr>
                <w:rFonts w:ascii="Times New Roman" w:eastAsia="Times New Roman" w:hAnsi="Times New Roman" w:cs="Times New Roman"/>
                <w:color w:val="000000"/>
                <w:lang w:eastAsia="lv-LV"/>
              </w:rPr>
              <w:t>%</w:t>
            </w:r>
            <w:r>
              <w:rPr>
                <w:rFonts w:ascii="Times New Roman" w:eastAsia="Times New Roman" w:hAnsi="Times New Roman" w:cs="Times New Roman"/>
                <w:color w:val="000000"/>
                <w:lang w:eastAsia="lv-LV"/>
              </w:rPr>
              <w:t>)</w:t>
            </w:r>
          </w:p>
        </w:tc>
        <w:tc>
          <w:tcPr>
            <w:tcW w:w="1134" w:type="dxa"/>
            <w:shd w:val="clear" w:color="auto" w:fill="D9D9D9" w:themeFill="background1" w:themeFillShade="D9"/>
            <w:vAlign w:val="center"/>
            <w:hideMark/>
          </w:tcPr>
          <w:p w14:paraId="23FD07C1" w14:textId="63E4129B" w:rsidR="0008477B" w:rsidRPr="009233F0" w:rsidRDefault="0008477B" w:rsidP="009961E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lv-LV"/>
              </w:rPr>
            </w:pPr>
            <w:r w:rsidRPr="009233F0">
              <w:rPr>
                <w:rFonts w:ascii="Times New Roman" w:eastAsia="Times New Roman" w:hAnsi="Times New Roman" w:cs="Times New Roman"/>
                <w:color w:val="000000"/>
                <w:lang w:eastAsia="lv-LV"/>
              </w:rPr>
              <w:t>2022. pret 2021.</w:t>
            </w:r>
            <w:r>
              <w:rPr>
                <w:rFonts w:ascii="Times New Roman" w:eastAsia="Times New Roman" w:hAnsi="Times New Roman" w:cs="Times New Roman"/>
                <w:color w:val="000000"/>
                <w:lang w:eastAsia="lv-LV"/>
              </w:rPr>
              <w:t xml:space="preserve"> (</w:t>
            </w:r>
            <w:r w:rsidRPr="009233F0">
              <w:rPr>
                <w:rFonts w:ascii="Times New Roman" w:eastAsia="Times New Roman" w:hAnsi="Times New Roman" w:cs="Times New Roman"/>
                <w:color w:val="000000"/>
                <w:lang w:eastAsia="lv-LV"/>
              </w:rPr>
              <w:t>%</w:t>
            </w:r>
            <w:r>
              <w:rPr>
                <w:rFonts w:ascii="Times New Roman" w:eastAsia="Times New Roman" w:hAnsi="Times New Roman" w:cs="Times New Roman"/>
                <w:color w:val="000000"/>
                <w:lang w:eastAsia="lv-LV"/>
              </w:rPr>
              <w:t>)</w:t>
            </w:r>
          </w:p>
        </w:tc>
      </w:tr>
      <w:tr w:rsidR="004526AA" w:rsidRPr="003944D0" w14:paraId="725A49AC" w14:textId="77777777" w:rsidTr="00811699">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704" w:type="dxa"/>
            <w:noWrap/>
            <w:hideMark/>
          </w:tcPr>
          <w:p w14:paraId="70192FDE" w14:textId="77777777" w:rsidR="0008477B" w:rsidRPr="00811699" w:rsidRDefault="0008477B" w:rsidP="009233F0">
            <w:pPr>
              <w:rPr>
                <w:rFonts w:ascii="Times New Roman" w:eastAsia="Times New Roman" w:hAnsi="Times New Roman" w:cs="Times New Roman"/>
                <w:b w:val="0"/>
                <w:bCs w:val="0"/>
                <w:color w:val="000000"/>
                <w:lang w:eastAsia="lv-LV"/>
              </w:rPr>
            </w:pPr>
            <w:r w:rsidRPr="004526AA">
              <w:rPr>
                <w:rFonts w:ascii="Times New Roman" w:eastAsia="Times New Roman" w:hAnsi="Times New Roman" w:cs="Times New Roman"/>
                <w:color w:val="000000"/>
                <w:lang w:eastAsia="lv-LV"/>
              </w:rPr>
              <w:t>1</w:t>
            </w:r>
          </w:p>
        </w:tc>
        <w:tc>
          <w:tcPr>
            <w:tcW w:w="2977" w:type="dxa"/>
            <w:hideMark/>
          </w:tcPr>
          <w:p w14:paraId="063F4FED" w14:textId="77777777" w:rsidR="0008477B" w:rsidRPr="009233F0" w:rsidRDefault="0008477B" w:rsidP="008116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 xml:space="preserve">Pārējie </w:t>
            </w:r>
            <w:proofErr w:type="spellStart"/>
            <w:r w:rsidRPr="009233F0">
              <w:rPr>
                <w:rFonts w:ascii="Times New Roman" w:eastAsia="Times New Roman" w:hAnsi="Times New Roman" w:cs="Times New Roman"/>
                <w:lang w:eastAsia="lv-LV"/>
              </w:rPr>
              <w:t>nenodokļu</w:t>
            </w:r>
            <w:proofErr w:type="spellEnd"/>
            <w:r w:rsidRPr="009233F0">
              <w:rPr>
                <w:rFonts w:ascii="Times New Roman" w:eastAsia="Times New Roman" w:hAnsi="Times New Roman" w:cs="Times New Roman"/>
                <w:lang w:eastAsia="lv-LV"/>
              </w:rPr>
              <w:t xml:space="preserve"> ieņēmumi</w:t>
            </w:r>
          </w:p>
        </w:tc>
        <w:tc>
          <w:tcPr>
            <w:tcW w:w="1134" w:type="dxa"/>
          </w:tcPr>
          <w:p w14:paraId="45E9FE21" w14:textId="77777777" w:rsidR="0008477B" w:rsidRPr="009233F0" w:rsidRDefault="0008477B"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7 905</w:t>
            </w:r>
          </w:p>
        </w:tc>
        <w:tc>
          <w:tcPr>
            <w:tcW w:w="1134" w:type="dxa"/>
            <w:noWrap/>
            <w:hideMark/>
          </w:tcPr>
          <w:p w14:paraId="3CC71952" w14:textId="77777777" w:rsidR="0008477B" w:rsidRPr="009233F0" w:rsidRDefault="0008477B"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5 261</w:t>
            </w:r>
          </w:p>
        </w:tc>
        <w:tc>
          <w:tcPr>
            <w:tcW w:w="1417" w:type="dxa"/>
            <w:noWrap/>
          </w:tcPr>
          <w:p w14:paraId="3D2336C1" w14:textId="77777777" w:rsidR="0008477B" w:rsidRPr="009233F0" w:rsidRDefault="0008477B"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0</w:t>
            </w:r>
          </w:p>
        </w:tc>
        <w:tc>
          <w:tcPr>
            <w:tcW w:w="851" w:type="dxa"/>
          </w:tcPr>
          <w:p w14:paraId="0AF86D66" w14:textId="77777777" w:rsidR="0008477B" w:rsidRPr="009233F0" w:rsidRDefault="0008477B"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0.14</w:t>
            </w:r>
          </w:p>
        </w:tc>
        <w:tc>
          <w:tcPr>
            <w:tcW w:w="1134" w:type="dxa"/>
            <w:noWrap/>
          </w:tcPr>
          <w:p w14:paraId="77898904" w14:textId="77777777" w:rsidR="0008477B" w:rsidRPr="009233F0" w:rsidRDefault="0008477B"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50.26</w:t>
            </w:r>
          </w:p>
        </w:tc>
      </w:tr>
      <w:tr w:rsidR="004526AA" w:rsidRPr="003944D0" w14:paraId="3CF5AFB3" w14:textId="77777777" w:rsidTr="00811699">
        <w:trPr>
          <w:trHeight w:val="306"/>
        </w:trPr>
        <w:tc>
          <w:tcPr>
            <w:cnfStyle w:val="001000000000" w:firstRow="0" w:lastRow="0" w:firstColumn="1" w:lastColumn="0" w:oddVBand="0" w:evenVBand="0" w:oddHBand="0" w:evenHBand="0" w:firstRowFirstColumn="0" w:firstRowLastColumn="0" w:lastRowFirstColumn="0" w:lastRowLastColumn="0"/>
            <w:tcW w:w="0" w:type="dxa"/>
            <w:noWrap/>
          </w:tcPr>
          <w:p w14:paraId="0CC948FE" w14:textId="77777777" w:rsidR="0008477B" w:rsidRPr="00811699" w:rsidRDefault="0008477B" w:rsidP="009233F0">
            <w:pPr>
              <w:rPr>
                <w:rFonts w:ascii="Times New Roman" w:eastAsia="Times New Roman" w:hAnsi="Times New Roman" w:cs="Times New Roman"/>
                <w:b w:val="0"/>
                <w:bCs w:val="0"/>
                <w:color w:val="000000"/>
                <w:lang w:eastAsia="lv-LV"/>
              </w:rPr>
            </w:pPr>
            <w:r w:rsidRPr="004526AA">
              <w:rPr>
                <w:rFonts w:ascii="Times New Roman" w:eastAsia="Times New Roman" w:hAnsi="Times New Roman" w:cs="Times New Roman"/>
                <w:color w:val="000000"/>
                <w:lang w:eastAsia="lv-LV"/>
              </w:rPr>
              <w:t>2</w:t>
            </w:r>
          </w:p>
        </w:tc>
        <w:tc>
          <w:tcPr>
            <w:tcW w:w="2977" w:type="dxa"/>
          </w:tcPr>
          <w:p w14:paraId="632DE5DE" w14:textId="77777777" w:rsidR="0008477B" w:rsidRPr="009233F0" w:rsidRDefault="0008477B" w:rsidP="0081169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Ieņēmumi no valsts (pašvaldību) īpašuma iznomāšanas, pārdošanas un no nodokļu pamatparāda kapitalizācijas</w:t>
            </w:r>
          </w:p>
        </w:tc>
        <w:tc>
          <w:tcPr>
            <w:tcW w:w="1134" w:type="dxa"/>
          </w:tcPr>
          <w:p w14:paraId="72D858A0" w14:textId="77777777" w:rsidR="0008477B" w:rsidRPr="009233F0" w:rsidRDefault="0008477B"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11 806</w:t>
            </w:r>
          </w:p>
        </w:tc>
        <w:tc>
          <w:tcPr>
            <w:tcW w:w="1134" w:type="dxa"/>
            <w:noWrap/>
          </w:tcPr>
          <w:p w14:paraId="70CCF04D" w14:textId="77777777" w:rsidR="0008477B" w:rsidRPr="009233F0" w:rsidRDefault="0008477B"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1</w:t>
            </w:r>
          </w:p>
        </w:tc>
        <w:tc>
          <w:tcPr>
            <w:tcW w:w="1417" w:type="dxa"/>
            <w:noWrap/>
          </w:tcPr>
          <w:p w14:paraId="012BB5AF" w14:textId="77777777" w:rsidR="0008477B" w:rsidRPr="009233F0" w:rsidRDefault="0008477B"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0</w:t>
            </w:r>
          </w:p>
        </w:tc>
        <w:tc>
          <w:tcPr>
            <w:tcW w:w="0" w:type="dxa"/>
          </w:tcPr>
          <w:p w14:paraId="04E5A9DC" w14:textId="77777777" w:rsidR="0008477B" w:rsidRPr="009233F0" w:rsidRDefault="0008477B"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0.22</w:t>
            </w:r>
          </w:p>
        </w:tc>
        <w:tc>
          <w:tcPr>
            <w:tcW w:w="0" w:type="dxa"/>
            <w:noWrap/>
          </w:tcPr>
          <w:p w14:paraId="79B201A2" w14:textId="77777777" w:rsidR="0008477B" w:rsidRPr="009233F0" w:rsidRDefault="0008477B"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100.00</w:t>
            </w:r>
          </w:p>
        </w:tc>
      </w:tr>
      <w:tr w:rsidR="004526AA" w:rsidRPr="003944D0" w14:paraId="419CF479" w14:textId="77777777" w:rsidTr="00811699">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704" w:type="dxa"/>
            <w:noWrap/>
            <w:hideMark/>
          </w:tcPr>
          <w:p w14:paraId="38624CC1" w14:textId="77777777" w:rsidR="0008477B" w:rsidRPr="00811699" w:rsidRDefault="0008477B" w:rsidP="009233F0">
            <w:pPr>
              <w:rPr>
                <w:rFonts w:ascii="Times New Roman" w:eastAsia="Times New Roman" w:hAnsi="Times New Roman" w:cs="Times New Roman"/>
                <w:b w:val="0"/>
                <w:bCs w:val="0"/>
                <w:color w:val="000000"/>
                <w:lang w:eastAsia="lv-LV"/>
              </w:rPr>
            </w:pPr>
            <w:r w:rsidRPr="004526AA">
              <w:rPr>
                <w:rFonts w:ascii="Times New Roman" w:eastAsia="Times New Roman" w:hAnsi="Times New Roman" w:cs="Times New Roman"/>
                <w:color w:val="000000"/>
                <w:lang w:eastAsia="lv-LV"/>
              </w:rPr>
              <w:t>3</w:t>
            </w:r>
          </w:p>
        </w:tc>
        <w:tc>
          <w:tcPr>
            <w:tcW w:w="2977" w:type="dxa"/>
            <w:hideMark/>
          </w:tcPr>
          <w:p w14:paraId="3810BD60" w14:textId="77777777" w:rsidR="0008477B" w:rsidRPr="009233F0" w:rsidRDefault="0008477B" w:rsidP="008116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Ieņēmumi no iestāžu sniegtajiem maksas pakalpojumiem un citi pašu ieņēmumi</w:t>
            </w:r>
          </w:p>
        </w:tc>
        <w:tc>
          <w:tcPr>
            <w:tcW w:w="1134" w:type="dxa"/>
          </w:tcPr>
          <w:p w14:paraId="753DCDCF" w14:textId="77777777" w:rsidR="0008477B" w:rsidRPr="009233F0" w:rsidRDefault="0008477B"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1 201 175</w:t>
            </w:r>
          </w:p>
        </w:tc>
        <w:tc>
          <w:tcPr>
            <w:tcW w:w="1134" w:type="dxa"/>
            <w:noWrap/>
            <w:hideMark/>
          </w:tcPr>
          <w:p w14:paraId="5F0D7868" w14:textId="77777777" w:rsidR="0008477B" w:rsidRPr="009233F0" w:rsidRDefault="0008477B"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956 848</w:t>
            </w:r>
          </w:p>
        </w:tc>
        <w:tc>
          <w:tcPr>
            <w:tcW w:w="1417" w:type="dxa"/>
            <w:noWrap/>
          </w:tcPr>
          <w:p w14:paraId="22D11183" w14:textId="77777777" w:rsidR="0008477B" w:rsidRPr="009233F0" w:rsidRDefault="0008477B"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1 378 294</w:t>
            </w:r>
          </w:p>
        </w:tc>
        <w:tc>
          <w:tcPr>
            <w:tcW w:w="851" w:type="dxa"/>
          </w:tcPr>
          <w:p w14:paraId="49999F5D" w14:textId="77777777" w:rsidR="0008477B" w:rsidRPr="009233F0" w:rsidRDefault="0008477B"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21.85</w:t>
            </w:r>
          </w:p>
        </w:tc>
        <w:tc>
          <w:tcPr>
            <w:tcW w:w="1134" w:type="dxa"/>
            <w:noWrap/>
          </w:tcPr>
          <w:p w14:paraId="25838548" w14:textId="77777777" w:rsidR="0008477B" w:rsidRPr="009233F0" w:rsidRDefault="0008477B"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25.53</w:t>
            </w:r>
          </w:p>
        </w:tc>
      </w:tr>
      <w:tr w:rsidR="004526AA" w:rsidRPr="003944D0" w14:paraId="43D208D7" w14:textId="77777777" w:rsidTr="00811699">
        <w:trPr>
          <w:trHeight w:val="709"/>
        </w:trPr>
        <w:tc>
          <w:tcPr>
            <w:cnfStyle w:val="001000000000" w:firstRow="0" w:lastRow="0" w:firstColumn="1" w:lastColumn="0" w:oddVBand="0" w:evenVBand="0" w:oddHBand="0" w:evenHBand="0" w:firstRowFirstColumn="0" w:firstRowLastColumn="0" w:lastRowFirstColumn="0" w:lastRowLastColumn="0"/>
            <w:tcW w:w="0" w:type="dxa"/>
            <w:noWrap/>
          </w:tcPr>
          <w:p w14:paraId="3D5B8D37" w14:textId="77777777" w:rsidR="0008477B" w:rsidRPr="00811699" w:rsidRDefault="0008477B" w:rsidP="009233F0">
            <w:pPr>
              <w:rPr>
                <w:rFonts w:ascii="Times New Roman" w:eastAsia="Times New Roman" w:hAnsi="Times New Roman" w:cs="Times New Roman"/>
                <w:b w:val="0"/>
                <w:bCs w:val="0"/>
                <w:color w:val="000000"/>
                <w:lang w:eastAsia="lv-LV"/>
              </w:rPr>
            </w:pPr>
            <w:r w:rsidRPr="004526AA">
              <w:rPr>
                <w:rFonts w:ascii="Times New Roman" w:eastAsia="Times New Roman" w:hAnsi="Times New Roman" w:cs="Times New Roman"/>
                <w:color w:val="000000"/>
                <w:lang w:eastAsia="lv-LV"/>
              </w:rPr>
              <w:t>4</w:t>
            </w:r>
          </w:p>
        </w:tc>
        <w:tc>
          <w:tcPr>
            <w:tcW w:w="2977" w:type="dxa"/>
          </w:tcPr>
          <w:p w14:paraId="08BC0B2A" w14:textId="77777777" w:rsidR="0008477B" w:rsidRPr="009233F0" w:rsidRDefault="0008477B" w:rsidP="0081169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Pārējie 21.3.0.0.grupā neklasificētie iestāžu ieņēmumi par iestāžu sniegtajiem maksas pakalpojumiem un citi pašu ieņēmumi</w:t>
            </w:r>
          </w:p>
        </w:tc>
        <w:tc>
          <w:tcPr>
            <w:tcW w:w="1134" w:type="dxa"/>
          </w:tcPr>
          <w:p w14:paraId="31050860" w14:textId="77777777" w:rsidR="0008477B" w:rsidRPr="009233F0" w:rsidRDefault="0008477B"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0</w:t>
            </w:r>
          </w:p>
        </w:tc>
        <w:tc>
          <w:tcPr>
            <w:tcW w:w="1134" w:type="dxa"/>
            <w:noWrap/>
          </w:tcPr>
          <w:p w14:paraId="291F149B" w14:textId="77777777" w:rsidR="0008477B" w:rsidRPr="009233F0" w:rsidRDefault="0008477B"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362</w:t>
            </w:r>
          </w:p>
        </w:tc>
        <w:tc>
          <w:tcPr>
            <w:tcW w:w="1417" w:type="dxa"/>
            <w:noWrap/>
          </w:tcPr>
          <w:p w14:paraId="28664DF6" w14:textId="77777777" w:rsidR="0008477B" w:rsidRPr="009233F0" w:rsidRDefault="0008477B"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0</w:t>
            </w:r>
          </w:p>
        </w:tc>
        <w:tc>
          <w:tcPr>
            <w:tcW w:w="0" w:type="dxa"/>
          </w:tcPr>
          <w:p w14:paraId="77C98D10" w14:textId="77777777" w:rsidR="0008477B" w:rsidRPr="009233F0" w:rsidRDefault="0008477B"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0.00</w:t>
            </w:r>
          </w:p>
        </w:tc>
        <w:tc>
          <w:tcPr>
            <w:tcW w:w="0" w:type="dxa"/>
            <w:noWrap/>
          </w:tcPr>
          <w:p w14:paraId="0A358F95" w14:textId="69C8AFCA" w:rsidR="0008477B" w:rsidRPr="009233F0" w:rsidRDefault="0008477B"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w:t>
            </w:r>
            <w:r w:rsidR="009961E6">
              <w:rPr>
                <w:rFonts w:ascii="Times New Roman" w:eastAsia="Times New Roman" w:hAnsi="Times New Roman" w:cs="Times New Roman"/>
                <w:color w:val="000000"/>
                <w:lang w:eastAsia="lv-LV"/>
              </w:rPr>
              <w:t xml:space="preserve"> </w:t>
            </w:r>
            <w:r w:rsidRPr="009233F0">
              <w:rPr>
                <w:rFonts w:ascii="Times New Roman" w:eastAsia="Times New Roman" w:hAnsi="Times New Roman" w:cs="Times New Roman"/>
                <w:color w:val="000000"/>
                <w:lang w:eastAsia="lv-LV"/>
              </w:rPr>
              <w:t>100.00</w:t>
            </w:r>
          </w:p>
        </w:tc>
      </w:tr>
      <w:tr w:rsidR="004526AA" w:rsidRPr="003944D0" w14:paraId="1B98571F" w14:textId="77777777" w:rsidTr="00811699">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704" w:type="dxa"/>
            <w:noWrap/>
            <w:hideMark/>
          </w:tcPr>
          <w:p w14:paraId="6BAA0568" w14:textId="77777777" w:rsidR="0008477B" w:rsidRPr="00811699" w:rsidRDefault="0008477B" w:rsidP="009233F0">
            <w:pPr>
              <w:rPr>
                <w:rFonts w:ascii="Times New Roman" w:eastAsia="Times New Roman" w:hAnsi="Times New Roman" w:cs="Times New Roman"/>
                <w:b w:val="0"/>
                <w:bCs w:val="0"/>
                <w:color w:val="000000"/>
                <w:lang w:eastAsia="lv-LV"/>
              </w:rPr>
            </w:pPr>
            <w:r w:rsidRPr="004526AA">
              <w:rPr>
                <w:rFonts w:ascii="Times New Roman" w:eastAsia="Times New Roman" w:hAnsi="Times New Roman" w:cs="Times New Roman"/>
                <w:color w:val="000000"/>
                <w:lang w:eastAsia="lv-LV"/>
              </w:rPr>
              <w:t>5</w:t>
            </w:r>
          </w:p>
        </w:tc>
        <w:tc>
          <w:tcPr>
            <w:tcW w:w="2977" w:type="dxa"/>
            <w:hideMark/>
          </w:tcPr>
          <w:p w14:paraId="7974BF3A" w14:textId="77777777" w:rsidR="0008477B" w:rsidRPr="009233F0" w:rsidRDefault="0008477B" w:rsidP="008116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 xml:space="preserve">Valsts budžeta </w:t>
            </w:r>
            <w:proofErr w:type="spellStart"/>
            <w:r w:rsidRPr="009233F0">
              <w:rPr>
                <w:rFonts w:ascii="Times New Roman" w:eastAsia="Times New Roman" w:hAnsi="Times New Roman" w:cs="Times New Roman"/>
                <w:lang w:eastAsia="lv-LV"/>
              </w:rPr>
              <w:t>transferti</w:t>
            </w:r>
            <w:proofErr w:type="spellEnd"/>
          </w:p>
        </w:tc>
        <w:tc>
          <w:tcPr>
            <w:tcW w:w="1134" w:type="dxa"/>
          </w:tcPr>
          <w:p w14:paraId="0ED8FC4D" w14:textId="77777777" w:rsidR="0008477B" w:rsidRPr="009233F0" w:rsidRDefault="0008477B"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215 100</w:t>
            </w:r>
          </w:p>
        </w:tc>
        <w:tc>
          <w:tcPr>
            <w:tcW w:w="1134" w:type="dxa"/>
            <w:noWrap/>
            <w:hideMark/>
          </w:tcPr>
          <w:p w14:paraId="3553BC90" w14:textId="77777777" w:rsidR="0008477B" w:rsidRPr="009233F0" w:rsidRDefault="0008477B"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449 068</w:t>
            </w:r>
          </w:p>
        </w:tc>
        <w:tc>
          <w:tcPr>
            <w:tcW w:w="1417" w:type="dxa"/>
            <w:noWrap/>
          </w:tcPr>
          <w:p w14:paraId="6875A8B1" w14:textId="77777777" w:rsidR="0008477B" w:rsidRPr="009233F0" w:rsidRDefault="0008477B"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153 871</w:t>
            </w:r>
          </w:p>
        </w:tc>
        <w:tc>
          <w:tcPr>
            <w:tcW w:w="851" w:type="dxa"/>
          </w:tcPr>
          <w:p w14:paraId="04D579FA" w14:textId="77777777" w:rsidR="0008477B" w:rsidRPr="009233F0" w:rsidRDefault="0008477B"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3.91</w:t>
            </w:r>
          </w:p>
        </w:tc>
        <w:tc>
          <w:tcPr>
            <w:tcW w:w="1134" w:type="dxa"/>
            <w:noWrap/>
          </w:tcPr>
          <w:p w14:paraId="0CB51FF9" w14:textId="5417AB5C" w:rsidR="0008477B" w:rsidRPr="009233F0" w:rsidRDefault="0008477B"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w:t>
            </w:r>
            <w:r w:rsidR="009961E6">
              <w:rPr>
                <w:rFonts w:ascii="Times New Roman" w:eastAsia="Times New Roman" w:hAnsi="Times New Roman" w:cs="Times New Roman"/>
                <w:color w:val="000000"/>
                <w:lang w:eastAsia="lv-LV"/>
              </w:rPr>
              <w:t xml:space="preserve"> </w:t>
            </w:r>
            <w:r w:rsidRPr="009233F0">
              <w:rPr>
                <w:rFonts w:ascii="Times New Roman" w:eastAsia="Times New Roman" w:hAnsi="Times New Roman" w:cs="Times New Roman"/>
                <w:color w:val="000000"/>
                <w:lang w:eastAsia="lv-LV"/>
              </w:rPr>
              <w:t>52.10</w:t>
            </w:r>
          </w:p>
        </w:tc>
      </w:tr>
      <w:tr w:rsidR="004526AA" w:rsidRPr="003944D0" w14:paraId="49906610" w14:textId="77777777" w:rsidTr="00811699">
        <w:trPr>
          <w:trHeight w:val="283"/>
        </w:trPr>
        <w:tc>
          <w:tcPr>
            <w:cnfStyle w:val="001000000000" w:firstRow="0" w:lastRow="0" w:firstColumn="1" w:lastColumn="0" w:oddVBand="0" w:evenVBand="0" w:oddHBand="0" w:evenHBand="0" w:firstRowFirstColumn="0" w:firstRowLastColumn="0" w:lastRowFirstColumn="0" w:lastRowLastColumn="0"/>
            <w:tcW w:w="0" w:type="dxa"/>
            <w:noWrap/>
            <w:hideMark/>
          </w:tcPr>
          <w:p w14:paraId="3E52F490" w14:textId="77777777" w:rsidR="0008477B" w:rsidRPr="00811699" w:rsidRDefault="0008477B" w:rsidP="009233F0">
            <w:pPr>
              <w:rPr>
                <w:rFonts w:ascii="Times New Roman" w:eastAsia="Times New Roman" w:hAnsi="Times New Roman" w:cs="Times New Roman"/>
                <w:b w:val="0"/>
                <w:bCs w:val="0"/>
                <w:color w:val="000000"/>
                <w:lang w:eastAsia="lv-LV"/>
              </w:rPr>
            </w:pPr>
            <w:r w:rsidRPr="004526AA">
              <w:rPr>
                <w:rFonts w:ascii="Times New Roman" w:eastAsia="Times New Roman" w:hAnsi="Times New Roman" w:cs="Times New Roman"/>
                <w:color w:val="000000"/>
                <w:lang w:eastAsia="lv-LV"/>
              </w:rPr>
              <w:t>6</w:t>
            </w:r>
          </w:p>
        </w:tc>
        <w:tc>
          <w:tcPr>
            <w:tcW w:w="2977" w:type="dxa"/>
            <w:hideMark/>
          </w:tcPr>
          <w:p w14:paraId="4AF20211" w14:textId="77777777" w:rsidR="0008477B" w:rsidRPr="009233F0" w:rsidRDefault="0008477B" w:rsidP="0081169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 xml:space="preserve">Pašvaldību budžetu </w:t>
            </w:r>
            <w:proofErr w:type="spellStart"/>
            <w:r w:rsidRPr="009233F0">
              <w:rPr>
                <w:rFonts w:ascii="Times New Roman" w:eastAsia="Times New Roman" w:hAnsi="Times New Roman" w:cs="Times New Roman"/>
                <w:lang w:eastAsia="lv-LV"/>
              </w:rPr>
              <w:t>transferti</w:t>
            </w:r>
            <w:proofErr w:type="spellEnd"/>
          </w:p>
        </w:tc>
        <w:tc>
          <w:tcPr>
            <w:tcW w:w="1134" w:type="dxa"/>
          </w:tcPr>
          <w:p w14:paraId="41461886" w14:textId="77777777" w:rsidR="0008477B" w:rsidRPr="009233F0" w:rsidRDefault="0008477B"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4 061 562</w:t>
            </w:r>
          </w:p>
        </w:tc>
        <w:tc>
          <w:tcPr>
            <w:tcW w:w="1134" w:type="dxa"/>
            <w:noWrap/>
            <w:hideMark/>
          </w:tcPr>
          <w:p w14:paraId="3927980F" w14:textId="77777777" w:rsidR="0008477B" w:rsidRPr="009233F0" w:rsidRDefault="0008477B"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4 095 090</w:t>
            </w:r>
          </w:p>
        </w:tc>
        <w:tc>
          <w:tcPr>
            <w:tcW w:w="1417" w:type="dxa"/>
            <w:noWrap/>
          </w:tcPr>
          <w:p w14:paraId="3F0146F3" w14:textId="77777777" w:rsidR="0008477B" w:rsidRPr="009233F0" w:rsidRDefault="0008477B"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4 078 874</w:t>
            </w:r>
          </w:p>
        </w:tc>
        <w:tc>
          <w:tcPr>
            <w:tcW w:w="0" w:type="dxa"/>
          </w:tcPr>
          <w:p w14:paraId="2F0BA767" w14:textId="77777777" w:rsidR="0008477B" w:rsidRPr="009233F0" w:rsidRDefault="0008477B"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73.88</w:t>
            </w:r>
          </w:p>
        </w:tc>
        <w:tc>
          <w:tcPr>
            <w:tcW w:w="0" w:type="dxa"/>
            <w:noWrap/>
          </w:tcPr>
          <w:p w14:paraId="6D21ED10" w14:textId="1C759975" w:rsidR="0008477B" w:rsidRPr="009233F0" w:rsidRDefault="0008477B"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w:t>
            </w:r>
            <w:r w:rsidR="009961E6">
              <w:rPr>
                <w:rFonts w:ascii="Times New Roman" w:eastAsia="Times New Roman" w:hAnsi="Times New Roman" w:cs="Times New Roman"/>
                <w:color w:val="000000"/>
                <w:lang w:eastAsia="lv-LV"/>
              </w:rPr>
              <w:t xml:space="preserve"> </w:t>
            </w:r>
            <w:r w:rsidRPr="009233F0">
              <w:rPr>
                <w:rFonts w:ascii="Times New Roman" w:eastAsia="Times New Roman" w:hAnsi="Times New Roman" w:cs="Times New Roman"/>
                <w:color w:val="000000"/>
                <w:lang w:eastAsia="lv-LV"/>
              </w:rPr>
              <w:t>0.17</w:t>
            </w:r>
          </w:p>
        </w:tc>
      </w:tr>
      <w:tr w:rsidR="004526AA" w:rsidRPr="003944D0" w14:paraId="105FDB32" w14:textId="77777777" w:rsidTr="00811699">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704" w:type="dxa"/>
            <w:noWrap/>
            <w:hideMark/>
          </w:tcPr>
          <w:p w14:paraId="43A85957" w14:textId="78F333C7" w:rsidR="0008477B" w:rsidRPr="009233F0" w:rsidRDefault="0008477B" w:rsidP="009233F0">
            <w:pPr>
              <w:rPr>
                <w:rFonts w:ascii="Times New Roman" w:eastAsia="Times New Roman" w:hAnsi="Times New Roman" w:cs="Times New Roman"/>
                <w:b w:val="0"/>
                <w:bCs w:val="0"/>
                <w:color w:val="000000"/>
                <w:lang w:eastAsia="lv-LV"/>
              </w:rPr>
            </w:pPr>
          </w:p>
        </w:tc>
        <w:tc>
          <w:tcPr>
            <w:tcW w:w="2977" w:type="dxa"/>
            <w:noWrap/>
            <w:hideMark/>
          </w:tcPr>
          <w:p w14:paraId="1BCF56F1" w14:textId="77777777" w:rsidR="0008477B" w:rsidRPr="009233F0" w:rsidRDefault="0008477B" w:rsidP="008116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lv-LV"/>
              </w:rPr>
            </w:pPr>
            <w:r w:rsidRPr="009233F0">
              <w:rPr>
                <w:rFonts w:ascii="Times New Roman" w:eastAsia="Times New Roman" w:hAnsi="Times New Roman" w:cs="Times New Roman"/>
                <w:b/>
                <w:bCs/>
                <w:color w:val="000000"/>
                <w:lang w:eastAsia="lv-LV"/>
              </w:rPr>
              <w:t>Kopā ieņēmumi</w:t>
            </w:r>
          </w:p>
        </w:tc>
        <w:tc>
          <w:tcPr>
            <w:tcW w:w="1134" w:type="dxa"/>
          </w:tcPr>
          <w:p w14:paraId="7C47177D" w14:textId="77777777" w:rsidR="0008477B" w:rsidRPr="009233F0" w:rsidRDefault="0008477B"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lv-LV"/>
              </w:rPr>
            </w:pPr>
            <w:r w:rsidRPr="009233F0">
              <w:rPr>
                <w:rFonts w:ascii="Times New Roman" w:eastAsia="Times New Roman" w:hAnsi="Times New Roman" w:cs="Times New Roman"/>
                <w:b/>
                <w:bCs/>
                <w:color w:val="000000"/>
                <w:lang w:eastAsia="lv-LV"/>
              </w:rPr>
              <w:t>5 497 548</w:t>
            </w:r>
          </w:p>
        </w:tc>
        <w:tc>
          <w:tcPr>
            <w:tcW w:w="1134" w:type="dxa"/>
            <w:noWrap/>
            <w:hideMark/>
          </w:tcPr>
          <w:p w14:paraId="4E5D229A" w14:textId="77777777" w:rsidR="0008477B" w:rsidRPr="009233F0" w:rsidRDefault="0008477B"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lv-LV"/>
              </w:rPr>
            </w:pPr>
            <w:r w:rsidRPr="009233F0">
              <w:rPr>
                <w:rFonts w:ascii="Times New Roman" w:eastAsia="Times New Roman" w:hAnsi="Times New Roman" w:cs="Times New Roman"/>
                <w:b/>
                <w:bCs/>
                <w:color w:val="000000"/>
                <w:lang w:eastAsia="lv-LV"/>
              </w:rPr>
              <w:t>5 506 630</w:t>
            </w:r>
          </w:p>
        </w:tc>
        <w:tc>
          <w:tcPr>
            <w:tcW w:w="1417" w:type="dxa"/>
            <w:noWrap/>
          </w:tcPr>
          <w:p w14:paraId="66054216" w14:textId="77777777" w:rsidR="0008477B" w:rsidRPr="009233F0" w:rsidRDefault="0008477B"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lv-LV"/>
              </w:rPr>
            </w:pPr>
            <w:r w:rsidRPr="009233F0">
              <w:rPr>
                <w:rFonts w:ascii="Times New Roman" w:eastAsia="Times New Roman" w:hAnsi="Times New Roman" w:cs="Times New Roman"/>
                <w:b/>
                <w:bCs/>
                <w:color w:val="000000"/>
                <w:lang w:eastAsia="lv-LV"/>
              </w:rPr>
              <w:t>5 611 039</w:t>
            </w:r>
          </w:p>
        </w:tc>
        <w:tc>
          <w:tcPr>
            <w:tcW w:w="851" w:type="dxa"/>
          </w:tcPr>
          <w:p w14:paraId="72C54584" w14:textId="77777777" w:rsidR="0008477B" w:rsidRPr="009233F0" w:rsidRDefault="0008477B"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lv-LV"/>
              </w:rPr>
            </w:pPr>
            <w:r w:rsidRPr="009233F0">
              <w:rPr>
                <w:rFonts w:ascii="Times New Roman" w:eastAsia="Times New Roman" w:hAnsi="Times New Roman" w:cs="Times New Roman"/>
                <w:b/>
                <w:bCs/>
                <w:color w:val="000000"/>
                <w:lang w:eastAsia="lv-LV"/>
              </w:rPr>
              <w:t>100.00</w:t>
            </w:r>
          </w:p>
        </w:tc>
        <w:tc>
          <w:tcPr>
            <w:tcW w:w="1134" w:type="dxa"/>
            <w:noWrap/>
          </w:tcPr>
          <w:p w14:paraId="1508DF01" w14:textId="77777777" w:rsidR="0008477B" w:rsidRPr="009233F0" w:rsidRDefault="0008477B"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lv-LV"/>
              </w:rPr>
            </w:pPr>
          </w:p>
        </w:tc>
      </w:tr>
    </w:tbl>
    <w:p w14:paraId="4868B89F" w14:textId="77777777" w:rsidR="003944D0" w:rsidRPr="003944D0" w:rsidRDefault="003944D0" w:rsidP="003944D0">
      <w:pPr>
        <w:spacing w:after="0" w:line="276" w:lineRule="auto"/>
        <w:jc w:val="both"/>
        <w:rPr>
          <w:rFonts w:ascii="Times New Roman" w:eastAsia="Times New Roman" w:hAnsi="Times New Roman" w:cs="Times New Roman"/>
          <w:bCs/>
          <w:sz w:val="18"/>
          <w:szCs w:val="18"/>
        </w:rPr>
      </w:pPr>
    </w:p>
    <w:p w14:paraId="747F9316" w14:textId="576C2520" w:rsidR="003944D0" w:rsidRPr="003944D0" w:rsidRDefault="003944D0" w:rsidP="00811699">
      <w:pPr>
        <w:spacing w:before="120" w:after="120" w:line="240" w:lineRule="auto"/>
        <w:jc w:val="both"/>
        <w:rPr>
          <w:rFonts w:ascii="Times New Roman" w:hAnsi="Times New Roman" w:cs="Times New Roman"/>
          <w:sz w:val="24"/>
          <w:szCs w:val="24"/>
        </w:rPr>
      </w:pPr>
      <w:r w:rsidRPr="003944D0">
        <w:rPr>
          <w:rFonts w:ascii="Times New Roman" w:hAnsi="Times New Roman" w:cs="Times New Roman"/>
          <w:position w:val="2"/>
          <w:sz w:val="24"/>
          <w:szCs w:val="24"/>
        </w:rPr>
        <w:t>Proporcionāli lielāko ieņēmumu daļu 2022.</w:t>
      </w:r>
      <w:r w:rsidR="009961E6">
        <w:rPr>
          <w:rFonts w:ascii="Times New Roman" w:hAnsi="Times New Roman" w:cs="Times New Roman"/>
          <w:position w:val="2"/>
          <w:sz w:val="24"/>
          <w:szCs w:val="24"/>
        </w:rPr>
        <w:t xml:space="preserve"> </w:t>
      </w:r>
      <w:r w:rsidRPr="003944D0">
        <w:rPr>
          <w:rFonts w:ascii="Times New Roman" w:hAnsi="Times New Roman" w:cs="Times New Roman"/>
          <w:position w:val="2"/>
          <w:sz w:val="24"/>
          <w:szCs w:val="24"/>
        </w:rPr>
        <w:t xml:space="preserve">gadā veido pašvaldības budžeta </w:t>
      </w:r>
      <w:proofErr w:type="spellStart"/>
      <w:r w:rsidRPr="003944D0">
        <w:rPr>
          <w:rFonts w:ascii="Times New Roman" w:hAnsi="Times New Roman" w:cs="Times New Roman"/>
          <w:position w:val="2"/>
          <w:sz w:val="24"/>
          <w:szCs w:val="24"/>
        </w:rPr>
        <w:t>transferti</w:t>
      </w:r>
      <w:proofErr w:type="spellEnd"/>
      <w:r w:rsidRPr="003944D0">
        <w:rPr>
          <w:rFonts w:ascii="Times New Roman" w:hAnsi="Times New Roman" w:cs="Times New Roman"/>
          <w:position w:val="2"/>
          <w:sz w:val="24"/>
          <w:szCs w:val="24"/>
        </w:rPr>
        <w:t>, kas sastāda 73.88</w:t>
      </w:r>
      <w:r w:rsidR="009961E6">
        <w:rPr>
          <w:rFonts w:ascii="Times New Roman" w:hAnsi="Times New Roman" w:cs="Times New Roman"/>
          <w:position w:val="2"/>
          <w:sz w:val="24"/>
          <w:szCs w:val="24"/>
        </w:rPr>
        <w:t xml:space="preserve"> </w:t>
      </w:r>
      <w:r w:rsidRPr="003944D0">
        <w:rPr>
          <w:rFonts w:ascii="Times New Roman" w:hAnsi="Times New Roman" w:cs="Times New Roman"/>
          <w:position w:val="2"/>
          <w:sz w:val="24"/>
          <w:szCs w:val="24"/>
        </w:rPr>
        <w:t xml:space="preserve">% no kopējiem Aģentūras ieņēmumiem. </w:t>
      </w:r>
      <w:proofErr w:type="spellStart"/>
      <w:r w:rsidRPr="003944D0">
        <w:rPr>
          <w:rFonts w:ascii="Times New Roman" w:hAnsi="Times New Roman" w:cs="Times New Roman"/>
          <w:position w:val="2"/>
          <w:sz w:val="24"/>
          <w:szCs w:val="24"/>
        </w:rPr>
        <w:t>Transfertus</w:t>
      </w:r>
      <w:proofErr w:type="spellEnd"/>
      <w:r w:rsidRPr="003944D0">
        <w:rPr>
          <w:rFonts w:ascii="Times New Roman" w:hAnsi="Times New Roman" w:cs="Times New Roman"/>
          <w:position w:val="2"/>
          <w:sz w:val="24"/>
          <w:szCs w:val="24"/>
        </w:rPr>
        <w:t xml:space="preserve"> veido pašvaldības vispārējā kārtībā izmaksātā dotācija deleģēto funkciju nodrošināšanai – EUR 3 491 560 un dotācija projektu realizācijai – EUR 570 002, t.sk. projektam Ūdenssaimniecības attīstībai Carnikavā, III kārta – EUR 269 437, kā arī finansējums autoceļu un vides aizsardzības fondam EUR 255 695. </w:t>
      </w:r>
      <w:proofErr w:type="spellStart"/>
      <w:r w:rsidRPr="003944D0">
        <w:rPr>
          <w:rFonts w:ascii="Times New Roman" w:hAnsi="Times New Roman" w:cs="Times New Roman"/>
          <w:bCs/>
          <w:position w:val="2"/>
          <w:sz w:val="24"/>
          <w:szCs w:val="24"/>
        </w:rPr>
        <w:t>Transferti</w:t>
      </w:r>
      <w:proofErr w:type="spellEnd"/>
      <w:r w:rsidRPr="003944D0">
        <w:rPr>
          <w:rFonts w:ascii="Times New Roman" w:hAnsi="Times New Roman" w:cs="Times New Roman"/>
          <w:bCs/>
          <w:position w:val="2"/>
          <w:sz w:val="24"/>
          <w:szCs w:val="24"/>
        </w:rPr>
        <w:t xml:space="preserve"> saņemti no </w:t>
      </w:r>
      <w:r w:rsidRPr="003944D0">
        <w:rPr>
          <w:rFonts w:ascii="Times New Roman" w:hAnsi="Times New Roman" w:cs="Times New Roman"/>
          <w:sz w:val="24"/>
          <w:szCs w:val="24"/>
        </w:rPr>
        <w:t>Centrālās finanšu un līgumu aģentūras EUR 153 828, kā arī valsts kompensācija centrālās siltumapgādes pakalpojumu sniegšanai EUR 61 272 apmērā.</w:t>
      </w:r>
    </w:p>
    <w:p w14:paraId="5D3A9F56" w14:textId="2E73B303" w:rsidR="003944D0" w:rsidRPr="003944D0" w:rsidRDefault="00291092" w:rsidP="00755523">
      <w:pPr>
        <w:spacing w:before="120" w:after="120" w:line="240" w:lineRule="auto"/>
        <w:jc w:val="both"/>
        <w:rPr>
          <w:rFonts w:ascii="Times New Roman" w:eastAsia="Times New Roman" w:hAnsi="Times New Roman" w:cs="Times New Roman"/>
          <w:sz w:val="24"/>
          <w:szCs w:val="24"/>
        </w:rPr>
      </w:pPr>
      <w:r w:rsidRPr="003944D0">
        <w:rPr>
          <w:noProof/>
          <w:lang w:eastAsia="lv-LV"/>
        </w:rPr>
        <w:drawing>
          <wp:anchor distT="0" distB="0" distL="114300" distR="114300" simplePos="0" relativeHeight="251720704" behindDoc="0" locked="0" layoutInCell="1" allowOverlap="1" wp14:anchorId="38AC6036" wp14:editId="391348F7">
            <wp:simplePos x="0" y="0"/>
            <wp:positionH relativeFrom="margin">
              <wp:posOffset>-85725</wp:posOffset>
            </wp:positionH>
            <wp:positionV relativeFrom="paragraph">
              <wp:posOffset>55245</wp:posOffset>
            </wp:positionV>
            <wp:extent cx="2956560" cy="1767840"/>
            <wp:effectExtent l="0" t="0" r="0" b="3810"/>
            <wp:wrapThrough wrapText="bothSides">
              <wp:wrapPolygon edited="0">
                <wp:start x="0" y="0"/>
                <wp:lineTo x="0" y="21414"/>
                <wp:lineTo x="21433" y="21414"/>
                <wp:lineTo x="21433" y="0"/>
                <wp:lineTo x="0" y="0"/>
              </wp:wrapPolygon>
            </wp:wrapThrough>
            <wp:docPr id="543785583" name="Chart 54378558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003944D0" w:rsidRPr="003944D0">
        <w:rPr>
          <w:rFonts w:ascii="Times New Roman" w:eastAsia="Times New Roman" w:hAnsi="Times New Roman" w:cs="Times New Roman"/>
          <w:sz w:val="24"/>
          <w:szCs w:val="24"/>
        </w:rPr>
        <w:t>Ieņēmumi no sniegtajiem maksas pakalpojumiem 2022. gadā ir EUR 1 201 175, kas sastāda 21.85</w:t>
      </w:r>
      <w:r w:rsidR="009961E6">
        <w:rPr>
          <w:rFonts w:ascii="Times New Roman" w:eastAsia="Times New Roman" w:hAnsi="Times New Roman" w:cs="Times New Roman"/>
          <w:sz w:val="24"/>
          <w:szCs w:val="24"/>
        </w:rPr>
        <w:t xml:space="preserve"> </w:t>
      </w:r>
      <w:r w:rsidR="003944D0" w:rsidRPr="003944D0">
        <w:rPr>
          <w:rFonts w:ascii="Times New Roman" w:eastAsia="Times New Roman" w:hAnsi="Times New Roman" w:cs="Times New Roman"/>
          <w:sz w:val="24"/>
          <w:szCs w:val="24"/>
        </w:rPr>
        <w:t>% no kopējiem ieņēmumiem, kas salīdzinājumā ar 2021. gadu</w:t>
      </w:r>
      <w:r w:rsidR="009961E6">
        <w:rPr>
          <w:rFonts w:ascii="Times New Roman" w:eastAsia="Times New Roman" w:hAnsi="Times New Roman" w:cs="Times New Roman"/>
          <w:sz w:val="24"/>
          <w:szCs w:val="24"/>
        </w:rPr>
        <w:t>,</w:t>
      </w:r>
      <w:r w:rsidR="003944D0" w:rsidRPr="003944D0">
        <w:rPr>
          <w:rFonts w:ascii="Times New Roman" w:eastAsia="Times New Roman" w:hAnsi="Times New Roman" w:cs="Times New Roman"/>
          <w:sz w:val="24"/>
          <w:szCs w:val="24"/>
        </w:rPr>
        <w:t xml:space="preserve"> ir par EUR 244 327, jeb 25.53</w:t>
      </w:r>
      <w:r w:rsidR="009961E6">
        <w:rPr>
          <w:rFonts w:ascii="Times New Roman" w:eastAsia="Times New Roman" w:hAnsi="Times New Roman" w:cs="Times New Roman"/>
          <w:sz w:val="24"/>
          <w:szCs w:val="24"/>
        </w:rPr>
        <w:t xml:space="preserve"> </w:t>
      </w:r>
      <w:r w:rsidR="003944D0" w:rsidRPr="003944D0">
        <w:rPr>
          <w:rFonts w:ascii="Times New Roman" w:eastAsia="Times New Roman" w:hAnsi="Times New Roman" w:cs="Times New Roman"/>
          <w:sz w:val="24"/>
          <w:szCs w:val="24"/>
        </w:rPr>
        <w:t>% vairāk, kas galvenokārt saistīts ar siltumapgādes pakalpojuma sadārdzināšanos saistībā ar energoresursu cenu kāpumu</w:t>
      </w:r>
      <w:r w:rsidR="00755523">
        <w:rPr>
          <w:rFonts w:ascii="Times New Roman" w:eastAsia="Times New Roman" w:hAnsi="Times New Roman" w:cs="Times New Roman"/>
          <w:sz w:val="24"/>
          <w:szCs w:val="24"/>
        </w:rPr>
        <w:t xml:space="preserve"> (2.1.2.</w:t>
      </w:r>
      <w:r w:rsidR="009961E6">
        <w:rPr>
          <w:rFonts w:ascii="Times New Roman" w:eastAsia="Times New Roman" w:hAnsi="Times New Roman" w:cs="Times New Roman"/>
          <w:sz w:val="24"/>
          <w:szCs w:val="24"/>
        </w:rPr>
        <w:t xml:space="preserve"> </w:t>
      </w:r>
      <w:r w:rsidR="00755523">
        <w:rPr>
          <w:rFonts w:ascii="Times New Roman" w:eastAsia="Times New Roman" w:hAnsi="Times New Roman" w:cs="Times New Roman"/>
          <w:sz w:val="24"/>
          <w:szCs w:val="24"/>
        </w:rPr>
        <w:t>attēls)</w:t>
      </w:r>
      <w:r w:rsidR="003944D0" w:rsidRPr="003944D0">
        <w:rPr>
          <w:rFonts w:ascii="Times New Roman" w:eastAsia="Times New Roman" w:hAnsi="Times New Roman" w:cs="Times New Roman"/>
          <w:sz w:val="24"/>
          <w:szCs w:val="24"/>
        </w:rPr>
        <w:t>.</w:t>
      </w:r>
    </w:p>
    <w:p w14:paraId="64A74BD8" w14:textId="0D30AF62" w:rsidR="003944D0" w:rsidRPr="00C77F6D" w:rsidRDefault="00291092" w:rsidP="00C77F6D">
      <w:pPr>
        <w:spacing w:before="120" w:after="120" w:line="240" w:lineRule="auto"/>
        <w:jc w:val="both"/>
        <w:rPr>
          <w:rFonts w:ascii="Times New Roman" w:eastAsia="Times New Roman" w:hAnsi="Times New Roman" w:cs="Times New Roman"/>
          <w:sz w:val="24"/>
          <w:szCs w:val="24"/>
        </w:rPr>
      </w:pPr>
      <w:r w:rsidRPr="00A95D79">
        <w:rPr>
          <w:rFonts w:ascii="Times New Roman" w:eastAsia="Calibri" w:hAnsi="Times New Roman" w:cs="Times New Roman"/>
          <w:b/>
          <w:bCs/>
          <w:noProof/>
          <w:sz w:val="24"/>
          <w:szCs w:val="24"/>
          <w:lang w:eastAsia="lv-LV"/>
        </w:rPr>
        <mc:AlternateContent>
          <mc:Choice Requires="wps">
            <w:drawing>
              <wp:anchor distT="45720" distB="45720" distL="114300" distR="114300" simplePos="0" relativeHeight="251730944" behindDoc="0" locked="0" layoutInCell="1" allowOverlap="1" wp14:anchorId="30FA4375" wp14:editId="24AB6100">
                <wp:simplePos x="0" y="0"/>
                <wp:positionH relativeFrom="margin">
                  <wp:posOffset>15240</wp:posOffset>
                </wp:positionH>
                <wp:positionV relativeFrom="paragraph">
                  <wp:posOffset>19685</wp:posOffset>
                </wp:positionV>
                <wp:extent cx="2851785" cy="518160"/>
                <wp:effectExtent l="0" t="0" r="0" b="0"/>
                <wp:wrapSquare wrapText="bothSides"/>
                <wp:docPr id="17539060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785" cy="518160"/>
                        </a:xfrm>
                        <a:prstGeom prst="rect">
                          <a:avLst/>
                        </a:prstGeom>
                        <a:noFill/>
                        <a:ln w="9525">
                          <a:noFill/>
                          <a:miter lim="800000"/>
                          <a:headEnd/>
                          <a:tailEnd/>
                        </a:ln>
                      </wps:spPr>
                      <wps:txbx>
                        <w:txbxContent>
                          <w:p w14:paraId="4EDCF9A8" w14:textId="6A2371AC" w:rsidR="004D0BF3" w:rsidRPr="00A95D79" w:rsidRDefault="004D0BF3" w:rsidP="00A95D79">
                            <w:pPr>
                              <w:spacing w:before="120" w:after="120" w:line="240" w:lineRule="auto"/>
                              <w:ind w:right="-238"/>
                              <w:jc w:val="center"/>
                              <w:rPr>
                                <w:rFonts w:ascii="Times New Roman" w:eastAsia="Calibri" w:hAnsi="Times New Roman" w:cs="Times New Roman"/>
                                <w:i/>
                                <w:iCs/>
                                <w:noProof/>
                                <w:lang w:eastAsia="lv-LV"/>
                              </w:rPr>
                            </w:pPr>
                            <w:r w:rsidRPr="009233F0">
                              <w:rPr>
                                <w:rFonts w:ascii="Times New Roman" w:eastAsia="Calibri" w:hAnsi="Times New Roman" w:cs="Times New Roman"/>
                                <w:i/>
                                <w:iCs/>
                                <w:noProof/>
                                <w:lang w:eastAsia="lv-LV"/>
                              </w:rPr>
                              <w:t>2.1.2.attēls. Pamatbudžeta ieņēmumu struktūra 2022. gads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FA4375" id="_x0000_s1035" type="#_x0000_t202" style="position:absolute;left:0;text-align:left;margin-left:1.2pt;margin-top:1.55pt;width:224.55pt;height:40.8pt;z-index:251730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" filled="f" stroked="f">
                <v:textbox>
                  <w:txbxContent>
                    <w:p w14:paraId="4EDCF9A8" w14:textId="6A2371AC" w:rsidR="004D0BF3" w:rsidRPr="00A95D79" w:rsidRDefault="004D0BF3" w:rsidP="00A95D79">
                      <w:pPr>
                        <w:spacing w:before="120" w:after="120" w:line="240" w:lineRule="auto"/>
                        <w:ind w:right="-238"/>
                        <w:jc w:val="center"/>
                        <w:rPr>
                          <w:rFonts w:ascii="Times New Roman" w:eastAsia="Calibri" w:hAnsi="Times New Roman" w:cs="Times New Roman"/>
                          <w:i/>
                          <w:iCs/>
                          <w:noProof/>
                          <w:lang w:eastAsia="lv-LV"/>
                        </w:rPr>
                      </w:pPr>
                      <w:r w:rsidRPr="009233F0">
                        <w:rPr>
                          <w:rFonts w:ascii="Times New Roman" w:eastAsia="Calibri" w:hAnsi="Times New Roman" w:cs="Times New Roman"/>
                          <w:i/>
                          <w:iCs/>
                          <w:noProof/>
                          <w:lang w:eastAsia="lv-LV"/>
                        </w:rPr>
                        <w:t>2.1.2.attēls. Pamatbudžeta ieņēmumu struktūra 2022. gads</w:t>
                      </w:r>
                    </w:p>
                  </w:txbxContent>
                </v:textbox>
                <w10:wrap type="square" anchorx="margin"/>
              </v:shape>
            </w:pict>
          </mc:Fallback>
        </mc:AlternateContent>
      </w:r>
      <w:proofErr w:type="spellStart"/>
      <w:r w:rsidR="003944D0" w:rsidRPr="003944D0">
        <w:rPr>
          <w:rFonts w:ascii="Times New Roman" w:eastAsia="Times New Roman" w:hAnsi="Times New Roman" w:cs="Times New Roman"/>
          <w:sz w:val="24"/>
          <w:szCs w:val="24"/>
        </w:rPr>
        <w:t>Nenodokļu</w:t>
      </w:r>
      <w:proofErr w:type="spellEnd"/>
      <w:r w:rsidR="003944D0" w:rsidRPr="003944D0">
        <w:rPr>
          <w:rFonts w:ascii="Times New Roman" w:eastAsia="Times New Roman" w:hAnsi="Times New Roman" w:cs="Times New Roman"/>
          <w:sz w:val="24"/>
          <w:szCs w:val="24"/>
        </w:rPr>
        <w:t xml:space="preserve"> ieņēmumi </w:t>
      </w:r>
      <w:r w:rsidR="009961E6">
        <w:rPr>
          <w:rFonts w:ascii="Times New Roman" w:eastAsia="Times New Roman" w:hAnsi="Times New Roman" w:cs="Times New Roman"/>
          <w:sz w:val="24"/>
          <w:szCs w:val="24"/>
        </w:rPr>
        <w:t>bija</w:t>
      </w:r>
      <w:r w:rsidR="003944D0" w:rsidRPr="003944D0">
        <w:rPr>
          <w:rFonts w:ascii="Times New Roman" w:eastAsia="Times New Roman" w:hAnsi="Times New Roman" w:cs="Times New Roman"/>
          <w:sz w:val="24"/>
          <w:szCs w:val="24"/>
        </w:rPr>
        <w:t xml:space="preserve"> EUR 19 711, jeb 0.36</w:t>
      </w:r>
      <w:r w:rsidR="009961E6">
        <w:rPr>
          <w:rFonts w:ascii="Times New Roman" w:eastAsia="Times New Roman" w:hAnsi="Times New Roman" w:cs="Times New Roman"/>
          <w:sz w:val="24"/>
          <w:szCs w:val="24"/>
        </w:rPr>
        <w:t xml:space="preserve"> </w:t>
      </w:r>
      <w:r w:rsidR="003944D0" w:rsidRPr="003944D0">
        <w:rPr>
          <w:rFonts w:ascii="Times New Roman" w:eastAsia="Times New Roman" w:hAnsi="Times New Roman" w:cs="Times New Roman"/>
          <w:sz w:val="24"/>
          <w:szCs w:val="24"/>
        </w:rPr>
        <w:t>% no kopējiem ieņēmumiem, kas salīdzinājumā ar 2021. gadu palielināj</w:t>
      </w:r>
      <w:r w:rsidR="009961E6">
        <w:rPr>
          <w:rFonts w:ascii="Times New Roman" w:eastAsia="Times New Roman" w:hAnsi="Times New Roman" w:cs="Times New Roman"/>
          <w:sz w:val="24"/>
          <w:szCs w:val="24"/>
        </w:rPr>
        <w:t>ās</w:t>
      </w:r>
      <w:r w:rsidR="003944D0" w:rsidRPr="003944D0">
        <w:rPr>
          <w:rFonts w:ascii="Times New Roman" w:eastAsia="Times New Roman" w:hAnsi="Times New Roman" w:cs="Times New Roman"/>
          <w:sz w:val="24"/>
          <w:szCs w:val="24"/>
        </w:rPr>
        <w:t xml:space="preserve"> par EUR 14 449, kas saistīts ar kustamā īpašuma pārdošanu.</w:t>
      </w:r>
    </w:p>
    <w:p w14:paraId="61AEFED3" w14:textId="41D56E74" w:rsidR="003944D0" w:rsidRPr="00E8182D" w:rsidRDefault="003944D0" w:rsidP="00811699">
      <w:pPr>
        <w:pStyle w:val="Heading2"/>
        <w:spacing w:before="120"/>
        <w:jc w:val="left"/>
        <w:rPr>
          <w:rFonts w:eastAsia="Times New Roman"/>
          <w:caps/>
        </w:rPr>
      </w:pPr>
      <w:bookmarkStart w:id="11" w:name="_Toc134532295"/>
      <w:r w:rsidRPr="00E8182D">
        <w:rPr>
          <w:rFonts w:eastAsia="Calibri"/>
          <w:caps/>
          <w:noProof/>
          <w:lang w:eastAsia="lv-LV"/>
        </w:rPr>
        <w:t xml:space="preserve">2.2. </w:t>
      </w:r>
      <w:r w:rsidR="009961E6" w:rsidRPr="00E8182D">
        <w:rPr>
          <w:rFonts w:eastAsia="Times New Roman"/>
        </w:rPr>
        <w:t>Pamatbudžeta izdevumi</w:t>
      </w:r>
      <w:bookmarkEnd w:id="11"/>
    </w:p>
    <w:p w14:paraId="1172D084" w14:textId="2BC34CD0" w:rsidR="003944D0" w:rsidRPr="003944D0" w:rsidRDefault="003944D0" w:rsidP="00811699">
      <w:pPr>
        <w:spacing w:after="0" w:line="240" w:lineRule="auto"/>
        <w:jc w:val="both"/>
        <w:rPr>
          <w:rFonts w:ascii="Times New Roman" w:eastAsia="Times New Roman" w:hAnsi="Times New Roman" w:cs="Times New Roman"/>
          <w:sz w:val="24"/>
          <w:szCs w:val="24"/>
        </w:rPr>
      </w:pPr>
      <w:r w:rsidRPr="003944D0">
        <w:rPr>
          <w:rFonts w:ascii="Times New Roman" w:eastAsia="Times New Roman" w:hAnsi="Times New Roman" w:cs="Times New Roman"/>
          <w:sz w:val="24"/>
          <w:szCs w:val="24"/>
        </w:rPr>
        <w:t>Aģentūras pamatbudžeta izdevumi 2022. gadā veido EUR 5 333 252, kas ir par EUR 138 336, jeb 2.53% mazāk nekā 2021. gadā</w:t>
      </w:r>
      <w:r w:rsidR="009233F0">
        <w:rPr>
          <w:rFonts w:ascii="Times New Roman" w:eastAsia="Times New Roman" w:hAnsi="Times New Roman" w:cs="Times New Roman"/>
          <w:sz w:val="24"/>
          <w:szCs w:val="24"/>
        </w:rPr>
        <w:t xml:space="preserve"> (2.2.1.tabula)</w:t>
      </w:r>
      <w:r w:rsidRPr="003944D0">
        <w:rPr>
          <w:rFonts w:ascii="Times New Roman" w:eastAsia="Times New Roman" w:hAnsi="Times New Roman" w:cs="Times New Roman"/>
          <w:sz w:val="24"/>
          <w:szCs w:val="24"/>
        </w:rPr>
        <w:t>.</w:t>
      </w:r>
    </w:p>
    <w:p w14:paraId="7CB60A4D" w14:textId="007A58A0" w:rsidR="003944D0" w:rsidRPr="00755523" w:rsidRDefault="009233F0" w:rsidP="009233F0">
      <w:pPr>
        <w:spacing w:before="120" w:after="120" w:line="240" w:lineRule="auto"/>
        <w:ind w:firstLine="284"/>
        <w:jc w:val="right"/>
        <w:rPr>
          <w:rFonts w:ascii="Times New Roman" w:eastAsia="Calibri" w:hAnsi="Times New Roman" w:cs="Times New Roman"/>
          <w:bCs/>
          <w:i/>
          <w:noProof/>
          <w:lang w:eastAsia="lv-LV"/>
        </w:rPr>
      </w:pPr>
      <w:r w:rsidRPr="00755523">
        <w:rPr>
          <w:rFonts w:ascii="Times New Roman" w:eastAsia="Calibri" w:hAnsi="Times New Roman" w:cs="Times New Roman"/>
          <w:bCs/>
          <w:i/>
          <w:noProof/>
          <w:lang w:eastAsia="lv-LV"/>
        </w:rPr>
        <w:t>2.2.1.tabulta.</w:t>
      </w:r>
      <w:r w:rsidR="003944D0" w:rsidRPr="00755523">
        <w:rPr>
          <w:rFonts w:ascii="Times New Roman" w:eastAsia="Calibri" w:hAnsi="Times New Roman" w:cs="Times New Roman"/>
          <w:bCs/>
          <w:i/>
          <w:noProof/>
          <w:lang w:eastAsia="lv-LV"/>
        </w:rPr>
        <w:t xml:space="preserve">Aģentūras pamatbudžeta izdevumi pēc </w:t>
      </w:r>
      <w:r w:rsidR="003944D0" w:rsidRPr="00755523">
        <w:rPr>
          <w:rFonts w:ascii="Times New Roman" w:eastAsia="Times New Roman" w:hAnsi="Times New Roman" w:cs="Times New Roman"/>
          <w:bCs/>
          <w:i/>
        </w:rPr>
        <w:t>ekonomiskajām kategorijām</w:t>
      </w:r>
    </w:p>
    <w:tbl>
      <w:tblPr>
        <w:tblStyle w:val="GridTable4-Accent3"/>
        <w:tblW w:w="9351" w:type="dxa"/>
        <w:tblLayout w:type="fixed"/>
        <w:tblLook w:val="04A0" w:firstRow="1" w:lastRow="0" w:firstColumn="1" w:lastColumn="0" w:noHBand="0" w:noVBand="1"/>
      </w:tblPr>
      <w:tblGrid>
        <w:gridCol w:w="704"/>
        <w:gridCol w:w="2410"/>
        <w:gridCol w:w="1134"/>
        <w:gridCol w:w="1276"/>
        <w:gridCol w:w="1134"/>
        <w:gridCol w:w="1417"/>
        <w:gridCol w:w="1276"/>
      </w:tblGrid>
      <w:tr w:rsidR="00F84337" w:rsidRPr="003944D0" w14:paraId="6448AB55" w14:textId="77777777" w:rsidTr="004526AA">
        <w:trPr>
          <w:cnfStyle w:val="100000000000" w:firstRow="1" w:lastRow="0" w:firstColumn="0" w:lastColumn="0" w:oddVBand="0" w:evenVBand="0" w:oddHBand="0" w:evenHBand="0" w:firstRowFirstColumn="0" w:firstRowLastColumn="0" w:lastRowFirstColumn="0" w:lastRowLastColumn="0"/>
          <w:trHeight w:val="975"/>
        </w:trPr>
        <w:tc>
          <w:tcPr>
            <w:cnfStyle w:val="001000000000" w:firstRow="0" w:lastRow="0" w:firstColumn="1" w:lastColumn="0" w:oddVBand="0" w:evenVBand="0" w:oddHBand="0" w:evenHBand="0" w:firstRowFirstColumn="0" w:firstRowLastColumn="0" w:lastRowFirstColumn="0" w:lastRowLastColumn="0"/>
            <w:tcW w:w="704" w:type="dxa"/>
            <w:shd w:val="clear" w:color="auto" w:fill="D9D9D9" w:themeFill="background1" w:themeFillShade="D9"/>
            <w:vAlign w:val="center"/>
            <w:hideMark/>
          </w:tcPr>
          <w:p w14:paraId="6EB62E92" w14:textId="77777777" w:rsidR="009961E6" w:rsidRPr="009233F0" w:rsidRDefault="009961E6" w:rsidP="009233F0">
            <w:pPr>
              <w:jc w:val="center"/>
              <w:rPr>
                <w:rFonts w:ascii="Times New Roman" w:eastAsia="Times New Roman" w:hAnsi="Times New Roman" w:cs="Times New Roman"/>
                <w:b w:val="0"/>
                <w:bCs w:val="0"/>
                <w:color w:val="000000"/>
                <w:lang w:eastAsia="lv-LV"/>
              </w:rPr>
            </w:pPr>
            <w:r w:rsidRPr="009233F0">
              <w:rPr>
                <w:rFonts w:ascii="Times New Roman" w:eastAsia="Times New Roman" w:hAnsi="Times New Roman" w:cs="Times New Roman"/>
                <w:color w:val="000000"/>
                <w:lang w:eastAsia="lv-LV"/>
              </w:rPr>
              <w:t>Nr. p.k.</w:t>
            </w:r>
          </w:p>
        </w:tc>
        <w:tc>
          <w:tcPr>
            <w:tcW w:w="2410" w:type="dxa"/>
            <w:shd w:val="clear" w:color="auto" w:fill="D9D9D9" w:themeFill="background1" w:themeFillShade="D9"/>
            <w:noWrap/>
            <w:vAlign w:val="center"/>
            <w:hideMark/>
          </w:tcPr>
          <w:p w14:paraId="60DD91A7" w14:textId="77777777" w:rsidR="009961E6" w:rsidRPr="009233F0" w:rsidRDefault="009961E6" w:rsidP="009233F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lv-LV"/>
              </w:rPr>
            </w:pPr>
            <w:r w:rsidRPr="009233F0">
              <w:rPr>
                <w:rFonts w:ascii="Times New Roman" w:eastAsia="Times New Roman" w:hAnsi="Times New Roman" w:cs="Times New Roman"/>
                <w:color w:val="000000"/>
                <w:lang w:eastAsia="lv-LV"/>
              </w:rPr>
              <w:t>Rādītāja nosaukums</w:t>
            </w:r>
          </w:p>
        </w:tc>
        <w:tc>
          <w:tcPr>
            <w:tcW w:w="1134" w:type="dxa"/>
            <w:shd w:val="clear" w:color="auto" w:fill="D9D9D9" w:themeFill="background1" w:themeFillShade="D9"/>
            <w:vAlign w:val="center"/>
          </w:tcPr>
          <w:p w14:paraId="2F2990BB" w14:textId="1FC4F2DC" w:rsidR="009961E6" w:rsidRPr="009233F0" w:rsidRDefault="009961E6" w:rsidP="009233F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lv-LV"/>
              </w:rPr>
            </w:pPr>
            <w:r w:rsidRPr="009233F0">
              <w:rPr>
                <w:rFonts w:ascii="Times New Roman" w:eastAsia="Times New Roman" w:hAnsi="Times New Roman" w:cs="Times New Roman"/>
                <w:color w:val="000000"/>
                <w:lang w:eastAsia="lv-LV"/>
              </w:rPr>
              <w:t>2022. izpilde</w:t>
            </w:r>
          </w:p>
        </w:tc>
        <w:tc>
          <w:tcPr>
            <w:tcW w:w="1276" w:type="dxa"/>
            <w:shd w:val="clear" w:color="auto" w:fill="D9D9D9" w:themeFill="background1" w:themeFillShade="D9"/>
            <w:vAlign w:val="center"/>
            <w:hideMark/>
          </w:tcPr>
          <w:p w14:paraId="68A22056" w14:textId="61A5947F" w:rsidR="009961E6" w:rsidRPr="009233F0" w:rsidRDefault="009961E6" w:rsidP="009233F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lv-LV"/>
              </w:rPr>
            </w:pPr>
            <w:r w:rsidRPr="009233F0">
              <w:rPr>
                <w:rFonts w:ascii="Times New Roman" w:eastAsia="Times New Roman" w:hAnsi="Times New Roman" w:cs="Times New Roman"/>
                <w:color w:val="000000"/>
                <w:lang w:eastAsia="lv-LV"/>
              </w:rPr>
              <w:t>2021. izpilde</w:t>
            </w:r>
          </w:p>
        </w:tc>
        <w:tc>
          <w:tcPr>
            <w:tcW w:w="1134" w:type="dxa"/>
            <w:shd w:val="clear" w:color="auto" w:fill="D9D9D9" w:themeFill="background1" w:themeFillShade="D9"/>
            <w:vAlign w:val="center"/>
            <w:hideMark/>
          </w:tcPr>
          <w:p w14:paraId="2EBF6B3E" w14:textId="283EBD48" w:rsidR="009961E6" w:rsidRPr="009233F0" w:rsidRDefault="009961E6" w:rsidP="009233F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lv-LV"/>
              </w:rPr>
            </w:pPr>
            <w:r w:rsidRPr="009233F0">
              <w:rPr>
                <w:rFonts w:ascii="Times New Roman" w:eastAsia="Times New Roman" w:hAnsi="Times New Roman" w:cs="Times New Roman"/>
                <w:color w:val="000000"/>
                <w:lang w:eastAsia="lv-LV"/>
              </w:rPr>
              <w:t>2021. izpild</w:t>
            </w:r>
            <w:r>
              <w:rPr>
                <w:rFonts w:ascii="Times New Roman" w:eastAsia="Times New Roman" w:hAnsi="Times New Roman" w:cs="Times New Roman"/>
                <w:color w:val="000000"/>
                <w:lang w:eastAsia="lv-LV"/>
              </w:rPr>
              <w:t>e (</w:t>
            </w:r>
            <w:r w:rsidRPr="009233F0">
              <w:rPr>
                <w:rFonts w:ascii="Times New Roman" w:eastAsia="Times New Roman" w:hAnsi="Times New Roman" w:cs="Times New Roman"/>
                <w:color w:val="000000"/>
                <w:lang w:eastAsia="lv-LV"/>
              </w:rPr>
              <w:t>%</w:t>
            </w:r>
            <w:r>
              <w:rPr>
                <w:rFonts w:ascii="Times New Roman" w:eastAsia="Times New Roman" w:hAnsi="Times New Roman" w:cs="Times New Roman"/>
                <w:color w:val="000000"/>
                <w:lang w:eastAsia="lv-LV"/>
              </w:rPr>
              <w:t>)</w:t>
            </w:r>
          </w:p>
        </w:tc>
        <w:tc>
          <w:tcPr>
            <w:tcW w:w="1417" w:type="dxa"/>
            <w:shd w:val="clear" w:color="auto" w:fill="D9D9D9" w:themeFill="background1" w:themeFillShade="D9"/>
            <w:vAlign w:val="center"/>
            <w:hideMark/>
          </w:tcPr>
          <w:p w14:paraId="008207DD" w14:textId="09F03147" w:rsidR="009961E6" w:rsidRPr="009233F0" w:rsidRDefault="009961E6" w:rsidP="009233F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lv-LV"/>
              </w:rPr>
            </w:pPr>
            <w:r w:rsidRPr="009233F0">
              <w:rPr>
                <w:rFonts w:ascii="Times New Roman" w:eastAsia="Times New Roman" w:hAnsi="Times New Roman" w:cs="Times New Roman"/>
                <w:color w:val="000000"/>
                <w:lang w:eastAsia="lv-LV"/>
              </w:rPr>
              <w:t xml:space="preserve">Apstiprināts budžets 2022. </w:t>
            </w:r>
          </w:p>
        </w:tc>
        <w:tc>
          <w:tcPr>
            <w:tcW w:w="1276" w:type="dxa"/>
            <w:shd w:val="clear" w:color="auto" w:fill="D9D9D9" w:themeFill="background1" w:themeFillShade="D9"/>
            <w:vAlign w:val="center"/>
            <w:hideMark/>
          </w:tcPr>
          <w:p w14:paraId="4575960B" w14:textId="77777777" w:rsidR="009961E6" w:rsidRDefault="009961E6" w:rsidP="009233F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lv-LV"/>
              </w:rPr>
            </w:pPr>
            <w:r w:rsidRPr="009233F0">
              <w:rPr>
                <w:rFonts w:ascii="Times New Roman" w:eastAsia="Times New Roman" w:hAnsi="Times New Roman" w:cs="Times New Roman"/>
                <w:color w:val="000000"/>
                <w:lang w:eastAsia="lv-LV"/>
              </w:rPr>
              <w:t>2022.</w:t>
            </w:r>
          </w:p>
          <w:p w14:paraId="177450B3" w14:textId="17D5388C" w:rsidR="009961E6" w:rsidRPr="009233F0" w:rsidRDefault="009961E6" w:rsidP="009233F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lv-LV"/>
              </w:rPr>
            </w:pPr>
            <w:r w:rsidRPr="009233F0">
              <w:rPr>
                <w:rFonts w:ascii="Times New Roman" w:eastAsia="Times New Roman" w:hAnsi="Times New Roman" w:cs="Times New Roman"/>
                <w:color w:val="000000"/>
                <w:lang w:eastAsia="lv-LV"/>
              </w:rPr>
              <w:t>pret 2021.</w:t>
            </w:r>
            <w:r>
              <w:rPr>
                <w:rFonts w:ascii="Times New Roman" w:eastAsia="Times New Roman" w:hAnsi="Times New Roman" w:cs="Times New Roman"/>
                <w:color w:val="000000"/>
                <w:lang w:eastAsia="lv-LV"/>
              </w:rPr>
              <w:t xml:space="preserve"> (</w:t>
            </w:r>
            <w:r w:rsidRPr="009233F0">
              <w:rPr>
                <w:rFonts w:ascii="Times New Roman" w:eastAsia="Times New Roman" w:hAnsi="Times New Roman" w:cs="Times New Roman"/>
                <w:color w:val="000000"/>
                <w:lang w:eastAsia="lv-LV"/>
              </w:rPr>
              <w:t>%</w:t>
            </w:r>
            <w:r>
              <w:rPr>
                <w:rFonts w:ascii="Times New Roman" w:eastAsia="Times New Roman" w:hAnsi="Times New Roman" w:cs="Times New Roman"/>
                <w:color w:val="000000"/>
                <w:lang w:eastAsia="lv-LV"/>
              </w:rPr>
              <w:t>)</w:t>
            </w:r>
          </w:p>
        </w:tc>
      </w:tr>
      <w:tr w:rsidR="004526AA" w:rsidRPr="003944D0" w14:paraId="77164933" w14:textId="77777777" w:rsidTr="008116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4" w:type="dxa"/>
            <w:noWrap/>
            <w:vAlign w:val="center"/>
            <w:hideMark/>
          </w:tcPr>
          <w:p w14:paraId="52E1CC15" w14:textId="77777777" w:rsidR="009961E6" w:rsidRPr="00811699" w:rsidRDefault="009961E6" w:rsidP="009233F0">
            <w:pPr>
              <w:rPr>
                <w:rFonts w:ascii="Times New Roman" w:eastAsia="Times New Roman" w:hAnsi="Times New Roman" w:cs="Times New Roman"/>
                <w:b w:val="0"/>
                <w:bCs w:val="0"/>
                <w:color w:val="000000"/>
                <w:lang w:eastAsia="lv-LV"/>
              </w:rPr>
            </w:pPr>
            <w:r w:rsidRPr="004526AA">
              <w:rPr>
                <w:rFonts w:ascii="Times New Roman" w:eastAsia="Times New Roman" w:hAnsi="Times New Roman" w:cs="Times New Roman"/>
                <w:color w:val="000000"/>
                <w:lang w:eastAsia="lv-LV"/>
              </w:rPr>
              <w:t>1</w:t>
            </w:r>
          </w:p>
        </w:tc>
        <w:tc>
          <w:tcPr>
            <w:tcW w:w="2410" w:type="dxa"/>
            <w:vAlign w:val="center"/>
            <w:hideMark/>
          </w:tcPr>
          <w:p w14:paraId="4D961AC5" w14:textId="77777777" w:rsidR="009961E6" w:rsidRPr="009233F0" w:rsidRDefault="009961E6" w:rsidP="009233F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Atlīdzība</w:t>
            </w:r>
          </w:p>
        </w:tc>
        <w:tc>
          <w:tcPr>
            <w:tcW w:w="1134" w:type="dxa"/>
            <w:vAlign w:val="center"/>
          </w:tcPr>
          <w:p w14:paraId="128DD7C7" w14:textId="77777777" w:rsidR="009961E6" w:rsidRPr="009233F0"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2 058 138</w:t>
            </w:r>
          </w:p>
        </w:tc>
        <w:tc>
          <w:tcPr>
            <w:tcW w:w="1276" w:type="dxa"/>
            <w:noWrap/>
            <w:vAlign w:val="center"/>
          </w:tcPr>
          <w:p w14:paraId="669BA975" w14:textId="77777777" w:rsidR="009961E6" w:rsidRPr="009233F0"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1 572 069</w:t>
            </w:r>
          </w:p>
        </w:tc>
        <w:tc>
          <w:tcPr>
            <w:tcW w:w="1134" w:type="dxa"/>
            <w:noWrap/>
            <w:vAlign w:val="center"/>
          </w:tcPr>
          <w:p w14:paraId="7CC0E83C" w14:textId="77777777" w:rsidR="009961E6" w:rsidRPr="009233F0"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38.59</w:t>
            </w:r>
          </w:p>
        </w:tc>
        <w:tc>
          <w:tcPr>
            <w:tcW w:w="0" w:type="dxa"/>
            <w:noWrap/>
            <w:vAlign w:val="center"/>
          </w:tcPr>
          <w:p w14:paraId="0F9A33DF" w14:textId="77777777" w:rsidR="009961E6" w:rsidRPr="009233F0"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2 124 159</w:t>
            </w:r>
          </w:p>
        </w:tc>
        <w:tc>
          <w:tcPr>
            <w:tcW w:w="0" w:type="dxa"/>
            <w:noWrap/>
            <w:vAlign w:val="center"/>
          </w:tcPr>
          <w:p w14:paraId="29C49F0C" w14:textId="77777777" w:rsidR="009961E6" w:rsidRPr="009233F0"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30.92</w:t>
            </w:r>
          </w:p>
        </w:tc>
      </w:tr>
      <w:tr w:rsidR="004526AA" w:rsidRPr="003944D0" w14:paraId="75351E50" w14:textId="77777777" w:rsidTr="00811699">
        <w:trPr>
          <w:trHeight w:val="300"/>
        </w:trPr>
        <w:tc>
          <w:tcPr>
            <w:cnfStyle w:val="001000000000" w:firstRow="0" w:lastRow="0" w:firstColumn="1" w:lastColumn="0" w:oddVBand="0" w:evenVBand="0" w:oddHBand="0" w:evenHBand="0" w:firstRowFirstColumn="0" w:firstRowLastColumn="0" w:lastRowFirstColumn="0" w:lastRowLastColumn="0"/>
            <w:tcW w:w="0" w:type="dxa"/>
            <w:noWrap/>
            <w:vAlign w:val="center"/>
            <w:hideMark/>
          </w:tcPr>
          <w:p w14:paraId="2D03326C" w14:textId="77777777" w:rsidR="009961E6" w:rsidRPr="00811699" w:rsidRDefault="009961E6" w:rsidP="009233F0">
            <w:pPr>
              <w:rPr>
                <w:rFonts w:ascii="Times New Roman" w:eastAsia="Times New Roman" w:hAnsi="Times New Roman" w:cs="Times New Roman"/>
                <w:b w:val="0"/>
                <w:bCs w:val="0"/>
                <w:color w:val="000000"/>
                <w:lang w:eastAsia="lv-LV"/>
              </w:rPr>
            </w:pPr>
            <w:r w:rsidRPr="004526AA">
              <w:rPr>
                <w:rFonts w:ascii="Times New Roman" w:eastAsia="Times New Roman" w:hAnsi="Times New Roman" w:cs="Times New Roman"/>
                <w:color w:val="000000"/>
                <w:lang w:eastAsia="lv-LV"/>
              </w:rPr>
              <w:t>2</w:t>
            </w:r>
          </w:p>
        </w:tc>
        <w:tc>
          <w:tcPr>
            <w:tcW w:w="2410" w:type="dxa"/>
            <w:vAlign w:val="center"/>
            <w:hideMark/>
          </w:tcPr>
          <w:p w14:paraId="448F3AE3" w14:textId="77777777" w:rsidR="009961E6" w:rsidRPr="009233F0" w:rsidRDefault="009961E6" w:rsidP="009233F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Pakalpojumi</w:t>
            </w:r>
          </w:p>
        </w:tc>
        <w:tc>
          <w:tcPr>
            <w:tcW w:w="1134" w:type="dxa"/>
            <w:vAlign w:val="center"/>
          </w:tcPr>
          <w:p w14:paraId="45D2E5D0" w14:textId="77777777" w:rsidR="009961E6" w:rsidRPr="009233F0"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1 907 668</w:t>
            </w:r>
          </w:p>
        </w:tc>
        <w:tc>
          <w:tcPr>
            <w:tcW w:w="1276" w:type="dxa"/>
            <w:noWrap/>
            <w:vAlign w:val="center"/>
          </w:tcPr>
          <w:p w14:paraId="46C7441D" w14:textId="77777777" w:rsidR="009961E6" w:rsidRPr="009233F0"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932 512</w:t>
            </w:r>
          </w:p>
        </w:tc>
        <w:tc>
          <w:tcPr>
            <w:tcW w:w="1134" w:type="dxa"/>
            <w:noWrap/>
            <w:vAlign w:val="center"/>
          </w:tcPr>
          <w:p w14:paraId="658CE76C" w14:textId="77777777" w:rsidR="009961E6" w:rsidRPr="009233F0"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35.77</w:t>
            </w:r>
          </w:p>
        </w:tc>
        <w:tc>
          <w:tcPr>
            <w:tcW w:w="0" w:type="dxa"/>
            <w:noWrap/>
            <w:vAlign w:val="center"/>
          </w:tcPr>
          <w:p w14:paraId="699700BC" w14:textId="77777777" w:rsidR="009961E6" w:rsidRPr="009233F0"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2 116 510</w:t>
            </w:r>
          </w:p>
        </w:tc>
        <w:tc>
          <w:tcPr>
            <w:tcW w:w="0" w:type="dxa"/>
            <w:noWrap/>
            <w:vAlign w:val="center"/>
          </w:tcPr>
          <w:p w14:paraId="610418B7" w14:textId="77777777" w:rsidR="009961E6" w:rsidRPr="009233F0"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104.57</w:t>
            </w:r>
          </w:p>
        </w:tc>
      </w:tr>
      <w:tr w:rsidR="004526AA" w:rsidRPr="003944D0" w14:paraId="6E56A5E0" w14:textId="77777777" w:rsidTr="00811699">
        <w:trPr>
          <w:cnfStyle w:val="000000100000" w:firstRow="0" w:lastRow="0" w:firstColumn="0" w:lastColumn="0" w:oddVBand="0" w:evenVBand="0" w:oddHBand="1" w:evenHBand="0" w:firstRowFirstColumn="0" w:firstRowLastColumn="0" w:lastRowFirstColumn="0" w:lastRowLastColumn="0"/>
          <w:trHeight w:val="975"/>
        </w:trPr>
        <w:tc>
          <w:tcPr>
            <w:cnfStyle w:val="001000000000" w:firstRow="0" w:lastRow="0" w:firstColumn="1" w:lastColumn="0" w:oddVBand="0" w:evenVBand="0" w:oddHBand="0" w:evenHBand="0" w:firstRowFirstColumn="0" w:firstRowLastColumn="0" w:lastRowFirstColumn="0" w:lastRowLastColumn="0"/>
            <w:tcW w:w="704" w:type="dxa"/>
            <w:noWrap/>
            <w:vAlign w:val="center"/>
            <w:hideMark/>
          </w:tcPr>
          <w:p w14:paraId="11D8CA3E" w14:textId="77777777" w:rsidR="009961E6" w:rsidRPr="00811699" w:rsidRDefault="009961E6" w:rsidP="009233F0">
            <w:pPr>
              <w:rPr>
                <w:rFonts w:ascii="Times New Roman" w:eastAsia="Times New Roman" w:hAnsi="Times New Roman" w:cs="Times New Roman"/>
                <w:b w:val="0"/>
                <w:bCs w:val="0"/>
                <w:color w:val="000000"/>
                <w:lang w:eastAsia="lv-LV"/>
              </w:rPr>
            </w:pPr>
            <w:r w:rsidRPr="004526AA">
              <w:rPr>
                <w:rFonts w:ascii="Times New Roman" w:eastAsia="Times New Roman" w:hAnsi="Times New Roman" w:cs="Times New Roman"/>
                <w:color w:val="000000"/>
                <w:lang w:eastAsia="lv-LV"/>
              </w:rPr>
              <w:t>3</w:t>
            </w:r>
          </w:p>
        </w:tc>
        <w:tc>
          <w:tcPr>
            <w:tcW w:w="2410" w:type="dxa"/>
            <w:vAlign w:val="center"/>
            <w:hideMark/>
          </w:tcPr>
          <w:p w14:paraId="7CC8E9A6" w14:textId="5F667D5A" w:rsidR="009961E6" w:rsidRPr="009233F0" w:rsidRDefault="009961E6" w:rsidP="009233F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Krājumi, materiāli, energoresursi, preces, un inventārs, k</w:t>
            </w:r>
            <w:r w:rsidR="004526AA">
              <w:rPr>
                <w:rFonts w:ascii="Times New Roman" w:eastAsia="Times New Roman" w:hAnsi="Times New Roman" w:cs="Times New Roman"/>
                <w:lang w:eastAsia="lv-LV"/>
              </w:rPr>
              <w:t>o</w:t>
            </w:r>
            <w:r w:rsidRPr="009233F0">
              <w:rPr>
                <w:rFonts w:ascii="Times New Roman" w:eastAsia="Times New Roman" w:hAnsi="Times New Roman" w:cs="Times New Roman"/>
                <w:lang w:eastAsia="lv-LV"/>
              </w:rPr>
              <w:t xml:space="preserve"> neuzskaita kodā 5000</w:t>
            </w:r>
          </w:p>
        </w:tc>
        <w:tc>
          <w:tcPr>
            <w:tcW w:w="1134" w:type="dxa"/>
            <w:vAlign w:val="center"/>
          </w:tcPr>
          <w:p w14:paraId="42B89218" w14:textId="77777777" w:rsidR="009961E6" w:rsidRPr="009233F0"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631 808</w:t>
            </w:r>
          </w:p>
        </w:tc>
        <w:tc>
          <w:tcPr>
            <w:tcW w:w="1276" w:type="dxa"/>
            <w:noWrap/>
            <w:vAlign w:val="center"/>
          </w:tcPr>
          <w:p w14:paraId="3DC9883F" w14:textId="77777777" w:rsidR="009961E6" w:rsidRPr="009233F0"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418 763</w:t>
            </w:r>
          </w:p>
        </w:tc>
        <w:tc>
          <w:tcPr>
            <w:tcW w:w="1134" w:type="dxa"/>
            <w:noWrap/>
            <w:vAlign w:val="center"/>
          </w:tcPr>
          <w:p w14:paraId="777CB771" w14:textId="77777777" w:rsidR="009961E6" w:rsidRPr="009233F0"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11.85</w:t>
            </w:r>
          </w:p>
        </w:tc>
        <w:tc>
          <w:tcPr>
            <w:tcW w:w="0" w:type="dxa"/>
            <w:noWrap/>
            <w:vAlign w:val="center"/>
          </w:tcPr>
          <w:p w14:paraId="06967319" w14:textId="77777777" w:rsidR="009961E6" w:rsidRPr="009233F0"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647 975</w:t>
            </w:r>
          </w:p>
        </w:tc>
        <w:tc>
          <w:tcPr>
            <w:tcW w:w="0" w:type="dxa"/>
            <w:noWrap/>
            <w:vAlign w:val="center"/>
          </w:tcPr>
          <w:p w14:paraId="54CA4219" w14:textId="77777777" w:rsidR="009961E6" w:rsidRPr="009233F0"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50.87</w:t>
            </w:r>
          </w:p>
        </w:tc>
      </w:tr>
      <w:tr w:rsidR="004526AA" w:rsidRPr="003944D0" w14:paraId="2C535D01" w14:textId="77777777" w:rsidTr="00811699">
        <w:trPr>
          <w:trHeight w:val="735"/>
        </w:trPr>
        <w:tc>
          <w:tcPr>
            <w:cnfStyle w:val="001000000000" w:firstRow="0" w:lastRow="0" w:firstColumn="1" w:lastColumn="0" w:oddVBand="0" w:evenVBand="0" w:oddHBand="0" w:evenHBand="0" w:firstRowFirstColumn="0" w:firstRowLastColumn="0" w:lastRowFirstColumn="0" w:lastRowLastColumn="0"/>
            <w:tcW w:w="0" w:type="dxa"/>
            <w:noWrap/>
            <w:vAlign w:val="center"/>
            <w:hideMark/>
          </w:tcPr>
          <w:p w14:paraId="0D2678B1" w14:textId="77777777" w:rsidR="009961E6" w:rsidRPr="00811699" w:rsidRDefault="009961E6" w:rsidP="009233F0">
            <w:pPr>
              <w:rPr>
                <w:rFonts w:ascii="Times New Roman" w:eastAsia="Times New Roman" w:hAnsi="Times New Roman" w:cs="Times New Roman"/>
                <w:b w:val="0"/>
                <w:bCs w:val="0"/>
                <w:color w:val="000000"/>
                <w:lang w:eastAsia="lv-LV"/>
              </w:rPr>
            </w:pPr>
            <w:r w:rsidRPr="004526AA">
              <w:rPr>
                <w:rFonts w:ascii="Times New Roman" w:eastAsia="Times New Roman" w:hAnsi="Times New Roman" w:cs="Times New Roman"/>
                <w:color w:val="000000"/>
                <w:lang w:eastAsia="lv-LV"/>
              </w:rPr>
              <w:t>4</w:t>
            </w:r>
          </w:p>
        </w:tc>
        <w:tc>
          <w:tcPr>
            <w:tcW w:w="2410" w:type="dxa"/>
            <w:vAlign w:val="center"/>
            <w:hideMark/>
          </w:tcPr>
          <w:p w14:paraId="0B989D62" w14:textId="77777777" w:rsidR="009961E6" w:rsidRPr="009233F0" w:rsidRDefault="009961E6" w:rsidP="009233F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Budžeta iestāžu nodokļu, nodevu un naudas sodu maksājumi</w:t>
            </w:r>
          </w:p>
        </w:tc>
        <w:tc>
          <w:tcPr>
            <w:tcW w:w="1134" w:type="dxa"/>
            <w:vAlign w:val="center"/>
          </w:tcPr>
          <w:p w14:paraId="78DA779D" w14:textId="77777777" w:rsidR="009961E6" w:rsidRPr="009233F0"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80 554</w:t>
            </w:r>
          </w:p>
        </w:tc>
        <w:tc>
          <w:tcPr>
            <w:tcW w:w="1276" w:type="dxa"/>
            <w:noWrap/>
            <w:vAlign w:val="center"/>
          </w:tcPr>
          <w:p w14:paraId="702BB905" w14:textId="77777777" w:rsidR="009961E6" w:rsidRPr="009233F0"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106 012</w:t>
            </w:r>
          </w:p>
        </w:tc>
        <w:tc>
          <w:tcPr>
            <w:tcW w:w="1134" w:type="dxa"/>
            <w:noWrap/>
            <w:vAlign w:val="center"/>
          </w:tcPr>
          <w:p w14:paraId="5865DFBD" w14:textId="77777777" w:rsidR="009961E6" w:rsidRPr="009233F0"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1.51</w:t>
            </w:r>
          </w:p>
        </w:tc>
        <w:tc>
          <w:tcPr>
            <w:tcW w:w="0" w:type="dxa"/>
            <w:noWrap/>
            <w:vAlign w:val="center"/>
          </w:tcPr>
          <w:p w14:paraId="5745374A" w14:textId="77777777" w:rsidR="009961E6" w:rsidRPr="009233F0"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83 732</w:t>
            </w:r>
          </w:p>
        </w:tc>
        <w:tc>
          <w:tcPr>
            <w:tcW w:w="0" w:type="dxa"/>
            <w:noWrap/>
            <w:vAlign w:val="center"/>
          </w:tcPr>
          <w:p w14:paraId="156705BA" w14:textId="77777777" w:rsidR="009961E6" w:rsidRPr="009233F0"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-24.01</w:t>
            </w:r>
          </w:p>
        </w:tc>
      </w:tr>
      <w:tr w:rsidR="004526AA" w:rsidRPr="003944D0" w14:paraId="2D0C39D9" w14:textId="77777777" w:rsidTr="00811699">
        <w:trPr>
          <w:cnfStyle w:val="000000100000" w:firstRow="0" w:lastRow="0" w:firstColumn="0" w:lastColumn="0" w:oddVBand="0" w:evenVBand="0" w:oddHBand="1" w:evenHBand="0" w:firstRowFirstColumn="0" w:firstRowLastColumn="0" w:lastRowFirstColumn="0" w:lastRowLastColumn="0"/>
          <w:trHeight w:val="735"/>
        </w:trPr>
        <w:tc>
          <w:tcPr>
            <w:cnfStyle w:val="001000000000" w:firstRow="0" w:lastRow="0" w:firstColumn="1" w:lastColumn="0" w:oddVBand="0" w:evenVBand="0" w:oddHBand="0" w:evenHBand="0" w:firstRowFirstColumn="0" w:firstRowLastColumn="0" w:lastRowFirstColumn="0" w:lastRowLastColumn="0"/>
            <w:tcW w:w="704" w:type="dxa"/>
            <w:noWrap/>
            <w:vAlign w:val="center"/>
          </w:tcPr>
          <w:p w14:paraId="1523BE31" w14:textId="77777777" w:rsidR="009961E6" w:rsidRPr="00811699" w:rsidRDefault="009961E6" w:rsidP="009233F0">
            <w:pPr>
              <w:rPr>
                <w:rFonts w:ascii="Times New Roman" w:eastAsia="Times New Roman" w:hAnsi="Times New Roman" w:cs="Times New Roman"/>
                <w:b w:val="0"/>
                <w:bCs w:val="0"/>
                <w:color w:val="000000"/>
                <w:lang w:eastAsia="lv-LV"/>
              </w:rPr>
            </w:pPr>
            <w:r w:rsidRPr="004526AA">
              <w:rPr>
                <w:rFonts w:ascii="Times New Roman" w:eastAsia="Times New Roman" w:hAnsi="Times New Roman" w:cs="Times New Roman"/>
                <w:color w:val="000000"/>
                <w:lang w:eastAsia="lv-LV"/>
              </w:rPr>
              <w:t>5</w:t>
            </w:r>
          </w:p>
        </w:tc>
        <w:tc>
          <w:tcPr>
            <w:tcW w:w="2410" w:type="dxa"/>
            <w:vAlign w:val="center"/>
          </w:tcPr>
          <w:p w14:paraId="29D61CC7" w14:textId="77777777" w:rsidR="009961E6" w:rsidRPr="009233F0" w:rsidRDefault="009961E6" w:rsidP="009233F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Nemateriālie ieguldījumi</w:t>
            </w:r>
          </w:p>
        </w:tc>
        <w:tc>
          <w:tcPr>
            <w:tcW w:w="1134" w:type="dxa"/>
            <w:vAlign w:val="center"/>
          </w:tcPr>
          <w:p w14:paraId="161ABBD0" w14:textId="77777777" w:rsidR="009961E6" w:rsidRPr="009233F0"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0</w:t>
            </w:r>
          </w:p>
        </w:tc>
        <w:tc>
          <w:tcPr>
            <w:tcW w:w="1276" w:type="dxa"/>
            <w:noWrap/>
            <w:vAlign w:val="center"/>
          </w:tcPr>
          <w:p w14:paraId="1AA3D2E9" w14:textId="77777777" w:rsidR="009961E6" w:rsidRPr="009233F0"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2 448</w:t>
            </w:r>
          </w:p>
        </w:tc>
        <w:tc>
          <w:tcPr>
            <w:tcW w:w="1134" w:type="dxa"/>
            <w:noWrap/>
            <w:vAlign w:val="center"/>
          </w:tcPr>
          <w:p w14:paraId="19DEFEE7" w14:textId="77777777" w:rsidR="009961E6" w:rsidRPr="009233F0"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0</w:t>
            </w:r>
          </w:p>
        </w:tc>
        <w:tc>
          <w:tcPr>
            <w:tcW w:w="0" w:type="dxa"/>
            <w:noWrap/>
            <w:vAlign w:val="center"/>
          </w:tcPr>
          <w:p w14:paraId="1AE5979F" w14:textId="77777777" w:rsidR="009961E6" w:rsidRPr="009233F0"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0</w:t>
            </w:r>
          </w:p>
        </w:tc>
        <w:tc>
          <w:tcPr>
            <w:tcW w:w="0" w:type="dxa"/>
            <w:noWrap/>
            <w:vAlign w:val="center"/>
          </w:tcPr>
          <w:p w14:paraId="74F66EF9" w14:textId="77777777" w:rsidR="009961E6" w:rsidRPr="009233F0"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-100.00</w:t>
            </w:r>
          </w:p>
        </w:tc>
      </w:tr>
      <w:tr w:rsidR="004526AA" w:rsidRPr="003944D0" w14:paraId="2F8EE81B" w14:textId="77777777" w:rsidTr="00811699">
        <w:trPr>
          <w:trHeight w:val="300"/>
        </w:trPr>
        <w:tc>
          <w:tcPr>
            <w:cnfStyle w:val="001000000000" w:firstRow="0" w:lastRow="0" w:firstColumn="1" w:lastColumn="0" w:oddVBand="0" w:evenVBand="0" w:oddHBand="0" w:evenHBand="0" w:firstRowFirstColumn="0" w:firstRowLastColumn="0" w:lastRowFirstColumn="0" w:lastRowLastColumn="0"/>
            <w:tcW w:w="0" w:type="dxa"/>
            <w:noWrap/>
            <w:vAlign w:val="center"/>
            <w:hideMark/>
          </w:tcPr>
          <w:p w14:paraId="4914092E" w14:textId="77777777" w:rsidR="009961E6" w:rsidRPr="00811699" w:rsidRDefault="009961E6" w:rsidP="009233F0">
            <w:pPr>
              <w:rPr>
                <w:rFonts w:ascii="Times New Roman" w:eastAsia="Times New Roman" w:hAnsi="Times New Roman" w:cs="Times New Roman"/>
                <w:b w:val="0"/>
                <w:bCs w:val="0"/>
                <w:color w:val="000000"/>
                <w:lang w:eastAsia="lv-LV"/>
              </w:rPr>
            </w:pPr>
            <w:r w:rsidRPr="004526AA">
              <w:rPr>
                <w:rFonts w:ascii="Times New Roman" w:eastAsia="Times New Roman" w:hAnsi="Times New Roman" w:cs="Times New Roman"/>
                <w:color w:val="000000"/>
                <w:lang w:eastAsia="lv-LV"/>
              </w:rPr>
              <w:t>6</w:t>
            </w:r>
          </w:p>
        </w:tc>
        <w:tc>
          <w:tcPr>
            <w:tcW w:w="2410" w:type="dxa"/>
            <w:vAlign w:val="center"/>
            <w:hideMark/>
          </w:tcPr>
          <w:p w14:paraId="43F0123A" w14:textId="77777777" w:rsidR="009961E6" w:rsidRPr="009233F0" w:rsidRDefault="009961E6" w:rsidP="009233F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Pamatlīdzekļi</w:t>
            </w:r>
          </w:p>
        </w:tc>
        <w:tc>
          <w:tcPr>
            <w:tcW w:w="1134" w:type="dxa"/>
            <w:vAlign w:val="center"/>
          </w:tcPr>
          <w:p w14:paraId="6BF82192" w14:textId="77777777" w:rsidR="009961E6" w:rsidRPr="009233F0"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655 024</w:t>
            </w:r>
          </w:p>
        </w:tc>
        <w:tc>
          <w:tcPr>
            <w:tcW w:w="1276" w:type="dxa"/>
            <w:noWrap/>
            <w:vAlign w:val="center"/>
          </w:tcPr>
          <w:p w14:paraId="292CCA76" w14:textId="77777777" w:rsidR="009961E6" w:rsidRPr="009233F0"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2 221 787</w:t>
            </w:r>
          </w:p>
        </w:tc>
        <w:tc>
          <w:tcPr>
            <w:tcW w:w="1134" w:type="dxa"/>
            <w:noWrap/>
            <w:vAlign w:val="center"/>
          </w:tcPr>
          <w:p w14:paraId="365FE46A" w14:textId="77777777" w:rsidR="009961E6" w:rsidRPr="009233F0"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12.28</w:t>
            </w:r>
          </w:p>
        </w:tc>
        <w:tc>
          <w:tcPr>
            <w:tcW w:w="0" w:type="dxa"/>
            <w:noWrap/>
            <w:vAlign w:val="center"/>
          </w:tcPr>
          <w:p w14:paraId="17CA7E4B" w14:textId="77777777" w:rsidR="009961E6" w:rsidRPr="009233F0"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677 647</w:t>
            </w:r>
          </w:p>
        </w:tc>
        <w:tc>
          <w:tcPr>
            <w:tcW w:w="0" w:type="dxa"/>
            <w:noWrap/>
            <w:vAlign w:val="center"/>
          </w:tcPr>
          <w:p w14:paraId="4E5BB72C" w14:textId="77777777" w:rsidR="009961E6" w:rsidRPr="009233F0"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-70.52</w:t>
            </w:r>
          </w:p>
        </w:tc>
      </w:tr>
      <w:tr w:rsidR="004526AA" w:rsidRPr="003944D0" w14:paraId="36BEEDC1" w14:textId="77777777" w:rsidTr="008116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4" w:type="dxa"/>
            <w:noWrap/>
            <w:vAlign w:val="center"/>
          </w:tcPr>
          <w:p w14:paraId="186B1479" w14:textId="77777777" w:rsidR="009961E6" w:rsidRPr="00811699" w:rsidRDefault="009961E6" w:rsidP="009233F0">
            <w:pPr>
              <w:rPr>
                <w:rFonts w:ascii="Times New Roman" w:eastAsia="Times New Roman" w:hAnsi="Times New Roman" w:cs="Times New Roman"/>
                <w:b w:val="0"/>
                <w:bCs w:val="0"/>
                <w:color w:val="000000"/>
                <w:lang w:eastAsia="lv-LV"/>
              </w:rPr>
            </w:pPr>
            <w:r w:rsidRPr="004526AA">
              <w:rPr>
                <w:rFonts w:ascii="Times New Roman" w:eastAsia="Times New Roman" w:hAnsi="Times New Roman" w:cs="Times New Roman"/>
                <w:color w:val="000000"/>
                <w:lang w:eastAsia="lv-LV"/>
              </w:rPr>
              <w:t>7</w:t>
            </w:r>
          </w:p>
        </w:tc>
        <w:tc>
          <w:tcPr>
            <w:tcW w:w="2410" w:type="dxa"/>
            <w:vAlign w:val="center"/>
          </w:tcPr>
          <w:p w14:paraId="331DF6F3" w14:textId="77777777" w:rsidR="009961E6" w:rsidRPr="009233F0" w:rsidRDefault="009961E6" w:rsidP="009233F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 xml:space="preserve">Pašvaldības </w:t>
            </w:r>
            <w:proofErr w:type="spellStart"/>
            <w:r w:rsidRPr="009233F0">
              <w:rPr>
                <w:rFonts w:ascii="Times New Roman" w:eastAsia="Times New Roman" w:hAnsi="Times New Roman" w:cs="Times New Roman"/>
                <w:lang w:eastAsia="lv-LV"/>
              </w:rPr>
              <w:t>transferti</w:t>
            </w:r>
            <w:proofErr w:type="spellEnd"/>
            <w:r w:rsidRPr="009233F0">
              <w:rPr>
                <w:rFonts w:ascii="Times New Roman" w:eastAsia="Times New Roman" w:hAnsi="Times New Roman" w:cs="Times New Roman"/>
                <w:lang w:eastAsia="lv-LV"/>
              </w:rPr>
              <w:t xml:space="preserve"> un uzturēšanas izdevumu </w:t>
            </w:r>
            <w:proofErr w:type="spellStart"/>
            <w:r w:rsidRPr="009233F0">
              <w:rPr>
                <w:rFonts w:ascii="Times New Roman" w:eastAsia="Times New Roman" w:hAnsi="Times New Roman" w:cs="Times New Roman"/>
                <w:lang w:eastAsia="lv-LV"/>
              </w:rPr>
              <w:t>transferti</w:t>
            </w:r>
            <w:proofErr w:type="spellEnd"/>
          </w:p>
        </w:tc>
        <w:tc>
          <w:tcPr>
            <w:tcW w:w="1134" w:type="dxa"/>
            <w:vAlign w:val="center"/>
          </w:tcPr>
          <w:p w14:paraId="1F978BB7" w14:textId="77777777" w:rsidR="009961E6" w:rsidRPr="009233F0"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0</w:t>
            </w:r>
          </w:p>
        </w:tc>
        <w:tc>
          <w:tcPr>
            <w:tcW w:w="1276" w:type="dxa"/>
            <w:noWrap/>
            <w:vAlign w:val="center"/>
          </w:tcPr>
          <w:p w14:paraId="13D7B13E" w14:textId="77777777" w:rsidR="009961E6" w:rsidRPr="009233F0"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217 997</w:t>
            </w:r>
          </w:p>
        </w:tc>
        <w:tc>
          <w:tcPr>
            <w:tcW w:w="1134" w:type="dxa"/>
            <w:noWrap/>
            <w:vAlign w:val="center"/>
          </w:tcPr>
          <w:p w14:paraId="54B74F1F" w14:textId="77777777" w:rsidR="009961E6" w:rsidRPr="009233F0"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0</w:t>
            </w:r>
          </w:p>
        </w:tc>
        <w:tc>
          <w:tcPr>
            <w:tcW w:w="0" w:type="dxa"/>
            <w:noWrap/>
            <w:vAlign w:val="center"/>
          </w:tcPr>
          <w:p w14:paraId="17632990" w14:textId="77777777" w:rsidR="009961E6" w:rsidRPr="009233F0"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0</w:t>
            </w:r>
          </w:p>
        </w:tc>
        <w:tc>
          <w:tcPr>
            <w:tcW w:w="0" w:type="dxa"/>
            <w:noWrap/>
            <w:vAlign w:val="center"/>
          </w:tcPr>
          <w:p w14:paraId="523E2FDC" w14:textId="77777777" w:rsidR="009961E6" w:rsidRPr="009233F0"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-100.00</w:t>
            </w:r>
          </w:p>
        </w:tc>
      </w:tr>
      <w:tr w:rsidR="004526AA" w:rsidRPr="003944D0" w14:paraId="68694958" w14:textId="77777777" w:rsidTr="00811699">
        <w:trPr>
          <w:trHeight w:val="300"/>
        </w:trPr>
        <w:tc>
          <w:tcPr>
            <w:cnfStyle w:val="001000000000" w:firstRow="0" w:lastRow="0" w:firstColumn="1" w:lastColumn="0" w:oddVBand="0" w:evenVBand="0" w:oddHBand="0" w:evenHBand="0" w:firstRowFirstColumn="0" w:firstRowLastColumn="0" w:lastRowFirstColumn="0" w:lastRowLastColumn="0"/>
            <w:tcW w:w="0" w:type="dxa"/>
            <w:noWrap/>
            <w:vAlign w:val="center"/>
            <w:hideMark/>
          </w:tcPr>
          <w:p w14:paraId="55B3CEFE" w14:textId="77777777" w:rsidR="009961E6" w:rsidRPr="009233F0" w:rsidRDefault="009961E6" w:rsidP="009233F0">
            <w:pPr>
              <w:rPr>
                <w:rFonts w:ascii="Times New Roman" w:eastAsia="Times New Roman" w:hAnsi="Times New Roman" w:cs="Times New Roman"/>
                <w:b w:val="0"/>
                <w:bCs w:val="0"/>
                <w:color w:val="000000"/>
                <w:lang w:eastAsia="lv-LV"/>
              </w:rPr>
            </w:pPr>
            <w:r w:rsidRPr="009233F0">
              <w:rPr>
                <w:rFonts w:ascii="Times New Roman" w:eastAsia="Times New Roman" w:hAnsi="Times New Roman" w:cs="Times New Roman"/>
                <w:color w:val="000000"/>
                <w:lang w:eastAsia="lv-LV"/>
              </w:rPr>
              <w:t> </w:t>
            </w:r>
          </w:p>
        </w:tc>
        <w:tc>
          <w:tcPr>
            <w:tcW w:w="2410" w:type="dxa"/>
            <w:noWrap/>
            <w:vAlign w:val="center"/>
            <w:hideMark/>
          </w:tcPr>
          <w:p w14:paraId="471EA3BE" w14:textId="77777777" w:rsidR="009961E6" w:rsidRPr="009233F0" w:rsidRDefault="009961E6" w:rsidP="0081169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sidRPr="009233F0">
              <w:rPr>
                <w:rFonts w:ascii="Times New Roman" w:eastAsia="Times New Roman" w:hAnsi="Times New Roman" w:cs="Times New Roman"/>
                <w:b/>
                <w:bCs/>
                <w:color w:val="000000"/>
                <w:lang w:eastAsia="lv-LV"/>
              </w:rPr>
              <w:t>Kopā izdevumi</w:t>
            </w:r>
          </w:p>
        </w:tc>
        <w:tc>
          <w:tcPr>
            <w:tcW w:w="1134" w:type="dxa"/>
            <w:vAlign w:val="center"/>
          </w:tcPr>
          <w:p w14:paraId="7D7C7B2C" w14:textId="77777777" w:rsidR="009961E6" w:rsidRPr="009233F0"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sidRPr="009233F0">
              <w:rPr>
                <w:rFonts w:ascii="Times New Roman" w:eastAsia="Times New Roman" w:hAnsi="Times New Roman" w:cs="Times New Roman"/>
                <w:b/>
                <w:bCs/>
                <w:color w:val="000000"/>
                <w:lang w:eastAsia="lv-LV"/>
              </w:rPr>
              <w:t>5 333 252</w:t>
            </w:r>
          </w:p>
        </w:tc>
        <w:tc>
          <w:tcPr>
            <w:tcW w:w="1276" w:type="dxa"/>
            <w:noWrap/>
            <w:vAlign w:val="center"/>
          </w:tcPr>
          <w:p w14:paraId="2B8E4E4E" w14:textId="77777777" w:rsidR="009961E6" w:rsidRPr="009233F0"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sidRPr="009233F0">
              <w:rPr>
                <w:rFonts w:ascii="Times New Roman" w:eastAsia="Times New Roman" w:hAnsi="Times New Roman" w:cs="Times New Roman"/>
                <w:b/>
                <w:bCs/>
                <w:color w:val="000000"/>
                <w:lang w:eastAsia="lv-LV"/>
              </w:rPr>
              <w:t>5 471 588</w:t>
            </w:r>
          </w:p>
        </w:tc>
        <w:tc>
          <w:tcPr>
            <w:tcW w:w="1134" w:type="dxa"/>
            <w:noWrap/>
            <w:vAlign w:val="center"/>
            <w:hideMark/>
          </w:tcPr>
          <w:p w14:paraId="0D5EE1FA" w14:textId="4BC1FC4E" w:rsidR="009961E6" w:rsidRPr="009233F0"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sidRPr="009233F0">
              <w:rPr>
                <w:rFonts w:ascii="Times New Roman" w:eastAsia="Times New Roman" w:hAnsi="Times New Roman" w:cs="Times New Roman"/>
                <w:b/>
                <w:bCs/>
                <w:color w:val="000000"/>
                <w:lang w:eastAsia="lv-LV"/>
              </w:rPr>
              <w:t>100</w:t>
            </w:r>
            <w:r>
              <w:rPr>
                <w:rFonts w:ascii="Times New Roman" w:eastAsia="Times New Roman" w:hAnsi="Times New Roman" w:cs="Times New Roman"/>
                <w:b/>
                <w:bCs/>
                <w:color w:val="000000"/>
                <w:lang w:eastAsia="lv-LV"/>
              </w:rPr>
              <w:t xml:space="preserve"> </w:t>
            </w:r>
            <w:r w:rsidRPr="009233F0">
              <w:rPr>
                <w:rFonts w:ascii="Times New Roman" w:eastAsia="Times New Roman" w:hAnsi="Times New Roman" w:cs="Times New Roman"/>
                <w:b/>
                <w:bCs/>
                <w:color w:val="000000"/>
                <w:lang w:eastAsia="lv-LV"/>
              </w:rPr>
              <w:t>%</w:t>
            </w:r>
          </w:p>
        </w:tc>
        <w:tc>
          <w:tcPr>
            <w:tcW w:w="0" w:type="dxa"/>
            <w:noWrap/>
            <w:vAlign w:val="center"/>
          </w:tcPr>
          <w:p w14:paraId="0C0FECEB" w14:textId="77777777" w:rsidR="009961E6" w:rsidRPr="009233F0"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sidRPr="009233F0">
              <w:rPr>
                <w:rFonts w:ascii="Times New Roman" w:eastAsia="Times New Roman" w:hAnsi="Times New Roman" w:cs="Times New Roman"/>
                <w:b/>
                <w:bCs/>
                <w:color w:val="000000"/>
                <w:lang w:eastAsia="lv-LV"/>
              </w:rPr>
              <w:t>5 650 368</w:t>
            </w:r>
          </w:p>
        </w:tc>
        <w:tc>
          <w:tcPr>
            <w:tcW w:w="0" w:type="dxa"/>
            <w:noWrap/>
            <w:vAlign w:val="center"/>
          </w:tcPr>
          <w:p w14:paraId="5A00B695" w14:textId="77777777" w:rsidR="009961E6" w:rsidRPr="009233F0" w:rsidRDefault="009961E6" w:rsidP="009233F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p>
        </w:tc>
      </w:tr>
    </w:tbl>
    <w:p w14:paraId="55C9E964" w14:textId="79E3CDB1" w:rsidR="009233F0" w:rsidRDefault="00755523" w:rsidP="00811699">
      <w:pPr>
        <w:spacing w:before="120" w:after="120"/>
        <w:jc w:val="both"/>
        <w:rPr>
          <w:rFonts w:ascii="Times New Roman" w:eastAsia="Times New Roman" w:hAnsi="Times New Roman" w:cs="Times New Roman"/>
          <w:noProof/>
          <w:sz w:val="24"/>
          <w:szCs w:val="24"/>
          <w:lang w:eastAsia="lv-LV"/>
        </w:rPr>
      </w:pPr>
      <w:r w:rsidRPr="00755523">
        <w:rPr>
          <w:rFonts w:ascii="Times New Roman" w:eastAsia="Times New Roman" w:hAnsi="Times New Roman" w:cs="Times New Roman"/>
          <w:noProof/>
          <w:sz w:val="24"/>
          <w:szCs w:val="24"/>
          <w:lang w:eastAsia="lv-LV"/>
        </w:rPr>
        <w:lastRenderedPageBreak/>
        <mc:AlternateContent>
          <mc:Choice Requires="wps">
            <w:drawing>
              <wp:anchor distT="45720" distB="45720" distL="114300" distR="114300" simplePos="0" relativeHeight="251723776" behindDoc="0" locked="0" layoutInCell="1" allowOverlap="1" wp14:anchorId="0DEA9199" wp14:editId="6A411FB2">
                <wp:simplePos x="0" y="0"/>
                <wp:positionH relativeFrom="column">
                  <wp:posOffset>17145</wp:posOffset>
                </wp:positionH>
                <wp:positionV relativeFrom="paragraph">
                  <wp:posOffset>2705735</wp:posOffset>
                </wp:positionV>
                <wp:extent cx="3055620" cy="525780"/>
                <wp:effectExtent l="0" t="0" r="0" b="7620"/>
                <wp:wrapSquare wrapText="bothSides"/>
                <wp:docPr id="18898751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5620" cy="525780"/>
                        </a:xfrm>
                        <a:prstGeom prst="rect">
                          <a:avLst/>
                        </a:prstGeom>
                        <a:solidFill>
                          <a:srgbClr val="FFFFFF"/>
                        </a:solidFill>
                        <a:ln w="9525">
                          <a:noFill/>
                          <a:miter lim="800000"/>
                          <a:headEnd/>
                          <a:tailEnd/>
                        </a:ln>
                      </wps:spPr>
                      <wps:txbx>
                        <w:txbxContent>
                          <w:p w14:paraId="6D2ABEBA" w14:textId="1E128803" w:rsidR="004D0BF3" w:rsidRPr="00755523" w:rsidRDefault="004D0BF3" w:rsidP="00755523">
                            <w:pPr>
                              <w:spacing w:before="120" w:after="120"/>
                              <w:jc w:val="center"/>
                              <w:rPr>
                                <w:rFonts w:ascii="Times New Roman" w:eastAsia="Times New Roman" w:hAnsi="Times New Roman" w:cs="Times New Roman"/>
                                <w:i/>
                                <w:iCs/>
                              </w:rPr>
                            </w:pPr>
                            <w:r w:rsidRPr="00755523">
                              <w:rPr>
                                <w:rFonts w:ascii="Times New Roman" w:hAnsi="Times New Roman" w:cs="Times New Roman"/>
                                <w:i/>
                                <w:iCs/>
                              </w:rPr>
                              <w:t xml:space="preserve">2.2.2.attēls. </w:t>
                            </w:r>
                            <w:r w:rsidRPr="00755523">
                              <w:rPr>
                                <w:rFonts w:ascii="Times New Roman" w:eastAsia="Times New Roman" w:hAnsi="Times New Roman" w:cs="Times New Roman"/>
                                <w:i/>
                                <w:iCs/>
                              </w:rPr>
                              <w:t>Pamatbudžeta izdevumu struktūra 2022. gads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EA9199" id="_x0000_s1036" type="#_x0000_t202" style="position:absolute;left:0;text-align:left;margin-left:1.35pt;margin-top:213.05pt;width:240.6pt;height:41.4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" stroked="f">
                <v:textbox>
                  <w:txbxContent>
                    <w:p w14:paraId="6D2ABEBA" w14:textId="1E128803" w:rsidR="004D0BF3" w:rsidRPr="00755523" w:rsidRDefault="004D0BF3" w:rsidP="00755523">
                      <w:pPr>
                        <w:spacing w:before="120" w:after="120"/>
                        <w:jc w:val="center"/>
                        <w:rPr>
                          <w:rFonts w:ascii="Times New Roman" w:eastAsia="Times New Roman" w:hAnsi="Times New Roman" w:cs="Times New Roman"/>
                          <w:i/>
                          <w:iCs/>
                        </w:rPr>
                      </w:pPr>
                      <w:r w:rsidRPr="00755523">
                        <w:rPr>
                          <w:rFonts w:ascii="Times New Roman" w:hAnsi="Times New Roman" w:cs="Times New Roman"/>
                          <w:i/>
                          <w:iCs/>
                        </w:rPr>
                        <w:t xml:space="preserve">2.2.2.attēls. </w:t>
                      </w:r>
                      <w:r w:rsidRPr="00755523">
                        <w:rPr>
                          <w:rFonts w:ascii="Times New Roman" w:eastAsia="Times New Roman" w:hAnsi="Times New Roman" w:cs="Times New Roman"/>
                          <w:i/>
                          <w:iCs/>
                        </w:rPr>
                        <w:t>Pamatbudžeta izdevumu struktūra 2022. gads</w:t>
                      </w:r>
                    </w:p>
                  </w:txbxContent>
                </v:textbox>
                <w10:wrap type="square"/>
              </v:shape>
            </w:pict>
          </mc:Fallback>
        </mc:AlternateContent>
      </w:r>
      <w:r w:rsidRPr="003944D0">
        <w:rPr>
          <w:rFonts w:ascii="Times New Roman" w:eastAsia="Times New Roman" w:hAnsi="Times New Roman" w:cs="Times New Roman"/>
          <w:noProof/>
          <w:sz w:val="24"/>
          <w:szCs w:val="24"/>
          <w:lang w:eastAsia="lv-LV"/>
        </w:rPr>
        <w:drawing>
          <wp:anchor distT="0" distB="0" distL="114300" distR="114300" simplePos="0" relativeHeight="251721728" behindDoc="0" locked="0" layoutInCell="1" allowOverlap="1" wp14:anchorId="6FA607F3" wp14:editId="47F8A8A4">
            <wp:simplePos x="0" y="0"/>
            <wp:positionH relativeFrom="page">
              <wp:posOffset>1013460</wp:posOffset>
            </wp:positionH>
            <wp:positionV relativeFrom="paragraph">
              <wp:posOffset>191135</wp:posOffset>
            </wp:positionV>
            <wp:extent cx="3200400" cy="2484120"/>
            <wp:effectExtent l="0" t="0" r="0" b="0"/>
            <wp:wrapThrough wrapText="bothSides">
              <wp:wrapPolygon edited="0">
                <wp:start x="0" y="0"/>
                <wp:lineTo x="0" y="21368"/>
                <wp:lineTo x="21471" y="21368"/>
                <wp:lineTo x="21471" y="0"/>
                <wp:lineTo x="0" y="0"/>
              </wp:wrapPolygon>
            </wp:wrapThrough>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3944D0" w:rsidRPr="003944D0">
        <w:rPr>
          <w:rFonts w:ascii="Times New Roman" w:eastAsia="Times New Roman" w:hAnsi="Times New Roman" w:cs="Times New Roman"/>
          <w:sz w:val="24"/>
          <w:szCs w:val="24"/>
        </w:rPr>
        <w:t>Proporcionāli lielāko izdevumu daļu 2022. gadā veido</w:t>
      </w:r>
      <w:r w:rsidR="009961E6">
        <w:rPr>
          <w:rFonts w:ascii="Times New Roman" w:eastAsia="Times New Roman" w:hAnsi="Times New Roman" w:cs="Times New Roman"/>
          <w:sz w:val="24"/>
          <w:szCs w:val="24"/>
        </w:rPr>
        <w:t>ja</w:t>
      </w:r>
      <w:r w:rsidR="003944D0" w:rsidRPr="003944D0">
        <w:rPr>
          <w:rFonts w:ascii="Times New Roman" w:eastAsia="Times New Roman" w:hAnsi="Times New Roman" w:cs="Times New Roman"/>
          <w:sz w:val="24"/>
          <w:szCs w:val="24"/>
        </w:rPr>
        <w:t xml:space="preserve"> pakalpojumu sadaļa, kas sastāda EUR 1 907 668, jeb 35.8</w:t>
      </w:r>
      <w:r w:rsidR="009961E6">
        <w:rPr>
          <w:rFonts w:ascii="Times New Roman" w:eastAsia="Times New Roman" w:hAnsi="Times New Roman" w:cs="Times New Roman"/>
          <w:sz w:val="24"/>
          <w:szCs w:val="24"/>
        </w:rPr>
        <w:t xml:space="preserve"> </w:t>
      </w:r>
      <w:r w:rsidR="003944D0" w:rsidRPr="003944D0">
        <w:rPr>
          <w:rFonts w:ascii="Times New Roman" w:eastAsia="Times New Roman" w:hAnsi="Times New Roman" w:cs="Times New Roman"/>
          <w:sz w:val="24"/>
          <w:szCs w:val="24"/>
        </w:rPr>
        <w:t>% no kopējiem izdevumiem</w:t>
      </w:r>
      <w:r>
        <w:rPr>
          <w:rFonts w:ascii="Times New Roman" w:eastAsia="Times New Roman" w:hAnsi="Times New Roman" w:cs="Times New Roman"/>
          <w:sz w:val="24"/>
          <w:szCs w:val="24"/>
        </w:rPr>
        <w:t xml:space="preserve"> (2.2.2.</w:t>
      </w:r>
      <w:r w:rsidR="009961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attēls)</w:t>
      </w:r>
      <w:r w:rsidR="003944D0" w:rsidRPr="003944D0">
        <w:rPr>
          <w:rFonts w:ascii="Times New Roman" w:eastAsia="Times New Roman" w:hAnsi="Times New Roman" w:cs="Times New Roman"/>
          <w:sz w:val="24"/>
          <w:szCs w:val="24"/>
        </w:rPr>
        <w:t>. Lielāko pakalpojuma sadaļu veido siltumapgādes pakalpojuma nodrošināšanai iegādātā dabasgāze par kopējo summu EUR 748 629, jeb 39.2</w:t>
      </w:r>
      <w:r w:rsidR="009961E6">
        <w:rPr>
          <w:rFonts w:ascii="Times New Roman" w:eastAsia="Times New Roman" w:hAnsi="Times New Roman" w:cs="Times New Roman"/>
          <w:sz w:val="24"/>
          <w:szCs w:val="24"/>
        </w:rPr>
        <w:t xml:space="preserve"> </w:t>
      </w:r>
      <w:r w:rsidR="003944D0" w:rsidRPr="003944D0">
        <w:rPr>
          <w:rFonts w:ascii="Times New Roman" w:eastAsia="Times New Roman" w:hAnsi="Times New Roman" w:cs="Times New Roman"/>
          <w:sz w:val="24"/>
          <w:szCs w:val="24"/>
        </w:rPr>
        <w:t>%, kā arī elektroenerģijas izmaksas par kopējo summu EUR 408 636, jeb 21.4</w:t>
      </w:r>
      <w:r w:rsidR="009961E6">
        <w:rPr>
          <w:rFonts w:ascii="Times New Roman" w:eastAsia="Times New Roman" w:hAnsi="Times New Roman" w:cs="Times New Roman"/>
          <w:sz w:val="24"/>
          <w:szCs w:val="24"/>
        </w:rPr>
        <w:t xml:space="preserve"> </w:t>
      </w:r>
      <w:r w:rsidR="003944D0" w:rsidRPr="003944D0">
        <w:rPr>
          <w:rFonts w:ascii="Times New Roman" w:eastAsia="Times New Roman" w:hAnsi="Times New Roman" w:cs="Times New Roman"/>
          <w:sz w:val="24"/>
          <w:szCs w:val="24"/>
        </w:rPr>
        <w:t>%. Salīdzinot ar 2021. gadu pakalpojumu izmaksas ir palielinājušās, kas skaidrojams ar energoresursu straujo cenu kāpumu. Atlīdzības izdevumiem izlietoti EUR 2 058 138, kas sastāda 38.6</w:t>
      </w:r>
      <w:r w:rsidR="009961E6">
        <w:rPr>
          <w:rFonts w:ascii="Times New Roman" w:eastAsia="Times New Roman" w:hAnsi="Times New Roman" w:cs="Times New Roman"/>
          <w:sz w:val="24"/>
          <w:szCs w:val="24"/>
        </w:rPr>
        <w:t xml:space="preserve"> </w:t>
      </w:r>
      <w:r w:rsidR="003944D0" w:rsidRPr="003944D0">
        <w:rPr>
          <w:rFonts w:ascii="Times New Roman" w:eastAsia="Times New Roman" w:hAnsi="Times New Roman" w:cs="Times New Roman"/>
          <w:sz w:val="24"/>
          <w:szCs w:val="24"/>
        </w:rPr>
        <w:t xml:space="preserve">% no kopējiem Aģentūras izdevumiem. Atalgojuma un darba devēja valsts sociālās apdrošināšanas obligātās izmaksas salīdzinot ar 2021. gadu palielinājušās par EUR 486 069, kas skaidrojams ar pašvaldības pārziņā esošās Saimniecības un infrastruktūras nodaļas reorganizāciju un pievienošanu Aģentūras sastāvam. Pašvaldības </w:t>
      </w:r>
      <w:proofErr w:type="spellStart"/>
      <w:r w:rsidR="003944D0" w:rsidRPr="003944D0">
        <w:rPr>
          <w:rFonts w:ascii="Times New Roman" w:eastAsia="Times New Roman" w:hAnsi="Times New Roman" w:cs="Times New Roman"/>
          <w:sz w:val="24"/>
          <w:szCs w:val="24"/>
        </w:rPr>
        <w:t>transfertu</w:t>
      </w:r>
      <w:proofErr w:type="spellEnd"/>
      <w:r w:rsidR="003944D0" w:rsidRPr="003944D0">
        <w:rPr>
          <w:rFonts w:ascii="Times New Roman" w:eastAsia="Times New Roman" w:hAnsi="Times New Roman" w:cs="Times New Roman"/>
          <w:sz w:val="24"/>
          <w:szCs w:val="24"/>
        </w:rPr>
        <w:t xml:space="preserve"> izmaksas salīdzinot ar 2021. gadu samazinājušās par EUR 217 997, kas skaidrojams ar finansējuma atgriešanu projekta Uzņēmējda</w:t>
      </w:r>
      <w:r w:rsidR="009961E6">
        <w:rPr>
          <w:rFonts w:ascii="Times New Roman" w:eastAsia="Times New Roman" w:hAnsi="Times New Roman" w:cs="Times New Roman"/>
          <w:sz w:val="24"/>
          <w:szCs w:val="24"/>
        </w:rPr>
        <w:t>r</w:t>
      </w:r>
      <w:r w:rsidR="003944D0" w:rsidRPr="003944D0">
        <w:rPr>
          <w:rFonts w:ascii="Times New Roman" w:eastAsia="Times New Roman" w:hAnsi="Times New Roman" w:cs="Times New Roman"/>
          <w:sz w:val="24"/>
          <w:szCs w:val="24"/>
        </w:rPr>
        <w:t xml:space="preserve">bības infrastruktūras attīstība </w:t>
      </w:r>
      <w:proofErr w:type="spellStart"/>
      <w:r w:rsidR="003944D0" w:rsidRPr="003944D0">
        <w:rPr>
          <w:rFonts w:ascii="Times New Roman" w:eastAsia="Times New Roman" w:hAnsi="Times New Roman" w:cs="Times New Roman"/>
          <w:sz w:val="24"/>
          <w:szCs w:val="24"/>
        </w:rPr>
        <w:t>Garciemā</w:t>
      </w:r>
      <w:proofErr w:type="spellEnd"/>
      <w:r w:rsidR="003944D0" w:rsidRPr="003944D0">
        <w:rPr>
          <w:rFonts w:ascii="Times New Roman" w:eastAsia="Times New Roman" w:hAnsi="Times New Roman" w:cs="Times New Roman"/>
          <w:sz w:val="24"/>
          <w:szCs w:val="24"/>
        </w:rPr>
        <w:t xml:space="preserve"> ietvaros. Pamatlīdzekļu izmaksas salīdzinot ar 2021. gadu samazinājušās par EUR 1 566 763. Pamatlīdzekļu izdevumu sadaļu veido nepabeigtās būvniecības izmaksas - Ūdenssaimniecības attīstība Carnikavā III kārta EUR 503 529.</w:t>
      </w:r>
      <w:r w:rsidR="003944D0" w:rsidRPr="003944D0">
        <w:rPr>
          <w:rFonts w:ascii="Times New Roman" w:eastAsia="Times New Roman" w:hAnsi="Times New Roman" w:cs="Times New Roman"/>
          <w:noProof/>
          <w:sz w:val="24"/>
          <w:szCs w:val="24"/>
          <w:lang w:eastAsia="lv-LV"/>
        </w:rPr>
        <w:t xml:space="preserve"> </w:t>
      </w:r>
    </w:p>
    <w:p w14:paraId="0F3923D2" w14:textId="6BE8CAD1" w:rsidR="003944D0" w:rsidRPr="00755523" w:rsidRDefault="009233F0" w:rsidP="009233F0">
      <w:pPr>
        <w:spacing w:before="120" w:after="120" w:line="240" w:lineRule="auto"/>
        <w:jc w:val="right"/>
        <w:rPr>
          <w:rFonts w:ascii="Times New Roman" w:eastAsia="Times New Roman" w:hAnsi="Times New Roman" w:cs="Times New Roman"/>
          <w:bCs/>
          <w:i/>
          <w:sz w:val="24"/>
          <w:szCs w:val="24"/>
        </w:rPr>
      </w:pPr>
      <w:r w:rsidRPr="00755523">
        <w:rPr>
          <w:rFonts w:ascii="Times New Roman" w:eastAsia="Times New Roman" w:hAnsi="Times New Roman" w:cs="Times New Roman"/>
          <w:bCs/>
          <w:i/>
          <w:sz w:val="24"/>
          <w:szCs w:val="24"/>
        </w:rPr>
        <w:t>2.2.3.tabulta.</w:t>
      </w:r>
      <w:r w:rsidR="003944D0" w:rsidRPr="00755523">
        <w:rPr>
          <w:rFonts w:ascii="Times New Roman" w:eastAsia="Times New Roman" w:hAnsi="Times New Roman" w:cs="Times New Roman"/>
          <w:bCs/>
          <w:i/>
          <w:sz w:val="24"/>
          <w:szCs w:val="24"/>
        </w:rPr>
        <w:t>Aģentūras izdevumi atbilstoši funkcionālajām kategorijām</w:t>
      </w:r>
    </w:p>
    <w:tbl>
      <w:tblPr>
        <w:tblStyle w:val="GridTable4-Accent3"/>
        <w:tblW w:w="9351" w:type="dxa"/>
        <w:tblLayout w:type="fixed"/>
        <w:tblLook w:val="04A0" w:firstRow="1" w:lastRow="0" w:firstColumn="1" w:lastColumn="0" w:noHBand="0" w:noVBand="1"/>
      </w:tblPr>
      <w:tblGrid>
        <w:gridCol w:w="421"/>
        <w:gridCol w:w="2511"/>
        <w:gridCol w:w="1343"/>
        <w:gridCol w:w="1194"/>
        <w:gridCol w:w="1194"/>
        <w:gridCol w:w="1494"/>
        <w:gridCol w:w="1194"/>
      </w:tblGrid>
      <w:tr w:rsidR="004D7696" w:rsidRPr="003944D0" w14:paraId="05D068C6" w14:textId="77777777" w:rsidTr="008A68F4">
        <w:trPr>
          <w:cnfStyle w:val="100000000000" w:firstRow="1" w:lastRow="0" w:firstColumn="0" w:lastColumn="0" w:oddVBand="0" w:evenVBand="0" w:oddHBand="0"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421" w:type="dxa"/>
            <w:shd w:val="clear" w:color="auto" w:fill="D9D9D9" w:themeFill="background1" w:themeFillShade="D9"/>
            <w:vAlign w:val="center"/>
            <w:hideMark/>
          </w:tcPr>
          <w:p w14:paraId="1E1FF7D2" w14:textId="77777777" w:rsidR="009961E6" w:rsidRPr="00755523" w:rsidRDefault="009961E6" w:rsidP="00755523">
            <w:pPr>
              <w:jc w:val="center"/>
              <w:rPr>
                <w:rFonts w:ascii="Times New Roman" w:eastAsia="Times New Roman" w:hAnsi="Times New Roman" w:cs="Times New Roman"/>
                <w:b w:val="0"/>
                <w:bCs w:val="0"/>
                <w:color w:val="000000"/>
                <w:lang w:eastAsia="lv-LV"/>
              </w:rPr>
            </w:pPr>
            <w:r w:rsidRPr="00755523">
              <w:rPr>
                <w:rFonts w:ascii="Times New Roman" w:eastAsia="Times New Roman" w:hAnsi="Times New Roman" w:cs="Times New Roman"/>
                <w:color w:val="000000"/>
                <w:lang w:eastAsia="lv-LV"/>
              </w:rPr>
              <w:t xml:space="preserve">Nr. </w:t>
            </w:r>
            <w:proofErr w:type="spellStart"/>
            <w:r w:rsidRPr="00755523">
              <w:rPr>
                <w:rFonts w:ascii="Times New Roman" w:eastAsia="Times New Roman" w:hAnsi="Times New Roman" w:cs="Times New Roman"/>
                <w:color w:val="000000"/>
                <w:lang w:eastAsia="lv-LV"/>
              </w:rPr>
              <w:t>p.k</w:t>
            </w:r>
            <w:proofErr w:type="spellEnd"/>
          </w:p>
        </w:tc>
        <w:tc>
          <w:tcPr>
            <w:tcW w:w="2511" w:type="dxa"/>
            <w:shd w:val="clear" w:color="auto" w:fill="D9D9D9" w:themeFill="background1" w:themeFillShade="D9"/>
            <w:noWrap/>
            <w:vAlign w:val="center"/>
            <w:hideMark/>
          </w:tcPr>
          <w:p w14:paraId="16CE880B" w14:textId="77777777" w:rsidR="009961E6" w:rsidRPr="00755523" w:rsidRDefault="009961E6" w:rsidP="0075552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lv-LV"/>
              </w:rPr>
            </w:pPr>
            <w:r w:rsidRPr="00755523">
              <w:rPr>
                <w:rFonts w:ascii="Times New Roman" w:eastAsia="Times New Roman" w:hAnsi="Times New Roman" w:cs="Times New Roman"/>
                <w:color w:val="000000"/>
                <w:lang w:eastAsia="lv-LV"/>
              </w:rPr>
              <w:t>Rādītāja nosaukums</w:t>
            </w:r>
          </w:p>
        </w:tc>
        <w:tc>
          <w:tcPr>
            <w:tcW w:w="1343" w:type="dxa"/>
            <w:shd w:val="clear" w:color="auto" w:fill="D9D9D9" w:themeFill="background1" w:themeFillShade="D9"/>
            <w:vAlign w:val="center"/>
          </w:tcPr>
          <w:p w14:paraId="0C45D269" w14:textId="33570400" w:rsidR="009961E6" w:rsidRPr="00755523" w:rsidRDefault="009961E6" w:rsidP="009961E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lv-LV"/>
              </w:rPr>
            </w:pPr>
            <w:r w:rsidRPr="00755523">
              <w:rPr>
                <w:rFonts w:ascii="Times New Roman" w:eastAsia="Times New Roman" w:hAnsi="Times New Roman" w:cs="Times New Roman"/>
                <w:color w:val="000000"/>
                <w:lang w:eastAsia="lv-LV"/>
              </w:rPr>
              <w:t>2022. izpilde</w:t>
            </w:r>
          </w:p>
        </w:tc>
        <w:tc>
          <w:tcPr>
            <w:tcW w:w="1194" w:type="dxa"/>
            <w:shd w:val="clear" w:color="auto" w:fill="D9D9D9" w:themeFill="background1" w:themeFillShade="D9"/>
            <w:vAlign w:val="center"/>
            <w:hideMark/>
          </w:tcPr>
          <w:p w14:paraId="6DA5B366" w14:textId="2C4141DA" w:rsidR="009961E6" w:rsidRPr="00755523" w:rsidRDefault="009961E6" w:rsidP="009961E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lv-LV"/>
              </w:rPr>
            </w:pPr>
            <w:r w:rsidRPr="00755523">
              <w:rPr>
                <w:rFonts w:ascii="Times New Roman" w:eastAsia="Times New Roman" w:hAnsi="Times New Roman" w:cs="Times New Roman"/>
                <w:color w:val="000000"/>
                <w:lang w:eastAsia="lv-LV"/>
              </w:rPr>
              <w:t>2021. izpilde</w:t>
            </w:r>
          </w:p>
        </w:tc>
        <w:tc>
          <w:tcPr>
            <w:tcW w:w="1194" w:type="dxa"/>
            <w:shd w:val="clear" w:color="auto" w:fill="D9D9D9" w:themeFill="background1" w:themeFillShade="D9"/>
            <w:vAlign w:val="center"/>
            <w:hideMark/>
          </w:tcPr>
          <w:p w14:paraId="08E0452C" w14:textId="5E881778" w:rsidR="009961E6" w:rsidRPr="00755523" w:rsidRDefault="009961E6" w:rsidP="009961E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lv-LV"/>
              </w:rPr>
            </w:pPr>
            <w:r w:rsidRPr="00755523">
              <w:rPr>
                <w:rFonts w:ascii="Times New Roman" w:eastAsia="Times New Roman" w:hAnsi="Times New Roman" w:cs="Times New Roman"/>
                <w:color w:val="000000"/>
                <w:lang w:eastAsia="lv-LV"/>
              </w:rPr>
              <w:t>2022. izpilde</w:t>
            </w:r>
            <w:r w:rsidR="00F84337">
              <w:rPr>
                <w:rFonts w:ascii="Times New Roman" w:eastAsia="Times New Roman" w:hAnsi="Times New Roman" w:cs="Times New Roman"/>
                <w:color w:val="000000"/>
                <w:lang w:eastAsia="lv-LV"/>
              </w:rPr>
              <w:t xml:space="preserve"> (</w:t>
            </w:r>
            <w:r w:rsidRPr="00755523">
              <w:rPr>
                <w:rFonts w:ascii="Times New Roman" w:eastAsia="Times New Roman" w:hAnsi="Times New Roman" w:cs="Times New Roman"/>
                <w:color w:val="000000"/>
                <w:lang w:eastAsia="lv-LV"/>
              </w:rPr>
              <w:t>%</w:t>
            </w:r>
            <w:r w:rsidR="00F84337">
              <w:rPr>
                <w:rFonts w:ascii="Times New Roman" w:eastAsia="Times New Roman" w:hAnsi="Times New Roman" w:cs="Times New Roman"/>
                <w:color w:val="000000"/>
                <w:lang w:eastAsia="lv-LV"/>
              </w:rPr>
              <w:t>)</w:t>
            </w:r>
          </w:p>
        </w:tc>
        <w:tc>
          <w:tcPr>
            <w:tcW w:w="1494" w:type="dxa"/>
            <w:shd w:val="clear" w:color="auto" w:fill="D9D9D9" w:themeFill="background1" w:themeFillShade="D9"/>
            <w:vAlign w:val="center"/>
            <w:hideMark/>
          </w:tcPr>
          <w:p w14:paraId="1ECA58DE" w14:textId="25F9372E" w:rsidR="009961E6" w:rsidRPr="00755523" w:rsidRDefault="009961E6" w:rsidP="009961E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lv-LV"/>
              </w:rPr>
            </w:pPr>
            <w:r w:rsidRPr="00755523">
              <w:rPr>
                <w:rFonts w:ascii="Times New Roman" w:eastAsia="Times New Roman" w:hAnsi="Times New Roman" w:cs="Times New Roman"/>
                <w:color w:val="000000"/>
                <w:lang w:eastAsia="lv-LV"/>
              </w:rPr>
              <w:t xml:space="preserve">Apstiprināts budžets 2022. </w:t>
            </w:r>
          </w:p>
        </w:tc>
        <w:tc>
          <w:tcPr>
            <w:tcW w:w="1194" w:type="dxa"/>
            <w:shd w:val="clear" w:color="auto" w:fill="D9D9D9" w:themeFill="background1" w:themeFillShade="D9"/>
            <w:vAlign w:val="center"/>
            <w:hideMark/>
          </w:tcPr>
          <w:p w14:paraId="04B4EE9A" w14:textId="77777777" w:rsidR="009961E6" w:rsidRDefault="009961E6" w:rsidP="009961E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lv-LV"/>
              </w:rPr>
            </w:pPr>
            <w:r w:rsidRPr="00755523">
              <w:rPr>
                <w:rFonts w:ascii="Times New Roman" w:eastAsia="Times New Roman" w:hAnsi="Times New Roman" w:cs="Times New Roman"/>
                <w:color w:val="000000"/>
                <w:lang w:eastAsia="lv-LV"/>
              </w:rPr>
              <w:t>2022.</w:t>
            </w:r>
          </w:p>
          <w:p w14:paraId="53BFF2BF" w14:textId="31CFC130" w:rsidR="009961E6" w:rsidRPr="00755523" w:rsidRDefault="009961E6" w:rsidP="009961E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lv-LV"/>
              </w:rPr>
            </w:pPr>
            <w:r w:rsidRPr="00755523">
              <w:rPr>
                <w:rFonts w:ascii="Times New Roman" w:eastAsia="Times New Roman" w:hAnsi="Times New Roman" w:cs="Times New Roman"/>
                <w:color w:val="000000"/>
                <w:lang w:eastAsia="lv-LV"/>
              </w:rPr>
              <w:t>pret 2021.</w:t>
            </w:r>
            <w:r>
              <w:rPr>
                <w:rFonts w:ascii="Times New Roman" w:eastAsia="Times New Roman" w:hAnsi="Times New Roman" w:cs="Times New Roman"/>
                <w:b w:val="0"/>
                <w:bCs w:val="0"/>
                <w:color w:val="000000"/>
                <w:lang w:eastAsia="lv-LV"/>
              </w:rPr>
              <w:t xml:space="preserve"> </w:t>
            </w:r>
            <w:r>
              <w:rPr>
                <w:rFonts w:ascii="Times New Roman" w:eastAsia="Times New Roman" w:hAnsi="Times New Roman" w:cs="Times New Roman"/>
                <w:color w:val="000000"/>
                <w:lang w:eastAsia="lv-LV"/>
              </w:rPr>
              <w:t>(</w:t>
            </w:r>
            <w:r w:rsidRPr="00755523">
              <w:rPr>
                <w:rFonts w:ascii="Times New Roman" w:eastAsia="Times New Roman" w:hAnsi="Times New Roman" w:cs="Times New Roman"/>
                <w:color w:val="000000"/>
                <w:lang w:eastAsia="lv-LV"/>
              </w:rPr>
              <w:t>%</w:t>
            </w:r>
            <w:r>
              <w:rPr>
                <w:rFonts w:ascii="Times New Roman" w:eastAsia="Times New Roman" w:hAnsi="Times New Roman" w:cs="Times New Roman"/>
                <w:color w:val="000000"/>
                <w:lang w:eastAsia="lv-LV"/>
              </w:rPr>
              <w:t>)</w:t>
            </w:r>
          </w:p>
        </w:tc>
      </w:tr>
      <w:tr w:rsidR="00F84337" w:rsidRPr="003944D0" w14:paraId="3650532D" w14:textId="77777777" w:rsidTr="008A68F4">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421" w:type="dxa"/>
            <w:noWrap/>
            <w:vAlign w:val="center"/>
            <w:hideMark/>
          </w:tcPr>
          <w:p w14:paraId="2750302D" w14:textId="77777777" w:rsidR="009961E6" w:rsidRPr="00811699" w:rsidRDefault="009961E6" w:rsidP="00755523">
            <w:pPr>
              <w:rPr>
                <w:rFonts w:ascii="Times New Roman" w:eastAsia="Times New Roman" w:hAnsi="Times New Roman" w:cs="Times New Roman"/>
                <w:b w:val="0"/>
                <w:bCs w:val="0"/>
                <w:color w:val="000000"/>
                <w:lang w:eastAsia="lv-LV"/>
              </w:rPr>
            </w:pPr>
            <w:r w:rsidRPr="00F84337">
              <w:rPr>
                <w:rFonts w:ascii="Times New Roman" w:eastAsia="Times New Roman" w:hAnsi="Times New Roman" w:cs="Times New Roman"/>
                <w:color w:val="000000"/>
                <w:lang w:eastAsia="lv-LV"/>
              </w:rPr>
              <w:t>1</w:t>
            </w:r>
          </w:p>
        </w:tc>
        <w:tc>
          <w:tcPr>
            <w:tcW w:w="2511" w:type="dxa"/>
            <w:vAlign w:val="center"/>
            <w:hideMark/>
          </w:tcPr>
          <w:p w14:paraId="35A1AABD" w14:textId="77777777" w:rsidR="009961E6" w:rsidRPr="00755523" w:rsidRDefault="009961E6" w:rsidP="0075552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755523">
              <w:rPr>
                <w:rFonts w:ascii="Times New Roman" w:eastAsia="Times New Roman" w:hAnsi="Times New Roman" w:cs="Times New Roman"/>
                <w:lang w:eastAsia="lv-LV"/>
              </w:rPr>
              <w:t xml:space="preserve">Ekonomiskā darbība </w:t>
            </w:r>
          </w:p>
        </w:tc>
        <w:tc>
          <w:tcPr>
            <w:tcW w:w="1343" w:type="dxa"/>
            <w:vAlign w:val="center"/>
          </w:tcPr>
          <w:p w14:paraId="161FE85C" w14:textId="77777777" w:rsidR="009961E6" w:rsidRPr="00755523"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755523">
              <w:rPr>
                <w:rFonts w:ascii="Times New Roman" w:eastAsia="Times New Roman" w:hAnsi="Times New Roman" w:cs="Times New Roman"/>
                <w:lang w:eastAsia="lv-LV"/>
              </w:rPr>
              <w:t>257 115</w:t>
            </w:r>
          </w:p>
        </w:tc>
        <w:tc>
          <w:tcPr>
            <w:tcW w:w="1194" w:type="dxa"/>
            <w:noWrap/>
            <w:vAlign w:val="center"/>
          </w:tcPr>
          <w:p w14:paraId="6121C0C6" w14:textId="77777777" w:rsidR="009961E6" w:rsidRPr="00755523"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755523">
              <w:rPr>
                <w:rFonts w:ascii="Times New Roman" w:eastAsia="Times New Roman" w:hAnsi="Times New Roman" w:cs="Times New Roman"/>
                <w:lang w:eastAsia="lv-LV"/>
              </w:rPr>
              <w:t>1 308 291</w:t>
            </w:r>
          </w:p>
        </w:tc>
        <w:tc>
          <w:tcPr>
            <w:tcW w:w="1194" w:type="dxa"/>
            <w:noWrap/>
            <w:vAlign w:val="center"/>
          </w:tcPr>
          <w:p w14:paraId="66ED6456" w14:textId="77777777" w:rsidR="009961E6" w:rsidRPr="00755523"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755523">
              <w:rPr>
                <w:rFonts w:ascii="Times New Roman" w:eastAsia="Times New Roman" w:hAnsi="Times New Roman" w:cs="Times New Roman"/>
                <w:color w:val="000000"/>
                <w:lang w:eastAsia="lv-LV"/>
              </w:rPr>
              <w:t>4.82</w:t>
            </w:r>
          </w:p>
        </w:tc>
        <w:tc>
          <w:tcPr>
            <w:tcW w:w="1494" w:type="dxa"/>
            <w:noWrap/>
            <w:vAlign w:val="center"/>
          </w:tcPr>
          <w:p w14:paraId="3C2F3379" w14:textId="77777777" w:rsidR="009961E6" w:rsidRPr="00755523"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755523">
              <w:rPr>
                <w:rFonts w:ascii="Times New Roman" w:eastAsia="Times New Roman" w:hAnsi="Times New Roman" w:cs="Times New Roman"/>
                <w:lang w:eastAsia="lv-LV"/>
              </w:rPr>
              <w:t>264 242</w:t>
            </w:r>
          </w:p>
        </w:tc>
        <w:tc>
          <w:tcPr>
            <w:tcW w:w="1194" w:type="dxa"/>
            <w:noWrap/>
            <w:vAlign w:val="center"/>
          </w:tcPr>
          <w:p w14:paraId="79D688F0" w14:textId="77777777" w:rsidR="009961E6" w:rsidRPr="00755523"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755523">
              <w:rPr>
                <w:rFonts w:ascii="Times New Roman" w:eastAsia="Times New Roman" w:hAnsi="Times New Roman" w:cs="Times New Roman"/>
                <w:color w:val="000000"/>
                <w:lang w:eastAsia="lv-LV"/>
              </w:rPr>
              <w:t>-80.35</w:t>
            </w:r>
          </w:p>
        </w:tc>
      </w:tr>
      <w:tr w:rsidR="00F84337" w:rsidRPr="003944D0" w14:paraId="7F591702" w14:textId="77777777" w:rsidTr="008A68F4">
        <w:trPr>
          <w:trHeight w:val="293"/>
        </w:trPr>
        <w:tc>
          <w:tcPr>
            <w:cnfStyle w:val="001000000000" w:firstRow="0" w:lastRow="0" w:firstColumn="1" w:lastColumn="0" w:oddVBand="0" w:evenVBand="0" w:oddHBand="0" w:evenHBand="0" w:firstRowFirstColumn="0" w:firstRowLastColumn="0" w:lastRowFirstColumn="0" w:lastRowLastColumn="0"/>
            <w:tcW w:w="421" w:type="dxa"/>
            <w:noWrap/>
            <w:vAlign w:val="center"/>
          </w:tcPr>
          <w:p w14:paraId="4293C615" w14:textId="77777777" w:rsidR="009961E6" w:rsidRPr="00811699" w:rsidRDefault="009961E6" w:rsidP="00755523">
            <w:pPr>
              <w:rPr>
                <w:rFonts w:ascii="Times New Roman" w:eastAsia="Times New Roman" w:hAnsi="Times New Roman" w:cs="Times New Roman"/>
                <w:b w:val="0"/>
                <w:bCs w:val="0"/>
                <w:color w:val="000000"/>
                <w:lang w:eastAsia="lv-LV"/>
              </w:rPr>
            </w:pPr>
            <w:r w:rsidRPr="00F84337">
              <w:rPr>
                <w:rFonts w:ascii="Times New Roman" w:eastAsia="Times New Roman" w:hAnsi="Times New Roman" w:cs="Times New Roman"/>
                <w:color w:val="000000"/>
                <w:lang w:eastAsia="lv-LV"/>
              </w:rPr>
              <w:t>2</w:t>
            </w:r>
          </w:p>
        </w:tc>
        <w:tc>
          <w:tcPr>
            <w:tcW w:w="2511" w:type="dxa"/>
            <w:vAlign w:val="center"/>
          </w:tcPr>
          <w:p w14:paraId="661A2780" w14:textId="77777777" w:rsidR="009961E6" w:rsidRPr="00755523" w:rsidRDefault="009961E6" w:rsidP="0075552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755523">
              <w:rPr>
                <w:rFonts w:ascii="Times New Roman" w:eastAsia="Times New Roman" w:hAnsi="Times New Roman" w:cs="Times New Roman"/>
                <w:lang w:eastAsia="lv-LV"/>
              </w:rPr>
              <w:t>Vides aizsardzība</w:t>
            </w:r>
          </w:p>
        </w:tc>
        <w:tc>
          <w:tcPr>
            <w:tcW w:w="1343" w:type="dxa"/>
            <w:vAlign w:val="center"/>
          </w:tcPr>
          <w:p w14:paraId="146A4A32" w14:textId="77777777" w:rsidR="009961E6" w:rsidRPr="00755523"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755523">
              <w:rPr>
                <w:rFonts w:ascii="Times New Roman" w:eastAsia="Times New Roman" w:hAnsi="Times New Roman" w:cs="Times New Roman"/>
                <w:lang w:eastAsia="lv-LV"/>
              </w:rPr>
              <w:t>0</w:t>
            </w:r>
          </w:p>
        </w:tc>
        <w:tc>
          <w:tcPr>
            <w:tcW w:w="1194" w:type="dxa"/>
            <w:noWrap/>
            <w:vAlign w:val="center"/>
          </w:tcPr>
          <w:p w14:paraId="4CAD1AD5" w14:textId="77777777" w:rsidR="009961E6" w:rsidRPr="00755523"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755523">
              <w:rPr>
                <w:rFonts w:ascii="Times New Roman" w:eastAsia="Times New Roman" w:hAnsi="Times New Roman" w:cs="Times New Roman"/>
                <w:lang w:eastAsia="lv-LV"/>
              </w:rPr>
              <w:t>2 356</w:t>
            </w:r>
          </w:p>
        </w:tc>
        <w:tc>
          <w:tcPr>
            <w:tcW w:w="1194" w:type="dxa"/>
            <w:noWrap/>
            <w:vAlign w:val="center"/>
          </w:tcPr>
          <w:p w14:paraId="27EB3FD6" w14:textId="77777777" w:rsidR="009961E6" w:rsidRPr="00755523"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755523">
              <w:rPr>
                <w:rFonts w:ascii="Times New Roman" w:eastAsia="Times New Roman" w:hAnsi="Times New Roman" w:cs="Times New Roman"/>
                <w:color w:val="000000"/>
                <w:lang w:eastAsia="lv-LV"/>
              </w:rPr>
              <w:t>0</w:t>
            </w:r>
          </w:p>
        </w:tc>
        <w:tc>
          <w:tcPr>
            <w:tcW w:w="1494" w:type="dxa"/>
            <w:noWrap/>
            <w:vAlign w:val="center"/>
          </w:tcPr>
          <w:p w14:paraId="06FCC226" w14:textId="77777777" w:rsidR="009961E6" w:rsidRPr="00755523"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755523">
              <w:rPr>
                <w:rFonts w:ascii="Times New Roman" w:eastAsia="Times New Roman" w:hAnsi="Times New Roman" w:cs="Times New Roman"/>
                <w:lang w:eastAsia="lv-LV"/>
              </w:rPr>
              <w:t>15 460</w:t>
            </w:r>
          </w:p>
        </w:tc>
        <w:tc>
          <w:tcPr>
            <w:tcW w:w="1194" w:type="dxa"/>
            <w:noWrap/>
            <w:vAlign w:val="center"/>
          </w:tcPr>
          <w:p w14:paraId="29B0D145" w14:textId="77777777" w:rsidR="009961E6" w:rsidRPr="00755523"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755523">
              <w:rPr>
                <w:rFonts w:ascii="Times New Roman" w:eastAsia="Times New Roman" w:hAnsi="Times New Roman" w:cs="Times New Roman"/>
                <w:color w:val="000000"/>
                <w:lang w:eastAsia="lv-LV"/>
              </w:rPr>
              <w:t>-100.00</w:t>
            </w:r>
          </w:p>
        </w:tc>
      </w:tr>
      <w:tr w:rsidR="00F84337" w:rsidRPr="003944D0" w14:paraId="46C3F71B" w14:textId="77777777" w:rsidTr="008A68F4">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421" w:type="dxa"/>
            <w:noWrap/>
            <w:vAlign w:val="center"/>
            <w:hideMark/>
          </w:tcPr>
          <w:p w14:paraId="17D4AADB" w14:textId="77777777" w:rsidR="009961E6" w:rsidRPr="00811699" w:rsidRDefault="009961E6" w:rsidP="00755523">
            <w:pPr>
              <w:rPr>
                <w:rFonts w:ascii="Times New Roman" w:eastAsia="Times New Roman" w:hAnsi="Times New Roman" w:cs="Times New Roman"/>
                <w:b w:val="0"/>
                <w:bCs w:val="0"/>
                <w:color w:val="000000"/>
                <w:lang w:eastAsia="lv-LV"/>
              </w:rPr>
            </w:pPr>
            <w:r w:rsidRPr="00F84337">
              <w:rPr>
                <w:rFonts w:ascii="Times New Roman" w:eastAsia="Times New Roman" w:hAnsi="Times New Roman" w:cs="Times New Roman"/>
                <w:color w:val="000000"/>
                <w:lang w:eastAsia="lv-LV"/>
              </w:rPr>
              <w:t>3</w:t>
            </w:r>
          </w:p>
        </w:tc>
        <w:tc>
          <w:tcPr>
            <w:tcW w:w="2511" w:type="dxa"/>
            <w:vAlign w:val="center"/>
            <w:hideMark/>
          </w:tcPr>
          <w:p w14:paraId="4918FE38" w14:textId="77777777" w:rsidR="009961E6" w:rsidRPr="00755523" w:rsidRDefault="009961E6" w:rsidP="0075552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755523">
              <w:rPr>
                <w:rFonts w:ascii="Times New Roman" w:eastAsia="Times New Roman" w:hAnsi="Times New Roman" w:cs="Times New Roman"/>
                <w:lang w:eastAsia="lv-LV"/>
              </w:rPr>
              <w:t xml:space="preserve">Teritoriju un mājokļu apsaimniekošana </w:t>
            </w:r>
          </w:p>
        </w:tc>
        <w:tc>
          <w:tcPr>
            <w:tcW w:w="1343" w:type="dxa"/>
            <w:vAlign w:val="center"/>
          </w:tcPr>
          <w:p w14:paraId="5EDD7EF0" w14:textId="77777777" w:rsidR="009961E6" w:rsidRPr="00755523"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755523">
              <w:rPr>
                <w:rFonts w:ascii="Times New Roman" w:eastAsia="Times New Roman" w:hAnsi="Times New Roman" w:cs="Times New Roman"/>
                <w:lang w:eastAsia="lv-LV"/>
              </w:rPr>
              <w:t>4 676 146</w:t>
            </w:r>
          </w:p>
        </w:tc>
        <w:tc>
          <w:tcPr>
            <w:tcW w:w="1194" w:type="dxa"/>
            <w:noWrap/>
            <w:vAlign w:val="center"/>
          </w:tcPr>
          <w:p w14:paraId="725B99CC" w14:textId="77777777" w:rsidR="009961E6" w:rsidRPr="00755523"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755523">
              <w:rPr>
                <w:rFonts w:ascii="Times New Roman" w:eastAsia="Times New Roman" w:hAnsi="Times New Roman" w:cs="Times New Roman"/>
                <w:lang w:eastAsia="lv-LV"/>
              </w:rPr>
              <w:t>4 152 144</w:t>
            </w:r>
          </w:p>
        </w:tc>
        <w:tc>
          <w:tcPr>
            <w:tcW w:w="1194" w:type="dxa"/>
            <w:noWrap/>
            <w:vAlign w:val="center"/>
          </w:tcPr>
          <w:p w14:paraId="3F28146E" w14:textId="77777777" w:rsidR="009961E6" w:rsidRPr="00755523"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755523">
              <w:rPr>
                <w:rFonts w:ascii="Times New Roman" w:eastAsia="Times New Roman" w:hAnsi="Times New Roman" w:cs="Times New Roman"/>
                <w:color w:val="000000"/>
                <w:lang w:eastAsia="lv-LV"/>
              </w:rPr>
              <w:t>87.68</w:t>
            </w:r>
          </w:p>
        </w:tc>
        <w:tc>
          <w:tcPr>
            <w:tcW w:w="1494" w:type="dxa"/>
            <w:noWrap/>
            <w:vAlign w:val="center"/>
          </w:tcPr>
          <w:p w14:paraId="7FA49A65" w14:textId="77777777" w:rsidR="009961E6" w:rsidRPr="00755523"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755523">
              <w:rPr>
                <w:rFonts w:ascii="Times New Roman" w:eastAsia="Times New Roman" w:hAnsi="Times New Roman" w:cs="Times New Roman"/>
                <w:lang w:eastAsia="lv-LV"/>
              </w:rPr>
              <w:t>4 934 467</w:t>
            </w:r>
          </w:p>
        </w:tc>
        <w:tc>
          <w:tcPr>
            <w:tcW w:w="1194" w:type="dxa"/>
            <w:noWrap/>
            <w:vAlign w:val="center"/>
          </w:tcPr>
          <w:p w14:paraId="68C41E1C" w14:textId="77777777" w:rsidR="009961E6" w:rsidRPr="00755523"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755523">
              <w:rPr>
                <w:rFonts w:ascii="Times New Roman" w:eastAsia="Times New Roman" w:hAnsi="Times New Roman" w:cs="Times New Roman"/>
                <w:color w:val="000000"/>
                <w:lang w:eastAsia="lv-LV"/>
              </w:rPr>
              <w:t>12.62</w:t>
            </w:r>
          </w:p>
        </w:tc>
      </w:tr>
      <w:tr w:rsidR="00F84337" w:rsidRPr="003944D0" w14:paraId="2D409878" w14:textId="77777777" w:rsidTr="008A68F4">
        <w:trPr>
          <w:trHeight w:val="293"/>
        </w:trPr>
        <w:tc>
          <w:tcPr>
            <w:cnfStyle w:val="001000000000" w:firstRow="0" w:lastRow="0" w:firstColumn="1" w:lastColumn="0" w:oddVBand="0" w:evenVBand="0" w:oddHBand="0" w:evenHBand="0" w:firstRowFirstColumn="0" w:firstRowLastColumn="0" w:lastRowFirstColumn="0" w:lastRowLastColumn="0"/>
            <w:tcW w:w="421" w:type="dxa"/>
            <w:noWrap/>
            <w:vAlign w:val="center"/>
            <w:hideMark/>
          </w:tcPr>
          <w:p w14:paraId="66EBA5F7" w14:textId="77777777" w:rsidR="009961E6" w:rsidRPr="00811699" w:rsidRDefault="009961E6" w:rsidP="00755523">
            <w:pPr>
              <w:rPr>
                <w:rFonts w:ascii="Times New Roman" w:eastAsia="Times New Roman" w:hAnsi="Times New Roman" w:cs="Times New Roman"/>
                <w:b w:val="0"/>
                <w:bCs w:val="0"/>
                <w:color w:val="000000"/>
                <w:lang w:eastAsia="lv-LV"/>
              </w:rPr>
            </w:pPr>
            <w:r w:rsidRPr="00F84337">
              <w:rPr>
                <w:rFonts w:ascii="Times New Roman" w:eastAsia="Times New Roman" w:hAnsi="Times New Roman" w:cs="Times New Roman"/>
                <w:color w:val="000000"/>
                <w:lang w:eastAsia="lv-LV"/>
              </w:rPr>
              <w:t>4</w:t>
            </w:r>
          </w:p>
        </w:tc>
        <w:tc>
          <w:tcPr>
            <w:tcW w:w="2511" w:type="dxa"/>
            <w:vAlign w:val="center"/>
            <w:hideMark/>
          </w:tcPr>
          <w:p w14:paraId="49D19B72" w14:textId="77777777" w:rsidR="009961E6" w:rsidRPr="00755523" w:rsidRDefault="009961E6" w:rsidP="0075552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755523">
              <w:rPr>
                <w:rFonts w:ascii="Times New Roman" w:eastAsia="Times New Roman" w:hAnsi="Times New Roman" w:cs="Times New Roman"/>
                <w:lang w:eastAsia="lv-LV"/>
              </w:rPr>
              <w:t>Atpūta, kultūra un reliģija</w:t>
            </w:r>
          </w:p>
        </w:tc>
        <w:tc>
          <w:tcPr>
            <w:tcW w:w="1343" w:type="dxa"/>
            <w:vAlign w:val="center"/>
          </w:tcPr>
          <w:p w14:paraId="09454D3E" w14:textId="77777777" w:rsidR="009961E6" w:rsidRPr="00755523"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755523">
              <w:rPr>
                <w:rFonts w:ascii="Times New Roman" w:eastAsia="Times New Roman" w:hAnsi="Times New Roman" w:cs="Times New Roman"/>
                <w:lang w:eastAsia="lv-LV"/>
              </w:rPr>
              <w:t>8 657</w:t>
            </w:r>
          </w:p>
        </w:tc>
        <w:tc>
          <w:tcPr>
            <w:tcW w:w="1194" w:type="dxa"/>
            <w:noWrap/>
            <w:vAlign w:val="center"/>
          </w:tcPr>
          <w:p w14:paraId="42B0FB6C" w14:textId="77777777" w:rsidR="009961E6" w:rsidRPr="00755523"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755523">
              <w:rPr>
                <w:rFonts w:ascii="Times New Roman" w:eastAsia="Times New Roman" w:hAnsi="Times New Roman" w:cs="Times New Roman"/>
                <w:lang w:eastAsia="lv-LV"/>
              </w:rPr>
              <w:t>8 797</w:t>
            </w:r>
          </w:p>
        </w:tc>
        <w:tc>
          <w:tcPr>
            <w:tcW w:w="1194" w:type="dxa"/>
            <w:noWrap/>
            <w:vAlign w:val="center"/>
          </w:tcPr>
          <w:p w14:paraId="1AAA250B" w14:textId="77777777" w:rsidR="009961E6" w:rsidRPr="00755523"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755523">
              <w:rPr>
                <w:rFonts w:ascii="Times New Roman" w:eastAsia="Times New Roman" w:hAnsi="Times New Roman" w:cs="Times New Roman"/>
                <w:color w:val="000000"/>
                <w:lang w:eastAsia="lv-LV"/>
              </w:rPr>
              <w:t>0.16</w:t>
            </w:r>
          </w:p>
        </w:tc>
        <w:tc>
          <w:tcPr>
            <w:tcW w:w="1494" w:type="dxa"/>
            <w:noWrap/>
            <w:vAlign w:val="center"/>
          </w:tcPr>
          <w:p w14:paraId="0C5BE36D" w14:textId="77777777" w:rsidR="009961E6" w:rsidRPr="00755523"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755523">
              <w:rPr>
                <w:rFonts w:ascii="Times New Roman" w:eastAsia="Times New Roman" w:hAnsi="Times New Roman" w:cs="Times New Roman"/>
                <w:lang w:eastAsia="lv-LV"/>
              </w:rPr>
              <w:t>8 658</w:t>
            </w:r>
          </w:p>
        </w:tc>
        <w:tc>
          <w:tcPr>
            <w:tcW w:w="1194" w:type="dxa"/>
            <w:noWrap/>
            <w:vAlign w:val="center"/>
          </w:tcPr>
          <w:p w14:paraId="3C308A90" w14:textId="77777777" w:rsidR="009961E6" w:rsidRPr="00755523"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755523">
              <w:rPr>
                <w:rFonts w:ascii="Times New Roman" w:eastAsia="Times New Roman" w:hAnsi="Times New Roman" w:cs="Times New Roman"/>
                <w:color w:val="000000"/>
                <w:lang w:eastAsia="lv-LV"/>
              </w:rPr>
              <w:t>-1.59</w:t>
            </w:r>
          </w:p>
        </w:tc>
      </w:tr>
      <w:tr w:rsidR="00F84337" w:rsidRPr="003944D0" w14:paraId="2676887E" w14:textId="77777777" w:rsidTr="008A68F4">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421" w:type="dxa"/>
            <w:noWrap/>
            <w:vAlign w:val="center"/>
          </w:tcPr>
          <w:p w14:paraId="22260B7D" w14:textId="77777777" w:rsidR="009961E6" w:rsidRPr="00811699" w:rsidRDefault="009961E6" w:rsidP="00755523">
            <w:pPr>
              <w:rPr>
                <w:rFonts w:ascii="Times New Roman" w:eastAsia="Times New Roman" w:hAnsi="Times New Roman" w:cs="Times New Roman"/>
                <w:b w:val="0"/>
                <w:bCs w:val="0"/>
                <w:color w:val="000000"/>
                <w:lang w:eastAsia="lv-LV"/>
              </w:rPr>
            </w:pPr>
            <w:r w:rsidRPr="00F84337">
              <w:rPr>
                <w:rFonts w:ascii="Times New Roman" w:eastAsia="Times New Roman" w:hAnsi="Times New Roman" w:cs="Times New Roman"/>
                <w:color w:val="000000"/>
                <w:lang w:eastAsia="lv-LV"/>
              </w:rPr>
              <w:t>5</w:t>
            </w:r>
          </w:p>
        </w:tc>
        <w:tc>
          <w:tcPr>
            <w:tcW w:w="2511" w:type="dxa"/>
            <w:vAlign w:val="center"/>
          </w:tcPr>
          <w:p w14:paraId="3B4A4ADF" w14:textId="77777777" w:rsidR="009961E6" w:rsidRPr="00755523" w:rsidRDefault="009961E6" w:rsidP="0075552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755523">
              <w:rPr>
                <w:rFonts w:ascii="Times New Roman" w:eastAsia="Times New Roman" w:hAnsi="Times New Roman" w:cs="Times New Roman"/>
                <w:lang w:eastAsia="lv-LV"/>
              </w:rPr>
              <w:t>Izglītība</w:t>
            </w:r>
          </w:p>
        </w:tc>
        <w:tc>
          <w:tcPr>
            <w:tcW w:w="1343" w:type="dxa"/>
            <w:vAlign w:val="center"/>
          </w:tcPr>
          <w:p w14:paraId="2C27117F" w14:textId="77777777" w:rsidR="009961E6" w:rsidRPr="00755523"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755523">
              <w:rPr>
                <w:rFonts w:ascii="Times New Roman" w:eastAsia="Times New Roman" w:hAnsi="Times New Roman" w:cs="Times New Roman"/>
                <w:lang w:eastAsia="lv-LV"/>
              </w:rPr>
              <w:t>391 334</w:t>
            </w:r>
          </w:p>
        </w:tc>
        <w:tc>
          <w:tcPr>
            <w:tcW w:w="1194" w:type="dxa"/>
            <w:noWrap/>
            <w:vAlign w:val="center"/>
          </w:tcPr>
          <w:p w14:paraId="71D70FB9" w14:textId="77777777" w:rsidR="009961E6" w:rsidRPr="00755523"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755523">
              <w:rPr>
                <w:rFonts w:ascii="Times New Roman" w:eastAsia="Times New Roman" w:hAnsi="Times New Roman" w:cs="Times New Roman"/>
                <w:lang w:eastAsia="lv-LV"/>
              </w:rPr>
              <w:t>0</w:t>
            </w:r>
          </w:p>
        </w:tc>
        <w:tc>
          <w:tcPr>
            <w:tcW w:w="1194" w:type="dxa"/>
            <w:noWrap/>
            <w:vAlign w:val="center"/>
          </w:tcPr>
          <w:p w14:paraId="62831D32" w14:textId="77777777" w:rsidR="009961E6" w:rsidRPr="00755523"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755523">
              <w:rPr>
                <w:rFonts w:ascii="Times New Roman" w:eastAsia="Times New Roman" w:hAnsi="Times New Roman" w:cs="Times New Roman"/>
                <w:color w:val="000000"/>
                <w:lang w:eastAsia="lv-LV"/>
              </w:rPr>
              <w:t>7.34</w:t>
            </w:r>
          </w:p>
        </w:tc>
        <w:tc>
          <w:tcPr>
            <w:tcW w:w="1494" w:type="dxa"/>
            <w:noWrap/>
            <w:vAlign w:val="center"/>
          </w:tcPr>
          <w:p w14:paraId="5B040411" w14:textId="77777777" w:rsidR="009961E6" w:rsidRPr="00755523"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755523">
              <w:rPr>
                <w:rFonts w:ascii="Times New Roman" w:eastAsia="Times New Roman" w:hAnsi="Times New Roman" w:cs="Times New Roman"/>
                <w:lang w:eastAsia="lv-LV"/>
              </w:rPr>
              <w:t>427 541</w:t>
            </w:r>
          </w:p>
        </w:tc>
        <w:tc>
          <w:tcPr>
            <w:tcW w:w="1194" w:type="dxa"/>
            <w:noWrap/>
            <w:vAlign w:val="center"/>
          </w:tcPr>
          <w:p w14:paraId="441CF883" w14:textId="77777777" w:rsidR="009961E6" w:rsidRPr="00755523"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p>
        </w:tc>
      </w:tr>
      <w:tr w:rsidR="00F84337" w:rsidRPr="003944D0" w14:paraId="506D03FA" w14:textId="77777777" w:rsidTr="008A68F4">
        <w:trPr>
          <w:trHeight w:val="293"/>
        </w:trPr>
        <w:tc>
          <w:tcPr>
            <w:cnfStyle w:val="001000000000" w:firstRow="0" w:lastRow="0" w:firstColumn="1" w:lastColumn="0" w:oddVBand="0" w:evenVBand="0" w:oddHBand="0" w:evenHBand="0" w:firstRowFirstColumn="0" w:firstRowLastColumn="0" w:lastRowFirstColumn="0" w:lastRowLastColumn="0"/>
            <w:tcW w:w="421" w:type="dxa"/>
            <w:noWrap/>
            <w:vAlign w:val="center"/>
            <w:hideMark/>
          </w:tcPr>
          <w:p w14:paraId="2C5F0784" w14:textId="77777777" w:rsidR="009961E6" w:rsidRPr="00755523" w:rsidRDefault="009961E6" w:rsidP="00755523">
            <w:pPr>
              <w:rPr>
                <w:rFonts w:ascii="Times New Roman" w:eastAsia="Times New Roman" w:hAnsi="Times New Roman" w:cs="Times New Roman"/>
                <w:b w:val="0"/>
                <w:bCs w:val="0"/>
                <w:color w:val="000000"/>
                <w:lang w:eastAsia="lv-LV"/>
              </w:rPr>
            </w:pPr>
            <w:r w:rsidRPr="00755523">
              <w:rPr>
                <w:rFonts w:ascii="Times New Roman" w:eastAsia="Times New Roman" w:hAnsi="Times New Roman" w:cs="Times New Roman"/>
                <w:color w:val="000000"/>
                <w:lang w:eastAsia="lv-LV"/>
              </w:rPr>
              <w:t> </w:t>
            </w:r>
          </w:p>
        </w:tc>
        <w:tc>
          <w:tcPr>
            <w:tcW w:w="2511" w:type="dxa"/>
            <w:noWrap/>
            <w:vAlign w:val="center"/>
            <w:hideMark/>
          </w:tcPr>
          <w:p w14:paraId="03D04F26" w14:textId="77777777" w:rsidR="009961E6" w:rsidRPr="00755523" w:rsidRDefault="009961E6" w:rsidP="0081169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sidRPr="00755523">
              <w:rPr>
                <w:rFonts w:ascii="Times New Roman" w:eastAsia="Times New Roman" w:hAnsi="Times New Roman" w:cs="Times New Roman"/>
                <w:b/>
                <w:bCs/>
                <w:color w:val="000000"/>
                <w:lang w:eastAsia="lv-LV"/>
              </w:rPr>
              <w:t>Kopā izdevumi</w:t>
            </w:r>
          </w:p>
        </w:tc>
        <w:tc>
          <w:tcPr>
            <w:tcW w:w="1343" w:type="dxa"/>
            <w:vAlign w:val="center"/>
          </w:tcPr>
          <w:p w14:paraId="697919A0" w14:textId="77777777" w:rsidR="009961E6" w:rsidRPr="00755523"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sidRPr="00755523">
              <w:rPr>
                <w:rFonts w:ascii="Times New Roman" w:eastAsia="Times New Roman" w:hAnsi="Times New Roman" w:cs="Times New Roman"/>
                <w:b/>
                <w:bCs/>
                <w:color w:val="000000"/>
                <w:lang w:eastAsia="lv-LV"/>
              </w:rPr>
              <w:t>5 333 252</w:t>
            </w:r>
          </w:p>
        </w:tc>
        <w:tc>
          <w:tcPr>
            <w:tcW w:w="1194" w:type="dxa"/>
            <w:noWrap/>
            <w:vAlign w:val="center"/>
          </w:tcPr>
          <w:p w14:paraId="65D91180" w14:textId="77777777" w:rsidR="009961E6" w:rsidRPr="00755523"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sidRPr="00755523">
              <w:rPr>
                <w:rFonts w:ascii="Times New Roman" w:eastAsia="Times New Roman" w:hAnsi="Times New Roman" w:cs="Times New Roman"/>
                <w:b/>
                <w:bCs/>
                <w:color w:val="000000"/>
                <w:lang w:eastAsia="lv-LV"/>
              </w:rPr>
              <w:t>5 471 588</w:t>
            </w:r>
          </w:p>
        </w:tc>
        <w:tc>
          <w:tcPr>
            <w:tcW w:w="1194" w:type="dxa"/>
            <w:noWrap/>
            <w:vAlign w:val="center"/>
          </w:tcPr>
          <w:p w14:paraId="53813770" w14:textId="77777777" w:rsidR="009961E6" w:rsidRPr="00755523"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sidRPr="00755523">
              <w:rPr>
                <w:rFonts w:ascii="Times New Roman" w:eastAsia="Times New Roman" w:hAnsi="Times New Roman" w:cs="Times New Roman"/>
                <w:b/>
                <w:bCs/>
                <w:color w:val="000000"/>
                <w:lang w:eastAsia="lv-LV"/>
              </w:rPr>
              <w:t>100%</w:t>
            </w:r>
          </w:p>
        </w:tc>
        <w:tc>
          <w:tcPr>
            <w:tcW w:w="1494" w:type="dxa"/>
            <w:noWrap/>
            <w:vAlign w:val="center"/>
          </w:tcPr>
          <w:p w14:paraId="1F3898A9" w14:textId="77777777" w:rsidR="009961E6" w:rsidRPr="00755523"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sidRPr="00755523">
              <w:rPr>
                <w:rFonts w:ascii="Times New Roman" w:eastAsia="Times New Roman" w:hAnsi="Times New Roman" w:cs="Times New Roman"/>
                <w:b/>
                <w:bCs/>
                <w:color w:val="000000"/>
                <w:lang w:eastAsia="lv-LV"/>
              </w:rPr>
              <w:t>5 650 368</w:t>
            </w:r>
          </w:p>
        </w:tc>
        <w:tc>
          <w:tcPr>
            <w:tcW w:w="1194" w:type="dxa"/>
            <w:noWrap/>
            <w:vAlign w:val="center"/>
          </w:tcPr>
          <w:p w14:paraId="59453E1F" w14:textId="77777777" w:rsidR="009961E6" w:rsidRPr="00755523"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p>
        </w:tc>
      </w:tr>
    </w:tbl>
    <w:p w14:paraId="013E6A10" w14:textId="652D3987" w:rsidR="003944D0" w:rsidRPr="003944D0" w:rsidRDefault="003944D0" w:rsidP="00755523">
      <w:pPr>
        <w:spacing w:before="120" w:after="120" w:line="240" w:lineRule="auto"/>
        <w:jc w:val="both"/>
        <w:rPr>
          <w:rFonts w:ascii="Times New Roman" w:eastAsia="Times New Roman" w:hAnsi="Times New Roman" w:cs="Times New Roman"/>
          <w:bCs/>
          <w:sz w:val="24"/>
          <w:szCs w:val="24"/>
        </w:rPr>
      </w:pPr>
      <w:r w:rsidRPr="003944D0">
        <w:rPr>
          <w:rFonts w:ascii="Times New Roman" w:eastAsia="Times New Roman" w:hAnsi="Times New Roman" w:cs="Times New Roman"/>
          <w:bCs/>
          <w:sz w:val="24"/>
          <w:szCs w:val="24"/>
        </w:rPr>
        <w:t>Atbilstoši funkcionālajām kategorijām ekonomiskās darbības nodrošināšanai izlietoti EUR 257 115, kas veido 4.8</w:t>
      </w:r>
      <w:r w:rsidR="009961E6">
        <w:rPr>
          <w:rFonts w:ascii="Times New Roman" w:eastAsia="Times New Roman" w:hAnsi="Times New Roman" w:cs="Times New Roman"/>
          <w:bCs/>
          <w:sz w:val="24"/>
          <w:szCs w:val="24"/>
        </w:rPr>
        <w:t xml:space="preserve"> </w:t>
      </w:r>
      <w:r w:rsidRPr="003944D0">
        <w:rPr>
          <w:rFonts w:ascii="Times New Roman" w:eastAsia="Times New Roman" w:hAnsi="Times New Roman" w:cs="Times New Roman"/>
          <w:bCs/>
          <w:sz w:val="24"/>
          <w:szCs w:val="24"/>
        </w:rPr>
        <w:t>% no kopējiem izdevumiem. Pašvaldības teritoriju un mājokļu apsaimniekošanai izlietoti EUR 4 676 146, kas veido 87.7</w:t>
      </w:r>
      <w:r w:rsidR="009961E6">
        <w:rPr>
          <w:rFonts w:ascii="Times New Roman" w:eastAsia="Times New Roman" w:hAnsi="Times New Roman" w:cs="Times New Roman"/>
          <w:bCs/>
          <w:sz w:val="24"/>
          <w:szCs w:val="24"/>
        </w:rPr>
        <w:t xml:space="preserve"> </w:t>
      </w:r>
      <w:r w:rsidRPr="003944D0">
        <w:rPr>
          <w:rFonts w:ascii="Times New Roman" w:eastAsia="Times New Roman" w:hAnsi="Times New Roman" w:cs="Times New Roman"/>
          <w:bCs/>
          <w:sz w:val="24"/>
          <w:szCs w:val="24"/>
        </w:rPr>
        <w:t>%, bet izglītības iestāžu apsaimniekošanai izlietoti EUR 391 334, kas veido 7.3</w:t>
      </w:r>
      <w:r w:rsidR="009961E6">
        <w:rPr>
          <w:rFonts w:ascii="Times New Roman" w:eastAsia="Times New Roman" w:hAnsi="Times New Roman" w:cs="Times New Roman"/>
          <w:bCs/>
          <w:sz w:val="24"/>
          <w:szCs w:val="24"/>
        </w:rPr>
        <w:t xml:space="preserve"> </w:t>
      </w:r>
      <w:r w:rsidRPr="003944D0">
        <w:rPr>
          <w:rFonts w:ascii="Times New Roman" w:eastAsia="Times New Roman" w:hAnsi="Times New Roman" w:cs="Times New Roman"/>
          <w:bCs/>
          <w:sz w:val="24"/>
          <w:szCs w:val="24"/>
        </w:rPr>
        <w:t>% no Aģentūras budžeta</w:t>
      </w:r>
      <w:r w:rsidR="00755523">
        <w:rPr>
          <w:rFonts w:ascii="Times New Roman" w:eastAsia="Times New Roman" w:hAnsi="Times New Roman" w:cs="Times New Roman"/>
          <w:bCs/>
          <w:sz w:val="24"/>
          <w:szCs w:val="24"/>
        </w:rPr>
        <w:t xml:space="preserve"> (2.2.3.tabula)</w:t>
      </w:r>
      <w:r w:rsidRPr="003944D0">
        <w:rPr>
          <w:rFonts w:ascii="Times New Roman" w:eastAsia="Times New Roman" w:hAnsi="Times New Roman" w:cs="Times New Roman"/>
          <w:bCs/>
          <w:sz w:val="24"/>
          <w:szCs w:val="24"/>
        </w:rPr>
        <w:t>.</w:t>
      </w:r>
    </w:p>
    <w:p w14:paraId="52778BED" w14:textId="77777777" w:rsidR="003944D0" w:rsidRPr="003944D0" w:rsidRDefault="003944D0" w:rsidP="00755523">
      <w:pPr>
        <w:spacing w:before="120" w:after="120" w:line="240" w:lineRule="auto"/>
        <w:jc w:val="both"/>
        <w:rPr>
          <w:rFonts w:ascii="Times New Roman" w:hAnsi="Times New Roman" w:cs="Times New Roman"/>
          <w:sz w:val="24"/>
          <w:szCs w:val="24"/>
        </w:rPr>
      </w:pPr>
      <w:r w:rsidRPr="003944D0">
        <w:rPr>
          <w:rFonts w:ascii="Times New Roman" w:hAnsi="Times New Roman" w:cs="Times New Roman"/>
          <w:bCs/>
          <w:sz w:val="24"/>
          <w:szCs w:val="24"/>
        </w:rPr>
        <w:t xml:space="preserve">Ekonomiskās darbības funkcijas izpildi galvenokārt veido </w:t>
      </w:r>
      <w:r w:rsidRPr="003944D0">
        <w:rPr>
          <w:rFonts w:ascii="Times New Roman" w:hAnsi="Times New Roman" w:cs="Times New Roman"/>
          <w:sz w:val="24"/>
          <w:szCs w:val="24"/>
        </w:rPr>
        <w:t>ielu un ceļu infrastruktūras remonts un uzturēšanai nepieciešamā sāls-smilts maisījuma un grants šķembu maisījuma iegāde.</w:t>
      </w:r>
    </w:p>
    <w:p w14:paraId="4F3FF211" w14:textId="77777777" w:rsidR="003944D0" w:rsidRPr="003944D0" w:rsidRDefault="003944D0" w:rsidP="00755523">
      <w:pPr>
        <w:spacing w:before="120" w:after="120" w:line="240" w:lineRule="auto"/>
        <w:jc w:val="both"/>
        <w:rPr>
          <w:rFonts w:ascii="Times New Roman" w:hAnsi="Times New Roman" w:cs="Times New Roman"/>
          <w:bCs/>
          <w:sz w:val="24"/>
          <w:szCs w:val="24"/>
        </w:rPr>
      </w:pPr>
      <w:r w:rsidRPr="003944D0">
        <w:rPr>
          <w:rFonts w:ascii="Times New Roman" w:hAnsi="Times New Roman" w:cs="Times New Roman"/>
          <w:sz w:val="24"/>
          <w:szCs w:val="24"/>
        </w:rPr>
        <w:t xml:space="preserve">Teritoriju un mājokļu apsaimniekošanas funkcijas izpildi veido Aģentūras saimnieciskās darbības nodrošināšana EUR 1 324 997 un </w:t>
      </w:r>
      <w:r w:rsidRPr="003944D0">
        <w:rPr>
          <w:rFonts w:ascii="Times New Roman" w:hAnsi="Times New Roman" w:cs="Times New Roman"/>
          <w:bCs/>
          <w:sz w:val="24"/>
          <w:szCs w:val="24"/>
        </w:rPr>
        <w:t xml:space="preserve">pašvaldības deleģēto funkciju nodrošināšana EUR 3 351 149, tai skaitā novada teritoriju apsaimniekošana un labiekārtošana EUR 2 842 750, kā arī </w:t>
      </w:r>
      <w:r w:rsidRPr="003944D0">
        <w:rPr>
          <w:rFonts w:ascii="Times New Roman" w:hAnsi="Times New Roman" w:cs="Times New Roman"/>
          <w:sz w:val="24"/>
          <w:szCs w:val="24"/>
        </w:rPr>
        <w:t>Carnikavas pagasta ūdenssaimniecības attīstības III kārta būvniecība EUR 503 529.</w:t>
      </w:r>
    </w:p>
    <w:p w14:paraId="63365BDA" w14:textId="403F78C8" w:rsidR="003944D0" w:rsidRPr="003944D0" w:rsidRDefault="003944D0" w:rsidP="00755523">
      <w:pPr>
        <w:spacing w:before="120" w:after="120" w:line="240" w:lineRule="auto"/>
        <w:jc w:val="both"/>
        <w:rPr>
          <w:rFonts w:ascii="Times New Roman" w:hAnsi="Times New Roman" w:cs="Times New Roman"/>
          <w:sz w:val="24"/>
          <w:szCs w:val="24"/>
        </w:rPr>
      </w:pPr>
      <w:r w:rsidRPr="003944D0">
        <w:rPr>
          <w:rFonts w:ascii="Times New Roman" w:hAnsi="Times New Roman" w:cs="Times New Roman"/>
          <w:sz w:val="24"/>
          <w:szCs w:val="24"/>
        </w:rPr>
        <w:t xml:space="preserve">Izglītības funkciju nodrošināšana sastāv no pirmsskolas izglītības iestāžu PII </w:t>
      </w:r>
      <w:r w:rsidR="009961E6">
        <w:rPr>
          <w:rFonts w:ascii="Times New Roman" w:hAnsi="Times New Roman" w:cs="Times New Roman"/>
          <w:sz w:val="24"/>
          <w:szCs w:val="24"/>
        </w:rPr>
        <w:t>“</w:t>
      </w:r>
      <w:r w:rsidRPr="003944D0">
        <w:rPr>
          <w:rFonts w:ascii="Times New Roman" w:hAnsi="Times New Roman" w:cs="Times New Roman"/>
          <w:sz w:val="24"/>
          <w:szCs w:val="24"/>
        </w:rPr>
        <w:t>Riekstiņš</w:t>
      </w:r>
      <w:r w:rsidR="009961E6">
        <w:rPr>
          <w:rFonts w:ascii="Times New Roman" w:hAnsi="Times New Roman" w:cs="Times New Roman"/>
          <w:sz w:val="24"/>
          <w:szCs w:val="24"/>
        </w:rPr>
        <w:t>”</w:t>
      </w:r>
      <w:r w:rsidRPr="003944D0">
        <w:rPr>
          <w:rFonts w:ascii="Times New Roman" w:hAnsi="Times New Roman" w:cs="Times New Roman"/>
          <w:sz w:val="24"/>
          <w:szCs w:val="24"/>
        </w:rPr>
        <w:t xml:space="preserve"> un PII </w:t>
      </w:r>
      <w:r w:rsidR="009961E6">
        <w:rPr>
          <w:rFonts w:ascii="Times New Roman" w:hAnsi="Times New Roman" w:cs="Times New Roman"/>
          <w:sz w:val="24"/>
          <w:szCs w:val="24"/>
        </w:rPr>
        <w:t>“</w:t>
      </w:r>
      <w:r w:rsidRPr="003944D0">
        <w:rPr>
          <w:rFonts w:ascii="Times New Roman" w:hAnsi="Times New Roman" w:cs="Times New Roman"/>
          <w:sz w:val="24"/>
          <w:szCs w:val="24"/>
        </w:rPr>
        <w:t>Piejūra</w:t>
      </w:r>
      <w:r w:rsidR="009961E6">
        <w:rPr>
          <w:rFonts w:ascii="Times New Roman" w:hAnsi="Times New Roman" w:cs="Times New Roman"/>
          <w:sz w:val="24"/>
          <w:szCs w:val="24"/>
        </w:rPr>
        <w:t>”</w:t>
      </w:r>
      <w:r w:rsidRPr="003944D0">
        <w:rPr>
          <w:rFonts w:ascii="Times New Roman" w:hAnsi="Times New Roman" w:cs="Times New Roman"/>
          <w:sz w:val="24"/>
          <w:szCs w:val="24"/>
        </w:rPr>
        <w:t xml:space="preserve"> apsaimniekošanas EUR 245 650, kā arī Carnikavas pamatskolas apsaimniekošanas EUR 145 684.</w:t>
      </w:r>
    </w:p>
    <w:p w14:paraId="376EA6B1" w14:textId="52FE4088" w:rsidR="003944D0" w:rsidRPr="00E8182D" w:rsidRDefault="009961E6" w:rsidP="00811699">
      <w:pPr>
        <w:pStyle w:val="Heading2"/>
        <w:jc w:val="left"/>
        <w:rPr>
          <w:rFonts w:eastAsia="Times New Roman"/>
          <w:caps/>
          <w:lang w:eastAsia="ru-RU"/>
        </w:rPr>
      </w:pPr>
      <w:bookmarkStart w:id="12" w:name="_Toc134532296"/>
      <w:r w:rsidRPr="00E8182D">
        <w:rPr>
          <w:rFonts w:eastAsia="Calibri"/>
          <w:noProof/>
          <w:lang w:eastAsia="lv-LV"/>
        </w:rPr>
        <w:lastRenderedPageBreak/>
        <w:t>2.3. Saīsinātā bilance</w:t>
      </w:r>
      <w:bookmarkEnd w:id="12"/>
    </w:p>
    <w:p w14:paraId="6B0B94F5" w14:textId="7B50EBEA" w:rsidR="00755523" w:rsidRPr="00755523" w:rsidRDefault="003944D0" w:rsidP="00811699">
      <w:pPr>
        <w:spacing w:before="120" w:after="120" w:line="240" w:lineRule="auto"/>
        <w:jc w:val="both"/>
        <w:rPr>
          <w:rFonts w:ascii="Times New Roman" w:hAnsi="Times New Roman" w:cs="Times New Roman"/>
          <w:iCs/>
          <w:sz w:val="24"/>
          <w:szCs w:val="24"/>
        </w:rPr>
      </w:pPr>
      <w:r w:rsidRPr="003944D0">
        <w:rPr>
          <w:rFonts w:ascii="Times New Roman" w:hAnsi="Times New Roman" w:cs="Times New Roman"/>
          <w:sz w:val="24"/>
          <w:szCs w:val="24"/>
        </w:rPr>
        <w:t>Aģentūras 2022.</w:t>
      </w:r>
      <w:r w:rsidR="009961E6">
        <w:rPr>
          <w:rFonts w:ascii="Times New Roman" w:hAnsi="Times New Roman" w:cs="Times New Roman"/>
          <w:sz w:val="24"/>
          <w:szCs w:val="24"/>
        </w:rPr>
        <w:t xml:space="preserve"> </w:t>
      </w:r>
      <w:r w:rsidRPr="003944D0">
        <w:rPr>
          <w:rFonts w:ascii="Times New Roman" w:hAnsi="Times New Roman" w:cs="Times New Roman"/>
          <w:sz w:val="24"/>
          <w:szCs w:val="24"/>
        </w:rPr>
        <w:t xml:space="preserve">gada pārskata bilances kopsumma ir </w:t>
      </w:r>
      <w:r w:rsidRPr="003944D0">
        <w:rPr>
          <w:rFonts w:ascii="Times New Roman" w:hAnsi="Times New Roman" w:cs="Times New Roman"/>
          <w:iCs/>
          <w:sz w:val="24"/>
          <w:szCs w:val="24"/>
        </w:rPr>
        <w:t>EUR 23 497 179. Salīdzinot ar iepriekšējo pārskata periodu</w:t>
      </w:r>
      <w:r w:rsidR="009961E6">
        <w:rPr>
          <w:rFonts w:ascii="Times New Roman" w:hAnsi="Times New Roman" w:cs="Times New Roman"/>
          <w:iCs/>
          <w:sz w:val="24"/>
          <w:szCs w:val="24"/>
        </w:rPr>
        <w:t>,</w:t>
      </w:r>
      <w:r w:rsidRPr="003944D0">
        <w:rPr>
          <w:rFonts w:ascii="Times New Roman" w:hAnsi="Times New Roman" w:cs="Times New Roman"/>
          <w:iCs/>
          <w:sz w:val="24"/>
          <w:szCs w:val="24"/>
        </w:rPr>
        <w:t xml:space="preserve"> bilances kopsumma samazinājusies par EUR 385</w:t>
      </w:r>
      <w:r w:rsidR="00755523">
        <w:rPr>
          <w:rFonts w:ascii="Times New Roman" w:hAnsi="Times New Roman" w:cs="Times New Roman"/>
          <w:iCs/>
          <w:sz w:val="24"/>
          <w:szCs w:val="24"/>
        </w:rPr>
        <w:t> </w:t>
      </w:r>
      <w:r w:rsidRPr="003944D0">
        <w:rPr>
          <w:rFonts w:ascii="Times New Roman" w:hAnsi="Times New Roman" w:cs="Times New Roman"/>
          <w:iCs/>
          <w:sz w:val="24"/>
          <w:szCs w:val="24"/>
        </w:rPr>
        <w:t>221</w:t>
      </w:r>
      <w:r w:rsidR="00755523">
        <w:rPr>
          <w:rFonts w:ascii="Times New Roman" w:hAnsi="Times New Roman" w:cs="Times New Roman"/>
          <w:iCs/>
          <w:sz w:val="24"/>
          <w:szCs w:val="24"/>
        </w:rPr>
        <w:t xml:space="preserve"> (2.3.1.</w:t>
      </w:r>
      <w:r w:rsidR="009961E6">
        <w:rPr>
          <w:rFonts w:ascii="Times New Roman" w:hAnsi="Times New Roman" w:cs="Times New Roman"/>
          <w:iCs/>
          <w:sz w:val="24"/>
          <w:szCs w:val="24"/>
        </w:rPr>
        <w:t xml:space="preserve"> </w:t>
      </w:r>
      <w:r w:rsidR="00755523">
        <w:rPr>
          <w:rFonts w:ascii="Times New Roman" w:hAnsi="Times New Roman" w:cs="Times New Roman"/>
          <w:iCs/>
          <w:sz w:val="24"/>
          <w:szCs w:val="24"/>
        </w:rPr>
        <w:t>tabula)</w:t>
      </w:r>
      <w:r w:rsidRPr="003944D0">
        <w:rPr>
          <w:rFonts w:ascii="Times New Roman" w:hAnsi="Times New Roman" w:cs="Times New Roman"/>
          <w:iCs/>
          <w:sz w:val="24"/>
          <w:szCs w:val="24"/>
        </w:rPr>
        <w:t>.</w:t>
      </w:r>
    </w:p>
    <w:p w14:paraId="61256BB7" w14:textId="3ED40AFF" w:rsidR="003944D0" w:rsidRPr="003944D0" w:rsidRDefault="00755523" w:rsidP="003944D0">
      <w:pPr>
        <w:spacing w:after="0" w:line="276" w:lineRule="auto"/>
        <w:jc w:val="right"/>
        <w:rPr>
          <w:rFonts w:ascii="Times New Roman" w:eastAsia="Calibri" w:hAnsi="Times New Roman" w:cs="Times New Roman"/>
          <w:noProof/>
          <w:sz w:val="20"/>
          <w:szCs w:val="20"/>
          <w:lang w:eastAsia="lv-LV"/>
        </w:rPr>
      </w:pPr>
      <w:r>
        <w:rPr>
          <w:rFonts w:ascii="Times New Roman" w:eastAsia="Calibri" w:hAnsi="Times New Roman" w:cs="Times New Roman"/>
          <w:bCs/>
          <w:i/>
          <w:noProof/>
          <w:sz w:val="24"/>
          <w:szCs w:val="24"/>
          <w:lang w:eastAsia="lv-LV"/>
        </w:rPr>
        <w:t xml:space="preserve">2.3.1.tabula. </w:t>
      </w:r>
      <w:r w:rsidR="003944D0" w:rsidRPr="003944D0">
        <w:rPr>
          <w:rFonts w:ascii="Times New Roman" w:eastAsia="Calibri" w:hAnsi="Times New Roman" w:cs="Times New Roman"/>
          <w:bCs/>
          <w:i/>
          <w:noProof/>
          <w:sz w:val="24"/>
          <w:szCs w:val="24"/>
          <w:lang w:eastAsia="lv-LV"/>
        </w:rPr>
        <w:t>Aģentūras bilance uz 31.12.2022.</w:t>
      </w:r>
      <w:r w:rsidR="003944D0" w:rsidRPr="003944D0">
        <w:rPr>
          <w:rFonts w:ascii="Times New Roman" w:eastAsia="Calibri" w:hAnsi="Times New Roman" w:cs="Times New Roman"/>
          <w:bCs/>
          <w:noProof/>
          <w:sz w:val="24"/>
          <w:szCs w:val="24"/>
          <w:lang w:eastAsia="lv-LV"/>
        </w:rPr>
        <w:t xml:space="preserve"> </w:t>
      </w:r>
      <w:bookmarkStart w:id="13" w:name="RANGE!B2:D2"/>
      <w:bookmarkStart w:id="14" w:name="RANGE!A1:E1"/>
      <w:bookmarkEnd w:id="13"/>
      <w:bookmarkEnd w:id="14"/>
    </w:p>
    <w:tbl>
      <w:tblPr>
        <w:tblStyle w:val="GridTable4-Accent3"/>
        <w:tblW w:w="9325" w:type="dxa"/>
        <w:tblLook w:val="04A0" w:firstRow="1" w:lastRow="0" w:firstColumn="1" w:lastColumn="0" w:noHBand="0" w:noVBand="1"/>
      </w:tblPr>
      <w:tblGrid>
        <w:gridCol w:w="1091"/>
        <w:gridCol w:w="2594"/>
        <w:gridCol w:w="1398"/>
        <w:gridCol w:w="1382"/>
        <w:gridCol w:w="1430"/>
        <w:gridCol w:w="1430"/>
      </w:tblGrid>
      <w:tr w:rsidR="003944D0" w:rsidRPr="003944D0" w14:paraId="2BEED773" w14:textId="77777777" w:rsidTr="00811699">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750" w:type="dxa"/>
            <w:vMerge w:val="restart"/>
            <w:shd w:val="clear" w:color="auto" w:fill="D9D9D9" w:themeFill="background1" w:themeFillShade="D9"/>
            <w:vAlign w:val="center"/>
            <w:hideMark/>
          </w:tcPr>
          <w:p w14:paraId="73A22A43" w14:textId="77777777" w:rsidR="003944D0" w:rsidRPr="00755523" w:rsidRDefault="003944D0" w:rsidP="00755523">
            <w:pPr>
              <w:jc w:val="center"/>
              <w:rPr>
                <w:rFonts w:ascii="Times New Roman" w:eastAsia="Times New Roman" w:hAnsi="Times New Roman" w:cs="Times New Roman"/>
                <w:color w:val="000000" w:themeColor="text1"/>
                <w:sz w:val="20"/>
                <w:szCs w:val="20"/>
                <w:lang w:eastAsia="lv-LV"/>
              </w:rPr>
            </w:pPr>
            <w:bookmarkStart w:id="15" w:name="RANGE!A38:F38"/>
            <w:bookmarkStart w:id="16" w:name="RANGE!A39:F39"/>
            <w:bookmarkStart w:id="17" w:name="RANGE!A3:E3"/>
            <w:bookmarkStart w:id="18" w:name="RANGE!A2:F2"/>
            <w:bookmarkStart w:id="19" w:name="RANGE!A2:F3"/>
            <w:bookmarkEnd w:id="15"/>
            <w:bookmarkEnd w:id="16"/>
            <w:bookmarkEnd w:id="17"/>
            <w:bookmarkEnd w:id="18"/>
            <w:r w:rsidRPr="00755523">
              <w:rPr>
                <w:rFonts w:ascii="Times New Roman" w:eastAsia="Times New Roman" w:hAnsi="Times New Roman" w:cs="Times New Roman"/>
                <w:color w:val="000000" w:themeColor="text1"/>
                <w:sz w:val="20"/>
                <w:szCs w:val="20"/>
                <w:lang w:eastAsia="lv-LV"/>
              </w:rPr>
              <w:t>Konta Nr.</w:t>
            </w:r>
            <w:bookmarkEnd w:id="19"/>
          </w:p>
        </w:tc>
        <w:tc>
          <w:tcPr>
            <w:tcW w:w="0" w:type="dxa"/>
            <w:shd w:val="clear" w:color="auto" w:fill="D9D9D9" w:themeFill="background1" w:themeFillShade="D9"/>
            <w:vAlign w:val="center"/>
            <w:hideMark/>
          </w:tcPr>
          <w:p w14:paraId="2F3C43ED" w14:textId="77777777" w:rsidR="003944D0" w:rsidRPr="00755523" w:rsidRDefault="003944D0" w:rsidP="0075552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lv-LV"/>
              </w:rPr>
            </w:pPr>
            <w:r w:rsidRPr="00755523">
              <w:rPr>
                <w:rFonts w:ascii="Times New Roman" w:eastAsia="Times New Roman" w:hAnsi="Times New Roman" w:cs="Times New Roman"/>
                <w:color w:val="000000" w:themeColor="text1"/>
                <w:sz w:val="20"/>
                <w:szCs w:val="20"/>
                <w:lang w:eastAsia="lv-LV"/>
              </w:rPr>
              <w:t>Posteņa  nosaukums</w:t>
            </w:r>
          </w:p>
        </w:tc>
        <w:tc>
          <w:tcPr>
            <w:tcW w:w="961" w:type="dxa"/>
            <w:vMerge w:val="restart"/>
            <w:shd w:val="clear" w:color="auto" w:fill="D9D9D9" w:themeFill="background1" w:themeFillShade="D9"/>
            <w:vAlign w:val="center"/>
            <w:hideMark/>
          </w:tcPr>
          <w:p w14:paraId="3606B10B" w14:textId="77777777" w:rsidR="003944D0" w:rsidRPr="00755523" w:rsidRDefault="003944D0" w:rsidP="0075552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lv-LV"/>
              </w:rPr>
            </w:pPr>
            <w:r w:rsidRPr="00755523">
              <w:rPr>
                <w:rFonts w:ascii="Times New Roman" w:eastAsia="Times New Roman" w:hAnsi="Times New Roman" w:cs="Times New Roman"/>
                <w:color w:val="000000" w:themeColor="text1"/>
                <w:sz w:val="20"/>
                <w:szCs w:val="20"/>
                <w:lang w:eastAsia="lv-LV"/>
              </w:rPr>
              <w:t>Piezīmes Nr.</w:t>
            </w:r>
          </w:p>
        </w:tc>
        <w:tc>
          <w:tcPr>
            <w:tcW w:w="950" w:type="dxa"/>
            <w:vMerge w:val="restart"/>
            <w:shd w:val="clear" w:color="auto" w:fill="D9D9D9" w:themeFill="background1" w:themeFillShade="D9"/>
            <w:vAlign w:val="center"/>
            <w:hideMark/>
          </w:tcPr>
          <w:p w14:paraId="39C2B396" w14:textId="77777777" w:rsidR="003944D0" w:rsidRPr="00755523" w:rsidRDefault="003944D0" w:rsidP="0075552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lv-LV"/>
              </w:rPr>
            </w:pPr>
            <w:proofErr w:type="spellStart"/>
            <w:r w:rsidRPr="00755523">
              <w:rPr>
                <w:rFonts w:ascii="Times New Roman" w:eastAsia="Times New Roman" w:hAnsi="Times New Roman" w:cs="Times New Roman"/>
                <w:color w:val="000000" w:themeColor="text1"/>
                <w:sz w:val="20"/>
                <w:szCs w:val="20"/>
                <w:lang w:eastAsia="lv-LV"/>
              </w:rPr>
              <w:t>Visaptv</w:t>
            </w:r>
            <w:proofErr w:type="spellEnd"/>
            <w:r w:rsidRPr="00755523">
              <w:rPr>
                <w:rFonts w:ascii="Times New Roman" w:eastAsia="Times New Roman" w:hAnsi="Times New Roman" w:cs="Times New Roman"/>
                <w:color w:val="000000" w:themeColor="text1"/>
                <w:sz w:val="20"/>
                <w:szCs w:val="20"/>
                <w:lang w:eastAsia="lv-LV"/>
              </w:rPr>
              <w:t>. piezīmes Nr.</w:t>
            </w:r>
          </w:p>
        </w:tc>
        <w:tc>
          <w:tcPr>
            <w:tcW w:w="0" w:type="dxa"/>
            <w:vMerge w:val="restart"/>
            <w:shd w:val="clear" w:color="auto" w:fill="D9D9D9" w:themeFill="background1" w:themeFillShade="D9"/>
            <w:vAlign w:val="center"/>
            <w:hideMark/>
          </w:tcPr>
          <w:p w14:paraId="7D704AFE" w14:textId="77777777" w:rsidR="003944D0" w:rsidRPr="00755523" w:rsidRDefault="003944D0" w:rsidP="0075552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lv-LV"/>
              </w:rPr>
            </w:pPr>
            <w:r w:rsidRPr="00755523">
              <w:rPr>
                <w:rFonts w:ascii="Times New Roman" w:eastAsia="Times New Roman" w:hAnsi="Times New Roman" w:cs="Times New Roman"/>
                <w:color w:val="000000" w:themeColor="text1"/>
                <w:sz w:val="20"/>
                <w:szCs w:val="20"/>
                <w:lang w:eastAsia="lv-LV"/>
              </w:rPr>
              <w:t>Pārskata perioda beigās</w:t>
            </w:r>
          </w:p>
        </w:tc>
        <w:tc>
          <w:tcPr>
            <w:tcW w:w="0" w:type="dxa"/>
            <w:vMerge w:val="restart"/>
            <w:shd w:val="clear" w:color="auto" w:fill="D9D9D9" w:themeFill="background1" w:themeFillShade="D9"/>
            <w:vAlign w:val="center"/>
            <w:hideMark/>
          </w:tcPr>
          <w:p w14:paraId="57F9F9BE" w14:textId="77777777" w:rsidR="003944D0" w:rsidRPr="00755523" w:rsidRDefault="003944D0" w:rsidP="0075552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lv-LV"/>
              </w:rPr>
            </w:pPr>
            <w:r w:rsidRPr="00755523">
              <w:rPr>
                <w:rFonts w:ascii="Times New Roman" w:eastAsia="Times New Roman" w:hAnsi="Times New Roman" w:cs="Times New Roman"/>
                <w:color w:val="000000" w:themeColor="text1"/>
                <w:sz w:val="20"/>
                <w:szCs w:val="20"/>
                <w:lang w:eastAsia="lv-LV"/>
              </w:rPr>
              <w:t>Pārskata perioda sākumā</w:t>
            </w:r>
          </w:p>
        </w:tc>
      </w:tr>
      <w:tr w:rsidR="003944D0" w:rsidRPr="003944D0" w14:paraId="77E2BDD6" w14:textId="77777777" w:rsidTr="008116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50" w:type="dxa"/>
            <w:vMerge/>
            <w:hideMark/>
          </w:tcPr>
          <w:p w14:paraId="04CC2010" w14:textId="77777777" w:rsidR="003944D0" w:rsidRPr="003944D0" w:rsidRDefault="003944D0" w:rsidP="003944D0">
            <w:pPr>
              <w:rPr>
                <w:rFonts w:ascii="Times New Roman" w:eastAsia="Times New Roman" w:hAnsi="Times New Roman" w:cs="Times New Roman"/>
                <w:sz w:val="20"/>
                <w:szCs w:val="20"/>
                <w:lang w:eastAsia="lv-LV"/>
              </w:rPr>
            </w:pPr>
          </w:p>
        </w:tc>
        <w:tc>
          <w:tcPr>
            <w:tcW w:w="0" w:type="dxa"/>
            <w:hideMark/>
          </w:tcPr>
          <w:p w14:paraId="25F6ABA7" w14:textId="77777777" w:rsidR="003944D0" w:rsidRPr="003944D0" w:rsidRDefault="003944D0" w:rsidP="003944D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AKTĪVS</w:t>
            </w:r>
          </w:p>
        </w:tc>
        <w:tc>
          <w:tcPr>
            <w:tcW w:w="961" w:type="dxa"/>
            <w:vMerge/>
            <w:hideMark/>
          </w:tcPr>
          <w:p w14:paraId="0323F519"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950" w:type="dxa"/>
            <w:vMerge/>
            <w:hideMark/>
          </w:tcPr>
          <w:p w14:paraId="157E61E1"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0" w:type="dxa"/>
            <w:vMerge/>
            <w:hideMark/>
          </w:tcPr>
          <w:p w14:paraId="2C7DA525"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0" w:type="dxa"/>
            <w:vMerge/>
            <w:hideMark/>
          </w:tcPr>
          <w:p w14:paraId="6B3553F5"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r>
      <w:tr w:rsidR="003944D0" w:rsidRPr="003944D0" w14:paraId="62A5F708" w14:textId="77777777" w:rsidTr="00811699">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5099A0DE" w14:textId="77777777" w:rsidR="003944D0" w:rsidRPr="003944D0" w:rsidRDefault="003944D0" w:rsidP="003944D0">
            <w:pPr>
              <w:jc w:val="center"/>
              <w:rPr>
                <w:rFonts w:ascii="Times New Roman" w:eastAsia="Times New Roman" w:hAnsi="Times New Roman" w:cs="Times New Roman"/>
                <w:sz w:val="20"/>
                <w:szCs w:val="20"/>
                <w:lang w:eastAsia="lv-LV"/>
              </w:rPr>
            </w:pPr>
            <w:bookmarkStart w:id="20" w:name="RANGE!E3:F3"/>
            <w:bookmarkStart w:id="21" w:name="RANGE!A3:F3"/>
            <w:bookmarkStart w:id="22" w:name="RANGE!A3:C3"/>
            <w:bookmarkStart w:id="23" w:name="RANGE!A4:C89"/>
            <w:bookmarkEnd w:id="20"/>
            <w:bookmarkEnd w:id="21"/>
            <w:bookmarkEnd w:id="22"/>
            <w:r w:rsidRPr="003944D0">
              <w:rPr>
                <w:rFonts w:ascii="Times New Roman" w:eastAsia="Times New Roman" w:hAnsi="Times New Roman" w:cs="Times New Roman"/>
                <w:sz w:val="20"/>
                <w:szCs w:val="20"/>
                <w:lang w:eastAsia="lv-LV"/>
              </w:rPr>
              <w:t>A</w:t>
            </w:r>
            <w:bookmarkEnd w:id="23"/>
          </w:p>
        </w:tc>
        <w:tc>
          <w:tcPr>
            <w:tcW w:w="0" w:type="dxa"/>
            <w:hideMark/>
          </w:tcPr>
          <w:p w14:paraId="30BD54AB" w14:textId="77777777" w:rsidR="003944D0" w:rsidRPr="003944D0" w:rsidRDefault="003944D0" w:rsidP="003944D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B</w:t>
            </w:r>
          </w:p>
        </w:tc>
        <w:tc>
          <w:tcPr>
            <w:tcW w:w="961" w:type="dxa"/>
            <w:hideMark/>
          </w:tcPr>
          <w:p w14:paraId="6A65ECCD" w14:textId="77777777" w:rsidR="003944D0" w:rsidRPr="003944D0" w:rsidRDefault="003944D0" w:rsidP="003944D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C</w:t>
            </w:r>
          </w:p>
        </w:tc>
        <w:tc>
          <w:tcPr>
            <w:tcW w:w="950" w:type="dxa"/>
            <w:hideMark/>
          </w:tcPr>
          <w:p w14:paraId="633A55A7" w14:textId="77777777" w:rsidR="003944D0" w:rsidRPr="003944D0" w:rsidRDefault="003944D0" w:rsidP="003944D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D</w:t>
            </w:r>
          </w:p>
        </w:tc>
        <w:tc>
          <w:tcPr>
            <w:tcW w:w="0" w:type="dxa"/>
            <w:hideMark/>
          </w:tcPr>
          <w:p w14:paraId="4FF4D80F" w14:textId="77777777" w:rsidR="003944D0" w:rsidRPr="003944D0" w:rsidRDefault="003944D0" w:rsidP="003944D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bookmarkStart w:id="24" w:name="RANGE!E4:F89"/>
            <w:r w:rsidRPr="003944D0">
              <w:rPr>
                <w:rFonts w:ascii="Times New Roman" w:eastAsia="Times New Roman" w:hAnsi="Times New Roman" w:cs="Times New Roman"/>
                <w:sz w:val="20"/>
                <w:szCs w:val="20"/>
                <w:lang w:eastAsia="lv-LV"/>
              </w:rPr>
              <w:t>1</w:t>
            </w:r>
            <w:bookmarkEnd w:id="24"/>
          </w:p>
        </w:tc>
        <w:tc>
          <w:tcPr>
            <w:tcW w:w="0" w:type="dxa"/>
            <w:hideMark/>
          </w:tcPr>
          <w:p w14:paraId="7F11A2F8" w14:textId="77777777" w:rsidR="003944D0" w:rsidRPr="003944D0" w:rsidRDefault="003944D0" w:rsidP="003944D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w:t>
            </w:r>
          </w:p>
        </w:tc>
      </w:tr>
      <w:tr w:rsidR="003944D0" w:rsidRPr="003944D0" w14:paraId="0F34EC90" w14:textId="77777777" w:rsidTr="008116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1402E053" w14:textId="77777777" w:rsidR="003944D0" w:rsidRPr="003944D0" w:rsidRDefault="003944D0" w:rsidP="003944D0">
            <w:pPr>
              <w:rPr>
                <w:rFonts w:ascii="Times New Roman" w:eastAsia="Times New Roman" w:hAnsi="Times New Roman" w:cs="Times New Roman"/>
                <w:b w:val="0"/>
                <w:bCs w:val="0"/>
                <w:sz w:val="20"/>
                <w:szCs w:val="20"/>
                <w:lang w:eastAsia="lv-LV"/>
              </w:rPr>
            </w:pPr>
            <w:r w:rsidRPr="003944D0">
              <w:rPr>
                <w:rFonts w:ascii="Times New Roman" w:eastAsia="Times New Roman" w:hAnsi="Times New Roman" w:cs="Times New Roman"/>
                <w:sz w:val="20"/>
                <w:szCs w:val="20"/>
                <w:lang w:eastAsia="lv-LV"/>
              </w:rPr>
              <w:t>1000</w:t>
            </w:r>
          </w:p>
        </w:tc>
        <w:tc>
          <w:tcPr>
            <w:tcW w:w="0" w:type="dxa"/>
            <w:hideMark/>
          </w:tcPr>
          <w:p w14:paraId="4D6491A4"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Ilgtermiņa ieguldījumi</w:t>
            </w:r>
          </w:p>
        </w:tc>
        <w:tc>
          <w:tcPr>
            <w:tcW w:w="961" w:type="dxa"/>
            <w:hideMark/>
          </w:tcPr>
          <w:p w14:paraId="263410FA"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1.</w:t>
            </w:r>
          </w:p>
        </w:tc>
        <w:tc>
          <w:tcPr>
            <w:tcW w:w="950" w:type="dxa"/>
            <w:hideMark/>
          </w:tcPr>
          <w:p w14:paraId="367C1CD7" w14:textId="77777777" w:rsidR="003944D0" w:rsidRPr="003944D0" w:rsidRDefault="003944D0" w:rsidP="003944D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x</w:t>
            </w:r>
          </w:p>
        </w:tc>
        <w:tc>
          <w:tcPr>
            <w:tcW w:w="0" w:type="dxa"/>
            <w:hideMark/>
          </w:tcPr>
          <w:p w14:paraId="526B2BA9"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22 593 403</w:t>
            </w:r>
          </w:p>
        </w:tc>
        <w:tc>
          <w:tcPr>
            <w:tcW w:w="0" w:type="dxa"/>
            <w:hideMark/>
          </w:tcPr>
          <w:p w14:paraId="7476DE23"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23 543 916</w:t>
            </w:r>
          </w:p>
        </w:tc>
      </w:tr>
      <w:tr w:rsidR="003944D0" w:rsidRPr="003944D0" w14:paraId="67BF1FFE" w14:textId="77777777" w:rsidTr="00811699">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7C640FEC" w14:textId="77777777" w:rsidR="003944D0" w:rsidRPr="003944D0" w:rsidRDefault="003944D0" w:rsidP="003944D0">
            <w:pPr>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1100</w:t>
            </w:r>
          </w:p>
        </w:tc>
        <w:tc>
          <w:tcPr>
            <w:tcW w:w="0" w:type="dxa"/>
            <w:hideMark/>
          </w:tcPr>
          <w:p w14:paraId="25C3D91B" w14:textId="77777777" w:rsidR="003944D0" w:rsidRPr="003944D0" w:rsidRDefault="003944D0" w:rsidP="003944D0">
            <w:pPr>
              <w:ind w:firstLineChars="100" w:firstLine="2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Nemateriālie ieguldījumi</w:t>
            </w:r>
          </w:p>
        </w:tc>
        <w:tc>
          <w:tcPr>
            <w:tcW w:w="961" w:type="dxa"/>
            <w:hideMark/>
          </w:tcPr>
          <w:p w14:paraId="656CAAC3"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1.1.</w:t>
            </w:r>
          </w:p>
        </w:tc>
        <w:tc>
          <w:tcPr>
            <w:tcW w:w="950" w:type="dxa"/>
            <w:hideMark/>
          </w:tcPr>
          <w:p w14:paraId="14DFDF66" w14:textId="77777777" w:rsidR="003944D0" w:rsidRPr="003944D0" w:rsidRDefault="003944D0" w:rsidP="003944D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x</w:t>
            </w:r>
          </w:p>
        </w:tc>
        <w:tc>
          <w:tcPr>
            <w:tcW w:w="0" w:type="dxa"/>
            <w:hideMark/>
          </w:tcPr>
          <w:p w14:paraId="6B89F663"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2 142</w:t>
            </w:r>
          </w:p>
        </w:tc>
        <w:tc>
          <w:tcPr>
            <w:tcW w:w="0" w:type="dxa"/>
            <w:hideMark/>
          </w:tcPr>
          <w:p w14:paraId="26BE25DC"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3 092</w:t>
            </w:r>
          </w:p>
        </w:tc>
      </w:tr>
      <w:tr w:rsidR="003944D0" w:rsidRPr="003944D0" w14:paraId="6097D1F9" w14:textId="77777777" w:rsidTr="0081169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50" w:type="dxa"/>
            <w:noWrap/>
            <w:hideMark/>
          </w:tcPr>
          <w:p w14:paraId="2A3B4085" w14:textId="77777777" w:rsidR="003944D0" w:rsidRPr="003944D0" w:rsidRDefault="003944D0" w:rsidP="003944D0">
            <w:pPr>
              <w:jc w:val="right"/>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1120</w:t>
            </w:r>
          </w:p>
        </w:tc>
        <w:tc>
          <w:tcPr>
            <w:tcW w:w="0" w:type="dxa"/>
            <w:hideMark/>
          </w:tcPr>
          <w:p w14:paraId="3E2701B6" w14:textId="77777777" w:rsidR="003944D0" w:rsidRPr="003944D0" w:rsidRDefault="003944D0" w:rsidP="003944D0">
            <w:pPr>
              <w:ind w:firstLineChars="200" w:firstLine="40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Licences, koncesijas un patenti, preču zīmes un tamlīdzīgas tiesības</w:t>
            </w:r>
          </w:p>
        </w:tc>
        <w:tc>
          <w:tcPr>
            <w:tcW w:w="961" w:type="dxa"/>
            <w:hideMark/>
          </w:tcPr>
          <w:p w14:paraId="79798352"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1.1.2.</w:t>
            </w:r>
          </w:p>
        </w:tc>
        <w:tc>
          <w:tcPr>
            <w:tcW w:w="950" w:type="dxa"/>
            <w:hideMark/>
          </w:tcPr>
          <w:p w14:paraId="45AFE9AF"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w:t>
            </w:r>
          </w:p>
        </w:tc>
        <w:tc>
          <w:tcPr>
            <w:tcW w:w="0" w:type="dxa"/>
            <w:hideMark/>
          </w:tcPr>
          <w:p w14:paraId="08A4B306"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2 142</w:t>
            </w:r>
          </w:p>
        </w:tc>
        <w:tc>
          <w:tcPr>
            <w:tcW w:w="0" w:type="dxa"/>
            <w:hideMark/>
          </w:tcPr>
          <w:p w14:paraId="3174957E"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3 092</w:t>
            </w:r>
          </w:p>
        </w:tc>
      </w:tr>
      <w:tr w:rsidR="003944D0" w:rsidRPr="003944D0" w14:paraId="7447E534" w14:textId="77777777" w:rsidTr="00811699">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3B5F1712" w14:textId="77777777" w:rsidR="003944D0" w:rsidRPr="003944D0" w:rsidRDefault="003944D0" w:rsidP="003944D0">
            <w:pPr>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1200</w:t>
            </w:r>
          </w:p>
        </w:tc>
        <w:tc>
          <w:tcPr>
            <w:tcW w:w="0" w:type="dxa"/>
            <w:hideMark/>
          </w:tcPr>
          <w:p w14:paraId="4A04F0AB" w14:textId="77777777" w:rsidR="003944D0" w:rsidRPr="003944D0" w:rsidRDefault="003944D0" w:rsidP="003944D0">
            <w:pPr>
              <w:ind w:firstLineChars="100" w:firstLine="2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Pamatlīdzekļi</w:t>
            </w:r>
          </w:p>
        </w:tc>
        <w:tc>
          <w:tcPr>
            <w:tcW w:w="961" w:type="dxa"/>
            <w:hideMark/>
          </w:tcPr>
          <w:p w14:paraId="3A91B5E0"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1.2.</w:t>
            </w:r>
          </w:p>
        </w:tc>
        <w:tc>
          <w:tcPr>
            <w:tcW w:w="950" w:type="dxa"/>
            <w:hideMark/>
          </w:tcPr>
          <w:p w14:paraId="02FB1F7B" w14:textId="77777777" w:rsidR="003944D0" w:rsidRPr="003944D0" w:rsidRDefault="003944D0" w:rsidP="003944D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x</w:t>
            </w:r>
          </w:p>
        </w:tc>
        <w:tc>
          <w:tcPr>
            <w:tcW w:w="0" w:type="dxa"/>
            <w:hideMark/>
          </w:tcPr>
          <w:p w14:paraId="76F361A2"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22 591 261</w:t>
            </w:r>
          </w:p>
        </w:tc>
        <w:tc>
          <w:tcPr>
            <w:tcW w:w="0" w:type="dxa"/>
            <w:hideMark/>
          </w:tcPr>
          <w:p w14:paraId="71F58DA5"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23 540 824</w:t>
            </w:r>
          </w:p>
        </w:tc>
      </w:tr>
      <w:tr w:rsidR="003944D0" w:rsidRPr="003944D0" w14:paraId="3FBD53D8" w14:textId="77777777" w:rsidTr="008116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0530FC3F" w14:textId="77777777" w:rsidR="003944D0" w:rsidRPr="003944D0" w:rsidRDefault="003944D0" w:rsidP="003944D0">
            <w:pPr>
              <w:jc w:val="right"/>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1210</w:t>
            </w:r>
          </w:p>
        </w:tc>
        <w:tc>
          <w:tcPr>
            <w:tcW w:w="0" w:type="dxa"/>
            <w:hideMark/>
          </w:tcPr>
          <w:p w14:paraId="4349B635" w14:textId="77777777" w:rsidR="003944D0" w:rsidRPr="003944D0" w:rsidRDefault="003944D0" w:rsidP="003944D0">
            <w:pPr>
              <w:ind w:firstLineChars="200" w:firstLine="40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Zeme un būves</w:t>
            </w:r>
          </w:p>
        </w:tc>
        <w:tc>
          <w:tcPr>
            <w:tcW w:w="961" w:type="dxa"/>
            <w:hideMark/>
          </w:tcPr>
          <w:p w14:paraId="7DDFE75E"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1.2.1.</w:t>
            </w:r>
          </w:p>
        </w:tc>
        <w:tc>
          <w:tcPr>
            <w:tcW w:w="950" w:type="dxa"/>
            <w:hideMark/>
          </w:tcPr>
          <w:p w14:paraId="11BBF25E"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w:t>
            </w:r>
          </w:p>
        </w:tc>
        <w:tc>
          <w:tcPr>
            <w:tcW w:w="0" w:type="dxa"/>
            <w:hideMark/>
          </w:tcPr>
          <w:p w14:paraId="724DC54E"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21 691 991</w:t>
            </w:r>
          </w:p>
        </w:tc>
        <w:tc>
          <w:tcPr>
            <w:tcW w:w="0" w:type="dxa"/>
            <w:hideMark/>
          </w:tcPr>
          <w:p w14:paraId="2C973447"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21 635 243</w:t>
            </w:r>
          </w:p>
        </w:tc>
      </w:tr>
      <w:tr w:rsidR="003944D0" w:rsidRPr="003944D0" w14:paraId="5555E3D8" w14:textId="77777777" w:rsidTr="00811699">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5D466D51" w14:textId="77777777" w:rsidR="003944D0" w:rsidRPr="003944D0" w:rsidRDefault="003944D0" w:rsidP="003944D0">
            <w:pPr>
              <w:jc w:val="right"/>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1220</w:t>
            </w:r>
          </w:p>
        </w:tc>
        <w:tc>
          <w:tcPr>
            <w:tcW w:w="0" w:type="dxa"/>
            <w:hideMark/>
          </w:tcPr>
          <w:p w14:paraId="71DCB32F" w14:textId="77777777" w:rsidR="003944D0" w:rsidRPr="003944D0" w:rsidRDefault="003944D0" w:rsidP="003944D0">
            <w:pPr>
              <w:ind w:firstLineChars="200" w:firstLine="4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Tehnoloģiskās iekārtas un mašīnas</w:t>
            </w:r>
          </w:p>
        </w:tc>
        <w:tc>
          <w:tcPr>
            <w:tcW w:w="961" w:type="dxa"/>
            <w:hideMark/>
          </w:tcPr>
          <w:p w14:paraId="3AD30E75"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1.2.2.</w:t>
            </w:r>
          </w:p>
        </w:tc>
        <w:tc>
          <w:tcPr>
            <w:tcW w:w="950" w:type="dxa"/>
            <w:hideMark/>
          </w:tcPr>
          <w:p w14:paraId="4DDE660F"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w:t>
            </w:r>
          </w:p>
        </w:tc>
        <w:tc>
          <w:tcPr>
            <w:tcW w:w="0" w:type="dxa"/>
            <w:hideMark/>
          </w:tcPr>
          <w:p w14:paraId="67FE3932"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35 760</w:t>
            </w:r>
          </w:p>
        </w:tc>
        <w:tc>
          <w:tcPr>
            <w:tcW w:w="0" w:type="dxa"/>
            <w:hideMark/>
          </w:tcPr>
          <w:p w14:paraId="1EE514A6"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40 683</w:t>
            </w:r>
          </w:p>
        </w:tc>
      </w:tr>
      <w:tr w:rsidR="003944D0" w:rsidRPr="003944D0" w14:paraId="7BB9A9A2" w14:textId="77777777" w:rsidTr="008116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5B12B081" w14:textId="77777777" w:rsidR="003944D0" w:rsidRPr="003944D0" w:rsidRDefault="003944D0" w:rsidP="003944D0">
            <w:pPr>
              <w:jc w:val="right"/>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1230</w:t>
            </w:r>
          </w:p>
        </w:tc>
        <w:tc>
          <w:tcPr>
            <w:tcW w:w="0" w:type="dxa"/>
            <w:hideMark/>
          </w:tcPr>
          <w:p w14:paraId="770A394C" w14:textId="77777777" w:rsidR="003944D0" w:rsidRPr="003944D0" w:rsidRDefault="003944D0" w:rsidP="003944D0">
            <w:pPr>
              <w:ind w:firstLineChars="200" w:firstLine="40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Pārējie pamatlīdzekļi</w:t>
            </w:r>
          </w:p>
        </w:tc>
        <w:tc>
          <w:tcPr>
            <w:tcW w:w="961" w:type="dxa"/>
            <w:hideMark/>
          </w:tcPr>
          <w:p w14:paraId="5E452326"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1.2.3.</w:t>
            </w:r>
          </w:p>
        </w:tc>
        <w:tc>
          <w:tcPr>
            <w:tcW w:w="950" w:type="dxa"/>
            <w:hideMark/>
          </w:tcPr>
          <w:p w14:paraId="1D626377"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w:t>
            </w:r>
          </w:p>
        </w:tc>
        <w:tc>
          <w:tcPr>
            <w:tcW w:w="0" w:type="dxa"/>
            <w:hideMark/>
          </w:tcPr>
          <w:p w14:paraId="628E8CF7"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759 893</w:t>
            </w:r>
          </w:p>
        </w:tc>
        <w:tc>
          <w:tcPr>
            <w:tcW w:w="0" w:type="dxa"/>
            <w:hideMark/>
          </w:tcPr>
          <w:p w14:paraId="11C2DD8A"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687 541</w:t>
            </w:r>
          </w:p>
        </w:tc>
      </w:tr>
      <w:tr w:rsidR="003944D0" w:rsidRPr="003944D0" w14:paraId="0E6BCB1D" w14:textId="77777777" w:rsidTr="00811699">
        <w:trPr>
          <w:trHeight w:val="495"/>
        </w:trPr>
        <w:tc>
          <w:tcPr>
            <w:cnfStyle w:val="001000000000" w:firstRow="0" w:lastRow="0" w:firstColumn="1" w:lastColumn="0" w:oddVBand="0" w:evenVBand="0" w:oddHBand="0" w:evenHBand="0" w:firstRowFirstColumn="0" w:firstRowLastColumn="0" w:lastRowFirstColumn="0" w:lastRowLastColumn="0"/>
            <w:tcW w:w="750" w:type="dxa"/>
            <w:noWrap/>
            <w:hideMark/>
          </w:tcPr>
          <w:p w14:paraId="1CAD9607" w14:textId="77777777" w:rsidR="003944D0" w:rsidRPr="003944D0" w:rsidRDefault="003944D0" w:rsidP="003944D0">
            <w:pPr>
              <w:jc w:val="right"/>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1240</w:t>
            </w:r>
          </w:p>
        </w:tc>
        <w:tc>
          <w:tcPr>
            <w:tcW w:w="0" w:type="dxa"/>
            <w:hideMark/>
          </w:tcPr>
          <w:p w14:paraId="4A614CDB" w14:textId="77777777" w:rsidR="003944D0" w:rsidRPr="003944D0" w:rsidRDefault="003944D0" w:rsidP="003944D0">
            <w:pPr>
              <w:ind w:firstLineChars="200" w:firstLine="4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Pamatlīdzekļu izveidošana un nepabeigtā būvniecība</w:t>
            </w:r>
          </w:p>
        </w:tc>
        <w:tc>
          <w:tcPr>
            <w:tcW w:w="961" w:type="dxa"/>
            <w:hideMark/>
          </w:tcPr>
          <w:p w14:paraId="11CE3DE3"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1.2.4.</w:t>
            </w:r>
          </w:p>
        </w:tc>
        <w:tc>
          <w:tcPr>
            <w:tcW w:w="950" w:type="dxa"/>
            <w:hideMark/>
          </w:tcPr>
          <w:p w14:paraId="3028D627"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w:t>
            </w:r>
          </w:p>
        </w:tc>
        <w:tc>
          <w:tcPr>
            <w:tcW w:w="0" w:type="dxa"/>
            <w:hideMark/>
          </w:tcPr>
          <w:p w14:paraId="29AC61D9"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98 517</w:t>
            </w:r>
          </w:p>
        </w:tc>
        <w:tc>
          <w:tcPr>
            <w:tcW w:w="0" w:type="dxa"/>
            <w:hideMark/>
          </w:tcPr>
          <w:p w14:paraId="553286D7"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1 108 514</w:t>
            </w:r>
          </w:p>
        </w:tc>
      </w:tr>
      <w:tr w:rsidR="003944D0" w:rsidRPr="003944D0" w14:paraId="34223FCD" w14:textId="77777777" w:rsidTr="008116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585BC551" w14:textId="77777777" w:rsidR="003944D0" w:rsidRPr="003944D0" w:rsidRDefault="003944D0" w:rsidP="003944D0">
            <w:pPr>
              <w:jc w:val="right"/>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1260</w:t>
            </w:r>
          </w:p>
        </w:tc>
        <w:tc>
          <w:tcPr>
            <w:tcW w:w="0" w:type="dxa"/>
            <w:hideMark/>
          </w:tcPr>
          <w:p w14:paraId="53AD8D97" w14:textId="77777777" w:rsidR="003944D0" w:rsidRPr="003944D0" w:rsidRDefault="003944D0" w:rsidP="003944D0">
            <w:pPr>
              <w:ind w:firstLineChars="200" w:firstLine="40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Bioloģiskie un pazemes aktīvi</w:t>
            </w:r>
          </w:p>
        </w:tc>
        <w:tc>
          <w:tcPr>
            <w:tcW w:w="961" w:type="dxa"/>
            <w:hideMark/>
          </w:tcPr>
          <w:p w14:paraId="441DB98A"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1.2.6.</w:t>
            </w:r>
          </w:p>
        </w:tc>
        <w:tc>
          <w:tcPr>
            <w:tcW w:w="950" w:type="dxa"/>
            <w:hideMark/>
          </w:tcPr>
          <w:p w14:paraId="4363BB40"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w:t>
            </w:r>
          </w:p>
        </w:tc>
        <w:tc>
          <w:tcPr>
            <w:tcW w:w="0" w:type="dxa"/>
            <w:hideMark/>
          </w:tcPr>
          <w:p w14:paraId="6413511A"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3 243</w:t>
            </w:r>
          </w:p>
        </w:tc>
        <w:tc>
          <w:tcPr>
            <w:tcW w:w="0" w:type="dxa"/>
            <w:hideMark/>
          </w:tcPr>
          <w:p w14:paraId="541B3DE4"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3 243</w:t>
            </w:r>
          </w:p>
        </w:tc>
      </w:tr>
      <w:tr w:rsidR="003944D0" w:rsidRPr="003944D0" w14:paraId="5A2728D3" w14:textId="77777777" w:rsidTr="00811699">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20F66B80" w14:textId="77777777" w:rsidR="003944D0" w:rsidRPr="003944D0" w:rsidRDefault="003944D0" w:rsidP="003944D0">
            <w:pPr>
              <w:jc w:val="right"/>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1280</w:t>
            </w:r>
          </w:p>
        </w:tc>
        <w:tc>
          <w:tcPr>
            <w:tcW w:w="0" w:type="dxa"/>
            <w:hideMark/>
          </w:tcPr>
          <w:p w14:paraId="2886C0AE" w14:textId="77777777" w:rsidR="003944D0" w:rsidRPr="003944D0" w:rsidRDefault="003944D0" w:rsidP="003944D0">
            <w:pPr>
              <w:ind w:firstLineChars="200" w:firstLine="4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Avansa maksājumi par pamatlīdzekļiem</w:t>
            </w:r>
          </w:p>
        </w:tc>
        <w:tc>
          <w:tcPr>
            <w:tcW w:w="961" w:type="dxa"/>
            <w:hideMark/>
          </w:tcPr>
          <w:p w14:paraId="549A8902"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1.2.8.</w:t>
            </w:r>
          </w:p>
        </w:tc>
        <w:tc>
          <w:tcPr>
            <w:tcW w:w="950" w:type="dxa"/>
            <w:hideMark/>
          </w:tcPr>
          <w:p w14:paraId="4786FB9A"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w:t>
            </w:r>
          </w:p>
        </w:tc>
        <w:tc>
          <w:tcPr>
            <w:tcW w:w="0" w:type="dxa"/>
            <w:hideMark/>
          </w:tcPr>
          <w:p w14:paraId="206F0FAD"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1 857</w:t>
            </w:r>
          </w:p>
        </w:tc>
        <w:tc>
          <w:tcPr>
            <w:tcW w:w="0" w:type="dxa"/>
            <w:hideMark/>
          </w:tcPr>
          <w:p w14:paraId="5FB91352"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65 600</w:t>
            </w:r>
          </w:p>
        </w:tc>
      </w:tr>
      <w:tr w:rsidR="003944D0" w:rsidRPr="003944D0" w14:paraId="0E98F3A0" w14:textId="77777777" w:rsidTr="008116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2B56000B" w14:textId="77777777" w:rsidR="003944D0" w:rsidRPr="003944D0" w:rsidRDefault="003944D0" w:rsidP="003944D0">
            <w:pPr>
              <w:rPr>
                <w:rFonts w:ascii="Times New Roman" w:eastAsia="Times New Roman" w:hAnsi="Times New Roman" w:cs="Times New Roman"/>
                <w:b w:val="0"/>
                <w:bCs w:val="0"/>
                <w:sz w:val="20"/>
                <w:szCs w:val="20"/>
                <w:lang w:eastAsia="lv-LV"/>
              </w:rPr>
            </w:pPr>
            <w:r w:rsidRPr="003944D0">
              <w:rPr>
                <w:rFonts w:ascii="Times New Roman" w:eastAsia="Times New Roman" w:hAnsi="Times New Roman" w:cs="Times New Roman"/>
                <w:sz w:val="20"/>
                <w:szCs w:val="20"/>
                <w:lang w:eastAsia="lv-LV"/>
              </w:rPr>
              <w:t>2000</w:t>
            </w:r>
          </w:p>
        </w:tc>
        <w:tc>
          <w:tcPr>
            <w:tcW w:w="0" w:type="dxa"/>
            <w:hideMark/>
          </w:tcPr>
          <w:p w14:paraId="1D4C7439"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Apgrozāmie līdzekļi</w:t>
            </w:r>
          </w:p>
        </w:tc>
        <w:tc>
          <w:tcPr>
            <w:tcW w:w="961" w:type="dxa"/>
            <w:hideMark/>
          </w:tcPr>
          <w:p w14:paraId="19137A76"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2.</w:t>
            </w:r>
          </w:p>
        </w:tc>
        <w:tc>
          <w:tcPr>
            <w:tcW w:w="950" w:type="dxa"/>
            <w:hideMark/>
          </w:tcPr>
          <w:p w14:paraId="1B4DCCD9" w14:textId="77777777" w:rsidR="003944D0" w:rsidRPr="003944D0" w:rsidRDefault="003944D0" w:rsidP="003944D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x</w:t>
            </w:r>
          </w:p>
        </w:tc>
        <w:tc>
          <w:tcPr>
            <w:tcW w:w="0" w:type="dxa"/>
            <w:hideMark/>
          </w:tcPr>
          <w:p w14:paraId="12B85B5B"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903 776</w:t>
            </w:r>
          </w:p>
        </w:tc>
        <w:tc>
          <w:tcPr>
            <w:tcW w:w="0" w:type="dxa"/>
            <w:hideMark/>
          </w:tcPr>
          <w:p w14:paraId="45956037"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338 484</w:t>
            </w:r>
          </w:p>
        </w:tc>
      </w:tr>
      <w:tr w:rsidR="003944D0" w:rsidRPr="003944D0" w14:paraId="63FAF43C" w14:textId="77777777" w:rsidTr="00811699">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1CC70C35" w14:textId="77777777" w:rsidR="003944D0" w:rsidRPr="003944D0" w:rsidRDefault="003944D0" w:rsidP="003944D0">
            <w:pPr>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2100</w:t>
            </w:r>
          </w:p>
        </w:tc>
        <w:tc>
          <w:tcPr>
            <w:tcW w:w="0" w:type="dxa"/>
            <w:hideMark/>
          </w:tcPr>
          <w:p w14:paraId="1B2C00E2" w14:textId="77777777" w:rsidR="003944D0" w:rsidRPr="003944D0" w:rsidRDefault="003944D0" w:rsidP="003944D0">
            <w:pPr>
              <w:ind w:firstLineChars="100" w:firstLine="2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Krājumi</w:t>
            </w:r>
          </w:p>
        </w:tc>
        <w:tc>
          <w:tcPr>
            <w:tcW w:w="961" w:type="dxa"/>
            <w:hideMark/>
          </w:tcPr>
          <w:p w14:paraId="022A975A"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2.1.</w:t>
            </w:r>
          </w:p>
        </w:tc>
        <w:tc>
          <w:tcPr>
            <w:tcW w:w="950" w:type="dxa"/>
            <w:hideMark/>
          </w:tcPr>
          <w:p w14:paraId="36FD027B"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w:t>
            </w:r>
          </w:p>
        </w:tc>
        <w:tc>
          <w:tcPr>
            <w:tcW w:w="0" w:type="dxa"/>
            <w:hideMark/>
          </w:tcPr>
          <w:p w14:paraId="2354F7AA"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81 056</w:t>
            </w:r>
          </w:p>
        </w:tc>
        <w:tc>
          <w:tcPr>
            <w:tcW w:w="0" w:type="dxa"/>
            <w:hideMark/>
          </w:tcPr>
          <w:p w14:paraId="0DADEA1C"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30 787</w:t>
            </w:r>
          </w:p>
        </w:tc>
      </w:tr>
      <w:tr w:rsidR="003944D0" w:rsidRPr="003944D0" w14:paraId="264AE31B" w14:textId="77777777" w:rsidTr="008116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2D788740" w14:textId="77777777" w:rsidR="003944D0" w:rsidRPr="003944D0" w:rsidRDefault="003944D0" w:rsidP="003944D0">
            <w:pPr>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2300</w:t>
            </w:r>
          </w:p>
        </w:tc>
        <w:tc>
          <w:tcPr>
            <w:tcW w:w="0" w:type="dxa"/>
            <w:hideMark/>
          </w:tcPr>
          <w:p w14:paraId="03E979D8" w14:textId="77777777" w:rsidR="003944D0" w:rsidRPr="003944D0" w:rsidRDefault="003944D0" w:rsidP="003944D0">
            <w:pPr>
              <w:ind w:firstLineChars="100" w:firstLine="20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Īstermiņa prasības</w:t>
            </w:r>
          </w:p>
        </w:tc>
        <w:tc>
          <w:tcPr>
            <w:tcW w:w="961" w:type="dxa"/>
            <w:hideMark/>
          </w:tcPr>
          <w:p w14:paraId="2EF413E9"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2.3.</w:t>
            </w:r>
          </w:p>
        </w:tc>
        <w:tc>
          <w:tcPr>
            <w:tcW w:w="950" w:type="dxa"/>
            <w:hideMark/>
          </w:tcPr>
          <w:p w14:paraId="64AC8D36"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w:t>
            </w:r>
          </w:p>
        </w:tc>
        <w:tc>
          <w:tcPr>
            <w:tcW w:w="0" w:type="dxa"/>
            <w:hideMark/>
          </w:tcPr>
          <w:p w14:paraId="4AB239F7"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583 327</w:t>
            </w:r>
          </w:p>
        </w:tc>
        <w:tc>
          <w:tcPr>
            <w:tcW w:w="0" w:type="dxa"/>
            <w:hideMark/>
          </w:tcPr>
          <w:p w14:paraId="3266A168"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206 472</w:t>
            </w:r>
          </w:p>
        </w:tc>
      </w:tr>
      <w:tr w:rsidR="003944D0" w:rsidRPr="003944D0" w14:paraId="26D3DE37" w14:textId="77777777" w:rsidTr="00811699">
        <w:trPr>
          <w:trHeight w:val="600"/>
        </w:trPr>
        <w:tc>
          <w:tcPr>
            <w:cnfStyle w:val="001000000000" w:firstRow="0" w:lastRow="0" w:firstColumn="1" w:lastColumn="0" w:oddVBand="0" w:evenVBand="0" w:oddHBand="0" w:evenHBand="0" w:firstRowFirstColumn="0" w:firstRowLastColumn="0" w:lastRowFirstColumn="0" w:lastRowLastColumn="0"/>
            <w:tcW w:w="750" w:type="dxa"/>
            <w:noWrap/>
            <w:hideMark/>
          </w:tcPr>
          <w:p w14:paraId="21F751DC" w14:textId="77777777" w:rsidR="003944D0" w:rsidRPr="003944D0" w:rsidRDefault="003944D0" w:rsidP="003944D0">
            <w:pPr>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2400</w:t>
            </w:r>
          </w:p>
        </w:tc>
        <w:tc>
          <w:tcPr>
            <w:tcW w:w="0" w:type="dxa"/>
            <w:hideMark/>
          </w:tcPr>
          <w:p w14:paraId="280C309A" w14:textId="77777777" w:rsidR="003944D0" w:rsidRPr="003944D0" w:rsidRDefault="003944D0" w:rsidP="003944D0">
            <w:pPr>
              <w:ind w:firstLineChars="100" w:firstLine="2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Nākamo periodu izdevumi un avansa maksājumi par pakalpojumiem un projektiem</w:t>
            </w:r>
          </w:p>
        </w:tc>
        <w:tc>
          <w:tcPr>
            <w:tcW w:w="961" w:type="dxa"/>
            <w:hideMark/>
          </w:tcPr>
          <w:p w14:paraId="76B148F4"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2.4.</w:t>
            </w:r>
          </w:p>
        </w:tc>
        <w:tc>
          <w:tcPr>
            <w:tcW w:w="950" w:type="dxa"/>
            <w:hideMark/>
          </w:tcPr>
          <w:p w14:paraId="0A489DA6"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w:t>
            </w:r>
          </w:p>
        </w:tc>
        <w:tc>
          <w:tcPr>
            <w:tcW w:w="0" w:type="dxa"/>
            <w:hideMark/>
          </w:tcPr>
          <w:p w14:paraId="1ED49717"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4 460</w:t>
            </w:r>
          </w:p>
        </w:tc>
        <w:tc>
          <w:tcPr>
            <w:tcW w:w="0" w:type="dxa"/>
            <w:hideMark/>
          </w:tcPr>
          <w:p w14:paraId="5CB50028"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30 588</w:t>
            </w:r>
          </w:p>
        </w:tc>
      </w:tr>
      <w:tr w:rsidR="003944D0" w:rsidRPr="003944D0" w14:paraId="2E5CEE34" w14:textId="77777777" w:rsidTr="008116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2900BC19" w14:textId="77777777" w:rsidR="003944D0" w:rsidRPr="003944D0" w:rsidRDefault="003944D0" w:rsidP="003944D0">
            <w:pPr>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2600</w:t>
            </w:r>
          </w:p>
        </w:tc>
        <w:tc>
          <w:tcPr>
            <w:tcW w:w="0" w:type="dxa"/>
            <w:hideMark/>
          </w:tcPr>
          <w:p w14:paraId="1C3CD5F0" w14:textId="77777777" w:rsidR="003944D0" w:rsidRPr="003944D0" w:rsidRDefault="003944D0" w:rsidP="003944D0">
            <w:pPr>
              <w:ind w:firstLineChars="100" w:firstLine="20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Naudas līdzekļi</w:t>
            </w:r>
          </w:p>
        </w:tc>
        <w:tc>
          <w:tcPr>
            <w:tcW w:w="961" w:type="dxa"/>
            <w:hideMark/>
          </w:tcPr>
          <w:p w14:paraId="64E81D45"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2.6.</w:t>
            </w:r>
          </w:p>
        </w:tc>
        <w:tc>
          <w:tcPr>
            <w:tcW w:w="950" w:type="dxa"/>
            <w:hideMark/>
          </w:tcPr>
          <w:p w14:paraId="37B7CC0A"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w:t>
            </w:r>
          </w:p>
        </w:tc>
        <w:tc>
          <w:tcPr>
            <w:tcW w:w="0" w:type="dxa"/>
            <w:hideMark/>
          </w:tcPr>
          <w:p w14:paraId="211B6BA9"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234 933</w:t>
            </w:r>
          </w:p>
        </w:tc>
        <w:tc>
          <w:tcPr>
            <w:tcW w:w="0" w:type="dxa"/>
            <w:hideMark/>
          </w:tcPr>
          <w:p w14:paraId="33FDE592"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70 637</w:t>
            </w:r>
          </w:p>
        </w:tc>
      </w:tr>
      <w:tr w:rsidR="003944D0" w:rsidRPr="003944D0" w14:paraId="64BFE67A" w14:textId="77777777" w:rsidTr="00811699">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3E2B0467" w14:textId="77777777" w:rsidR="003944D0" w:rsidRPr="003944D0" w:rsidRDefault="003944D0" w:rsidP="003944D0">
            <w:pPr>
              <w:jc w:val="center"/>
              <w:rPr>
                <w:rFonts w:ascii="Times New Roman" w:eastAsia="Times New Roman" w:hAnsi="Times New Roman" w:cs="Times New Roman"/>
                <w:b w:val="0"/>
                <w:bCs w:val="0"/>
                <w:sz w:val="20"/>
                <w:szCs w:val="20"/>
                <w:lang w:eastAsia="lv-LV"/>
              </w:rPr>
            </w:pPr>
            <w:r w:rsidRPr="003944D0">
              <w:rPr>
                <w:rFonts w:ascii="Times New Roman" w:eastAsia="Times New Roman" w:hAnsi="Times New Roman" w:cs="Times New Roman"/>
                <w:sz w:val="20"/>
                <w:szCs w:val="20"/>
                <w:lang w:eastAsia="lv-LV"/>
              </w:rPr>
              <w:t>I.</w:t>
            </w:r>
          </w:p>
        </w:tc>
        <w:tc>
          <w:tcPr>
            <w:tcW w:w="0" w:type="dxa"/>
            <w:hideMark/>
          </w:tcPr>
          <w:p w14:paraId="1354B026" w14:textId="77777777" w:rsidR="003944D0" w:rsidRPr="003944D0" w:rsidRDefault="003944D0" w:rsidP="003944D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BILANCE (1000+2000)</w:t>
            </w:r>
          </w:p>
        </w:tc>
        <w:tc>
          <w:tcPr>
            <w:tcW w:w="961" w:type="dxa"/>
            <w:hideMark/>
          </w:tcPr>
          <w:p w14:paraId="32F65548"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I.</w:t>
            </w:r>
          </w:p>
        </w:tc>
        <w:tc>
          <w:tcPr>
            <w:tcW w:w="950" w:type="dxa"/>
            <w:hideMark/>
          </w:tcPr>
          <w:p w14:paraId="2F327CD4" w14:textId="77777777" w:rsidR="003944D0" w:rsidRPr="003944D0" w:rsidRDefault="003944D0" w:rsidP="003944D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x</w:t>
            </w:r>
          </w:p>
        </w:tc>
        <w:tc>
          <w:tcPr>
            <w:tcW w:w="0" w:type="dxa"/>
            <w:hideMark/>
          </w:tcPr>
          <w:p w14:paraId="3EEBAA68"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23 497 179</w:t>
            </w:r>
          </w:p>
        </w:tc>
        <w:tc>
          <w:tcPr>
            <w:tcW w:w="0" w:type="dxa"/>
            <w:hideMark/>
          </w:tcPr>
          <w:p w14:paraId="71F52601"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23 882 400</w:t>
            </w:r>
          </w:p>
        </w:tc>
      </w:tr>
      <w:tr w:rsidR="003944D0" w:rsidRPr="003944D0" w14:paraId="3A860F1E" w14:textId="77777777" w:rsidTr="008116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50" w:type="dxa"/>
            <w:hideMark/>
          </w:tcPr>
          <w:p w14:paraId="30F9C8BD" w14:textId="77777777" w:rsidR="003944D0" w:rsidRPr="003944D0" w:rsidRDefault="003944D0" w:rsidP="003944D0">
            <w:pPr>
              <w:jc w:val="right"/>
              <w:rPr>
                <w:rFonts w:ascii="Times New Roman" w:eastAsia="Times New Roman" w:hAnsi="Times New Roman" w:cs="Times New Roman"/>
                <w:b w:val="0"/>
                <w:bCs w:val="0"/>
                <w:sz w:val="20"/>
                <w:szCs w:val="20"/>
                <w:lang w:eastAsia="lv-LV"/>
              </w:rPr>
            </w:pPr>
          </w:p>
        </w:tc>
        <w:tc>
          <w:tcPr>
            <w:tcW w:w="0" w:type="dxa"/>
            <w:noWrap/>
            <w:hideMark/>
          </w:tcPr>
          <w:p w14:paraId="7996BC25" w14:textId="77777777" w:rsidR="003944D0" w:rsidRPr="003944D0" w:rsidRDefault="003944D0" w:rsidP="003944D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961" w:type="dxa"/>
            <w:noWrap/>
            <w:hideMark/>
          </w:tcPr>
          <w:p w14:paraId="26BCCE34"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950" w:type="dxa"/>
            <w:noWrap/>
            <w:hideMark/>
          </w:tcPr>
          <w:p w14:paraId="343F76FC" w14:textId="77777777" w:rsidR="003944D0" w:rsidRPr="003944D0" w:rsidRDefault="003944D0" w:rsidP="003944D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0" w:type="dxa"/>
            <w:noWrap/>
            <w:hideMark/>
          </w:tcPr>
          <w:p w14:paraId="01C47013" w14:textId="77777777" w:rsidR="003944D0" w:rsidRPr="003944D0" w:rsidRDefault="003944D0" w:rsidP="003944D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0" w:type="dxa"/>
            <w:noWrap/>
            <w:hideMark/>
          </w:tcPr>
          <w:p w14:paraId="680C4A2A"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r>
      <w:tr w:rsidR="003944D0" w:rsidRPr="003944D0" w14:paraId="54528383" w14:textId="77777777" w:rsidTr="00811699">
        <w:trPr>
          <w:trHeight w:val="600"/>
        </w:trPr>
        <w:tc>
          <w:tcPr>
            <w:cnfStyle w:val="001000000000" w:firstRow="0" w:lastRow="0" w:firstColumn="1" w:lastColumn="0" w:oddVBand="0" w:evenVBand="0" w:oddHBand="0" w:evenHBand="0" w:firstRowFirstColumn="0" w:firstRowLastColumn="0" w:lastRowFirstColumn="0" w:lastRowLastColumn="0"/>
            <w:tcW w:w="750" w:type="dxa"/>
            <w:vMerge w:val="restart"/>
            <w:hideMark/>
          </w:tcPr>
          <w:p w14:paraId="03A3BEE9" w14:textId="77777777" w:rsidR="003944D0" w:rsidRPr="003944D0" w:rsidRDefault="003944D0" w:rsidP="003944D0">
            <w:pPr>
              <w:jc w:val="center"/>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Konta Nr.</w:t>
            </w:r>
          </w:p>
        </w:tc>
        <w:tc>
          <w:tcPr>
            <w:tcW w:w="0" w:type="dxa"/>
            <w:hideMark/>
          </w:tcPr>
          <w:p w14:paraId="3BDFAEB0" w14:textId="77777777" w:rsidR="003944D0" w:rsidRPr="003944D0" w:rsidRDefault="003944D0" w:rsidP="003944D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Posteņa  nosaukums</w:t>
            </w:r>
          </w:p>
        </w:tc>
        <w:tc>
          <w:tcPr>
            <w:tcW w:w="961" w:type="dxa"/>
            <w:vMerge w:val="restart"/>
            <w:hideMark/>
          </w:tcPr>
          <w:p w14:paraId="0F3D58B4" w14:textId="77777777" w:rsidR="003944D0" w:rsidRPr="003944D0" w:rsidRDefault="003944D0" w:rsidP="003944D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Piezīmes Nr.</w:t>
            </w:r>
          </w:p>
        </w:tc>
        <w:tc>
          <w:tcPr>
            <w:tcW w:w="950" w:type="dxa"/>
            <w:vMerge w:val="restart"/>
            <w:hideMark/>
          </w:tcPr>
          <w:p w14:paraId="3F809ECC" w14:textId="77777777" w:rsidR="003944D0" w:rsidRPr="003944D0" w:rsidRDefault="003944D0" w:rsidP="003944D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roofErr w:type="spellStart"/>
            <w:r w:rsidRPr="003944D0">
              <w:rPr>
                <w:rFonts w:ascii="Times New Roman" w:eastAsia="Times New Roman" w:hAnsi="Times New Roman" w:cs="Times New Roman"/>
                <w:sz w:val="20"/>
                <w:szCs w:val="20"/>
                <w:lang w:eastAsia="lv-LV"/>
              </w:rPr>
              <w:t>Visaptv</w:t>
            </w:r>
            <w:proofErr w:type="spellEnd"/>
            <w:r w:rsidRPr="003944D0">
              <w:rPr>
                <w:rFonts w:ascii="Times New Roman" w:eastAsia="Times New Roman" w:hAnsi="Times New Roman" w:cs="Times New Roman"/>
                <w:sz w:val="20"/>
                <w:szCs w:val="20"/>
                <w:lang w:eastAsia="lv-LV"/>
              </w:rPr>
              <w:t>. piezīmes Nr.</w:t>
            </w:r>
          </w:p>
        </w:tc>
        <w:tc>
          <w:tcPr>
            <w:tcW w:w="0" w:type="dxa"/>
            <w:vMerge w:val="restart"/>
            <w:hideMark/>
          </w:tcPr>
          <w:p w14:paraId="4458D4CC" w14:textId="77777777" w:rsidR="003944D0" w:rsidRPr="003944D0" w:rsidRDefault="003944D0" w:rsidP="003944D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Pārskata perioda beigās</w:t>
            </w:r>
          </w:p>
        </w:tc>
        <w:tc>
          <w:tcPr>
            <w:tcW w:w="0" w:type="dxa"/>
            <w:vMerge w:val="restart"/>
            <w:hideMark/>
          </w:tcPr>
          <w:p w14:paraId="1EE8640A" w14:textId="77777777" w:rsidR="003944D0" w:rsidRPr="003944D0" w:rsidRDefault="003944D0" w:rsidP="003944D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Pārskata perioda sākumā</w:t>
            </w:r>
          </w:p>
        </w:tc>
      </w:tr>
      <w:tr w:rsidR="003944D0" w:rsidRPr="003944D0" w14:paraId="3D89CA0F" w14:textId="77777777" w:rsidTr="008116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50" w:type="dxa"/>
            <w:vMerge/>
            <w:hideMark/>
          </w:tcPr>
          <w:p w14:paraId="7C8C150C" w14:textId="77777777" w:rsidR="003944D0" w:rsidRPr="003944D0" w:rsidRDefault="003944D0" w:rsidP="003944D0">
            <w:pPr>
              <w:rPr>
                <w:rFonts w:ascii="Times New Roman" w:eastAsia="Times New Roman" w:hAnsi="Times New Roman" w:cs="Times New Roman"/>
                <w:sz w:val="20"/>
                <w:szCs w:val="20"/>
                <w:lang w:eastAsia="lv-LV"/>
              </w:rPr>
            </w:pPr>
          </w:p>
        </w:tc>
        <w:tc>
          <w:tcPr>
            <w:tcW w:w="0" w:type="dxa"/>
            <w:hideMark/>
          </w:tcPr>
          <w:p w14:paraId="2510731C" w14:textId="77777777" w:rsidR="003944D0" w:rsidRPr="003944D0" w:rsidRDefault="003944D0" w:rsidP="003944D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PASĪVS</w:t>
            </w:r>
          </w:p>
        </w:tc>
        <w:tc>
          <w:tcPr>
            <w:tcW w:w="961" w:type="dxa"/>
            <w:vMerge/>
            <w:hideMark/>
          </w:tcPr>
          <w:p w14:paraId="031CB57E"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950" w:type="dxa"/>
            <w:vMerge/>
            <w:hideMark/>
          </w:tcPr>
          <w:p w14:paraId="7F6B5EB6"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0" w:type="dxa"/>
            <w:vMerge/>
            <w:hideMark/>
          </w:tcPr>
          <w:p w14:paraId="551D784F"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0" w:type="dxa"/>
            <w:vMerge/>
            <w:hideMark/>
          </w:tcPr>
          <w:p w14:paraId="669D59C5"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r>
      <w:tr w:rsidR="003944D0" w:rsidRPr="003944D0" w14:paraId="00E698EC" w14:textId="77777777" w:rsidTr="00811699">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6A198613" w14:textId="77777777" w:rsidR="003944D0" w:rsidRPr="003944D0" w:rsidRDefault="003944D0" w:rsidP="003944D0">
            <w:pPr>
              <w:jc w:val="center"/>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A</w:t>
            </w:r>
          </w:p>
        </w:tc>
        <w:tc>
          <w:tcPr>
            <w:tcW w:w="0" w:type="dxa"/>
            <w:hideMark/>
          </w:tcPr>
          <w:p w14:paraId="703984EE" w14:textId="77777777" w:rsidR="003944D0" w:rsidRPr="003944D0" w:rsidRDefault="003944D0" w:rsidP="003944D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B</w:t>
            </w:r>
          </w:p>
        </w:tc>
        <w:tc>
          <w:tcPr>
            <w:tcW w:w="961" w:type="dxa"/>
            <w:hideMark/>
          </w:tcPr>
          <w:p w14:paraId="69AD8C3B" w14:textId="77777777" w:rsidR="003944D0" w:rsidRPr="003944D0" w:rsidRDefault="003944D0" w:rsidP="003944D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C</w:t>
            </w:r>
          </w:p>
        </w:tc>
        <w:tc>
          <w:tcPr>
            <w:tcW w:w="950" w:type="dxa"/>
            <w:hideMark/>
          </w:tcPr>
          <w:p w14:paraId="41E99152" w14:textId="77777777" w:rsidR="003944D0" w:rsidRPr="003944D0" w:rsidRDefault="003944D0" w:rsidP="003944D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D</w:t>
            </w:r>
          </w:p>
        </w:tc>
        <w:tc>
          <w:tcPr>
            <w:tcW w:w="0" w:type="dxa"/>
            <w:hideMark/>
          </w:tcPr>
          <w:p w14:paraId="3878C11E" w14:textId="77777777" w:rsidR="003944D0" w:rsidRPr="003944D0" w:rsidRDefault="003944D0" w:rsidP="003944D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w:t>
            </w:r>
          </w:p>
        </w:tc>
        <w:tc>
          <w:tcPr>
            <w:tcW w:w="0" w:type="dxa"/>
            <w:hideMark/>
          </w:tcPr>
          <w:p w14:paraId="0B957CEF" w14:textId="77777777" w:rsidR="003944D0" w:rsidRPr="003944D0" w:rsidRDefault="003944D0" w:rsidP="003944D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w:t>
            </w:r>
          </w:p>
        </w:tc>
      </w:tr>
      <w:tr w:rsidR="003944D0" w:rsidRPr="003944D0" w14:paraId="08C22C9D" w14:textId="77777777" w:rsidTr="008116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29853CC6" w14:textId="77777777" w:rsidR="003944D0" w:rsidRPr="003944D0" w:rsidRDefault="003944D0" w:rsidP="003944D0">
            <w:pPr>
              <w:rPr>
                <w:rFonts w:ascii="Times New Roman" w:eastAsia="Times New Roman" w:hAnsi="Times New Roman" w:cs="Times New Roman"/>
                <w:b w:val="0"/>
                <w:bCs w:val="0"/>
                <w:sz w:val="20"/>
                <w:szCs w:val="20"/>
                <w:lang w:eastAsia="lv-LV"/>
              </w:rPr>
            </w:pPr>
            <w:r w:rsidRPr="003944D0">
              <w:rPr>
                <w:rFonts w:ascii="Times New Roman" w:eastAsia="Times New Roman" w:hAnsi="Times New Roman" w:cs="Times New Roman"/>
                <w:sz w:val="20"/>
                <w:szCs w:val="20"/>
                <w:lang w:eastAsia="lv-LV"/>
              </w:rPr>
              <w:t>3000</w:t>
            </w:r>
          </w:p>
        </w:tc>
        <w:tc>
          <w:tcPr>
            <w:tcW w:w="0" w:type="dxa"/>
            <w:hideMark/>
          </w:tcPr>
          <w:p w14:paraId="777943C1"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Pašu kapitāls</w:t>
            </w:r>
          </w:p>
        </w:tc>
        <w:tc>
          <w:tcPr>
            <w:tcW w:w="961" w:type="dxa"/>
            <w:hideMark/>
          </w:tcPr>
          <w:p w14:paraId="022947EE"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3.</w:t>
            </w:r>
          </w:p>
        </w:tc>
        <w:tc>
          <w:tcPr>
            <w:tcW w:w="950" w:type="dxa"/>
            <w:hideMark/>
          </w:tcPr>
          <w:p w14:paraId="04B91443" w14:textId="77777777" w:rsidR="003944D0" w:rsidRPr="003944D0" w:rsidRDefault="003944D0" w:rsidP="003944D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x</w:t>
            </w:r>
          </w:p>
        </w:tc>
        <w:tc>
          <w:tcPr>
            <w:tcW w:w="0" w:type="dxa"/>
            <w:hideMark/>
          </w:tcPr>
          <w:p w14:paraId="4B4AF48E"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22 756 554</w:t>
            </w:r>
          </w:p>
        </w:tc>
        <w:tc>
          <w:tcPr>
            <w:tcW w:w="0" w:type="dxa"/>
            <w:hideMark/>
          </w:tcPr>
          <w:p w14:paraId="1594CE7C"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23 391 825</w:t>
            </w:r>
          </w:p>
        </w:tc>
      </w:tr>
      <w:tr w:rsidR="003944D0" w:rsidRPr="003944D0" w14:paraId="51CB0604" w14:textId="77777777" w:rsidTr="00811699">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1C36340A" w14:textId="77777777" w:rsidR="003944D0" w:rsidRPr="003944D0" w:rsidRDefault="003944D0" w:rsidP="003944D0">
            <w:pPr>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3500</w:t>
            </w:r>
          </w:p>
        </w:tc>
        <w:tc>
          <w:tcPr>
            <w:tcW w:w="0" w:type="dxa"/>
            <w:hideMark/>
          </w:tcPr>
          <w:p w14:paraId="66773587" w14:textId="77777777" w:rsidR="003944D0" w:rsidRPr="003944D0" w:rsidRDefault="003944D0" w:rsidP="003944D0">
            <w:pPr>
              <w:ind w:firstLineChars="100" w:firstLine="2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Budžeta izpildes rezultāti</w:t>
            </w:r>
          </w:p>
        </w:tc>
        <w:tc>
          <w:tcPr>
            <w:tcW w:w="961" w:type="dxa"/>
            <w:hideMark/>
          </w:tcPr>
          <w:p w14:paraId="064D6A57"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3.5.</w:t>
            </w:r>
          </w:p>
        </w:tc>
        <w:tc>
          <w:tcPr>
            <w:tcW w:w="950" w:type="dxa"/>
            <w:hideMark/>
          </w:tcPr>
          <w:p w14:paraId="62F54D77" w14:textId="77777777" w:rsidR="003944D0" w:rsidRPr="003944D0" w:rsidRDefault="003944D0" w:rsidP="003944D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x</w:t>
            </w:r>
          </w:p>
        </w:tc>
        <w:tc>
          <w:tcPr>
            <w:tcW w:w="0" w:type="dxa"/>
            <w:hideMark/>
          </w:tcPr>
          <w:p w14:paraId="77A9C178"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22 756 554</w:t>
            </w:r>
          </w:p>
        </w:tc>
        <w:tc>
          <w:tcPr>
            <w:tcW w:w="0" w:type="dxa"/>
            <w:hideMark/>
          </w:tcPr>
          <w:p w14:paraId="4670005F"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23 391 825</w:t>
            </w:r>
          </w:p>
        </w:tc>
      </w:tr>
      <w:tr w:rsidR="003944D0" w:rsidRPr="003944D0" w14:paraId="4A5332B4" w14:textId="77777777" w:rsidTr="00811699">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750" w:type="dxa"/>
            <w:noWrap/>
            <w:hideMark/>
          </w:tcPr>
          <w:p w14:paraId="74B2A88F" w14:textId="77777777" w:rsidR="003944D0" w:rsidRPr="003944D0" w:rsidRDefault="003944D0" w:rsidP="003944D0">
            <w:pPr>
              <w:jc w:val="right"/>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3510</w:t>
            </w:r>
          </w:p>
        </w:tc>
        <w:tc>
          <w:tcPr>
            <w:tcW w:w="0" w:type="dxa"/>
            <w:hideMark/>
          </w:tcPr>
          <w:p w14:paraId="04F95F61" w14:textId="77777777" w:rsidR="003944D0" w:rsidRPr="003944D0" w:rsidRDefault="003944D0" w:rsidP="003944D0">
            <w:pPr>
              <w:ind w:firstLineChars="200" w:firstLine="40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Iepriekšējo pārskata gadu budžeta izpildes rezultāts</w:t>
            </w:r>
          </w:p>
        </w:tc>
        <w:tc>
          <w:tcPr>
            <w:tcW w:w="961" w:type="dxa"/>
            <w:hideMark/>
          </w:tcPr>
          <w:p w14:paraId="6DCCAF3A"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3.5.1.</w:t>
            </w:r>
          </w:p>
        </w:tc>
        <w:tc>
          <w:tcPr>
            <w:tcW w:w="950" w:type="dxa"/>
            <w:hideMark/>
          </w:tcPr>
          <w:p w14:paraId="606B3D9A"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w:t>
            </w:r>
          </w:p>
        </w:tc>
        <w:tc>
          <w:tcPr>
            <w:tcW w:w="0" w:type="dxa"/>
            <w:hideMark/>
          </w:tcPr>
          <w:p w14:paraId="0D272EC4"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23 391 825</w:t>
            </w:r>
          </w:p>
        </w:tc>
        <w:tc>
          <w:tcPr>
            <w:tcW w:w="0" w:type="dxa"/>
            <w:hideMark/>
          </w:tcPr>
          <w:p w14:paraId="3339C54F"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23 833 027</w:t>
            </w:r>
          </w:p>
        </w:tc>
      </w:tr>
      <w:tr w:rsidR="003944D0" w:rsidRPr="003944D0" w14:paraId="7ECB8C85" w14:textId="77777777" w:rsidTr="00811699">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74CCF669" w14:textId="77777777" w:rsidR="003944D0" w:rsidRPr="003944D0" w:rsidRDefault="003944D0" w:rsidP="003944D0">
            <w:pPr>
              <w:jc w:val="right"/>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3520</w:t>
            </w:r>
          </w:p>
        </w:tc>
        <w:tc>
          <w:tcPr>
            <w:tcW w:w="0" w:type="dxa"/>
            <w:hideMark/>
          </w:tcPr>
          <w:p w14:paraId="7615FDDF" w14:textId="77777777" w:rsidR="003944D0" w:rsidRPr="003944D0" w:rsidRDefault="003944D0" w:rsidP="003944D0">
            <w:pPr>
              <w:ind w:firstLineChars="200" w:firstLine="4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Pārskata gada budžeta izpildes rezultāts</w:t>
            </w:r>
          </w:p>
        </w:tc>
        <w:tc>
          <w:tcPr>
            <w:tcW w:w="961" w:type="dxa"/>
            <w:hideMark/>
          </w:tcPr>
          <w:p w14:paraId="44B94B39"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3.5.2.</w:t>
            </w:r>
          </w:p>
        </w:tc>
        <w:tc>
          <w:tcPr>
            <w:tcW w:w="950" w:type="dxa"/>
            <w:hideMark/>
          </w:tcPr>
          <w:p w14:paraId="1387A340"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w:t>
            </w:r>
          </w:p>
        </w:tc>
        <w:tc>
          <w:tcPr>
            <w:tcW w:w="0" w:type="dxa"/>
            <w:hideMark/>
          </w:tcPr>
          <w:p w14:paraId="558E840C"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-635 271</w:t>
            </w:r>
          </w:p>
        </w:tc>
        <w:tc>
          <w:tcPr>
            <w:tcW w:w="0" w:type="dxa"/>
            <w:hideMark/>
          </w:tcPr>
          <w:p w14:paraId="576CAA3B"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-441 202</w:t>
            </w:r>
          </w:p>
        </w:tc>
      </w:tr>
      <w:tr w:rsidR="003944D0" w:rsidRPr="003944D0" w14:paraId="7A3C2223" w14:textId="77777777" w:rsidTr="008116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61DACA84" w14:textId="77777777" w:rsidR="003944D0" w:rsidRPr="003944D0" w:rsidRDefault="003944D0" w:rsidP="003944D0">
            <w:pPr>
              <w:rPr>
                <w:rFonts w:ascii="Times New Roman" w:eastAsia="Times New Roman" w:hAnsi="Times New Roman" w:cs="Times New Roman"/>
                <w:b w:val="0"/>
                <w:bCs w:val="0"/>
                <w:sz w:val="20"/>
                <w:szCs w:val="20"/>
                <w:lang w:eastAsia="lv-LV"/>
              </w:rPr>
            </w:pPr>
            <w:r w:rsidRPr="003944D0">
              <w:rPr>
                <w:rFonts w:ascii="Times New Roman" w:eastAsia="Times New Roman" w:hAnsi="Times New Roman" w:cs="Times New Roman"/>
                <w:sz w:val="20"/>
                <w:szCs w:val="20"/>
                <w:lang w:eastAsia="lv-LV"/>
              </w:rPr>
              <w:t>5000</w:t>
            </w:r>
          </w:p>
        </w:tc>
        <w:tc>
          <w:tcPr>
            <w:tcW w:w="0" w:type="dxa"/>
            <w:hideMark/>
          </w:tcPr>
          <w:p w14:paraId="21982211"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Saistības</w:t>
            </w:r>
          </w:p>
        </w:tc>
        <w:tc>
          <w:tcPr>
            <w:tcW w:w="961" w:type="dxa"/>
            <w:hideMark/>
          </w:tcPr>
          <w:p w14:paraId="645FA02B"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5.</w:t>
            </w:r>
          </w:p>
        </w:tc>
        <w:tc>
          <w:tcPr>
            <w:tcW w:w="950" w:type="dxa"/>
            <w:hideMark/>
          </w:tcPr>
          <w:p w14:paraId="43908217" w14:textId="77777777" w:rsidR="003944D0" w:rsidRPr="003944D0" w:rsidRDefault="003944D0" w:rsidP="003944D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x</w:t>
            </w:r>
          </w:p>
        </w:tc>
        <w:tc>
          <w:tcPr>
            <w:tcW w:w="0" w:type="dxa"/>
            <w:hideMark/>
          </w:tcPr>
          <w:p w14:paraId="19DB787C"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740 625</w:t>
            </w:r>
          </w:p>
        </w:tc>
        <w:tc>
          <w:tcPr>
            <w:tcW w:w="0" w:type="dxa"/>
            <w:hideMark/>
          </w:tcPr>
          <w:p w14:paraId="13A9F581"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490 575</w:t>
            </w:r>
          </w:p>
        </w:tc>
      </w:tr>
      <w:tr w:rsidR="003944D0" w:rsidRPr="003944D0" w14:paraId="5E8A7A5D" w14:textId="77777777" w:rsidTr="00811699">
        <w:trPr>
          <w:trHeight w:val="570"/>
        </w:trPr>
        <w:tc>
          <w:tcPr>
            <w:cnfStyle w:val="001000000000" w:firstRow="0" w:lastRow="0" w:firstColumn="1" w:lastColumn="0" w:oddVBand="0" w:evenVBand="0" w:oddHBand="0" w:evenHBand="0" w:firstRowFirstColumn="0" w:firstRowLastColumn="0" w:lastRowFirstColumn="0" w:lastRowLastColumn="0"/>
            <w:tcW w:w="750" w:type="dxa"/>
            <w:noWrap/>
            <w:hideMark/>
          </w:tcPr>
          <w:p w14:paraId="6FF69578" w14:textId="77777777" w:rsidR="003944D0" w:rsidRPr="003944D0" w:rsidRDefault="003944D0" w:rsidP="003944D0">
            <w:pPr>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5300</w:t>
            </w:r>
          </w:p>
        </w:tc>
        <w:tc>
          <w:tcPr>
            <w:tcW w:w="0" w:type="dxa"/>
            <w:hideMark/>
          </w:tcPr>
          <w:p w14:paraId="61D10711" w14:textId="77777777" w:rsidR="003944D0" w:rsidRPr="003944D0" w:rsidRDefault="003944D0" w:rsidP="003944D0">
            <w:pPr>
              <w:ind w:firstLineChars="100" w:firstLine="2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Īstermiņa saistības pret piegādātājiem un darbuzņēmējiem</w:t>
            </w:r>
          </w:p>
        </w:tc>
        <w:tc>
          <w:tcPr>
            <w:tcW w:w="961" w:type="dxa"/>
            <w:hideMark/>
          </w:tcPr>
          <w:p w14:paraId="2B08F55D"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5.3.</w:t>
            </w:r>
          </w:p>
        </w:tc>
        <w:tc>
          <w:tcPr>
            <w:tcW w:w="950" w:type="dxa"/>
            <w:hideMark/>
          </w:tcPr>
          <w:p w14:paraId="11B9B0A1"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w:t>
            </w:r>
          </w:p>
        </w:tc>
        <w:tc>
          <w:tcPr>
            <w:tcW w:w="0" w:type="dxa"/>
            <w:hideMark/>
          </w:tcPr>
          <w:p w14:paraId="1BB9BAAD"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79 277</w:t>
            </w:r>
          </w:p>
        </w:tc>
        <w:tc>
          <w:tcPr>
            <w:tcW w:w="0" w:type="dxa"/>
            <w:hideMark/>
          </w:tcPr>
          <w:p w14:paraId="3F3B3C70"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136 249</w:t>
            </w:r>
          </w:p>
        </w:tc>
      </w:tr>
      <w:tr w:rsidR="003944D0" w:rsidRPr="003944D0" w14:paraId="057BE08F" w14:textId="77777777" w:rsidTr="008116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01852E49" w14:textId="77777777" w:rsidR="003944D0" w:rsidRPr="003944D0" w:rsidRDefault="003944D0" w:rsidP="003944D0">
            <w:pPr>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5400</w:t>
            </w:r>
          </w:p>
        </w:tc>
        <w:tc>
          <w:tcPr>
            <w:tcW w:w="0" w:type="dxa"/>
            <w:hideMark/>
          </w:tcPr>
          <w:p w14:paraId="6D4D5A98" w14:textId="77777777" w:rsidR="003944D0" w:rsidRPr="003944D0" w:rsidRDefault="003944D0" w:rsidP="003944D0">
            <w:pPr>
              <w:ind w:firstLineChars="100" w:firstLine="20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Īstermiņa uzkrātās saistības</w:t>
            </w:r>
          </w:p>
        </w:tc>
        <w:tc>
          <w:tcPr>
            <w:tcW w:w="961" w:type="dxa"/>
            <w:hideMark/>
          </w:tcPr>
          <w:p w14:paraId="4B995C46"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5.4.</w:t>
            </w:r>
          </w:p>
        </w:tc>
        <w:tc>
          <w:tcPr>
            <w:tcW w:w="950" w:type="dxa"/>
            <w:hideMark/>
          </w:tcPr>
          <w:p w14:paraId="5575D3C0"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w:t>
            </w:r>
          </w:p>
        </w:tc>
        <w:tc>
          <w:tcPr>
            <w:tcW w:w="0" w:type="dxa"/>
            <w:hideMark/>
          </w:tcPr>
          <w:p w14:paraId="2449634A"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473 634</w:t>
            </w:r>
          </w:p>
        </w:tc>
        <w:tc>
          <w:tcPr>
            <w:tcW w:w="0" w:type="dxa"/>
            <w:hideMark/>
          </w:tcPr>
          <w:p w14:paraId="2E72CEFF"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133 165</w:t>
            </w:r>
          </w:p>
        </w:tc>
      </w:tr>
      <w:tr w:rsidR="003944D0" w:rsidRPr="003944D0" w14:paraId="36F15D6E" w14:textId="77777777" w:rsidTr="00811699">
        <w:trPr>
          <w:trHeight w:val="555"/>
        </w:trPr>
        <w:tc>
          <w:tcPr>
            <w:cnfStyle w:val="001000000000" w:firstRow="0" w:lastRow="0" w:firstColumn="1" w:lastColumn="0" w:oddVBand="0" w:evenVBand="0" w:oddHBand="0" w:evenHBand="0" w:firstRowFirstColumn="0" w:firstRowLastColumn="0" w:lastRowFirstColumn="0" w:lastRowLastColumn="0"/>
            <w:tcW w:w="750" w:type="dxa"/>
            <w:noWrap/>
            <w:hideMark/>
          </w:tcPr>
          <w:p w14:paraId="7C629235" w14:textId="77777777" w:rsidR="003944D0" w:rsidRPr="003944D0" w:rsidRDefault="003944D0" w:rsidP="003944D0">
            <w:pPr>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lastRenderedPageBreak/>
              <w:t>5600</w:t>
            </w:r>
          </w:p>
        </w:tc>
        <w:tc>
          <w:tcPr>
            <w:tcW w:w="0" w:type="dxa"/>
            <w:hideMark/>
          </w:tcPr>
          <w:p w14:paraId="6C8FE74C" w14:textId="77777777" w:rsidR="003944D0" w:rsidRPr="003944D0" w:rsidRDefault="003944D0" w:rsidP="003944D0">
            <w:pPr>
              <w:ind w:firstLineChars="100" w:firstLine="2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Norēķini par darba samaksu un ieturējumiem (izņemot nodokļus)</w:t>
            </w:r>
          </w:p>
        </w:tc>
        <w:tc>
          <w:tcPr>
            <w:tcW w:w="961" w:type="dxa"/>
            <w:hideMark/>
          </w:tcPr>
          <w:p w14:paraId="67A94C1D"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5.6.</w:t>
            </w:r>
          </w:p>
        </w:tc>
        <w:tc>
          <w:tcPr>
            <w:tcW w:w="950" w:type="dxa"/>
            <w:hideMark/>
          </w:tcPr>
          <w:p w14:paraId="64D9D7F7"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w:t>
            </w:r>
          </w:p>
        </w:tc>
        <w:tc>
          <w:tcPr>
            <w:tcW w:w="0" w:type="dxa"/>
            <w:hideMark/>
          </w:tcPr>
          <w:p w14:paraId="143EF9FF"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815</w:t>
            </w:r>
          </w:p>
        </w:tc>
        <w:tc>
          <w:tcPr>
            <w:tcW w:w="0" w:type="dxa"/>
            <w:hideMark/>
          </w:tcPr>
          <w:p w14:paraId="4F096841"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315</w:t>
            </w:r>
          </w:p>
        </w:tc>
      </w:tr>
      <w:tr w:rsidR="003944D0" w:rsidRPr="003944D0" w14:paraId="3B8D70DE" w14:textId="77777777" w:rsidTr="00811699">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750" w:type="dxa"/>
            <w:noWrap/>
            <w:hideMark/>
          </w:tcPr>
          <w:p w14:paraId="649A1A4D" w14:textId="77777777" w:rsidR="003944D0" w:rsidRPr="003944D0" w:rsidRDefault="003944D0" w:rsidP="003944D0">
            <w:pPr>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5700</w:t>
            </w:r>
          </w:p>
        </w:tc>
        <w:tc>
          <w:tcPr>
            <w:tcW w:w="0" w:type="dxa"/>
            <w:hideMark/>
          </w:tcPr>
          <w:p w14:paraId="06EFF7E8" w14:textId="77777777" w:rsidR="003944D0" w:rsidRPr="003944D0" w:rsidRDefault="003944D0" w:rsidP="003944D0">
            <w:pPr>
              <w:ind w:firstLineChars="100" w:firstLine="20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Saistības par nodokļiem, nodevām un citiem maksājumiem</w:t>
            </w:r>
          </w:p>
        </w:tc>
        <w:tc>
          <w:tcPr>
            <w:tcW w:w="961" w:type="dxa"/>
            <w:hideMark/>
          </w:tcPr>
          <w:p w14:paraId="3F064364"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5.7.</w:t>
            </w:r>
          </w:p>
        </w:tc>
        <w:tc>
          <w:tcPr>
            <w:tcW w:w="950" w:type="dxa"/>
            <w:hideMark/>
          </w:tcPr>
          <w:p w14:paraId="6E543170"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w:t>
            </w:r>
          </w:p>
        </w:tc>
        <w:tc>
          <w:tcPr>
            <w:tcW w:w="0" w:type="dxa"/>
            <w:hideMark/>
          </w:tcPr>
          <w:p w14:paraId="2EF974EC"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106 918</w:t>
            </w:r>
          </w:p>
        </w:tc>
        <w:tc>
          <w:tcPr>
            <w:tcW w:w="0" w:type="dxa"/>
            <w:hideMark/>
          </w:tcPr>
          <w:p w14:paraId="3307567B"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82 385</w:t>
            </w:r>
          </w:p>
        </w:tc>
      </w:tr>
      <w:tr w:rsidR="003944D0" w:rsidRPr="003944D0" w14:paraId="678540CA" w14:textId="77777777" w:rsidTr="00811699">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3C2FD9BA" w14:textId="77777777" w:rsidR="003944D0" w:rsidRPr="003944D0" w:rsidRDefault="003944D0" w:rsidP="003944D0">
            <w:pPr>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5800</w:t>
            </w:r>
          </w:p>
        </w:tc>
        <w:tc>
          <w:tcPr>
            <w:tcW w:w="0" w:type="dxa"/>
            <w:hideMark/>
          </w:tcPr>
          <w:p w14:paraId="12C08FB0" w14:textId="77777777" w:rsidR="003944D0" w:rsidRPr="003944D0" w:rsidRDefault="003944D0" w:rsidP="003944D0">
            <w:pPr>
              <w:ind w:firstLineChars="100" w:firstLine="2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Pārējās īstermiņa saistības</w:t>
            </w:r>
          </w:p>
        </w:tc>
        <w:tc>
          <w:tcPr>
            <w:tcW w:w="961" w:type="dxa"/>
            <w:hideMark/>
          </w:tcPr>
          <w:p w14:paraId="0055019F"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5.8.</w:t>
            </w:r>
          </w:p>
        </w:tc>
        <w:tc>
          <w:tcPr>
            <w:tcW w:w="950" w:type="dxa"/>
            <w:hideMark/>
          </w:tcPr>
          <w:p w14:paraId="582BEA75"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w:t>
            </w:r>
          </w:p>
        </w:tc>
        <w:tc>
          <w:tcPr>
            <w:tcW w:w="0" w:type="dxa"/>
            <w:hideMark/>
          </w:tcPr>
          <w:p w14:paraId="27CE5F1A"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300</w:t>
            </w:r>
          </w:p>
        </w:tc>
        <w:tc>
          <w:tcPr>
            <w:tcW w:w="0" w:type="dxa"/>
            <w:hideMark/>
          </w:tcPr>
          <w:p w14:paraId="33232D15"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111 708</w:t>
            </w:r>
          </w:p>
        </w:tc>
      </w:tr>
      <w:tr w:rsidR="003944D0" w:rsidRPr="003944D0" w14:paraId="532E1707" w14:textId="77777777" w:rsidTr="00811699">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750" w:type="dxa"/>
            <w:noWrap/>
            <w:hideMark/>
          </w:tcPr>
          <w:p w14:paraId="7E136E21" w14:textId="77777777" w:rsidR="003944D0" w:rsidRPr="003944D0" w:rsidRDefault="003944D0" w:rsidP="003944D0">
            <w:pPr>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5900</w:t>
            </w:r>
          </w:p>
        </w:tc>
        <w:tc>
          <w:tcPr>
            <w:tcW w:w="0" w:type="dxa"/>
            <w:hideMark/>
          </w:tcPr>
          <w:p w14:paraId="4A74E5A5" w14:textId="77777777" w:rsidR="003944D0" w:rsidRPr="003944D0" w:rsidRDefault="003944D0" w:rsidP="003944D0">
            <w:pPr>
              <w:ind w:firstLineChars="100" w:firstLine="20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xml:space="preserve">Nākamo periodu ieņēmumi, saņemtie avansa maksājumi un </w:t>
            </w:r>
            <w:proofErr w:type="spellStart"/>
            <w:r w:rsidRPr="003944D0">
              <w:rPr>
                <w:rFonts w:ascii="Times New Roman" w:eastAsia="Times New Roman" w:hAnsi="Times New Roman" w:cs="Times New Roman"/>
                <w:sz w:val="20"/>
                <w:szCs w:val="20"/>
                <w:lang w:eastAsia="lv-LV"/>
              </w:rPr>
              <w:t>transferti</w:t>
            </w:r>
            <w:proofErr w:type="spellEnd"/>
          </w:p>
        </w:tc>
        <w:tc>
          <w:tcPr>
            <w:tcW w:w="961" w:type="dxa"/>
            <w:hideMark/>
          </w:tcPr>
          <w:p w14:paraId="019AB5F3"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5.9.</w:t>
            </w:r>
          </w:p>
        </w:tc>
        <w:tc>
          <w:tcPr>
            <w:tcW w:w="950" w:type="dxa"/>
            <w:hideMark/>
          </w:tcPr>
          <w:p w14:paraId="2742D7F0"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w:t>
            </w:r>
          </w:p>
        </w:tc>
        <w:tc>
          <w:tcPr>
            <w:tcW w:w="0" w:type="dxa"/>
            <w:hideMark/>
          </w:tcPr>
          <w:p w14:paraId="4A62CF8E"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79 681</w:t>
            </w:r>
          </w:p>
        </w:tc>
        <w:tc>
          <w:tcPr>
            <w:tcW w:w="0" w:type="dxa"/>
            <w:hideMark/>
          </w:tcPr>
          <w:p w14:paraId="4BC156DC"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26 753</w:t>
            </w:r>
          </w:p>
        </w:tc>
      </w:tr>
      <w:tr w:rsidR="003944D0" w:rsidRPr="003944D0" w14:paraId="591A7437" w14:textId="77777777" w:rsidTr="00811699">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2A3650F8" w14:textId="77777777" w:rsidR="003944D0" w:rsidRPr="003944D0" w:rsidRDefault="003944D0" w:rsidP="003944D0">
            <w:pPr>
              <w:jc w:val="center"/>
              <w:rPr>
                <w:rFonts w:ascii="Times New Roman" w:eastAsia="Times New Roman" w:hAnsi="Times New Roman" w:cs="Times New Roman"/>
                <w:b w:val="0"/>
                <w:bCs w:val="0"/>
                <w:sz w:val="20"/>
                <w:szCs w:val="20"/>
                <w:lang w:eastAsia="lv-LV"/>
              </w:rPr>
            </w:pPr>
            <w:r w:rsidRPr="003944D0">
              <w:rPr>
                <w:rFonts w:ascii="Times New Roman" w:eastAsia="Times New Roman" w:hAnsi="Times New Roman" w:cs="Times New Roman"/>
                <w:sz w:val="20"/>
                <w:szCs w:val="20"/>
                <w:lang w:eastAsia="lv-LV"/>
              </w:rPr>
              <w:t>I</w:t>
            </w:r>
          </w:p>
        </w:tc>
        <w:tc>
          <w:tcPr>
            <w:tcW w:w="0" w:type="dxa"/>
            <w:hideMark/>
          </w:tcPr>
          <w:p w14:paraId="00CD0361" w14:textId="77777777" w:rsidR="003944D0" w:rsidRPr="003944D0" w:rsidRDefault="003944D0" w:rsidP="003944D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BILANCE (3000+4000+5000)</w:t>
            </w:r>
          </w:p>
        </w:tc>
        <w:tc>
          <w:tcPr>
            <w:tcW w:w="961" w:type="dxa"/>
            <w:hideMark/>
          </w:tcPr>
          <w:p w14:paraId="54074614"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I.</w:t>
            </w:r>
          </w:p>
        </w:tc>
        <w:tc>
          <w:tcPr>
            <w:tcW w:w="950" w:type="dxa"/>
            <w:hideMark/>
          </w:tcPr>
          <w:p w14:paraId="36183CB1" w14:textId="77777777" w:rsidR="003944D0" w:rsidRPr="003944D0" w:rsidRDefault="003944D0" w:rsidP="003944D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x</w:t>
            </w:r>
          </w:p>
        </w:tc>
        <w:tc>
          <w:tcPr>
            <w:tcW w:w="0" w:type="dxa"/>
            <w:hideMark/>
          </w:tcPr>
          <w:p w14:paraId="5ADD25EB"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23 497 179</w:t>
            </w:r>
          </w:p>
        </w:tc>
        <w:tc>
          <w:tcPr>
            <w:tcW w:w="0" w:type="dxa"/>
            <w:hideMark/>
          </w:tcPr>
          <w:p w14:paraId="71049D7B"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23 882 400</w:t>
            </w:r>
          </w:p>
        </w:tc>
      </w:tr>
      <w:tr w:rsidR="003944D0" w:rsidRPr="003944D0" w14:paraId="38C756FA" w14:textId="77777777" w:rsidTr="008116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50" w:type="dxa"/>
            <w:hideMark/>
          </w:tcPr>
          <w:p w14:paraId="66E9379F" w14:textId="77777777" w:rsidR="003944D0" w:rsidRPr="003944D0" w:rsidRDefault="003944D0" w:rsidP="003944D0">
            <w:pPr>
              <w:jc w:val="right"/>
              <w:rPr>
                <w:rFonts w:ascii="Times New Roman" w:eastAsia="Times New Roman" w:hAnsi="Times New Roman" w:cs="Times New Roman"/>
                <w:b w:val="0"/>
                <w:bCs w:val="0"/>
                <w:sz w:val="20"/>
                <w:szCs w:val="20"/>
                <w:lang w:eastAsia="lv-LV"/>
              </w:rPr>
            </w:pPr>
          </w:p>
        </w:tc>
        <w:tc>
          <w:tcPr>
            <w:tcW w:w="0" w:type="dxa"/>
            <w:hideMark/>
          </w:tcPr>
          <w:p w14:paraId="1C07C035" w14:textId="77777777" w:rsidR="003944D0" w:rsidRPr="003944D0" w:rsidRDefault="003944D0" w:rsidP="003944D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961" w:type="dxa"/>
            <w:hideMark/>
          </w:tcPr>
          <w:p w14:paraId="706564E0" w14:textId="77777777" w:rsidR="003944D0" w:rsidRPr="003944D0" w:rsidRDefault="003944D0" w:rsidP="003944D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950" w:type="dxa"/>
            <w:hideMark/>
          </w:tcPr>
          <w:p w14:paraId="7CDBEB58" w14:textId="77777777" w:rsidR="003944D0" w:rsidRPr="003944D0" w:rsidRDefault="003944D0" w:rsidP="003944D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0" w:type="dxa"/>
            <w:hideMark/>
          </w:tcPr>
          <w:p w14:paraId="1BE0867B" w14:textId="77777777" w:rsidR="003944D0" w:rsidRPr="003944D0" w:rsidRDefault="003944D0" w:rsidP="003944D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0" w:type="dxa"/>
            <w:hideMark/>
          </w:tcPr>
          <w:p w14:paraId="0F93EBBC"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r>
      <w:tr w:rsidR="003944D0" w:rsidRPr="003944D0" w14:paraId="4C6E9BCF" w14:textId="77777777" w:rsidTr="00811699">
        <w:trPr>
          <w:trHeight w:val="315"/>
        </w:trPr>
        <w:tc>
          <w:tcPr>
            <w:cnfStyle w:val="001000000000" w:firstRow="0" w:lastRow="0" w:firstColumn="1" w:lastColumn="0" w:oddVBand="0" w:evenVBand="0" w:oddHBand="0" w:evenHBand="0" w:firstRowFirstColumn="0" w:firstRowLastColumn="0" w:lastRowFirstColumn="0" w:lastRowLastColumn="0"/>
            <w:tcW w:w="750" w:type="dxa"/>
            <w:hideMark/>
          </w:tcPr>
          <w:p w14:paraId="526079D4" w14:textId="77777777" w:rsidR="003944D0" w:rsidRPr="003944D0" w:rsidRDefault="003944D0" w:rsidP="003944D0">
            <w:pPr>
              <w:jc w:val="right"/>
              <w:rPr>
                <w:rFonts w:ascii="Times New Roman" w:eastAsia="Times New Roman" w:hAnsi="Times New Roman" w:cs="Times New Roman"/>
                <w:sz w:val="20"/>
                <w:szCs w:val="20"/>
                <w:lang w:eastAsia="lv-LV"/>
              </w:rPr>
            </w:pPr>
          </w:p>
        </w:tc>
        <w:tc>
          <w:tcPr>
            <w:tcW w:w="0" w:type="dxa"/>
            <w:noWrap/>
            <w:hideMark/>
          </w:tcPr>
          <w:p w14:paraId="5A2E9F05" w14:textId="77777777" w:rsidR="003944D0" w:rsidRPr="003944D0" w:rsidRDefault="003944D0" w:rsidP="003944D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c>
          <w:tcPr>
            <w:tcW w:w="961" w:type="dxa"/>
            <w:noWrap/>
            <w:hideMark/>
          </w:tcPr>
          <w:p w14:paraId="499756F6"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c>
          <w:tcPr>
            <w:tcW w:w="950" w:type="dxa"/>
            <w:noWrap/>
            <w:hideMark/>
          </w:tcPr>
          <w:p w14:paraId="4DEFF488"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c>
          <w:tcPr>
            <w:tcW w:w="0" w:type="dxa"/>
            <w:noWrap/>
            <w:hideMark/>
          </w:tcPr>
          <w:p w14:paraId="0984E518"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c>
          <w:tcPr>
            <w:tcW w:w="0" w:type="dxa"/>
            <w:noWrap/>
            <w:hideMark/>
          </w:tcPr>
          <w:p w14:paraId="4A557B79"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r>
      <w:tr w:rsidR="003944D0" w:rsidRPr="003944D0" w14:paraId="337A0B85" w14:textId="77777777" w:rsidTr="00811699">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50" w:type="dxa"/>
            <w:vMerge w:val="restart"/>
            <w:hideMark/>
          </w:tcPr>
          <w:p w14:paraId="4A5C3FA5" w14:textId="77777777" w:rsidR="003944D0" w:rsidRPr="003944D0" w:rsidRDefault="003944D0" w:rsidP="003944D0">
            <w:pPr>
              <w:jc w:val="center"/>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Kods</w:t>
            </w:r>
          </w:p>
        </w:tc>
        <w:tc>
          <w:tcPr>
            <w:tcW w:w="0" w:type="dxa"/>
            <w:hideMark/>
          </w:tcPr>
          <w:p w14:paraId="500288EA" w14:textId="77777777" w:rsidR="003944D0" w:rsidRPr="003944D0" w:rsidRDefault="003944D0" w:rsidP="003944D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Posteņa nosaukums</w:t>
            </w:r>
          </w:p>
        </w:tc>
        <w:tc>
          <w:tcPr>
            <w:tcW w:w="961" w:type="dxa"/>
            <w:vMerge w:val="restart"/>
            <w:hideMark/>
          </w:tcPr>
          <w:p w14:paraId="0C4B4909" w14:textId="77777777" w:rsidR="003944D0" w:rsidRPr="003944D0" w:rsidRDefault="003944D0" w:rsidP="003944D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Piezīmes Nr.</w:t>
            </w:r>
          </w:p>
        </w:tc>
        <w:tc>
          <w:tcPr>
            <w:tcW w:w="950" w:type="dxa"/>
            <w:vMerge w:val="restart"/>
            <w:hideMark/>
          </w:tcPr>
          <w:p w14:paraId="3F3D9172" w14:textId="77777777" w:rsidR="003944D0" w:rsidRPr="003944D0" w:rsidRDefault="003944D0" w:rsidP="003944D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roofErr w:type="spellStart"/>
            <w:r w:rsidRPr="003944D0">
              <w:rPr>
                <w:rFonts w:ascii="Times New Roman" w:eastAsia="Times New Roman" w:hAnsi="Times New Roman" w:cs="Times New Roman"/>
                <w:sz w:val="20"/>
                <w:szCs w:val="20"/>
                <w:lang w:eastAsia="lv-LV"/>
              </w:rPr>
              <w:t>Visaptv</w:t>
            </w:r>
            <w:proofErr w:type="spellEnd"/>
            <w:r w:rsidRPr="003944D0">
              <w:rPr>
                <w:rFonts w:ascii="Times New Roman" w:eastAsia="Times New Roman" w:hAnsi="Times New Roman" w:cs="Times New Roman"/>
                <w:sz w:val="20"/>
                <w:szCs w:val="20"/>
                <w:lang w:eastAsia="lv-LV"/>
              </w:rPr>
              <w:t>. piezīmes Nr.</w:t>
            </w:r>
          </w:p>
        </w:tc>
        <w:tc>
          <w:tcPr>
            <w:tcW w:w="0" w:type="dxa"/>
            <w:vMerge w:val="restart"/>
            <w:hideMark/>
          </w:tcPr>
          <w:p w14:paraId="38019E94" w14:textId="77777777" w:rsidR="003944D0" w:rsidRPr="003944D0" w:rsidRDefault="003944D0" w:rsidP="003944D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Pārskata perioda beigās</w:t>
            </w:r>
          </w:p>
        </w:tc>
        <w:tc>
          <w:tcPr>
            <w:tcW w:w="0" w:type="dxa"/>
            <w:vMerge w:val="restart"/>
            <w:hideMark/>
          </w:tcPr>
          <w:p w14:paraId="312D5747" w14:textId="77777777" w:rsidR="003944D0" w:rsidRPr="003944D0" w:rsidRDefault="003944D0" w:rsidP="003944D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Pārskata perioda sākumā</w:t>
            </w:r>
          </w:p>
        </w:tc>
      </w:tr>
      <w:tr w:rsidR="003944D0" w:rsidRPr="003944D0" w14:paraId="4118A9E4" w14:textId="77777777" w:rsidTr="00811699">
        <w:trPr>
          <w:trHeight w:val="315"/>
        </w:trPr>
        <w:tc>
          <w:tcPr>
            <w:cnfStyle w:val="001000000000" w:firstRow="0" w:lastRow="0" w:firstColumn="1" w:lastColumn="0" w:oddVBand="0" w:evenVBand="0" w:oddHBand="0" w:evenHBand="0" w:firstRowFirstColumn="0" w:firstRowLastColumn="0" w:lastRowFirstColumn="0" w:lastRowLastColumn="0"/>
            <w:tcW w:w="750" w:type="dxa"/>
            <w:vMerge/>
            <w:hideMark/>
          </w:tcPr>
          <w:p w14:paraId="6C18C727" w14:textId="77777777" w:rsidR="003944D0" w:rsidRPr="003944D0" w:rsidRDefault="003944D0" w:rsidP="003944D0">
            <w:pPr>
              <w:rPr>
                <w:rFonts w:ascii="Times New Roman" w:eastAsia="Times New Roman" w:hAnsi="Times New Roman" w:cs="Times New Roman"/>
                <w:sz w:val="20"/>
                <w:szCs w:val="20"/>
                <w:lang w:eastAsia="lv-LV"/>
              </w:rPr>
            </w:pPr>
          </w:p>
        </w:tc>
        <w:tc>
          <w:tcPr>
            <w:tcW w:w="0" w:type="dxa"/>
            <w:hideMark/>
          </w:tcPr>
          <w:p w14:paraId="0D9D1B35" w14:textId="77777777" w:rsidR="003944D0" w:rsidRPr="003944D0" w:rsidRDefault="003944D0" w:rsidP="003944D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ZEMBILANCE</w:t>
            </w:r>
          </w:p>
        </w:tc>
        <w:tc>
          <w:tcPr>
            <w:tcW w:w="961" w:type="dxa"/>
            <w:vMerge/>
            <w:hideMark/>
          </w:tcPr>
          <w:p w14:paraId="5F29736E"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c>
          <w:tcPr>
            <w:tcW w:w="950" w:type="dxa"/>
            <w:vMerge/>
            <w:hideMark/>
          </w:tcPr>
          <w:p w14:paraId="543E1F1F"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c>
          <w:tcPr>
            <w:tcW w:w="0" w:type="dxa"/>
            <w:vMerge/>
            <w:hideMark/>
          </w:tcPr>
          <w:p w14:paraId="6E3CD222"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c>
          <w:tcPr>
            <w:tcW w:w="0" w:type="dxa"/>
            <w:vMerge/>
            <w:hideMark/>
          </w:tcPr>
          <w:p w14:paraId="2E565571"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r>
      <w:tr w:rsidR="003944D0" w:rsidRPr="003944D0" w14:paraId="4363791C" w14:textId="77777777" w:rsidTr="008116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6A3A617F" w14:textId="77777777" w:rsidR="003944D0" w:rsidRPr="003944D0" w:rsidRDefault="003944D0" w:rsidP="003944D0">
            <w:pPr>
              <w:jc w:val="center"/>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A</w:t>
            </w:r>
          </w:p>
        </w:tc>
        <w:tc>
          <w:tcPr>
            <w:tcW w:w="0" w:type="dxa"/>
            <w:hideMark/>
          </w:tcPr>
          <w:p w14:paraId="5CBB44E3" w14:textId="77777777" w:rsidR="003944D0" w:rsidRPr="003944D0" w:rsidRDefault="003944D0" w:rsidP="003944D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B</w:t>
            </w:r>
          </w:p>
        </w:tc>
        <w:tc>
          <w:tcPr>
            <w:tcW w:w="961" w:type="dxa"/>
            <w:hideMark/>
          </w:tcPr>
          <w:p w14:paraId="174EAD0E" w14:textId="77777777" w:rsidR="003944D0" w:rsidRPr="003944D0" w:rsidRDefault="003944D0" w:rsidP="003944D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C</w:t>
            </w:r>
          </w:p>
        </w:tc>
        <w:tc>
          <w:tcPr>
            <w:tcW w:w="950" w:type="dxa"/>
            <w:hideMark/>
          </w:tcPr>
          <w:p w14:paraId="4051BDD7" w14:textId="77777777" w:rsidR="003944D0" w:rsidRPr="003944D0" w:rsidRDefault="003944D0" w:rsidP="003944D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D</w:t>
            </w:r>
          </w:p>
        </w:tc>
        <w:tc>
          <w:tcPr>
            <w:tcW w:w="0" w:type="dxa"/>
            <w:hideMark/>
          </w:tcPr>
          <w:p w14:paraId="1AECAD16" w14:textId="77777777" w:rsidR="003944D0" w:rsidRPr="003944D0" w:rsidRDefault="003944D0" w:rsidP="003944D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w:t>
            </w:r>
          </w:p>
        </w:tc>
        <w:tc>
          <w:tcPr>
            <w:tcW w:w="0" w:type="dxa"/>
            <w:hideMark/>
          </w:tcPr>
          <w:p w14:paraId="04B8DF84" w14:textId="77777777" w:rsidR="003944D0" w:rsidRPr="003944D0" w:rsidRDefault="003944D0" w:rsidP="003944D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w:t>
            </w:r>
          </w:p>
        </w:tc>
      </w:tr>
      <w:tr w:rsidR="003944D0" w:rsidRPr="003944D0" w14:paraId="18C488E4" w14:textId="77777777" w:rsidTr="00811699">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5A29FCD0" w14:textId="77777777" w:rsidR="003944D0" w:rsidRPr="003944D0" w:rsidRDefault="003944D0" w:rsidP="003944D0">
            <w:pPr>
              <w:rPr>
                <w:rFonts w:ascii="Times New Roman" w:eastAsia="Times New Roman" w:hAnsi="Times New Roman" w:cs="Times New Roman"/>
                <w:b w:val="0"/>
                <w:bCs w:val="0"/>
                <w:sz w:val="20"/>
                <w:szCs w:val="20"/>
                <w:lang w:eastAsia="lv-LV"/>
              </w:rPr>
            </w:pPr>
            <w:r w:rsidRPr="003944D0">
              <w:rPr>
                <w:rFonts w:ascii="Times New Roman" w:eastAsia="Times New Roman" w:hAnsi="Times New Roman" w:cs="Times New Roman"/>
                <w:sz w:val="20"/>
                <w:szCs w:val="20"/>
                <w:lang w:eastAsia="lv-LV"/>
              </w:rPr>
              <w:t>9100</w:t>
            </w:r>
          </w:p>
        </w:tc>
        <w:tc>
          <w:tcPr>
            <w:tcW w:w="0" w:type="dxa"/>
            <w:hideMark/>
          </w:tcPr>
          <w:p w14:paraId="17D4A902" w14:textId="77777777" w:rsidR="003944D0" w:rsidRPr="003944D0" w:rsidRDefault="003944D0" w:rsidP="003944D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Zembilances aktīvi</w:t>
            </w:r>
          </w:p>
        </w:tc>
        <w:tc>
          <w:tcPr>
            <w:tcW w:w="961" w:type="dxa"/>
            <w:hideMark/>
          </w:tcPr>
          <w:p w14:paraId="5464655A"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9.1.</w:t>
            </w:r>
          </w:p>
        </w:tc>
        <w:tc>
          <w:tcPr>
            <w:tcW w:w="950" w:type="dxa"/>
            <w:hideMark/>
          </w:tcPr>
          <w:p w14:paraId="2A910D4E" w14:textId="77777777" w:rsidR="003944D0" w:rsidRPr="003944D0" w:rsidRDefault="003944D0" w:rsidP="003944D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x</w:t>
            </w:r>
          </w:p>
        </w:tc>
        <w:tc>
          <w:tcPr>
            <w:tcW w:w="0" w:type="dxa"/>
            <w:hideMark/>
          </w:tcPr>
          <w:p w14:paraId="19B83A7C"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5 284</w:t>
            </w:r>
          </w:p>
        </w:tc>
        <w:tc>
          <w:tcPr>
            <w:tcW w:w="0" w:type="dxa"/>
            <w:hideMark/>
          </w:tcPr>
          <w:p w14:paraId="4BA87605"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142 350</w:t>
            </w:r>
          </w:p>
        </w:tc>
      </w:tr>
      <w:tr w:rsidR="003944D0" w:rsidRPr="003944D0" w14:paraId="35A8D2E8" w14:textId="77777777" w:rsidTr="008116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46C45BF5" w14:textId="77777777" w:rsidR="003944D0" w:rsidRPr="003944D0" w:rsidRDefault="003944D0" w:rsidP="003944D0">
            <w:pPr>
              <w:jc w:val="right"/>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9110</w:t>
            </w:r>
          </w:p>
        </w:tc>
        <w:tc>
          <w:tcPr>
            <w:tcW w:w="0" w:type="dxa"/>
            <w:hideMark/>
          </w:tcPr>
          <w:p w14:paraId="7608AAA1" w14:textId="77777777" w:rsidR="003944D0" w:rsidRPr="003944D0" w:rsidRDefault="003944D0" w:rsidP="003944D0">
            <w:pPr>
              <w:ind w:firstLineChars="100" w:firstLine="20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Iespējamie aktīvi</w:t>
            </w:r>
          </w:p>
        </w:tc>
        <w:tc>
          <w:tcPr>
            <w:tcW w:w="961" w:type="dxa"/>
            <w:hideMark/>
          </w:tcPr>
          <w:p w14:paraId="4586E085"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9.1.1.</w:t>
            </w:r>
          </w:p>
        </w:tc>
        <w:tc>
          <w:tcPr>
            <w:tcW w:w="950" w:type="dxa"/>
            <w:hideMark/>
          </w:tcPr>
          <w:p w14:paraId="626015DF"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w:t>
            </w:r>
          </w:p>
        </w:tc>
        <w:tc>
          <w:tcPr>
            <w:tcW w:w="0" w:type="dxa"/>
            <w:hideMark/>
          </w:tcPr>
          <w:p w14:paraId="1B33F7C3"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0</w:t>
            </w:r>
          </w:p>
        </w:tc>
        <w:tc>
          <w:tcPr>
            <w:tcW w:w="0" w:type="dxa"/>
            <w:hideMark/>
          </w:tcPr>
          <w:p w14:paraId="33B4AEF6"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137 747</w:t>
            </w:r>
          </w:p>
        </w:tc>
      </w:tr>
      <w:tr w:rsidR="003944D0" w:rsidRPr="003944D0" w14:paraId="124D35F3" w14:textId="77777777" w:rsidTr="00811699">
        <w:trPr>
          <w:trHeight w:val="510"/>
        </w:trPr>
        <w:tc>
          <w:tcPr>
            <w:cnfStyle w:val="001000000000" w:firstRow="0" w:lastRow="0" w:firstColumn="1" w:lastColumn="0" w:oddVBand="0" w:evenVBand="0" w:oddHBand="0" w:evenHBand="0" w:firstRowFirstColumn="0" w:firstRowLastColumn="0" w:lastRowFirstColumn="0" w:lastRowLastColumn="0"/>
            <w:tcW w:w="750" w:type="dxa"/>
            <w:noWrap/>
            <w:hideMark/>
          </w:tcPr>
          <w:p w14:paraId="28AFE952" w14:textId="77777777" w:rsidR="003944D0" w:rsidRPr="003944D0" w:rsidRDefault="003944D0" w:rsidP="003944D0">
            <w:pPr>
              <w:jc w:val="right"/>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9130</w:t>
            </w:r>
          </w:p>
        </w:tc>
        <w:tc>
          <w:tcPr>
            <w:tcW w:w="0" w:type="dxa"/>
            <w:hideMark/>
          </w:tcPr>
          <w:p w14:paraId="7F96BCDC" w14:textId="77777777" w:rsidR="003944D0" w:rsidRPr="003944D0" w:rsidRDefault="003944D0" w:rsidP="003944D0">
            <w:pPr>
              <w:ind w:firstLineChars="100" w:firstLine="2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Aprēķinātie līgumsodi, naudas sodi, soda naudas un kavējuma naudas</w:t>
            </w:r>
          </w:p>
        </w:tc>
        <w:tc>
          <w:tcPr>
            <w:tcW w:w="961" w:type="dxa"/>
            <w:hideMark/>
          </w:tcPr>
          <w:p w14:paraId="54D84E77"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9.1.3.</w:t>
            </w:r>
          </w:p>
        </w:tc>
        <w:tc>
          <w:tcPr>
            <w:tcW w:w="950" w:type="dxa"/>
            <w:hideMark/>
          </w:tcPr>
          <w:p w14:paraId="0946FF87"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w:t>
            </w:r>
          </w:p>
        </w:tc>
        <w:tc>
          <w:tcPr>
            <w:tcW w:w="0" w:type="dxa"/>
            <w:hideMark/>
          </w:tcPr>
          <w:p w14:paraId="03C59EC9"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5 284</w:t>
            </w:r>
          </w:p>
        </w:tc>
        <w:tc>
          <w:tcPr>
            <w:tcW w:w="0" w:type="dxa"/>
            <w:hideMark/>
          </w:tcPr>
          <w:p w14:paraId="4F693619"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4 603</w:t>
            </w:r>
          </w:p>
        </w:tc>
      </w:tr>
      <w:tr w:rsidR="003944D0" w:rsidRPr="003944D0" w14:paraId="206CBAC4" w14:textId="77777777" w:rsidTr="008116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371B6F17" w14:textId="77777777" w:rsidR="003944D0" w:rsidRPr="003944D0" w:rsidRDefault="003944D0" w:rsidP="003944D0">
            <w:pPr>
              <w:rPr>
                <w:rFonts w:ascii="Times New Roman" w:eastAsia="Times New Roman" w:hAnsi="Times New Roman" w:cs="Times New Roman"/>
                <w:b w:val="0"/>
                <w:bCs w:val="0"/>
                <w:sz w:val="20"/>
                <w:szCs w:val="20"/>
                <w:lang w:eastAsia="lv-LV"/>
              </w:rPr>
            </w:pPr>
            <w:r w:rsidRPr="003944D0">
              <w:rPr>
                <w:rFonts w:ascii="Times New Roman" w:eastAsia="Times New Roman" w:hAnsi="Times New Roman" w:cs="Times New Roman"/>
                <w:sz w:val="20"/>
                <w:szCs w:val="20"/>
                <w:lang w:eastAsia="lv-LV"/>
              </w:rPr>
              <w:t>9500</w:t>
            </w:r>
          </w:p>
        </w:tc>
        <w:tc>
          <w:tcPr>
            <w:tcW w:w="0" w:type="dxa"/>
            <w:hideMark/>
          </w:tcPr>
          <w:p w14:paraId="32818798" w14:textId="77777777" w:rsidR="003944D0" w:rsidRPr="003944D0" w:rsidRDefault="003944D0" w:rsidP="003944D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Zembilances pasīvi</w:t>
            </w:r>
          </w:p>
        </w:tc>
        <w:tc>
          <w:tcPr>
            <w:tcW w:w="961" w:type="dxa"/>
            <w:hideMark/>
          </w:tcPr>
          <w:p w14:paraId="2E3B9B93"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9.5.</w:t>
            </w:r>
          </w:p>
        </w:tc>
        <w:tc>
          <w:tcPr>
            <w:tcW w:w="950" w:type="dxa"/>
            <w:hideMark/>
          </w:tcPr>
          <w:p w14:paraId="3FCC2993" w14:textId="77777777" w:rsidR="003944D0" w:rsidRPr="003944D0" w:rsidRDefault="003944D0" w:rsidP="003944D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x</w:t>
            </w:r>
          </w:p>
        </w:tc>
        <w:tc>
          <w:tcPr>
            <w:tcW w:w="0" w:type="dxa"/>
            <w:hideMark/>
          </w:tcPr>
          <w:p w14:paraId="1663B7B5"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17 326</w:t>
            </w:r>
          </w:p>
        </w:tc>
        <w:tc>
          <w:tcPr>
            <w:tcW w:w="0" w:type="dxa"/>
            <w:hideMark/>
          </w:tcPr>
          <w:p w14:paraId="0A8B634A"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3 189</w:t>
            </w:r>
          </w:p>
        </w:tc>
      </w:tr>
      <w:tr w:rsidR="003944D0" w:rsidRPr="003944D0" w14:paraId="1D6A669D" w14:textId="77777777" w:rsidTr="00811699">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0645C37A" w14:textId="77777777" w:rsidR="003944D0" w:rsidRPr="003944D0" w:rsidRDefault="003944D0" w:rsidP="003944D0">
            <w:pPr>
              <w:jc w:val="right"/>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9550</w:t>
            </w:r>
          </w:p>
        </w:tc>
        <w:tc>
          <w:tcPr>
            <w:tcW w:w="0" w:type="dxa"/>
            <w:hideMark/>
          </w:tcPr>
          <w:p w14:paraId="3D68E3BB" w14:textId="77777777" w:rsidR="003944D0" w:rsidRPr="003944D0" w:rsidRDefault="003944D0" w:rsidP="003944D0">
            <w:pPr>
              <w:ind w:firstLineChars="100" w:firstLine="2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Nākotnes nomas maksājumi</w:t>
            </w:r>
          </w:p>
        </w:tc>
        <w:tc>
          <w:tcPr>
            <w:tcW w:w="961" w:type="dxa"/>
            <w:hideMark/>
          </w:tcPr>
          <w:p w14:paraId="7BF5508D"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9.5.5.</w:t>
            </w:r>
          </w:p>
        </w:tc>
        <w:tc>
          <w:tcPr>
            <w:tcW w:w="950" w:type="dxa"/>
            <w:hideMark/>
          </w:tcPr>
          <w:p w14:paraId="0D202657"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w:t>
            </w:r>
          </w:p>
        </w:tc>
        <w:tc>
          <w:tcPr>
            <w:tcW w:w="0" w:type="dxa"/>
            <w:hideMark/>
          </w:tcPr>
          <w:p w14:paraId="256B877D"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17 326</w:t>
            </w:r>
          </w:p>
        </w:tc>
        <w:tc>
          <w:tcPr>
            <w:tcW w:w="0" w:type="dxa"/>
            <w:hideMark/>
          </w:tcPr>
          <w:p w14:paraId="29397C83"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3 189</w:t>
            </w:r>
          </w:p>
        </w:tc>
      </w:tr>
    </w:tbl>
    <w:p w14:paraId="190DEC22" w14:textId="77777777" w:rsidR="003944D0" w:rsidRPr="003944D0" w:rsidRDefault="003944D0" w:rsidP="003944D0">
      <w:pPr>
        <w:spacing w:after="0" w:line="276" w:lineRule="auto"/>
        <w:ind w:right="-241"/>
        <w:contextualSpacing/>
        <w:rPr>
          <w:rFonts w:ascii="Times New Roman" w:eastAsia="Calibri" w:hAnsi="Times New Roman" w:cs="Times New Roman"/>
          <w:b/>
          <w:noProof/>
          <w:sz w:val="24"/>
          <w:szCs w:val="24"/>
          <w:lang w:eastAsia="lv-LV"/>
        </w:rPr>
      </w:pPr>
    </w:p>
    <w:p w14:paraId="462897F0" w14:textId="77777777" w:rsidR="003944D0" w:rsidRPr="00E74A85" w:rsidRDefault="003944D0" w:rsidP="006946D1">
      <w:pPr>
        <w:pStyle w:val="Heading1"/>
        <w:spacing w:before="120" w:line="240" w:lineRule="auto"/>
        <w:rPr>
          <w:rFonts w:eastAsia="Calibri"/>
          <w:noProof/>
          <w:lang w:eastAsia="lv-LV"/>
        </w:rPr>
      </w:pPr>
      <w:bookmarkStart w:id="25" w:name="_Toc134532297"/>
      <w:r w:rsidRPr="00E74A85">
        <w:rPr>
          <w:rFonts w:eastAsia="Calibri"/>
          <w:noProof/>
          <w:lang w:eastAsia="lv-LV"/>
        </w:rPr>
        <w:t>AKTĪVS</w:t>
      </w:r>
      <w:bookmarkEnd w:id="25"/>
    </w:p>
    <w:p w14:paraId="1E59A5E3" w14:textId="5BC6CFEA" w:rsidR="003944D0" w:rsidRPr="00755523" w:rsidRDefault="003944D0" w:rsidP="00755523">
      <w:pPr>
        <w:spacing w:before="120" w:after="120" w:line="240" w:lineRule="auto"/>
        <w:jc w:val="both"/>
        <w:rPr>
          <w:rFonts w:ascii="Times New Roman" w:hAnsi="Times New Roman" w:cs="Times New Roman"/>
          <w:iCs/>
          <w:sz w:val="24"/>
          <w:szCs w:val="24"/>
        </w:rPr>
      </w:pPr>
      <w:r w:rsidRPr="00755523">
        <w:rPr>
          <w:rFonts w:ascii="Times New Roman" w:hAnsi="Times New Roman" w:cs="Times New Roman"/>
          <w:b/>
          <w:iCs/>
          <w:sz w:val="24"/>
          <w:szCs w:val="24"/>
        </w:rPr>
        <w:t>Nemateriālie ieguldījumi</w:t>
      </w:r>
      <w:r w:rsidRPr="00755523">
        <w:rPr>
          <w:rFonts w:ascii="Times New Roman" w:hAnsi="Times New Roman" w:cs="Times New Roman"/>
          <w:iCs/>
          <w:sz w:val="24"/>
          <w:szCs w:val="24"/>
        </w:rPr>
        <w:t xml:space="preserve"> salīdzinot ar iepriekšējo pārskata gadu samazinājušies par EUR 950.</w:t>
      </w:r>
    </w:p>
    <w:p w14:paraId="703DA4D1" w14:textId="752336F2" w:rsidR="003944D0" w:rsidRPr="00755523" w:rsidRDefault="003944D0" w:rsidP="00755523">
      <w:pPr>
        <w:spacing w:before="120" w:after="120" w:line="240" w:lineRule="auto"/>
        <w:jc w:val="both"/>
        <w:rPr>
          <w:rFonts w:ascii="Times New Roman" w:hAnsi="Times New Roman" w:cs="Times New Roman"/>
          <w:iCs/>
          <w:sz w:val="24"/>
          <w:szCs w:val="24"/>
        </w:rPr>
      </w:pPr>
      <w:r w:rsidRPr="00755523">
        <w:rPr>
          <w:rFonts w:ascii="Times New Roman" w:hAnsi="Times New Roman" w:cs="Times New Roman"/>
          <w:b/>
          <w:iCs/>
          <w:sz w:val="24"/>
          <w:szCs w:val="24"/>
        </w:rPr>
        <w:t>Pamatlīdzekļi</w:t>
      </w:r>
      <w:r w:rsidRPr="00755523">
        <w:rPr>
          <w:rFonts w:ascii="Times New Roman" w:hAnsi="Times New Roman" w:cs="Times New Roman"/>
          <w:iCs/>
          <w:sz w:val="24"/>
          <w:szCs w:val="24"/>
        </w:rPr>
        <w:t xml:space="preserve"> salīdzinot ar iepriekšējo pārskata gadu samazinājušies par EUR 949 563.     </w:t>
      </w:r>
    </w:p>
    <w:p w14:paraId="07E8DE57" w14:textId="0B7BC2B4" w:rsidR="003944D0" w:rsidRPr="00755523" w:rsidRDefault="003944D0" w:rsidP="00755523">
      <w:pPr>
        <w:spacing w:before="120" w:after="120" w:line="240" w:lineRule="auto"/>
        <w:ind w:right="-1"/>
        <w:jc w:val="both"/>
        <w:rPr>
          <w:rFonts w:ascii="Times New Roman" w:hAnsi="Times New Roman" w:cs="Times New Roman"/>
          <w:iCs/>
          <w:sz w:val="24"/>
          <w:szCs w:val="24"/>
        </w:rPr>
      </w:pPr>
      <w:r w:rsidRPr="00755523">
        <w:rPr>
          <w:rFonts w:ascii="Times New Roman" w:hAnsi="Times New Roman" w:cs="Times New Roman"/>
          <w:b/>
          <w:iCs/>
          <w:sz w:val="24"/>
          <w:szCs w:val="24"/>
        </w:rPr>
        <w:t xml:space="preserve">Zeme, ēkas un būves </w:t>
      </w:r>
      <w:r w:rsidRPr="00755523">
        <w:rPr>
          <w:rFonts w:ascii="Times New Roman" w:hAnsi="Times New Roman" w:cs="Times New Roman"/>
          <w:sz w:val="24"/>
          <w:szCs w:val="24"/>
        </w:rPr>
        <w:t xml:space="preserve">salīdzinot ar iepriekšējo pārskata gadu palielinājušās par EUR 56 748. </w:t>
      </w:r>
    </w:p>
    <w:p w14:paraId="0BA65F30" w14:textId="25E92CA3" w:rsidR="003944D0" w:rsidRPr="00755523" w:rsidRDefault="003944D0" w:rsidP="00755523">
      <w:pPr>
        <w:spacing w:before="120" w:after="120" w:line="240" w:lineRule="auto"/>
        <w:jc w:val="both"/>
        <w:rPr>
          <w:rFonts w:ascii="Times New Roman" w:hAnsi="Times New Roman" w:cs="Times New Roman"/>
          <w:sz w:val="24"/>
          <w:szCs w:val="24"/>
        </w:rPr>
      </w:pPr>
      <w:r w:rsidRPr="00755523">
        <w:rPr>
          <w:rFonts w:ascii="Times New Roman" w:hAnsi="Times New Roman" w:cs="Times New Roman"/>
          <w:b/>
          <w:sz w:val="24"/>
          <w:szCs w:val="24"/>
        </w:rPr>
        <w:t xml:space="preserve">Tehnoloģiskās iekārtas un mašīnas </w:t>
      </w:r>
      <w:r w:rsidRPr="00755523">
        <w:rPr>
          <w:rFonts w:ascii="Times New Roman" w:hAnsi="Times New Roman" w:cs="Times New Roman"/>
          <w:sz w:val="24"/>
          <w:szCs w:val="24"/>
        </w:rPr>
        <w:t xml:space="preserve">salīdzinot ar iepriekšējo pārskata gadu samazinājušās par EUR 4 923. </w:t>
      </w:r>
    </w:p>
    <w:p w14:paraId="089E7508" w14:textId="7B76E317" w:rsidR="003944D0" w:rsidRPr="00755523" w:rsidRDefault="003944D0" w:rsidP="00755523">
      <w:pPr>
        <w:spacing w:before="120" w:after="120" w:line="240" w:lineRule="auto"/>
        <w:jc w:val="both"/>
        <w:rPr>
          <w:rFonts w:ascii="Times New Roman" w:hAnsi="Times New Roman" w:cs="Times New Roman"/>
          <w:bCs/>
          <w:sz w:val="24"/>
          <w:szCs w:val="24"/>
        </w:rPr>
      </w:pPr>
      <w:r w:rsidRPr="00755523">
        <w:rPr>
          <w:rFonts w:ascii="Times New Roman" w:hAnsi="Times New Roman" w:cs="Times New Roman"/>
          <w:b/>
          <w:sz w:val="24"/>
          <w:szCs w:val="24"/>
        </w:rPr>
        <w:t xml:space="preserve">Pārējie pamatlīdzekļi </w:t>
      </w:r>
      <w:r w:rsidRPr="00755523">
        <w:rPr>
          <w:rFonts w:ascii="Times New Roman" w:hAnsi="Times New Roman" w:cs="Times New Roman"/>
          <w:sz w:val="24"/>
          <w:szCs w:val="24"/>
        </w:rPr>
        <w:t xml:space="preserve">salīdzinot ar iepriekšējo pārskata gadu palielinājušies par EUR 72 352. Saistībā ar </w:t>
      </w:r>
      <w:r w:rsidR="009961E6">
        <w:rPr>
          <w:rFonts w:ascii="Times New Roman" w:hAnsi="Times New Roman" w:cs="Times New Roman"/>
          <w:sz w:val="24"/>
          <w:szCs w:val="24"/>
        </w:rPr>
        <w:t xml:space="preserve">Saimniecības un </w:t>
      </w:r>
      <w:r w:rsidRPr="00755523">
        <w:rPr>
          <w:rFonts w:ascii="Times New Roman" w:hAnsi="Times New Roman" w:cs="Times New Roman"/>
          <w:sz w:val="24"/>
          <w:szCs w:val="24"/>
        </w:rPr>
        <w:t xml:space="preserve">infrastruktūras nodaļas pievienošanu </w:t>
      </w:r>
      <w:r w:rsidR="009961E6">
        <w:rPr>
          <w:rFonts w:ascii="Times New Roman" w:hAnsi="Times New Roman" w:cs="Times New Roman"/>
          <w:sz w:val="24"/>
          <w:szCs w:val="24"/>
        </w:rPr>
        <w:t>Aģentūrai</w:t>
      </w:r>
      <w:r w:rsidRPr="00755523">
        <w:rPr>
          <w:rFonts w:ascii="Times New Roman" w:hAnsi="Times New Roman" w:cs="Times New Roman"/>
          <w:sz w:val="24"/>
          <w:szCs w:val="24"/>
        </w:rPr>
        <w:t xml:space="preserve">, </w:t>
      </w:r>
      <w:r w:rsidR="00580593">
        <w:rPr>
          <w:rFonts w:ascii="Times New Roman" w:hAnsi="Times New Roman" w:cs="Times New Roman"/>
          <w:sz w:val="24"/>
          <w:szCs w:val="24"/>
        </w:rPr>
        <w:t>tika arī pārņemtas</w:t>
      </w:r>
      <w:r w:rsidRPr="00755523">
        <w:rPr>
          <w:rFonts w:ascii="Times New Roman" w:hAnsi="Times New Roman" w:cs="Times New Roman"/>
          <w:sz w:val="24"/>
          <w:szCs w:val="24"/>
        </w:rPr>
        <w:t xml:space="preserve"> pašvaldības automašīnas un traktortehnika.</w:t>
      </w:r>
    </w:p>
    <w:p w14:paraId="41FC570C" w14:textId="1AF2EC1C" w:rsidR="003944D0" w:rsidRPr="00755523" w:rsidRDefault="003944D0" w:rsidP="00755523">
      <w:pPr>
        <w:spacing w:before="120" w:after="120" w:line="240" w:lineRule="auto"/>
        <w:ind w:right="-1"/>
        <w:jc w:val="both"/>
        <w:rPr>
          <w:rFonts w:ascii="Times New Roman" w:hAnsi="Times New Roman" w:cs="Times New Roman"/>
          <w:iCs/>
          <w:sz w:val="24"/>
          <w:szCs w:val="24"/>
        </w:rPr>
      </w:pPr>
      <w:r w:rsidRPr="00755523">
        <w:rPr>
          <w:rFonts w:ascii="Times New Roman" w:hAnsi="Times New Roman" w:cs="Times New Roman"/>
          <w:b/>
          <w:sz w:val="24"/>
          <w:szCs w:val="24"/>
        </w:rPr>
        <w:t>Pamatlīdzekļu izveidošana un nepabeigtā būvniecība</w:t>
      </w:r>
      <w:r w:rsidRPr="00755523">
        <w:rPr>
          <w:rFonts w:ascii="Times New Roman" w:hAnsi="Times New Roman" w:cs="Times New Roman"/>
          <w:sz w:val="24"/>
          <w:szCs w:val="24"/>
        </w:rPr>
        <w:t xml:space="preserve"> salīdzinot ar iepriekšējo pārskata gadu samazinājusies par EUR 1 009 997. Pārskata gadā noslēgusies projekta “Ūdenssaimniecības pakalpojumu attīstība Carnikavā III kārta” realizācija, kā rezultātā izmaksas pārklasificētas starp 1200 bilances kontiem.</w:t>
      </w:r>
    </w:p>
    <w:p w14:paraId="08A44878" w14:textId="7458A04C" w:rsidR="003944D0" w:rsidRPr="00755523" w:rsidRDefault="003944D0" w:rsidP="00755523">
      <w:pPr>
        <w:spacing w:before="120" w:after="120" w:line="240" w:lineRule="auto"/>
        <w:ind w:right="-1"/>
        <w:jc w:val="both"/>
        <w:rPr>
          <w:rFonts w:ascii="Times New Roman" w:hAnsi="Times New Roman" w:cs="Times New Roman"/>
          <w:iCs/>
          <w:sz w:val="24"/>
          <w:szCs w:val="24"/>
        </w:rPr>
      </w:pPr>
      <w:r w:rsidRPr="00755523">
        <w:rPr>
          <w:rFonts w:ascii="Times New Roman" w:hAnsi="Times New Roman" w:cs="Times New Roman"/>
          <w:b/>
          <w:iCs/>
          <w:sz w:val="24"/>
          <w:szCs w:val="24"/>
        </w:rPr>
        <w:t>Krājumi</w:t>
      </w:r>
      <w:r w:rsidRPr="00755523">
        <w:rPr>
          <w:rFonts w:ascii="Times New Roman" w:hAnsi="Times New Roman" w:cs="Times New Roman"/>
          <w:iCs/>
          <w:sz w:val="24"/>
          <w:szCs w:val="24"/>
        </w:rPr>
        <w:t xml:space="preserve"> salīdzinot ar iepriekšējo pārskata gadu palielinājušies par EUR 50 269. </w:t>
      </w:r>
    </w:p>
    <w:p w14:paraId="217CE6A8" w14:textId="070A714F" w:rsidR="003944D0" w:rsidRPr="00755523" w:rsidRDefault="003944D0" w:rsidP="00755523">
      <w:pPr>
        <w:spacing w:before="120" w:after="120" w:line="240" w:lineRule="auto"/>
        <w:jc w:val="both"/>
        <w:rPr>
          <w:rFonts w:ascii="Times New Roman" w:hAnsi="Times New Roman" w:cs="Times New Roman"/>
          <w:sz w:val="24"/>
          <w:szCs w:val="24"/>
        </w:rPr>
      </w:pPr>
      <w:r w:rsidRPr="00755523">
        <w:rPr>
          <w:rFonts w:ascii="Times New Roman" w:hAnsi="Times New Roman" w:cs="Times New Roman"/>
          <w:b/>
          <w:iCs/>
          <w:sz w:val="24"/>
          <w:szCs w:val="24"/>
        </w:rPr>
        <w:t>Debitori</w:t>
      </w:r>
      <w:r w:rsidRPr="00755523">
        <w:rPr>
          <w:rFonts w:ascii="Times New Roman" w:hAnsi="Times New Roman" w:cs="Times New Roman"/>
          <w:iCs/>
          <w:sz w:val="24"/>
          <w:szCs w:val="24"/>
        </w:rPr>
        <w:t xml:space="preserve"> salīdzinot ar iepriekšējo pārskata gadu palielinājušies par EUR 376 855. </w:t>
      </w:r>
      <w:r w:rsidRPr="00755523">
        <w:rPr>
          <w:rFonts w:ascii="Times New Roman" w:hAnsi="Times New Roman" w:cs="Times New Roman"/>
          <w:sz w:val="24"/>
          <w:szCs w:val="24"/>
        </w:rPr>
        <w:t xml:space="preserve">Saistībā ar straujo dabas gāzes pieaugumu, palielinājies debitoru parāds par siltumapgādes pakalpojumu. </w:t>
      </w:r>
    </w:p>
    <w:p w14:paraId="4FA9844F" w14:textId="36A9942E" w:rsidR="003944D0" w:rsidRPr="00755523" w:rsidRDefault="003944D0" w:rsidP="00755523">
      <w:pPr>
        <w:spacing w:before="120" w:after="120" w:line="240" w:lineRule="auto"/>
        <w:jc w:val="both"/>
        <w:rPr>
          <w:rFonts w:ascii="Times New Roman" w:hAnsi="Times New Roman" w:cs="Times New Roman"/>
          <w:sz w:val="24"/>
          <w:szCs w:val="24"/>
        </w:rPr>
      </w:pPr>
      <w:r w:rsidRPr="00755523">
        <w:rPr>
          <w:rFonts w:ascii="Times New Roman" w:hAnsi="Times New Roman" w:cs="Times New Roman"/>
          <w:b/>
          <w:sz w:val="24"/>
          <w:szCs w:val="24"/>
        </w:rPr>
        <w:t xml:space="preserve">Nākamo periodu izdevumi un avansi par pakalpojumiem </w:t>
      </w:r>
      <w:r w:rsidRPr="00755523">
        <w:rPr>
          <w:rFonts w:ascii="Times New Roman" w:hAnsi="Times New Roman" w:cs="Times New Roman"/>
          <w:sz w:val="24"/>
          <w:szCs w:val="24"/>
        </w:rPr>
        <w:t>salīdzinot ar iepriekšējo periodu samazinājušies par EUR 26 128.</w:t>
      </w:r>
    </w:p>
    <w:p w14:paraId="266F4ADE" w14:textId="22A67032" w:rsidR="00CE2460" w:rsidRDefault="003944D0" w:rsidP="00975255">
      <w:pPr>
        <w:spacing w:before="120" w:after="120" w:line="240" w:lineRule="auto"/>
        <w:jc w:val="both"/>
        <w:rPr>
          <w:rFonts w:ascii="Times New Roman" w:eastAsia="Calibri" w:hAnsi="Times New Roman" w:cs="Times New Roman"/>
          <w:b/>
          <w:noProof/>
          <w:sz w:val="24"/>
          <w:szCs w:val="24"/>
          <w:lang w:eastAsia="lv-LV"/>
        </w:rPr>
      </w:pPr>
      <w:r w:rsidRPr="00755523">
        <w:rPr>
          <w:rFonts w:ascii="Times New Roman" w:hAnsi="Times New Roman" w:cs="Times New Roman"/>
          <w:b/>
          <w:sz w:val="24"/>
          <w:szCs w:val="24"/>
        </w:rPr>
        <w:t xml:space="preserve">Naudas līdzekļi </w:t>
      </w:r>
      <w:r w:rsidRPr="00755523">
        <w:rPr>
          <w:rFonts w:ascii="Times New Roman" w:hAnsi="Times New Roman" w:cs="Times New Roman"/>
          <w:iCs/>
          <w:sz w:val="24"/>
          <w:szCs w:val="24"/>
        </w:rPr>
        <w:t>salīdzinot ar iepriekšējo pārskata gadu palielinājušies par EUR 164 296.</w:t>
      </w:r>
    </w:p>
    <w:p w14:paraId="2FB71F25" w14:textId="651309E4" w:rsidR="003944D0" w:rsidRPr="00E74A85" w:rsidRDefault="003944D0" w:rsidP="006946D1">
      <w:pPr>
        <w:pStyle w:val="Heading1"/>
        <w:spacing w:before="120" w:line="240" w:lineRule="auto"/>
        <w:rPr>
          <w:rFonts w:eastAsia="Calibri"/>
          <w:noProof/>
          <w:lang w:eastAsia="lv-LV"/>
        </w:rPr>
      </w:pPr>
      <w:bookmarkStart w:id="26" w:name="_Toc134532298"/>
      <w:r w:rsidRPr="00E74A85">
        <w:rPr>
          <w:rFonts w:eastAsia="Calibri"/>
          <w:noProof/>
          <w:lang w:eastAsia="lv-LV"/>
        </w:rPr>
        <w:t>PASĪVS</w:t>
      </w:r>
      <w:bookmarkEnd w:id="26"/>
    </w:p>
    <w:p w14:paraId="1F32A536" w14:textId="662AEC94" w:rsidR="003944D0" w:rsidRPr="00755523" w:rsidRDefault="003944D0" w:rsidP="00755523">
      <w:pPr>
        <w:spacing w:before="120" w:after="120" w:line="240" w:lineRule="auto"/>
        <w:jc w:val="both"/>
        <w:rPr>
          <w:rFonts w:ascii="Times New Roman" w:hAnsi="Times New Roman" w:cs="Times New Roman"/>
          <w:sz w:val="24"/>
          <w:szCs w:val="24"/>
        </w:rPr>
      </w:pPr>
      <w:r w:rsidRPr="00755523">
        <w:rPr>
          <w:rFonts w:ascii="Times New Roman" w:hAnsi="Times New Roman" w:cs="Times New Roman"/>
          <w:b/>
          <w:bCs/>
          <w:sz w:val="24"/>
          <w:szCs w:val="24"/>
        </w:rPr>
        <w:t>Pašu kapitāls</w:t>
      </w:r>
      <w:r w:rsidRPr="00755523">
        <w:rPr>
          <w:rFonts w:ascii="Times New Roman" w:hAnsi="Times New Roman" w:cs="Times New Roman"/>
          <w:bCs/>
          <w:sz w:val="24"/>
          <w:szCs w:val="24"/>
        </w:rPr>
        <w:t xml:space="preserve"> </w:t>
      </w:r>
      <w:r w:rsidRPr="00755523">
        <w:rPr>
          <w:rFonts w:ascii="Times New Roman" w:hAnsi="Times New Roman" w:cs="Times New Roman"/>
          <w:iCs/>
          <w:sz w:val="24"/>
          <w:szCs w:val="24"/>
        </w:rPr>
        <w:t xml:space="preserve">salīdzinot ar iepriekšējo pārskata gadu samazinājies par EUR </w:t>
      </w:r>
      <w:r w:rsidRPr="00755523">
        <w:rPr>
          <w:rFonts w:ascii="Times New Roman" w:hAnsi="Times New Roman" w:cs="Times New Roman"/>
          <w:sz w:val="24"/>
          <w:szCs w:val="24"/>
        </w:rPr>
        <w:t>635 271</w:t>
      </w:r>
      <w:r w:rsidRPr="00755523">
        <w:rPr>
          <w:rFonts w:ascii="Times New Roman" w:hAnsi="Times New Roman" w:cs="Times New Roman"/>
          <w:iCs/>
          <w:sz w:val="24"/>
          <w:szCs w:val="24"/>
        </w:rPr>
        <w:t>.</w:t>
      </w:r>
      <w:r w:rsidRPr="00755523">
        <w:rPr>
          <w:rFonts w:ascii="Times New Roman" w:hAnsi="Times New Roman" w:cs="Times New Roman"/>
          <w:color w:val="000000"/>
          <w:sz w:val="24"/>
          <w:szCs w:val="24"/>
          <w:shd w:val="clear" w:color="auto" w:fill="FFFFFF"/>
        </w:rPr>
        <w:t xml:space="preserve"> </w:t>
      </w:r>
    </w:p>
    <w:p w14:paraId="74F8C921" w14:textId="17C2CF5F" w:rsidR="003944D0" w:rsidRPr="00755523" w:rsidRDefault="003944D0" w:rsidP="00755523">
      <w:pPr>
        <w:spacing w:before="120" w:after="120" w:line="240" w:lineRule="auto"/>
        <w:jc w:val="both"/>
        <w:rPr>
          <w:rFonts w:ascii="Times New Roman" w:hAnsi="Times New Roman" w:cs="Times New Roman"/>
          <w:sz w:val="24"/>
          <w:szCs w:val="24"/>
        </w:rPr>
      </w:pPr>
      <w:r w:rsidRPr="00755523">
        <w:rPr>
          <w:rFonts w:ascii="Times New Roman" w:hAnsi="Times New Roman" w:cs="Times New Roman"/>
          <w:b/>
          <w:sz w:val="24"/>
          <w:szCs w:val="24"/>
        </w:rPr>
        <w:lastRenderedPageBreak/>
        <w:t xml:space="preserve">Īstermiņa saistības pret piegādātājiem un darbuzņēmējiem </w:t>
      </w:r>
      <w:r w:rsidRPr="00755523">
        <w:rPr>
          <w:rFonts w:ascii="Times New Roman" w:hAnsi="Times New Roman" w:cs="Times New Roman"/>
          <w:sz w:val="24"/>
          <w:szCs w:val="24"/>
        </w:rPr>
        <w:t xml:space="preserve">salīdzinot ar iepriekšējo pārskata gadu samazinājušās par EUR 56 972. Samazinājumu galvenokārt veido atliktā maksājuma izmaksa SIA </w:t>
      </w:r>
      <w:proofErr w:type="spellStart"/>
      <w:r w:rsidRPr="00755523">
        <w:rPr>
          <w:rFonts w:ascii="Times New Roman" w:hAnsi="Times New Roman" w:cs="Times New Roman"/>
          <w:sz w:val="24"/>
          <w:szCs w:val="24"/>
        </w:rPr>
        <w:t>Woltec</w:t>
      </w:r>
      <w:proofErr w:type="spellEnd"/>
      <w:r w:rsidRPr="00755523">
        <w:rPr>
          <w:rFonts w:ascii="Times New Roman" w:hAnsi="Times New Roman" w:cs="Times New Roman"/>
          <w:sz w:val="24"/>
          <w:szCs w:val="24"/>
        </w:rPr>
        <w:t xml:space="preserve">, par projekta “Ūdenssaimniecības attīstība Carnikavā, III kārta” realizāciju. </w:t>
      </w:r>
    </w:p>
    <w:p w14:paraId="0748DFE4" w14:textId="279A2EAE" w:rsidR="003944D0" w:rsidRPr="00755523" w:rsidRDefault="003944D0" w:rsidP="00755523">
      <w:pPr>
        <w:spacing w:before="120" w:after="120" w:line="240" w:lineRule="auto"/>
        <w:jc w:val="both"/>
        <w:rPr>
          <w:rFonts w:ascii="Times New Roman" w:hAnsi="Times New Roman" w:cs="Times New Roman"/>
          <w:sz w:val="24"/>
          <w:szCs w:val="24"/>
        </w:rPr>
      </w:pPr>
      <w:r w:rsidRPr="00755523">
        <w:rPr>
          <w:rFonts w:ascii="Times New Roman" w:hAnsi="Times New Roman" w:cs="Times New Roman"/>
          <w:b/>
          <w:sz w:val="24"/>
          <w:szCs w:val="24"/>
        </w:rPr>
        <w:t xml:space="preserve">Īstermiņa uzkrātās saistības </w:t>
      </w:r>
      <w:r w:rsidRPr="00755523">
        <w:rPr>
          <w:rFonts w:ascii="Times New Roman" w:hAnsi="Times New Roman" w:cs="Times New Roman"/>
          <w:sz w:val="24"/>
          <w:szCs w:val="24"/>
        </w:rPr>
        <w:t>salīdzinot ar iepriekšējo pārskata gadu palielinājušās par EUR 340 469. Lielāko palielinājumu veido gāzes un elektroenerģijas izmaksas 2022.gada decembrī, par kuriem attaisnojuma dokumenti saņemti 2023. gada janvārī.</w:t>
      </w:r>
    </w:p>
    <w:p w14:paraId="11C1ECB2" w14:textId="785A5575" w:rsidR="003944D0" w:rsidRPr="00755523" w:rsidRDefault="003944D0" w:rsidP="00755523">
      <w:pPr>
        <w:spacing w:before="120" w:after="120" w:line="240" w:lineRule="auto"/>
        <w:jc w:val="both"/>
        <w:rPr>
          <w:rFonts w:ascii="Times New Roman" w:hAnsi="Times New Roman" w:cs="Times New Roman"/>
          <w:sz w:val="24"/>
          <w:szCs w:val="24"/>
        </w:rPr>
      </w:pPr>
      <w:r w:rsidRPr="00755523">
        <w:rPr>
          <w:rFonts w:ascii="Times New Roman" w:hAnsi="Times New Roman" w:cs="Times New Roman"/>
          <w:b/>
          <w:sz w:val="24"/>
          <w:szCs w:val="24"/>
        </w:rPr>
        <w:t xml:space="preserve">Nodokļi un sociālās apdrošināšanas maksājumi </w:t>
      </w:r>
      <w:r w:rsidRPr="00755523">
        <w:rPr>
          <w:rFonts w:ascii="Times New Roman" w:hAnsi="Times New Roman" w:cs="Times New Roman"/>
          <w:sz w:val="24"/>
          <w:szCs w:val="24"/>
        </w:rPr>
        <w:t xml:space="preserve">salīdzinot ar iepriekšējo pārskata gadu palielinājušies par EUR 24 533. </w:t>
      </w:r>
    </w:p>
    <w:p w14:paraId="0365E880" w14:textId="3C8D722C" w:rsidR="003944D0" w:rsidRPr="00755523" w:rsidRDefault="003944D0" w:rsidP="00755523">
      <w:pPr>
        <w:spacing w:before="120" w:after="120" w:line="240" w:lineRule="auto"/>
        <w:jc w:val="both"/>
        <w:rPr>
          <w:rFonts w:ascii="Times New Roman" w:hAnsi="Times New Roman" w:cs="Times New Roman"/>
          <w:iCs/>
          <w:sz w:val="24"/>
          <w:szCs w:val="24"/>
        </w:rPr>
      </w:pPr>
      <w:r w:rsidRPr="00755523">
        <w:rPr>
          <w:rFonts w:ascii="Times New Roman" w:hAnsi="Times New Roman" w:cs="Times New Roman"/>
          <w:b/>
          <w:sz w:val="24"/>
          <w:szCs w:val="24"/>
        </w:rPr>
        <w:t>Nākamo periodu ieņēmumi un saņemtie avansi</w:t>
      </w:r>
      <w:r w:rsidRPr="00755523">
        <w:rPr>
          <w:rFonts w:ascii="Times New Roman" w:hAnsi="Times New Roman" w:cs="Times New Roman"/>
          <w:sz w:val="24"/>
          <w:szCs w:val="24"/>
        </w:rPr>
        <w:t xml:space="preserve"> </w:t>
      </w:r>
      <w:r w:rsidRPr="00755523">
        <w:rPr>
          <w:rFonts w:ascii="Times New Roman" w:hAnsi="Times New Roman" w:cs="Times New Roman"/>
          <w:iCs/>
          <w:sz w:val="24"/>
          <w:szCs w:val="24"/>
        </w:rPr>
        <w:t xml:space="preserve">salīdzinot ar iepriekšējo pārskata gadu palielinājušies par EUR 52 928. Lielāko palielinājumu veido </w:t>
      </w:r>
      <w:r w:rsidRPr="00755523">
        <w:rPr>
          <w:rFonts w:ascii="Times New Roman" w:hAnsi="Times New Roman" w:cs="Times New Roman"/>
          <w:sz w:val="24"/>
          <w:szCs w:val="24"/>
        </w:rPr>
        <w:t xml:space="preserve">saņemtie </w:t>
      </w:r>
      <w:proofErr w:type="spellStart"/>
      <w:r w:rsidRPr="00755523">
        <w:rPr>
          <w:rFonts w:ascii="Times New Roman" w:hAnsi="Times New Roman" w:cs="Times New Roman"/>
          <w:sz w:val="24"/>
          <w:szCs w:val="24"/>
        </w:rPr>
        <w:t>transferti</w:t>
      </w:r>
      <w:proofErr w:type="spellEnd"/>
      <w:r w:rsidRPr="00755523">
        <w:rPr>
          <w:rFonts w:ascii="Times New Roman" w:hAnsi="Times New Roman" w:cs="Times New Roman"/>
          <w:sz w:val="24"/>
          <w:szCs w:val="24"/>
        </w:rPr>
        <w:t xml:space="preserve"> pašvaldības deleģētu funkciju veikšanai</w:t>
      </w:r>
      <w:r w:rsidRPr="00755523">
        <w:rPr>
          <w:rFonts w:ascii="Times New Roman" w:hAnsi="Times New Roman" w:cs="Times New Roman"/>
          <w:iCs/>
          <w:sz w:val="24"/>
          <w:szCs w:val="24"/>
        </w:rPr>
        <w:t>.</w:t>
      </w:r>
    </w:p>
    <w:p w14:paraId="779530F1" w14:textId="77777777" w:rsidR="003944D0" w:rsidRPr="00E74A85" w:rsidRDefault="003944D0" w:rsidP="006946D1">
      <w:pPr>
        <w:pStyle w:val="Heading1"/>
        <w:spacing w:before="120" w:line="240" w:lineRule="auto"/>
        <w:rPr>
          <w:rFonts w:eastAsia="Calibri"/>
          <w:noProof/>
          <w:lang w:eastAsia="lv-LV"/>
        </w:rPr>
      </w:pPr>
      <w:bookmarkStart w:id="27" w:name="_Toc134532299"/>
      <w:r w:rsidRPr="00E74A85">
        <w:rPr>
          <w:rFonts w:eastAsia="Calibri"/>
          <w:noProof/>
          <w:lang w:eastAsia="lv-LV"/>
        </w:rPr>
        <w:t>ZEMBILANCE</w:t>
      </w:r>
      <w:bookmarkEnd w:id="27"/>
    </w:p>
    <w:p w14:paraId="3B4CA3F9" w14:textId="3CC8A72B" w:rsidR="003F0C38" w:rsidRPr="00755523" w:rsidRDefault="003944D0" w:rsidP="00755523">
      <w:pPr>
        <w:spacing w:after="120" w:line="240" w:lineRule="auto"/>
        <w:ind w:right="-2"/>
        <w:jc w:val="both"/>
        <w:rPr>
          <w:rFonts w:ascii="Times New Roman" w:eastAsia="Calibri" w:hAnsi="Times New Roman" w:cs="Times New Roman"/>
          <w:noProof/>
          <w:sz w:val="24"/>
          <w:szCs w:val="24"/>
          <w:lang w:eastAsia="lv-LV"/>
        </w:rPr>
      </w:pPr>
      <w:r w:rsidRPr="00755523">
        <w:rPr>
          <w:rFonts w:ascii="Times New Roman" w:eastAsia="Calibri" w:hAnsi="Times New Roman" w:cs="Times New Roman"/>
          <w:b/>
          <w:noProof/>
          <w:sz w:val="24"/>
          <w:szCs w:val="24"/>
          <w:lang w:eastAsia="lv-LV"/>
        </w:rPr>
        <w:t>Zembilances aktīvi</w:t>
      </w:r>
      <w:r w:rsidRPr="00755523">
        <w:rPr>
          <w:rFonts w:ascii="Times New Roman" w:eastAsia="Calibri" w:hAnsi="Times New Roman" w:cs="Times New Roman"/>
          <w:noProof/>
          <w:sz w:val="24"/>
          <w:szCs w:val="24"/>
          <w:lang w:eastAsia="lv-LV"/>
        </w:rPr>
        <w:t xml:space="preserve"> salīdzinot ar iepriekšējo pārskata gadu samazinājušies par EUR 137 066.</w:t>
      </w:r>
      <w:r w:rsidR="00580593">
        <w:rPr>
          <w:rFonts w:ascii="Times New Roman" w:eastAsia="Calibri" w:hAnsi="Times New Roman" w:cs="Times New Roman"/>
          <w:noProof/>
          <w:sz w:val="24"/>
          <w:szCs w:val="24"/>
          <w:lang w:eastAsia="lv-LV"/>
        </w:rPr>
        <w:t xml:space="preserve"> </w:t>
      </w:r>
      <w:r w:rsidRPr="00755523">
        <w:rPr>
          <w:rFonts w:ascii="Times New Roman" w:eastAsia="Calibri" w:hAnsi="Times New Roman" w:cs="Times New Roman"/>
          <w:noProof/>
          <w:sz w:val="24"/>
          <w:szCs w:val="24"/>
          <w:lang w:eastAsia="lv-LV"/>
        </w:rPr>
        <w:t>Lielāko samazinājumu veido tiesvedības ceļā piedzītie zaudējumi par gājēju tilta seguma nomaiņu, kas veido EUR 117 989 un tika atzīti ieņēmumos.</w:t>
      </w:r>
    </w:p>
    <w:p w14:paraId="2A3588DE" w14:textId="77777777" w:rsidR="005D232F" w:rsidRPr="00372C8B" w:rsidRDefault="001A5A76" w:rsidP="006946D1">
      <w:pPr>
        <w:pStyle w:val="Heading1"/>
        <w:spacing w:before="120" w:line="240" w:lineRule="auto"/>
      </w:pPr>
      <w:bookmarkStart w:id="28" w:name="_Toc134532300"/>
      <w:r w:rsidRPr="00133B80">
        <w:t xml:space="preserve">3. </w:t>
      </w:r>
      <w:r w:rsidR="005D232F" w:rsidRPr="00133B80">
        <w:rPr>
          <w:rStyle w:val="Heading2Char"/>
          <w:b/>
          <w:szCs w:val="32"/>
        </w:rPr>
        <w:t>KOMUNIKĀCIJA</w:t>
      </w:r>
      <w:r w:rsidR="005D232F" w:rsidRPr="00372C8B">
        <w:rPr>
          <w:rStyle w:val="Heading2Char"/>
          <w:b/>
          <w:szCs w:val="32"/>
        </w:rPr>
        <w:t xml:space="preserve"> AR SABIEDRĪBU</w:t>
      </w:r>
      <w:bookmarkEnd w:id="28"/>
    </w:p>
    <w:p w14:paraId="59230C61" w14:textId="25D7FF84" w:rsidR="00580593" w:rsidRDefault="00A9513F" w:rsidP="00755523">
      <w:pPr>
        <w:spacing w:before="120" w:after="120" w:line="240" w:lineRule="auto"/>
        <w:jc w:val="both"/>
        <w:rPr>
          <w:rFonts w:ascii="Times New Roman" w:eastAsia="Calibri" w:hAnsi="Times New Roman" w:cs="Times New Roman"/>
          <w:iCs/>
          <w:noProof/>
          <w:sz w:val="24"/>
          <w:szCs w:val="24"/>
          <w:lang w:eastAsia="lv-LV"/>
        </w:rPr>
      </w:pPr>
      <w:r w:rsidRPr="00755523">
        <w:rPr>
          <w:rFonts w:ascii="Times New Roman" w:eastAsia="Calibri" w:hAnsi="Times New Roman" w:cs="Times New Roman"/>
          <w:iCs/>
          <w:noProof/>
          <w:sz w:val="24"/>
          <w:szCs w:val="24"/>
          <w:lang w:eastAsia="lv-LV"/>
        </w:rPr>
        <w:t xml:space="preserve">Aģentūras speciālisti </w:t>
      </w:r>
      <w:r w:rsidR="00A01A1C">
        <w:rPr>
          <w:rFonts w:ascii="Times New Roman" w:eastAsia="Calibri" w:hAnsi="Times New Roman" w:cs="Times New Roman"/>
          <w:iCs/>
          <w:noProof/>
          <w:sz w:val="24"/>
          <w:szCs w:val="24"/>
          <w:lang w:eastAsia="lv-LV"/>
        </w:rPr>
        <w:t xml:space="preserve">81 reizi </w:t>
      </w:r>
      <w:r w:rsidRPr="00755523">
        <w:rPr>
          <w:rFonts w:ascii="Times New Roman" w:eastAsia="Calibri" w:hAnsi="Times New Roman" w:cs="Times New Roman"/>
          <w:iCs/>
          <w:noProof/>
          <w:sz w:val="24"/>
          <w:szCs w:val="24"/>
          <w:lang w:eastAsia="lv-LV"/>
        </w:rPr>
        <w:t xml:space="preserve">sniedza informāciju </w:t>
      </w:r>
      <w:r w:rsidR="00580593">
        <w:rPr>
          <w:rFonts w:ascii="Times New Roman" w:eastAsia="Calibri" w:hAnsi="Times New Roman" w:cs="Times New Roman"/>
          <w:iCs/>
          <w:noProof/>
          <w:sz w:val="24"/>
          <w:szCs w:val="24"/>
          <w:lang w:eastAsia="lv-LV"/>
        </w:rPr>
        <w:t>pašvaldības</w:t>
      </w:r>
      <w:r w:rsidR="00580593" w:rsidRPr="00755523">
        <w:rPr>
          <w:rFonts w:ascii="Times New Roman" w:eastAsia="Calibri" w:hAnsi="Times New Roman" w:cs="Times New Roman"/>
          <w:iCs/>
          <w:noProof/>
          <w:sz w:val="24"/>
          <w:szCs w:val="24"/>
          <w:lang w:eastAsia="lv-LV"/>
        </w:rPr>
        <w:t xml:space="preserve"> </w:t>
      </w:r>
      <w:r w:rsidRPr="00755523">
        <w:rPr>
          <w:rFonts w:ascii="Times New Roman" w:eastAsia="Calibri" w:hAnsi="Times New Roman" w:cs="Times New Roman"/>
          <w:iCs/>
          <w:noProof/>
          <w:sz w:val="24"/>
          <w:szCs w:val="24"/>
          <w:lang w:eastAsia="lv-LV"/>
        </w:rPr>
        <w:t>informatīvaj</w:t>
      </w:r>
      <w:r w:rsidR="00D56F40" w:rsidRPr="00755523">
        <w:rPr>
          <w:rFonts w:ascii="Times New Roman" w:eastAsia="Calibri" w:hAnsi="Times New Roman" w:cs="Times New Roman"/>
          <w:iCs/>
          <w:noProof/>
          <w:sz w:val="24"/>
          <w:szCs w:val="24"/>
          <w:lang w:eastAsia="lv-LV"/>
        </w:rPr>
        <w:t>ā</w:t>
      </w:r>
      <w:r w:rsidRPr="00755523">
        <w:rPr>
          <w:rFonts w:ascii="Times New Roman" w:eastAsia="Calibri" w:hAnsi="Times New Roman" w:cs="Times New Roman"/>
          <w:iCs/>
          <w:noProof/>
          <w:sz w:val="24"/>
          <w:szCs w:val="24"/>
          <w:lang w:eastAsia="lv-LV"/>
        </w:rPr>
        <w:t xml:space="preserve"> izdevum</w:t>
      </w:r>
      <w:r w:rsidR="00D56F40" w:rsidRPr="00755523">
        <w:rPr>
          <w:rFonts w:ascii="Times New Roman" w:eastAsia="Calibri" w:hAnsi="Times New Roman" w:cs="Times New Roman"/>
          <w:iCs/>
          <w:noProof/>
          <w:sz w:val="24"/>
          <w:szCs w:val="24"/>
          <w:lang w:eastAsia="lv-LV"/>
        </w:rPr>
        <w:t>ā</w:t>
      </w:r>
      <w:r w:rsidRPr="00755523">
        <w:rPr>
          <w:rFonts w:ascii="Times New Roman" w:eastAsia="Calibri" w:hAnsi="Times New Roman" w:cs="Times New Roman"/>
          <w:iCs/>
          <w:noProof/>
          <w:sz w:val="24"/>
          <w:szCs w:val="24"/>
          <w:lang w:eastAsia="lv-LV"/>
        </w:rPr>
        <w:t xml:space="preserve"> </w:t>
      </w:r>
      <w:r w:rsidR="00580593">
        <w:rPr>
          <w:rFonts w:ascii="Times New Roman" w:eastAsia="Calibri" w:hAnsi="Times New Roman" w:cs="Times New Roman"/>
          <w:iCs/>
          <w:noProof/>
          <w:sz w:val="24"/>
          <w:szCs w:val="24"/>
          <w:lang w:eastAsia="lv-LV"/>
        </w:rPr>
        <w:t xml:space="preserve">“Ādažu Vēstis” </w:t>
      </w:r>
      <w:r w:rsidRPr="00755523">
        <w:rPr>
          <w:rFonts w:ascii="Times New Roman" w:eastAsia="Calibri" w:hAnsi="Times New Roman" w:cs="Times New Roman"/>
          <w:iCs/>
          <w:noProof/>
          <w:sz w:val="24"/>
          <w:szCs w:val="24"/>
          <w:lang w:eastAsia="lv-LV"/>
        </w:rPr>
        <w:t xml:space="preserve">un </w:t>
      </w:r>
      <w:r w:rsidR="00580593">
        <w:rPr>
          <w:rFonts w:ascii="Times New Roman" w:eastAsia="Calibri" w:hAnsi="Times New Roman" w:cs="Times New Roman"/>
          <w:iCs/>
          <w:noProof/>
          <w:sz w:val="24"/>
          <w:szCs w:val="24"/>
          <w:lang w:eastAsia="lv-LV"/>
        </w:rPr>
        <w:t>tīmekļvietnē</w:t>
      </w:r>
      <w:r w:rsidR="00215AF8">
        <w:rPr>
          <w:rFonts w:ascii="Times New Roman" w:eastAsia="Calibri" w:hAnsi="Times New Roman" w:cs="Times New Roman"/>
          <w:iCs/>
          <w:noProof/>
          <w:sz w:val="24"/>
          <w:szCs w:val="24"/>
          <w:lang w:eastAsia="lv-LV"/>
        </w:rPr>
        <w:t xml:space="preserve"> </w:t>
      </w:r>
      <w:hyperlink r:id="rId21" w:history="1">
        <w:r w:rsidR="00215AF8" w:rsidRPr="00755523">
          <w:rPr>
            <w:rStyle w:val="Hyperlink"/>
            <w:rFonts w:ascii="Times New Roman" w:eastAsia="Calibri" w:hAnsi="Times New Roman" w:cs="Times New Roman"/>
            <w:iCs/>
            <w:noProof/>
            <w:sz w:val="24"/>
            <w:szCs w:val="24"/>
            <w:lang w:eastAsia="lv-LV"/>
          </w:rPr>
          <w:t>www.adazi.lv</w:t>
        </w:r>
      </w:hyperlink>
      <w:r w:rsidR="00D56F40" w:rsidRPr="00755523">
        <w:rPr>
          <w:rFonts w:ascii="Times New Roman" w:eastAsia="Calibri" w:hAnsi="Times New Roman" w:cs="Times New Roman"/>
          <w:iCs/>
          <w:noProof/>
          <w:sz w:val="24"/>
          <w:szCs w:val="24"/>
          <w:lang w:eastAsia="lv-LV"/>
        </w:rPr>
        <w:t>,</w:t>
      </w:r>
      <w:r w:rsidRPr="00755523">
        <w:rPr>
          <w:rFonts w:ascii="Times New Roman" w:eastAsia="Calibri" w:hAnsi="Times New Roman" w:cs="Times New Roman"/>
          <w:iCs/>
          <w:noProof/>
          <w:sz w:val="24"/>
          <w:szCs w:val="24"/>
          <w:lang w:eastAsia="lv-LV"/>
        </w:rPr>
        <w:t xml:space="preserve"> sagatavo</w:t>
      </w:r>
      <w:r w:rsidR="00D56F40" w:rsidRPr="00755523">
        <w:rPr>
          <w:rFonts w:ascii="Times New Roman" w:eastAsia="Calibri" w:hAnsi="Times New Roman" w:cs="Times New Roman"/>
          <w:iCs/>
          <w:noProof/>
          <w:sz w:val="24"/>
          <w:szCs w:val="24"/>
          <w:lang w:eastAsia="lv-LV"/>
        </w:rPr>
        <w:t>jot</w:t>
      </w:r>
      <w:r w:rsidRPr="00755523">
        <w:rPr>
          <w:rFonts w:ascii="Times New Roman" w:eastAsia="Calibri" w:hAnsi="Times New Roman" w:cs="Times New Roman"/>
          <w:iCs/>
          <w:noProof/>
          <w:sz w:val="24"/>
          <w:szCs w:val="24"/>
          <w:lang w:eastAsia="lv-LV"/>
        </w:rPr>
        <w:t xml:space="preserve"> </w:t>
      </w:r>
      <w:r w:rsidR="00580593">
        <w:rPr>
          <w:rFonts w:ascii="Times New Roman" w:eastAsia="Calibri" w:hAnsi="Times New Roman" w:cs="Times New Roman"/>
          <w:iCs/>
          <w:noProof/>
          <w:sz w:val="24"/>
          <w:szCs w:val="24"/>
          <w:lang w:eastAsia="lv-LV"/>
        </w:rPr>
        <w:t>publikācijas</w:t>
      </w:r>
      <w:r w:rsidRPr="00755523">
        <w:rPr>
          <w:rFonts w:ascii="Times New Roman" w:eastAsia="Calibri" w:hAnsi="Times New Roman" w:cs="Times New Roman"/>
          <w:iCs/>
          <w:noProof/>
          <w:sz w:val="24"/>
          <w:szCs w:val="24"/>
          <w:lang w:eastAsia="lv-LV"/>
        </w:rPr>
        <w:t xml:space="preserve">  par </w:t>
      </w:r>
      <w:r w:rsidR="000D07A0" w:rsidRPr="00755523">
        <w:rPr>
          <w:rFonts w:ascii="Times New Roman" w:eastAsia="Calibri" w:hAnsi="Times New Roman" w:cs="Times New Roman"/>
          <w:iCs/>
          <w:noProof/>
          <w:sz w:val="24"/>
          <w:szCs w:val="24"/>
          <w:lang w:eastAsia="lv-LV"/>
        </w:rPr>
        <w:t>plānotajiem un paveiktajiem darbiem un</w:t>
      </w:r>
      <w:r w:rsidRPr="00755523">
        <w:rPr>
          <w:rFonts w:ascii="Times New Roman" w:eastAsia="Calibri" w:hAnsi="Times New Roman" w:cs="Times New Roman"/>
          <w:iCs/>
          <w:noProof/>
          <w:sz w:val="24"/>
          <w:szCs w:val="24"/>
          <w:lang w:eastAsia="lv-LV"/>
        </w:rPr>
        <w:t xml:space="preserve"> </w:t>
      </w:r>
      <w:r w:rsidR="000D07A0" w:rsidRPr="00755523">
        <w:rPr>
          <w:rFonts w:ascii="Times New Roman" w:eastAsia="Calibri" w:hAnsi="Times New Roman" w:cs="Times New Roman"/>
          <w:iCs/>
          <w:noProof/>
          <w:sz w:val="24"/>
          <w:szCs w:val="24"/>
          <w:lang w:eastAsia="lv-LV"/>
        </w:rPr>
        <w:t xml:space="preserve">aktualitātēm </w:t>
      </w:r>
      <w:r w:rsidR="000D07A0" w:rsidRPr="00755523">
        <w:rPr>
          <w:rFonts w:ascii="Times New Roman" w:eastAsia="Calibri" w:hAnsi="Times New Roman" w:cs="Times New Roman"/>
          <w:sz w:val="24"/>
          <w:szCs w:val="24"/>
        </w:rPr>
        <w:t>siltumapgādes, ūdensapgādes, kanalizācijas</w:t>
      </w:r>
      <w:r w:rsidR="00DA07BE" w:rsidRPr="00755523">
        <w:rPr>
          <w:rFonts w:ascii="Times New Roman" w:eastAsia="Calibri" w:hAnsi="Times New Roman" w:cs="Times New Roman"/>
          <w:sz w:val="24"/>
          <w:szCs w:val="24"/>
        </w:rPr>
        <w:t xml:space="preserve"> jomās Carnikavas pagastā un</w:t>
      </w:r>
      <w:r w:rsidR="000D07A0" w:rsidRPr="00755523">
        <w:rPr>
          <w:rFonts w:ascii="Times New Roman" w:eastAsia="Calibri" w:hAnsi="Times New Roman" w:cs="Times New Roman"/>
          <w:sz w:val="24"/>
          <w:szCs w:val="24"/>
        </w:rPr>
        <w:t xml:space="preserve"> vides pārvaldības, labiekārtošanas, sanitārās tīrības</w:t>
      </w:r>
      <w:r w:rsidR="00DA07BE" w:rsidRPr="00755523">
        <w:rPr>
          <w:rFonts w:ascii="Times New Roman" w:eastAsia="Calibri" w:hAnsi="Times New Roman" w:cs="Times New Roman"/>
          <w:sz w:val="24"/>
          <w:szCs w:val="24"/>
        </w:rPr>
        <w:t>,</w:t>
      </w:r>
      <w:r w:rsidR="000D07A0" w:rsidRPr="00755523">
        <w:rPr>
          <w:rFonts w:ascii="Times New Roman" w:eastAsia="Calibri" w:hAnsi="Times New Roman" w:cs="Times New Roman"/>
          <w:sz w:val="24"/>
          <w:szCs w:val="24"/>
        </w:rPr>
        <w:t xml:space="preserve"> </w:t>
      </w:r>
      <w:r w:rsidR="00DA07BE" w:rsidRPr="00755523">
        <w:rPr>
          <w:rFonts w:ascii="Times New Roman" w:eastAsia="Calibri" w:hAnsi="Times New Roman" w:cs="Times New Roman"/>
          <w:sz w:val="24"/>
          <w:szCs w:val="24"/>
        </w:rPr>
        <w:t xml:space="preserve">pašvaldības nekustamo īpašumu </w:t>
      </w:r>
      <w:r w:rsidR="000D07A0" w:rsidRPr="00755523">
        <w:rPr>
          <w:rFonts w:ascii="Times New Roman" w:eastAsia="Calibri" w:hAnsi="Times New Roman" w:cs="Times New Roman"/>
          <w:sz w:val="24"/>
          <w:szCs w:val="24"/>
        </w:rPr>
        <w:t>apsaimniekošanas</w:t>
      </w:r>
      <w:r w:rsidR="00DA07BE" w:rsidRPr="00755523">
        <w:rPr>
          <w:rFonts w:ascii="Times New Roman" w:eastAsia="Calibri" w:hAnsi="Times New Roman" w:cs="Times New Roman"/>
          <w:sz w:val="24"/>
          <w:szCs w:val="24"/>
        </w:rPr>
        <w:t>, ielu un ceļu uzturēšanas jomā</w:t>
      </w:r>
      <w:r w:rsidR="000D07A0" w:rsidRPr="00755523">
        <w:rPr>
          <w:rFonts w:ascii="Times New Roman" w:eastAsia="Calibri" w:hAnsi="Times New Roman" w:cs="Times New Roman"/>
          <w:sz w:val="24"/>
          <w:szCs w:val="24"/>
        </w:rPr>
        <w:t xml:space="preserve"> </w:t>
      </w:r>
      <w:r w:rsidR="00DA07BE" w:rsidRPr="00755523">
        <w:rPr>
          <w:rFonts w:ascii="Times New Roman" w:eastAsia="Calibri" w:hAnsi="Times New Roman" w:cs="Times New Roman"/>
          <w:sz w:val="24"/>
          <w:szCs w:val="24"/>
        </w:rPr>
        <w:t>novadā</w:t>
      </w:r>
      <w:r w:rsidRPr="00755523">
        <w:rPr>
          <w:rFonts w:ascii="Times New Roman" w:eastAsia="Calibri" w:hAnsi="Times New Roman" w:cs="Times New Roman"/>
          <w:iCs/>
          <w:noProof/>
          <w:sz w:val="24"/>
          <w:szCs w:val="24"/>
          <w:lang w:eastAsia="lv-LV"/>
        </w:rPr>
        <w:t xml:space="preserve">. </w:t>
      </w:r>
      <w:r w:rsidR="003658A3" w:rsidRPr="00755523">
        <w:rPr>
          <w:rFonts w:ascii="Times New Roman" w:eastAsia="Calibri" w:hAnsi="Times New Roman" w:cs="Times New Roman"/>
          <w:iCs/>
          <w:noProof/>
          <w:sz w:val="24"/>
          <w:szCs w:val="24"/>
          <w:lang w:eastAsia="lv-LV"/>
        </w:rPr>
        <w:t xml:space="preserve">Jau </w:t>
      </w:r>
      <w:r w:rsidR="00DA07BE" w:rsidRPr="00755523">
        <w:rPr>
          <w:rFonts w:ascii="Times New Roman" w:eastAsia="Calibri" w:hAnsi="Times New Roman" w:cs="Times New Roman"/>
          <w:iCs/>
          <w:noProof/>
          <w:sz w:val="24"/>
          <w:szCs w:val="24"/>
          <w:lang w:eastAsia="lv-LV"/>
        </w:rPr>
        <w:t>piekto</w:t>
      </w:r>
      <w:r w:rsidR="003658A3" w:rsidRPr="00755523">
        <w:rPr>
          <w:rFonts w:ascii="Times New Roman" w:eastAsia="Calibri" w:hAnsi="Times New Roman" w:cs="Times New Roman"/>
          <w:iCs/>
          <w:noProof/>
          <w:sz w:val="24"/>
          <w:szCs w:val="24"/>
          <w:lang w:eastAsia="lv-LV"/>
        </w:rPr>
        <w:t xml:space="preserve"> gadu i</w:t>
      </w:r>
      <w:r w:rsidR="00AD2B2C" w:rsidRPr="00755523">
        <w:rPr>
          <w:rFonts w:ascii="Times New Roman" w:eastAsia="Calibri" w:hAnsi="Times New Roman" w:cs="Times New Roman"/>
          <w:iCs/>
          <w:noProof/>
          <w:sz w:val="24"/>
          <w:szCs w:val="24"/>
          <w:lang w:eastAsia="lv-LV"/>
        </w:rPr>
        <w:t xml:space="preserve">edzīvotāji izmanto </w:t>
      </w:r>
      <w:r w:rsidR="000D07A0" w:rsidRPr="00755523">
        <w:rPr>
          <w:rFonts w:ascii="Times New Roman" w:eastAsia="Calibri" w:hAnsi="Times New Roman" w:cs="Times New Roman"/>
          <w:iCs/>
          <w:noProof/>
          <w:sz w:val="24"/>
          <w:szCs w:val="24"/>
          <w:lang w:eastAsia="lv-LV"/>
        </w:rPr>
        <w:t xml:space="preserve">papildu </w:t>
      </w:r>
      <w:r w:rsidR="00AD2B2C" w:rsidRPr="00755523">
        <w:rPr>
          <w:rFonts w:ascii="Times New Roman" w:eastAsia="Calibri" w:hAnsi="Times New Roman" w:cs="Times New Roman"/>
          <w:iCs/>
          <w:noProof/>
          <w:sz w:val="24"/>
          <w:szCs w:val="24"/>
          <w:lang w:eastAsia="lv-LV"/>
        </w:rPr>
        <w:t xml:space="preserve">iespēju ātri un ērti sazināties ar </w:t>
      </w:r>
      <w:r w:rsidR="00580593">
        <w:rPr>
          <w:rFonts w:ascii="Times New Roman" w:eastAsia="Calibri" w:hAnsi="Times New Roman" w:cs="Times New Roman"/>
          <w:iCs/>
          <w:noProof/>
          <w:sz w:val="24"/>
          <w:szCs w:val="24"/>
          <w:lang w:eastAsia="lv-LV"/>
        </w:rPr>
        <w:t>Aģentūru</w:t>
      </w:r>
      <w:r w:rsidR="00AD2B2C" w:rsidRPr="00755523">
        <w:rPr>
          <w:rFonts w:ascii="Times New Roman" w:eastAsia="Calibri" w:hAnsi="Times New Roman" w:cs="Times New Roman"/>
          <w:iCs/>
          <w:noProof/>
          <w:sz w:val="24"/>
          <w:szCs w:val="24"/>
          <w:lang w:eastAsia="lv-LV"/>
        </w:rPr>
        <w:t xml:space="preserve"> par dažādām situācijām, k</w:t>
      </w:r>
      <w:r w:rsidR="00580593">
        <w:rPr>
          <w:rFonts w:ascii="Times New Roman" w:eastAsia="Calibri" w:hAnsi="Times New Roman" w:cs="Times New Roman"/>
          <w:iCs/>
          <w:noProof/>
          <w:sz w:val="24"/>
          <w:szCs w:val="24"/>
          <w:lang w:eastAsia="lv-LV"/>
        </w:rPr>
        <w:t>urām</w:t>
      </w:r>
      <w:r w:rsidR="00AD2B2C" w:rsidRPr="00755523">
        <w:rPr>
          <w:rFonts w:ascii="Times New Roman" w:eastAsia="Calibri" w:hAnsi="Times New Roman" w:cs="Times New Roman"/>
          <w:iCs/>
          <w:noProof/>
          <w:sz w:val="24"/>
          <w:szCs w:val="24"/>
          <w:lang w:eastAsia="lv-LV"/>
        </w:rPr>
        <w:t xml:space="preserve"> nepieciešams saimniecisks risinājums, - sūtot ziņu ar bezmaksas mobilo lietotni “Mobio”.</w:t>
      </w:r>
      <w:r w:rsidR="00A264C1" w:rsidRPr="00755523">
        <w:rPr>
          <w:rFonts w:ascii="Times New Roman" w:eastAsia="Calibri" w:hAnsi="Times New Roman" w:cs="Times New Roman"/>
          <w:iCs/>
          <w:noProof/>
          <w:sz w:val="24"/>
          <w:szCs w:val="24"/>
          <w:lang w:eastAsia="lv-LV"/>
        </w:rPr>
        <w:t xml:space="preserve"> </w:t>
      </w:r>
      <w:r w:rsidR="00202781">
        <w:rPr>
          <w:rFonts w:ascii="Times New Roman" w:eastAsia="Calibri" w:hAnsi="Times New Roman" w:cs="Times New Roman"/>
          <w:iCs/>
          <w:noProof/>
          <w:sz w:val="24"/>
          <w:szCs w:val="24"/>
          <w:lang w:eastAsia="lv-LV"/>
        </w:rPr>
        <w:t>2022.gadā saņemti 320 iedzīvotāju ziņojumi.</w:t>
      </w:r>
    </w:p>
    <w:p w14:paraId="7AF7C529" w14:textId="666C8943" w:rsidR="00580593" w:rsidRDefault="005A6B00" w:rsidP="00755523">
      <w:pPr>
        <w:spacing w:before="120" w:after="120" w:line="240" w:lineRule="auto"/>
        <w:jc w:val="both"/>
        <w:rPr>
          <w:rStyle w:val="Hyperlink"/>
          <w:rFonts w:ascii="Times New Roman" w:eastAsia="Calibri" w:hAnsi="Times New Roman" w:cs="Times New Roman"/>
          <w:iCs/>
          <w:noProof/>
          <w:color w:val="auto"/>
          <w:sz w:val="24"/>
          <w:szCs w:val="24"/>
          <w:lang w:eastAsia="lv-LV"/>
        </w:rPr>
      </w:pPr>
      <w:r w:rsidRPr="00755523">
        <w:rPr>
          <w:rFonts w:ascii="Times New Roman" w:eastAsia="Calibri" w:hAnsi="Times New Roman" w:cs="Times New Roman"/>
          <w:iCs/>
          <w:noProof/>
          <w:sz w:val="24"/>
          <w:szCs w:val="24"/>
          <w:lang w:eastAsia="lv-LV"/>
        </w:rPr>
        <w:t xml:space="preserve">Aģentūras </w:t>
      </w:r>
      <w:r w:rsidR="00580593">
        <w:rPr>
          <w:rFonts w:ascii="Times New Roman" w:eastAsia="Calibri" w:hAnsi="Times New Roman" w:cs="Times New Roman"/>
          <w:iCs/>
          <w:noProof/>
          <w:sz w:val="24"/>
          <w:szCs w:val="24"/>
          <w:lang w:eastAsia="lv-LV"/>
        </w:rPr>
        <w:t>tīmekļvietne</w:t>
      </w:r>
      <w:r w:rsidR="00580593" w:rsidRPr="00755523">
        <w:rPr>
          <w:rFonts w:ascii="Times New Roman" w:eastAsia="Calibri" w:hAnsi="Times New Roman" w:cs="Times New Roman"/>
          <w:iCs/>
          <w:noProof/>
          <w:sz w:val="24"/>
          <w:szCs w:val="24"/>
          <w:lang w:eastAsia="lv-LV"/>
        </w:rPr>
        <w:t xml:space="preserve"> </w:t>
      </w:r>
      <w:hyperlink r:id="rId22" w:history="1">
        <w:r w:rsidRPr="00215AF8">
          <w:rPr>
            <w:rStyle w:val="Hyperlink"/>
            <w:rFonts w:ascii="Times New Roman" w:eastAsia="Calibri" w:hAnsi="Times New Roman" w:cs="Times New Roman"/>
            <w:iCs/>
            <w:noProof/>
            <w:sz w:val="24"/>
            <w:szCs w:val="24"/>
            <w:lang w:eastAsia="lv-LV"/>
          </w:rPr>
          <w:t>www.komunalserviss.carnikava.lv</w:t>
        </w:r>
      </w:hyperlink>
      <w:r w:rsidR="00E91F41" w:rsidRPr="00755523">
        <w:rPr>
          <w:rFonts w:ascii="Times New Roman" w:eastAsia="Calibri" w:hAnsi="Times New Roman" w:cs="Times New Roman"/>
          <w:iCs/>
          <w:noProof/>
          <w:sz w:val="24"/>
          <w:szCs w:val="24"/>
          <w:lang w:eastAsia="lv-LV"/>
        </w:rPr>
        <w:t xml:space="preserve"> nepār</w:t>
      </w:r>
      <w:r w:rsidR="00291623" w:rsidRPr="00755523">
        <w:rPr>
          <w:rFonts w:ascii="Times New Roman" w:eastAsia="Calibri" w:hAnsi="Times New Roman" w:cs="Times New Roman"/>
          <w:iCs/>
          <w:noProof/>
          <w:sz w:val="24"/>
          <w:szCs w:val="24"/>
          <w:lang w:eastAsia="lv-LV"/>
        </w:rPr>
        <w:t>t</w:t>
      </w:r>
      <w:r w:rsidR="00E91F41" w:rsidRPr="00755523">
        <w:rPr>
          <w:rFonts w:ascii="Times New Roman" w:eastAsia="Calibri" w:hAnsi="Times New Roman" w:cs="Times New Roman"/>
          <w:iCs/>
          <w:noProof/>
          <w:sz w:val="24"/>
          <w:szCs w:val="24"/>
          <w:lang w:eastAsia="lv-LV"/>
        </w:rPr>
        <w:t>raukti tiek papildināta ar aktuālo informāciju - t</w:t>
      </w:r>
      <w:r w:rsidRPr="00755523">
        <w:rPr>
          <w:rFonts w:ascii="Times New Roman" w:eastAsia="Calibri" w:hAnsi="Times New Roman" w:cs="Times New Roman"/>
          <w:iCs/>
          <w:noProof/>
          <w:sz w:val="24"/>
          <w:szCs w:val="24"/>
          <w:lang w:eastAsia="lv-LV"/>
        </w:rPr>
        <w:t>ajā var iepazīties ar informāciju par visām Aģentūras darbības jomām, plānotajiem un paveiktajiem darbiem, kā arī aktuālitātēm.</w:t>
      </w:r>
      <w:r w:rsidR="009354B3" w:rsidRPr="00755523">
        <w:rPr>
          <w:rFonts w:ascii="Times New Roman" w:eastAsia="Calibri" w:hAnsi="Times New Roman" w:cs="Times New Roman"/>
          <w:iCs/>
          <w:noProof/>
          <w:sz w:val="24"/>
          <w:szCs w:val="24"/>
          <w:lang w:eastAsia="lv-LV"/>
        </w:rPr>
        <w:t xml:space="preserve"> </w:t>
      </w:r>
      <w:r w:rsidRPr="00755523">
        <w:rPr>
          <w:rFonts w:ascii="Times New Roman" w:eastAsia="Calibri" w:hAnsi="Times New Roman" w:cs="Times New Roman"/>
          <w:iCs/>
          <w:noProof/>
          <w:sz w:val="24"/>
          <w:szCs w:val="24"/>
          <w:lang w:eastAsia="lv-LV"/>
        </w:rPr>
        <w:t xml:space="preserve"> </w:t>
      </w:r>
      <w:r w:rsidR="00202781">
        <w:rPr>
          <w:rFonts w:ascii="Times New Roman" w:eastAsia="Calibri" w:hAnsi="Times New Roman" w:cs="Times New Roman"/>
          <w:iCs/>
          <w:noProof/>
          <w:sz w:val="24"/>
          <w:szCs w:val="24"/>
          <w:lang w:eastAsia="lv-LV"/>
        </w:rPr>
        <w:t xml:space="preserve">2022.gadā Aģentūras tīmekļvietnes </w:t>
      </w:r>
      <w:r w:rsidR="00A25A38">
        <w:rPr>
          <w:rFonts w:ascii="Times New Roman" w:eastAsia="Calibri" w:hAnsi="Times New Roman" w:cs="Times New Roman"/>
          <w:iCs/>
          <w:noProof/>
          <w:sz w:val="24"/>
          <w:szCs w:val="24"/>
          <w:lang w:eastAsia="lv-LV"/>
        </w:rPr>
        <w:t>j</w:t>
      </w:r>
      <w:r w:rsidR="00202781">
        <w:rPr>
          <w:rFonts w:ascii="Times New Roman" w:eastAsia="Calibri" w:hAnsi="Times New Roman" w:cs="Times New Roman"/>
          <w:iCs/>
          <w:noProof/>
          <w:sz w:val="24"/>
          <w:szCs w:val="24"/>
          <w:lang w:eastAsia="lv-LV"/>
        </w:rPr>
        <w:t xml:space="preserve">aunumu sadaļa papildināta ar 65 ziņām. </w:t>
      </w:r>
    </w:p>
    <w:p w14:paraId="4BB8F522" w14:textId="512C0CB3" w:rsidR="00202781" w:rsidRPr="00202781" w:rsidRDefault="00202781" w:rsidP="00755523">
      <w:pPr>
        <w:spacing w:before="120" w:after="120" w:line="240" w:lineRule="auto"/>
        <w:jc w:val="both"/>
        <w:rPr>
          <w:rFonts w:ascii="Times New Roman" w:eastAsia="Calibri" w:hAnsi="Times New Roman" w:cs="Times New Roman"/>
          <w:iCs/>
          <w:noProof/>
          <w:sz w:val="24"/>
          <w:szCs w:val="24"/>
          <w:lang w:eastAsia="lv-LV"/>
        </w:rPr>
      </w:pPr>
      <w:r w:rsidRPr="00202781">
        <w:rPr>
          <w:rStyle w:val="Hyperlink"/>
          <w:rFonts w:ascii="Times New Roman" w:eastAsia="Calibri" w:hAnsi="Times New Roman" w:cs="Times New Roman"/>
          <w:iCs/>
          <w:noProof/>
          <w:color w:val="auto"/>
          <w:sz w:val="24"/>
          <w:szCs w:val="24"/>
          <w:u w:val="none"/>
          <w:lang w:eastAsia="lv-LV"/>
        </w:rPr>
        <w:t>2022.gada nogalē izveidota Aģentūras lapa sociālo tīklu vietnē “Facebook”</w:t>
      </w:r>
      <w:r>
        <w:rPr>
          <w:rStyle w:val="Hyperlink"/>
          <w:rFonts w:ascii="Times New Roman" w:eastAsia="Calibri" w:hAnsi="Times New Roman" w:cs="Times New Roman"/>
          <w:iCs/>
          <w:noProof/>
          <w:color w:val="auto"/>
          <w:sz w:val="24"/>
          <w:szCs w:val="24"/>
          <w:u w:val="none"/>
          <w:lang w:eastAsia="lv-LV"/>
        </w:rPr>
        <w:t>, kur laikā no 2022.gada 22.novembra publicētas 27 ziņas.</w:t>
      </w:r>
    </w:p>
    <w:p w14:paraId="58998553" w14:textId="62A9A3C7" w:rsidR="00094208" w:rsidRPr="003E2D94" w:rsidRDefault="00372C8B" w:rsidP="006946D1">
      <w:pPr>
        <w:pStyle w:val="Heading1"/>
        <w:spacing w:before="120" w:line="240" w:lineRule="auto"/>
        <w:rPr>
          <w:rFonts w:eastAsia="Calibri"/>
          <w:noProof/>
          <w:lang w:eastAsia="lv-LV"/>
        </w:rPr>
      </w:pPr>
      <w:bookmarkStart w:id="29" w:name="_Toc134532301"/>
      <w:r w:rsidRPr="001B4A11">
        <w:rPr>
          <w:rFonts w:eastAsia="Calibri"/>
          <w:noProof/>
          <w:lang w:eastAsia="lv-LV"/>
        </w:rPr>
        <w:t xml:space="preserve">4. </w:t>
      </w:r>
      <w:r w:rsidR="009A3492" w:rsidRPr="001B4A11">
        <w:rPr>
          <w:rFonts w:eastAsia="Calibri"/>
          <w:noProof/>
          <w:lang w:eastAsia="lv-LV"/>
        </w:rPr>
        <w:t>PLĀNOTIE PASĀKUMI</w:t>
      </w:r>
      <w:r w:rsidR="009A3492" w:rsidRPr="003E2D94">
        <w:rPr>
          <w:rFonts w:eastAsia="Calibri"/>
          <w:noProof/>
          <w:lang w:eastAsia="lv-LV"/>
        </w:rPr>
        <w:t xml:space="preserve"> 20</w:t>
      </w:r>
      <w:r w:rsidR="000D07A0" w:rsidRPr="003E2D94">
        <w:rPr>
          <w:rFonts w:eastAsia="Calibri"/>
          <w:noProof/>
          <w:lang w:eastAsia="lv-LV"/>
        </w:rPr>
        <w:t>2</w:t>
      </w:r>
      <w:r w:rsidR="00DA07BE">
        <w:rPr>
          <w:rFonts w:eastAsia="Calibri"/>
          <w:noProof/>
          <w:lang w:eastAsia="lv-LV"/>
        </w:rPr>
        <w:t>3</w:t>
      </w:r>
      <w:r w:rsidR="009A3492" w:rsidRPr="003E2D94">
        <w:rPr>
          <w:rFonts w:eastAsia="Calibri"/>
          <w:noProof/>
          <w:lang w:eastAsia="lv-LV"/>
        </w:rPr>
        <w:t>.</w:t>
      </w:r>
      <w:r w:rsidR="00580593">
        <w:rPr>
          <w:rFonts w:eastAsia="Calibri"/>
          <w:noProof/>
          <w:lang w:eastAsia="lv-LV"/>
        </w:rPr>
        <w:t xml:space="preserve"> </w:t>
      </w:r>
      <w:r w:rsidR="009A3492" w:rsidRPr="003E2D94">
        <w:rPr>
          <w:rFonts w:eastAsia="Calibri"/>
          <w:noProof/>
          <w:lang w:eastAsia="lv-LV"/>
        </w:rPr>
        <w:t>GADĀ</w:t>
      </w:r>
      <w:bookmarkEnd w:id="29"/>
    </w:p>
    <w:p w14:paraId="553E4B94" w14:textId="363108AB" w:rsidR="00D91FF6" w:rsidRDefault="00D91FF6" w:rsidP="00755523">
      <w:pPr>
        <w:spacing w:before="120" w:after="120" w:line="240" w:lineRule="auto"/>
        <w:jc w:val="both"/>
        <w:rPr>
          <w:rFonts w:ascii="Times New Roman" w:hAnsi="Times New Roman"/>
          <w:sz w:val="24"/>
          <w:szCs w:val="24"/>
        </w:rPr>
      </w:pPr>
      <w:r w:rsidRPr="00597A83">
        <w:rPr>
          <w:rFonts w:ascii="Times New Roman" w:eastAsia="Calibri" w:hAnsi="Times New Roman" w:cs="Times New Roman"/>
          <w:noProof/>
          <w:sz w:val="24"/>
          <w:szCs w:val="24"/>
          <w:lang w:eastAsia="lv-LV"/>
        </w:rPr>
        <w:t xml:space="preserve">Atbilstoši pašvaldības </w:t>
      </w:r>
      <w:r>
        <w:rPr>
          <w:rFonts w:ascii="Times New Roman" w:eastAsia="Calibri" w:hAnsi="Times New Roman" w:cs="Times New Roman"/>
          <w:noProof/>
          <w:sz w:val="24"/>
          <w:szCs w:val="24"/>
          <w:lang w:eastAsia="lv-LV"/>
        </w:rPr>
        <w:t xml:space="preserve">domes </w:t>
      </w:r>
      <w:r w:rsidRPr="00597A83">
        <w:rPr>
          <w:rFonts w:ascii="Times New Roman" w:eastAsia="Calibri" w:hAnsi="Times New Roman" w:cs="Times New Roman"/>
          <w:noProof/>
          <w:sz w:val="24"/>
          <w:szCs w:val="24"/>
          <w:lang w:eastAsia="lv-LV"/>
        </w:rPr>
        <w:t>lēmumam</w:t>
      </w:r>
      <w:r>
        <w:rPr>
          <w:rFonts w:ascii="Times New Roman" w:eastAsia="Calibri" w:hAnsi="Times New Roman" w:cs="Times New Roman"/>
          <w:noProof/>
          <w:sz w:val="24"/>
          <w:szCs w:val="24"/>
          <w:lang w:eastAsia="lv-LV"/>
        </w:rPr>
        <w:t>,</w:t>
      </w:r>
      <w:r w:rsidRPr="00597A83">
        <w:rPr>
          <w:rFonts w:ascii="Times New Roman" w:eastAsia="Calibri" w:hAnsi="Times New Roman" w:cs="Times New Roman"/>
          <w:noProof/>
          <w:sz w:val="24"/>
          <w:szCs w:val="24"/>
          <w:lang w:eastAsia="lv-LV"/>
        </w:rPr>
        <w:t xml:space="preserve"> daļa no pašvaldības </w:t>
      </w:r>
      <w:r>
        <w:rPr>
          <w:rFonts w:ascii="Times New Roman" w:eastAsia="Calibri" w:hAnsi="Times New Roman" w:cs="Times New Roman"/>
          <w:noProof/>
          <w:sz w:val="24"/>
          <w:szCs w:val="24"/>
          <w:lang w:eastAsia="lv-LV"/>
        </w:rPr>
        <w:t xml:space="preserve">administrācijas </w:t>
      </w:r>
      <w:r w:rsidRPr="00597A83">
        <w:rPr>
          <w:rFonts w:ascii="Times New Roman" w:eastAsia="Calibri" w:hAnsi="Times New Roman" w:cs="Times New Roman"/>
          <w:noProof/>
          <w:sz w:val="24"/>
          <w:szCs w:val="24"/>
          <w:lang w:eastAsia="lv-LV"/>
        </w:rPr>
        <w:t xml:space="preserve">Saimniecības un infrastruktūras nodaļas </w:t>
      </w:r>
      <w:r w:rsidR="007119AE">
        <w:rPr>
          <w:rFonts w:ascii="Times New Roman" w:eastAsia="Calibri" w:hAnsi="Times New Roman" w:cs="Times New Roman"/>
          <w:noProof/>
          <w:sz w:val="24"/>
          <w:szCs w:val="24"/>
          <w:lang w:eastAsia="lv-LV"/>
        </w:rPr>
        <w:t xml:space="preserve">funkcijām un </w:t>
      </w:r>
      <w:r w:rsidRPr="00597A83">
        <w:rPr>
          <w:rFonts w:ascii="Times New Roman" w:eastAsia="Calibri" w:hAnsi="Times New Roman" w:cs="Times New Roman"/>
          <w:noProof/>
          <w:sz w:val="24"/>
          <w:szCs w:val="24"/>
          <w:lang w:eastAsia="lv-LV"/>
        </w:rPr>
        <w:t>personāl</w:t>
      </w:r>
      <w:r>
        <w:rPr>
          <w:rFonts w:ascii="Times New Roman" w:eastAsia="Calibri" w:hAnsi="Times New Roman" w:cs="Times New Roman"/>
          <w:noProof/>
          <w:sz w:val="24"/>
          <w:szCs w:val="24"/>
          <w:lang w:eastAsia="lv-LV"/>
        </w:rPr>
        <w:t>a</w:t>
      </w:r>
      <w:r w:rsidRPr="00597A83">
        <w:rPr>
          <w:rFonts w:ascii="Times New Roman" w:eastAsia="Calibri" w:hAnsi="Times New Roman" w:cs="Times New Roman"/>
          <w:noProof/>
          <w:sz w:val="24"/>
          <w:szCs w:val="24"/>
          <w:lang w:eastAsia="lv-LV"/>
        </w:rPr>
        <w:t xml:space="preserve"> </w:t>
      </w:r>
      <w:r>
        <w:rPr>
          <w:rFonts w:ascii="Times New Roman" w:eastAsia="Calibri" w:hAnsi="Times New Roman" w:cs="Times New Roman"/>
          <w:noProof/>
          <w:sz w:val="24"/>
          <w:szCs w:val="24"/>
          <w:lang w:eastAsia="lv-LV"/>
        </w:rPr>
        <w:t xml:space="preserve">pakāpeniski nodotas, tādēļ </w:t>
      </w:r>
      <w:r w:rsidR="007119AE">
        <w:rPr>
          <w:rFonts w:ascii="Times New Roman" w:eastAsia="Calibri" w:hAnsi="Times New Roman" w:cs="Times New Roman"/>
          <w:noProof/>
          <w:sz w:val="24"/>
          <w:szCs w:val="24"/>
          <w:lang w:eastAsia="lv-LV"/>
        </w:rPr>
        <w:t xml:space="preserve">Aģentūras </w:t>
      </w:r>
      <w:r>
        <w:rPr>
          <w:rFonts w:ascii="Times New Roman" w:eastAsia="Calibri" w:hAnsi="Times New Roman" w:cs="Times New Roman"/>
          <w:noProof/>
          <w:sz w:val="24"/>
          <w:szCs w:val="24"/>
          <w:lang w:eastAsia="lv-LV"/>
        </w:rPr>
        <w:t xml:space="preserve">vidēja termiņa stratēģijas izstrāde </w:t>
      </w:r>
      <w:r w:rsidR="007119AE">
        <w:rPr>
          <w:rFonts w:ascii="Times New Roman" w:eastAsia="Calibri" w:hAnsi="Times New Roman" w:cs="Times New Roman"/>
          <w:noProof/>
          <w:sz w:val="24"/>
          <w:szCs w:val="24"/>
          <w:lang w:eastAsia="lv-LV"/>
        </w:rPr>
        <w:t xml:space="preserve">atlikta uz </w:t>
      </w:r>
      <w:r>
        <w:rPr>
          <w:rFonts w:ascii="Times New Roman" w:hAnsi="Times New Roman"/>
          <w:sz w:val="24"/>
          <w:szCs w:val="24"/>
        </w:rPr>
        <w:t>2022.gad</w:t>
      </w:r>
      <w:r w:rsidR="007119AE">
        <w:rPr>
          <w:rFonts w:ascii="Times New Roman" w:hAnsi="Times New Roman"/>
          <w:sz w:val="24"/>
          <w:szCs w:val="24"/>
        </w:rPr>
        <w:t>a beigām.</w:t>
      </w:r>
      <w:r>
        <w:rPr>
          <w:rFonts w:ascii="Times New Roman" w:hAnsi="Times New Roman"/>
          <w:sz w:val="24"/>
          <w:szCs w:val="24"/>
        </w:rPr>
        <w:t xml:space="preserve"> </w:t>
      </w:r>
    </w:p>
    <w:p w14:paraId="7D589B54" w14:textId="78790193" w:rsidR="00580593" w:rsidRDefault="00092B4E" w:rsidP="00755523">
      <w:pPr>
        <w:spacing w:before="120" w:after="120" w:line="240" w:lineRule="auto"/>
        <w:jc w:val="both"/>
        <w:rPr>
          <w:rFonts w:ascii="Times New Roman" w:hAnsi="Times New Roman"/>
          <w:sz w:val="24"/>
          <w:szCs w:val="24"/>
        </w:rPr>
      </w:pPr>
      <w:r w:rsidRPr="003E2D94">
        <w:rPr>
          <w:rFonts w:ascii="Times New Roman" w:hAnsi="Times New Roman"/>
          <w:sz w:val="24"/>
          <w:szCs w:val="24"/>
        </w:rPr>
        <w:t>20</w:t>
      </w:r>
      <w:r w:rsidR="008D59E4" w:rsidRPr="003E2D94">
        <w:rPr>
          <w:rFonts w:ascii="Times New Roman" w:hAnsi="Times New Roman"/>
          <w:sz w:val="24"/>
          <w:szCs w:val="24"/>
        </w:rPr>
        <w:t>2</w:t>
      </w:r>
      <w:r w:rsidR="00DA07BE">
        <w:rPr>
          <w:rFonts w:ascii="Times New Roman" w:hAnsi="Times New Roman"/>
          <w:sz w:val="24"/>
          <w:szCs w:val="24"/>
        </w:rPr>
        <w:t>3</w:t>
      </w:r>
      <w:r w:rsidRPr="003E2D94">
        <w:rPr>
          <w:rFonts w:ascii="Times New Roman" w:hAnsi="Times New Roman"/>
          <w:sz w:val="24"/>
          <w:szCs w:val="24"/>
        </w:rPr>
        <w:t>.</w:t>
      </w:r>
      <w:r w:rsidR="00580593">
        <w:rPr>
          <w:rFonts w:ascii="Times New Roman" w:hAnsi="Times New Roman"/>
          <w:sz w:val="24"/>
          <w:szCs w:val="24"/>
        </w:rPr>
        <w:t xml:space="preserve"> </w:t>
      </w:r>
      <w:r w:rsidRPr="003E2D94">
        <w:rPr>
          <w:rFonts w:ascii="Times New Roman" w:hAnsi="Times New Roman"/>
          <w:sz w:val="24"/>
          <w:szCs w:val="24"/>
        </w:rPr>
        <w:t>gadā par</w:t>
      </w:r>
      <w:r w:rsidR="00D56F40" w:rsidRPr="003E2D94">
        <w:rPr>
          <w:rFonts w:ascii="Times New Roman" w:hAnsi="Times New Roman"/>
          <w:sz w:val="24"/>
          <w:szCs w:val="24"/>
        </w:rPr>
        <w:t>edzēta</w:t>
      </w:r>
      <w:r w:rsidRPr="003E2D94">
        <w:rPr>
          <w:rFonts w:ascii="Times New Roman" w:hAnsi="Times New Roman"/>
          <w:sz w:val="24"/>
          <w:szCs w:val="24"/>
        </w:rPr>
        <w:t xml:space="preserve"> </w:t>
      </w:r>
      <w:r w:rsidR="00133B80">
        <w:rPr>
          <w:rFonts w:ascii="Times New Roman" w:hAnsi="Times New Roman"/>
          <w:sz w:val="24"/>
          <w:szCs w:val="24"/>
        </w:rPr>
        <w:t xml:space="preserve">Tulpju ielas 5 katlu mājas, </w:t>
      </w:r>
      <w:proofErr w:type="spellStart"/>
      <w:r w:rsidR="00133B80">
        <w:rPr>
          <w:rFonts w:ascii="Times New Roman" w:hAnsi="Times New Roman"/>
          <w:sz w:val="24"/>
          <w:szCs w:val="24"/>
        </w:rPr>
        <w:t>Kalngales</w:t>
      </w:r>
      <w:proofErr w:type="spellEnd"/>
      <w:r w:rsidR="00133B80">
        <w:rPr>
          <w:rFonts w:ascii="Times New Roman" w:hAnsi="Times New Roman"/>
          <w:sz w:val="24"/>
          <w:szCs w:val="24"/>
        </w:rPr>
        <w:t xml:space="preserve"> NAI pārbūve</w:t>
      </w:r>
      <w:r w:rsidR="00F01C45">
        <w:rPr>
          <w:rFonts w:ascii="Times New Roman" w:hAnsi="Times New Roman"/>
          <w:sz w:val="24"/>
          <w:szCs w:val="24"/>
        </w:rPr>
        <w:t>,</w:t>
      </w:r>
      <w:r w:rsidR="00133B80">
        <w:rPr>
          <w:rFonts w:ascii="Times New Roman" w:hAnsi="Times New Roman"/>
          <w:sz w:val="24"/>
          <w:szCs w:val="24"/>
        </w:rPr>
        <w:t xml:space="preserve"> </w:t>
      </w:r>
      <w:r w:rsidR="00080AB5" w:rsidRPr="003E2D94">
        <w:rPr>
          <w:rFonts w:ascii="Times New Roman" w:hAnsi="Times New Roman"/>
          <w:sz w:val="24"/>
          <w:szCs w:val="24"/>
        </w:rPr>
        <w:t xml:space="preserve">Jūras  ielā gājēju pārejas ar </w:t>
      </w:r>
      <w:proofErr w:type="spellStart"/>
      <w:r w:rsidR="00080AB5" w:rsidRPr="003E2D94">
        <w:rPr>
          <w:rFonts w:ascii="Times New Roman" w:hAnsi="Times New Roman"/>
          <w:sz w:val="24"/>
          <w:szCs w:val="24"/>
        </w:rPr>
        <w:t>ātrumvalni</w:t>
      </w:r>
      <w:proofErr w:type="spellEnd"/>
      <w:r w:rsidR="00080AB5" w:rsidRPr="003E2D94">
        <w:rPr>
          <w:rFonts w:ascii="Times New Roman" w:hAnsi="Times New Roman"/>
          <w:sz w:val="24"/>
          <w:szCs w:val="24"/>
        </w:rPr>
        <w:t xml:space="preserve"> izbūve, Dzirnupes ielas satiksmes drošības uzlabošana</w:t>
      </w:r>
      <w:r w:rsidR="00F01C45">
        <w:rPr>
          <w:rFonts w:ascii="Times New Roman" w:hAnsi="Times New Roman"/>
          <w:sz w:val="24"/>
          <w:szCs w:val="24"/>
        </w:rPr>
        <w:t xml:space="preserve"> un Atpūtas ielas asfaltbetona seguma atjaunošana Carnikavas pagastā.</w:t>
      </w:r>
      <w:r w:rsidR="00080AB5" w:rsidRPr="003E2D94">
        <w:rPr>
          <w:rFonts w:ascii="Times New Roman" w:hAnsi="Times New Roman"/>
          <w:sz w:val="24"/>
          <w:szCs w:val="24"/>
        </w:rPr>
        <w:t xml:space="preserve"> </w:t>
      </w:r>
    </w:p>
    <w:p w14:paraId="7D1E0283" w14:textId="7E11F5C0" w:rsidR="00080AB5" w:rsidRPr="003E2D94" w:rsidRDefault="00F01C45" w:rsidP="00755523">
      <w:pPr>
        <w:spacing w:before="120" w:after="120" w:line="240" w:lineRule="auto"/>
        <w:jc w:val="both"/>
        <w:rPr>
          <w:rFonts w:ascii="Times New Roman" w:hAnsi="Times New Roman"/>
          <w:sz w:val="24"/>
          <w:szCs w:val="24"/>
        </w:rPr>
      </w:pPr>
      <w:r>
        <w:rPr>
          <w:rFonts w:ascii="Times New Roman" w:hAnsi="Times New Roman"/>
          <w:sz w:val="24"/>
          <w:szCs w:val="24"/>
        </w:rPr>
        <w:t xml:space="preserve">Plānots atjaunot un rekonstruēt ielu posmus Ķiršu, Draudzības, Lazdu, Kastaņu Dadzīšu, Dārza, </w:t>
      </w:r>
      <w:proofErr w:type="spellStart"/>
      <w:r>
        <w:rPr>
          <w:rFonts w:ascii="Times New Roman" w:hAnsi="Times New Roman"/>
          <w:sz w:val="24"/>
          <w:szCs w:val="24"/>
        </w:rPr>
        <w:t>Gaujmalas</w:t>
      </w:r>
      <w:proofErr w:type="spellEnd"/>
      <w:r>
        <w:rPr>
          <w:rFonts w:ascii="Times New Roman" w:hAnsi="Times New Roman"/>
          <w:sz w:val="24"/>
          <w:szCs w:val="24"/>
        </w:rPr>
        <w:t xml:space="preserve"> ielās Ādažu pagastā. Novada teritorijā plānota apgaismojuma nomaiņa </w:t>
      </w:r>
      <w:r w:rsidR="003515B2">
        <w:rPr>
          <w:rFonts w:ascii="Times New Roman" w:hAnsi="Times New Roman"/>
          <w:sz w:val="24"/>
          <w:szCs w:val="24"/>
        </w:rPr>
        <w:t>uz LED apgaismojumu.</w:t>
      </w:r>
      <w:r>
        <w:rPr>
          <w:rFonts w:ascii="Times New Roman" w:hAnsi="Times New Roman"/>
          <w:sz w:val="24"/>
          <w:szCs w:val="24"/>
        </w:rPr>
        <w:t xml:space="preserve"> Baltezera kapu paplašināšanai plānots izstrādāt būvprojektu. </w:t>
      </w:r>
    </w:p>
    <w:p w14:paraId="777C15B7" w14:textId="0949677A" w:rsidR="004F7C3A" w:rsidRDefault="00A9513F" w:rsidP="00755523">
      <w:pPr>
        <w:spacing w:before="120" w:after="120" w:line="240" w:lineRule="auto"/>
        <w:jc w:val="both"/>
        <w:rPr>
          <w:rFonts w:ascii="Times New Roman" w:hAnsi="Times New Roman"/>
          <w:sz w:val="24"/>
          <w:szCs w:val="24"/>
        </w:rPr>
      </w:pPr>
      <w:r w:rsidRPr="003E2D94">
        <w:rPr>
          <w:rFonts w:ascii="Times New Roman" w:hAnsi="Times New Roman"/>
          <w:sz w:val="24"/>
          <w:szCs w:val="24"/>
        </w:rPr>
        <w:t>20</w:t>
      </w:r>
      <w:r w:rsidR="000D01B4" w:rsidRPr="003E2D94">
        <w:rPr>
          <w:rFonts w:ascii="Times New Roman" w:hAnsi="Times New Roman"/>
          <w:sz w:val="24"/>
          <w:szCs w:val="24"/>
        </w:rPr>
        <w:t>2</w:t>
      </w:r>
      <w:r w:rsidR="00133B80">
        <w:rPr>
          <w:rFonts w:ascii="Times New Roman" w:hAnsi="Times New Roman"/>
          <w:sz w:val="24"/>
          <w:szCs w:val="24"/>
        </w:rPr>
        <w:t>3</w:t>
      </w:r>
      <w:r w:rsidRPr="003E2D94">
        <w:rPr>
          <w:rFonts w:ascii="Times New Roman" w:hAnsi="Times New Roman"/>
          <w:sz w:val="24"/>
          <w:szCs w:val="24"/>
        </w:rPr>
        <w:t xml:space="preserve">. gadā  Aģentūra turpinās nodrošināt </w:t>
      </w:r>
      <w:r w:rsidR="00CE459F" w:rsidRPr="003E2D94">
        <w:rPr>
          <w:rFonts w:ascii="Times New Roman" w:hAnsi="Times New Roman"/>
          <w:sz w:val="24"/>
          <w:szCs w:val="24"/>
        </w:rPr>
        <w:t xml:space="preserve">Carnikavas pagasta </w:t>
      </w:r>
      <w:r w:rsidRPr="003E2D94">
        <w:rPr>
          <w:rFonts w:ascii="Times New Roman" w:hAnsi="Times New Roman"/>
          <w:sz w:val="24"/>
          <w:szCs w:val="24"/>
        </w:rPr>
        <w:t>fizisko, juridisko personu un pašvaldības iestāžu apgādi ar dzeramo ūdeni, notekūdeņu novadīšanu un attīrīšanu, k</w:t>
      </w:r>
      <w:r w:rsidR="00EF5308" w:rsidRPr="003E2D94">
        <w:rPr>
          <w:rFonts w:ascii="Times New Roman" w:hAnsi="Times New Roman"/>
          <w:sz w:val="24"/>
          <w:szCs w:val="24"/>
        </w:rPr>
        <w:t>ā arī siltumenerģijas piegādi, v</w:t>
      </w:r>
      <w:r w:rsidR="002A49D3" w:rsidRPr="003E2D94">
        <w:rPr>
          <w:rFonts w:ascii="Times New Roman" w:hAnsi="Times New Roman"/>
          <w:sz w:val="24"/>
          <w:szCs w:val="24"/>
        </w:rPr>
        <w:t xml:space="preserve">eiks </w:t>
      </w:r>
      <w:r w:rsidR="00CE459F" w:rsidRPr="003E2D94">
        <w:rPr>
          <w:rFonts w:ascii="Times New Roman" w:hAnsi="Times New Roman"/>
          <w:sz w:val="24"/>
          <w:szCs w:val="24"/>
        </w:rPr>
        <w:t xml:space="preserve">Ādažu novada </w:t>
      </w:r>
      <w:r w:rsidR="002A49D3" w:rsidRPr="003E2D94">
        <w:rPr>
          <w:rFonts w:ascii="Times New Roman" w:hAnsi="Times New Roman"/>
          <w:sz w:val="24"/>
          <w:szCs w:val="24"/>
        </w:rPr>
        <w:t>ielu, tiltu, ceļu, laukumu uzturēšanu un novada labiekārto</w:t>
      </w:r>
      <w:r w:rsidR="007A2513" w:rsidRPr="003E2D94">
        <w:rPr>
          <w:rFonts w:ascii="Times New Roman" w:hAnsi="Times New Roman"/>
          <w:sz w:val="24"/>
          <w:szCs w:val="24"/>
        </w:rPr>
        <w:t>šanu</w:t>
      </w:r>
      <w:r w:rsidR="00797EF0" w:rsidRPr="003E2D94">
        <w:rPr>
          <w:rFonts w:ascii="Times New Roman" w:hAnsi="Times New Roman"/>
          <w:sz w:val="24"/>
          <w:szCs w:val="24"/>
        </w:rPr>
        <w:t>, apsaimniekošanā esošo ēku uzturēšan</w:t>
      </w:r>
      <w:r w:rsidR="00215AF8">
        <w:rPr>
          <w:rFonts w:ascii="Times New Roman" w:hAnsi="Times New Roman"/>
          <w:sz w:val="24"/>
          <w:szCs w:val="24"/>
        </w:rPr>
        <w:t>u</w:t>
      </w:r>
      <w:r w:rsidR="00797EF0" w:rsidRPr="003E2D94">
        <w:rPr>
          <w:rFonts w:ascii="Times New Roman" w:hAnsi="Times New Roman"/>
          <w:sz w:val="24"/>
          <w:szCs w:val="24"/>
        </w:rPr>
        <w:t xml:space="preserve"> un remont</w:t>
      </w:r>
      <w:r w:rsidR="00215AF8">
        <w:rPr>
          <w:rFonts w:ascii="Times New Roman" w:hAnsi="Times New Roman"/>
          <w:sz w:val="24"/>
          <w:szCs w:val="24"/>
        </w:rPr>
        <w:t>u</w:t>
      </w:r>
      <w:r w:rsidR="00797EF0" w:rsidRPr="003E2D94">
        <w:rPr>
          <w:rFonts w:ascii="Times New Roman" w:hAnsi="Times New Roman"/>
          <w:sz w:val="24"/>
          <w:szCs w:val="24"/>
        </w:rPr>
        <w:t>.</w:t>
      </w:r>
      <w:r w:rsidR="006609FA" w:rsidRPr="003E2D94">
        <w:rPr>
          <w:rFonts w:ascii="Times New Roman" w:hAnsi="Times New Roman"/>
          <w:sz w:val="24"/>
          <w:szCs w:val="24"/>
        </w:rPr>
        <w:t xml:space="preserve"> </w:t>
      </w:r>
    </w:p>
    <w:p w14:paraId="45EC729A" w14:textId="7E3ECADA" w:rsidR="00BF4A2A" w:rsidRPr="00DA4594" w:rsidRDefault="003E2D94" w:rsidP="006946D1">
      <w:pPr>
        <w:pStyle w:val="Heading1"/>
        <w:spacing w:before="120" w:line="240" w:lineRule="auto"/>
        <w:jc w:val="right"/>
      </w:pPr>
      <w:bookmarkStart w:id="30" w:name="_Toc134532302"/>
      <w:r w:rsidRPr="00DA4594">
        <w:rPr>
          <w:noProof/>
          <w:lang w:eastAsia="lv-LV"/>
        </w:rPr>
        <w:lastRenderedPageBreak/>
        <w:drawing>
          <wp:anchor distT="0" distB="0" distL="114300" distR="114300" simplePos="0" relativeHeight="251660288" behindDoc="0" locked="0" layoutInCell="1" allowOverlap="1" wp14:anchorId="7407192C" wp14:editId="036AF8E7">
            <wp:simplePos x="0" y="0"/>
            <wp:positionH relativeFrom="margin">
              <wp:posOffset>596053</wp:posOffset>
            </wp:positionH>
            <wp:positionV relativeFrom="paragraph">
              <wp:posOffset>406400</wp:posOffset>
            </wp:positionV>
            <wp:extent cx="5271770" cy="638175"/>
            <wp:effectExtent l="0" t="0" r="5080" b="9525"/>
            <wp:wrapTopAndBottom/>
            <wp:docPr id="7" name="Picture 7" descr="Color_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_20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1770" cy="638175"/>
                    </a:xfrm>
                    <a:prstGeom prst="rect">
                      <a:avLst/>
                    </a:prstGeom>
                    <a:noFill/>
                    <a:ln>
                      <a:noFill/>
                    </a:ln>
                  </pic:spPr>
                </pic:pic>
              </a:graphicData>
            </a:graphic>
          </wp:anchor>
        </w:drawing>
      </w:r>
      <w:r w:rsidR="00372C8B" w:rsidRPr="00DA4594">
        <w:t>Pielikums</w:t>
      </w:r>
      <w:bookmarkEnd w:id="30"/>
    </w:p>
    <w:p w14:paraId="303946F2" w14:textId="77777777" w:rsidR="00372C8B" w:rsidRPr="003E2D94" w:rsidRDefault="00372C8B" w:rsidP="003E2D94">
      <w:pPr>
        <w:pBdr>
          <w:bottom w:val="single" w:sz="4" w:space="1" w:color="auto"/>
        </w:pBdr>
        <w:rPr>
          <w:noProof/>
          <w:lang w:eastAsia="lv-LV"/>
        </w:rPr>
      </w:pPr>
    </w:p>
    <w:p w14:paraId="316C46A1" w14:textId="77777777" w:rsidR="00755523" w:rsidRDefault="00755523" w:rsidP="00755523">
      <w:pPr>
        <w:pStyle w:val="BodyText"/>
      </w:pPr>
    </w:p>
    <w:p w14:paraId="21DE5958" w14:textId="77777777" w:rsidR="00755523" w:rsidRPr="00755523" w:rsidRDefault="00755523" w:rsidP="006946D1">
      <w:pPr>
        <w:pStyle w:val="Heading4"/>
        <w:spacing w:before="120" w:after="120" w:line="240" w:lineRule="auto"/>
        <w:rPr>
          <w:rFonts w:ascii="Times New Roman" w:hAnsi="Times New Roman" w:cs="Times New Roman"/>
          <w:b w:val="0"/>
          <w:sz w:val="24"/>
          <w:szCs w:val="24"/>
          <w:lang w:val="lv-LV"/>
        </w:rPr>
      </w:pPr>
      <w:r w:rsidRPr="00755523">
        <w:rPr>
          <w:rFonts w:ascii="Times New Roman" w:hAnsi="Times New Roman" w:cs="Times New Roman"/>
          <w:sz w:val="24"/>
          <w:szCs w:val="24"/>
          <w:lang w:val="lv-LV"/>
        </w:rPr>
        <w:t>NEATKARĪGU REVIDENTU ZIŅOJUMS</w:t>
      </w:r>
    </w:p>
    <w:p w14:paraId="7423C0B1" w14:textId="4C277E57" w:rsidR="00755523" w:rsidRPr="00755523" w:rsidRDefault="00755523" w:rsidP="00755523">
      <w:pPr>
        <w:jc w:val="center"/>
        <w:rPr>
          <w:rFonts w:ascii="Times New Roman" w:hAnsi="Times New Roman" w:cs="Times New Roman"/>
          <w:sz w:val="24"/>
          <w:szCs w:val="24"/>
        </w:rPr>
      </w:pPr>
      <w:r w:rsidRPr="00755523">
        <w:rPr>
          <w:rFonts w:ascii="Times New Roman" w:hAnsi="Times New Roman" w:cs="Times New Roman"/>
          <w:sz w:val="24"/>
          <w:szCs w:val="24"/>
        </w:rPr>
        <w:t>Rīgā</w:t>
      </w:r>
    </w:p>
    <w:p w14:paraId="1AA43CB1" w14:textId="77777777" w:rsidR="00755523" w:rsidRPr="00755523" w:rsidRDefault="00755523" w:rsidP="00755523">
      <w:pPr>
        <w:spacing w:after="0"/>
        <w:rPr>
          <w:rFonts w:ascii="Times New Roman" w:hAnsi="Times New Roman" w:cs="Times New Roman"/>
          <w:i/>
          <w:sz w:val="24"/>
          <w:szCs w:val="24"/>
        </w:rPr>
      </w:pPr>
      <w:r w:rsidRPr="00755523">
        <w:rPr>
          <w:rFonts w:ascii="Times New Roman" w:hAnsi="Times New Roman" w:cs="Times New Roman"/>
          <w:i/>
          <w:sz w:val="24"/>
          <w:szCs w:val="24"/>
        </w:rPr>
        <w:t xml:space="preserve">Dokumenta datums ir tā </w:t>
      </w:r>
    </w:p>
    <w:p w14:paraId="668DE1E4" w14:textId="77777777" w:rsidR="00755523" w:rsidRDefault="00755523" w:rsidP="00755523">
      <w:pPr>
        <w:spacing w:after="0"/>
        <w:rPr>
          <w:rFonts w:ascii="Times New Roman" w:hAnsi="Times New Roman" w:cs="Times New Roman"/>
          <w:sz w:val="24"/>
          <w:szCs w:val="24"/>
        </w:rPr>
      </w:pPr>
      <w:r w:rsidRPr="00755523">
        <w:rPr>
          <w:rFonts w:ascii="Times New Roman" w:hAnsi="Times New Roman" w:cs="Times New Roman"/>
          <w:i/>
          <w:sz w:val="24"/>
          <w:szCs w:val="24"/>
        </w:rPr>
        <w:t xml:space="preserve">elektroniskās parakstīšanas laiks </w:t>
      </w:r>
      <w:r w:rsidRPr="00755523">
        <w:rPr>
          <w:rFonts w:ascii="Times New Roman" w:hAnsi="Times New Roman" w:cs="Times New Roman"/>
          <w:i/>
          <w:sz w:val="24"/>
          <w:szCs w:val="24"/>
        </w:rPr>
        <w:tab/>
      </w:r>
      <w:r w:rsidRPr="00755523">
        <w:rPr>
          <w:rFonts w:ascii="Times New Roman" w:hAnsi="Times New Roman" w:cs="Times New Roman"/>
          <w:sz w:val="24"/>
          <w:szCs w:val="24"/>
        </w:rPr>
        <w:tab/>
      </w:r>
      <w:r w:rsidRPr="00755523">
        <w:rPr>
          <w:rFonts w:ascii="Times New Roman" w:hAnsi="Times New Roman" w:cs="Times New Roman"/>
          <w:sz w:val="24"/>
          <w:szCs w:val="24"/>
        </w:rPr>
        <w:tab/>
      </w:r>
      <w:r w:rsidRPr="00755523">
        <w:rPr>
          <w:rFonts w:ascii="Times New Roman" w:hAnsi="Times New Roman" w:cs="Times New Roman"/>
          <w:sz w:val="24"/>
          <w:szCs w:val="24"/>
        </w:rPr>
        <w:tab/>
      </w:r>
      <w:r w:rsidRPr="00755523">
        <w:rPr>
          <w:rFonts w:ascii="Times New Roman" w:hAnsi="Times New Roman" w:cs="Times New Roman"/>
          <w:sz w:val="24"/>
          <w:szCs w:val="24"/>
        </w:rPr>
        <w:tab/>
      </w:r>
      <w:r w:rsidRPr="00755523">
        <w:rPr>
          <w:rFonts w:ascii="Times New Roman" w:hAnsi="Times New Roman" w:cs="Times New Roman"/>
          <w:sz w:val="24"/>
          <w:szCs w:val="24"/>
        </w:rPr>
        <w:tab/>
      </w:r>
    </w:p>
    <w:p w14:paraId="3A13F57C" w14:textId="437B26D7" w:rsidR="00755523" w:rsidRPr="00755523" w:rsidRDefault="00755523" w:rsidP="00755523">
      <w:pPr>
        <w:spacing w:after="0"/>
        <w:jc w:val="right"/>
        <w:rPr>
          <w:rFonts w:ascii="Times New Roman" w:hAnsi="Times New Roman" w:cs="Times New Roman"/>
          <w:b/>
          <w:sz w:val="24"/>
          <w:szCs w:val="24"/>
        </w:rPr>
      </w:pPr>
      <w:r w:rsidRPr="00755523">
        <w:rPr>
          <w:rFonts w:ascii="Times New Roman" w:hAnsi="Times New Roman" w:cs="Times New Roman"/>
          <w:sz w:val="24"/>
          <w:szCs w:val="24"/>
        </w:rPr>
        <w:tab/>
      </w:r>
      <w:r w:rsidRPr="00755523">
        <w:rPr>
          <w:rFonts w:ascii="Times New Roman" w:hAnsi="Times New Roman" w:cs="Times New Roman"/>
          <w:b/>
          <w:sz w:val="24"/>
          <w:szCs w:val="24"/>
        </w:rPr>
        <w:t>Nr.4/2023</w:t>
      </w:r>
    </w:p>
    <w:p w14:paraId="0592AE85" w14:textId="77777777" w:rsidR="00755523" w:rsidRDefault="00755523" w:rsidP="00755523">
      <w:pPr>
        <w:spacing w:before="120" w:after="120"/>
        <w:jc w:val="both"/>
        <w:rPr>
          <w:rFonts w:ascii="Times New Roman" w:eastAsia="Calibri" w:hAnsi="Times New Roman" w:cs="Times New Roman"/>
          <w:b/>
          <w:bCs/>
          <w:sz w:val="24"/>
          <w:szCs w:val="24"/>
        </w:rPr>
      </w:pPr>
      <w:r w:rsidRPr="00755523">
        <w:rPr>
          <w:rFonts w:ascii="Times New Roman" w:eastAsia="Calibri" w:hAnsi="Times New Roman" w:cs="Times New Roman"/>
          <w:b/>
          <w:bCs/>
          <w:sz w:val="24"/>
          <w:szCs w:val="24"/>
        </w:rPr>
        <w:t xml:space="preserve">Ādažu novada pašvaldības aģentūra  "Carnikavas </w:t>
      </w:r>
      <w:proofErr w:type="spellStart"/>
      <w:r w:rsidRPr="00755523">
        <w:rPr>
          <w:rFonts w:ascii="Times New Roman" w:eastAsia="Calibri" w:hAnsi="Times New Roman" w:cs="Times New Roman"/>
          <w:b/>
          <w:bCs/>
          <w:sz w:val="24"/>
          <w:szCs w:val="24"/>
        </w:rPr>
        <w:t>komunālserviss</w:t>
      </w:r>
      <w:proofErr w:type="spellEnd"/>
      <w:r w:rsidRPr="00755523">
        <w:rPr>
          <w:rFonts w:ascii="Times New Roman" w:eastAsia="Calibri" w:hAnsi="Times New Roman" w:cs="Times New Roman"/>
          <w:b/>
          <w:bCs/>
          <w:sz w:val="24"/>
          <w:szCs w:val="24"/>
        </w:rPr>
        <w:t xml:space="preserve">" </w:t>
      </w:r>
    </w:p>
    <w:p w14:paraId="3D218FAD" w14:textId="602BA62B" w:rsidR="00755523" w:rsidRPr="00755523" w:rsidRDefault="00755523" w:rsidP="00755523">
      <w:pPr>
        <w:spacing w:before="120" w:after="120"/>
        <w:jc w:val="both"/>
        <w:rPr>
          <w:rFonts w:ascii="Times New Roman" w:eastAsia="Calibri" w:hAnsi="Times New Roman" w:cs="Times New Roman"/>
          <w:b/>
          <w:bCs/>
          <w:sz w:val="24"/>
          <w:szCs w:val="24"/>
        </w:rPr>
      </w:pPr>
      <w:r w:rsidRPr="00755523">
        <w:rPr>
          <w:rFonts w:ascii="Times New Roman" w:hAnsi="Times New Roman" w:cs="Times New Roman"/>
          <w:bCs/>
          <w:i/>
          <w:sz w:val="24"/>
          <w:szCs w:val="24"/>
        </w:rPr>
        <w:t>Mūsu atzinums par finanšu pārskatu</w:t>
      </w:r>
    </w:p>
    <w:p w14:paraId="4B91B9B0" w14:textId="77777777" w:rsidR="00755523" w:rsidRPr="00755523" w:rsidRDefault="00755523" w:rsidP="00755523">
      <w:pPr>
        <w:spacing w:after="60"/>
        <w:jc w:val="both"/>
        <w:rPr>
          <w:rFonts w:ascii="Times New Roman" w:hAnsi="Times New Roman" w:cs="Times New Roman"/>
          <w:bCs/>
          <w:i/>
          <w:sz w:val="24"/>
          <w:szCs w:val="24"/>
        </w:rPr>
      </w:pPr>
      <w:r w:rsidRPr="00755523">
        <w:rPr>
          <w:rFonts w:ascii="Times New Roman" w:hAnsi="Times New Roman" w:cs="Times New Roman"/>
          <w:sz w:val="24"/>
          <w:szCs w:val="24"/>
        </w:rPr>
        <w:t xml:space="preserve">Esam veikuši </w:t>
      </w:r>
      <w:r w:rsidRPr="00755523">
        <w:rPr>
          <w:rFonts w:ascii="Times New Roman" w:eastAsia="Calibri" w:hAnsi="Times New Roman" w:cs="Times New Roman"/>
        </w:rPr>
        <w:t xml:space="preserve">Ādažu novada pašvaldības aģentūra  "Carnikavas </w:t>
      </w:r>
      <w:proofErr w:type="spellStart"/>
      <w:r w:rsidRPr="00755523">
        <w:rPr>
          <w:rFonts w:ascii="Times New Roman" w:eastAsia="Calibri" w:hAnsi="Times New Roman" w:cs="Times New Roman"/>
        </w:rPr>
        <w:t>komunālserviss</w:t>
      </w:r>
      <w:proofErr w:type="spellEnd"/>
      <w:r w:rsidRPr="00755523">
        <w:rPr>
          <w:rFonts w:ascii="Times New Roman" w:eastAsia="Calibri" w:hAnsi="Times New Roman" w:cs="Times New Roman"/>
        </w:rPr>
        <w:t xml:space="preserve">" </w:t>
      </w:r>
      <w:r w:rsidRPr="00755523">
        <w:rPr>
          <w:rFonts w:ascii="Times New Roman" w:hAnsi="Times New Roman" w:cs="Times New Roman"/>
          <w:sz w:val="24"/>
          <w:szCs w:val="24"/>
        </w:rPr>
        <w:t>(turpmāk tekstā „Aģentūra”) 2022. gada pārskatā ietvertā finanšu pārskata revīziju. Pievienotais finanšu pārskats ietver:</w:t>
      </w:r>
    </w:p>
    <w:p w14:paraId="308D669C" w14:textId="77777777" w:rsidR="00755523" w:rsidRPr="00755523" w:rsidRDefault="00755523" w:rsidP="00755523">
      <w:pPr>
        <w:pStyle w:val="BodyText"/>
        <w:numPr>
          <w:ilvl w:val="0"/>
          <w:numId w:val="29"/>
        </w:numPr>
        <w:spacing w:after="0" w:line="240" w:lineRule="auto"/>
        <w:ind w:left="357" w:hanging="357"/>
        <w:jc w:val="both"/>
        <w:rPr>
          <w:rFonts w:ascii="Times New Roman" w:hAnsi="Times New Roman" w:cs="Times New Roman"/>
          <w:sz w:val="24"/>
          <w:szCs w:val="24"/>
        </w:rPr>
      </w:pPr>
      <w:r w:rsidRPr="00755523">
        <w:rPr>
          <w:rFonts w:ascii="Times New Roman" w:hAnsi="Times New Roman" w:cs="Times New Roman"/>
          <w:sz w:val="24"/>
          <w:szCs w:val="24"/>
        </w:rPr>
        <w:t>pārskatu par finansiālo stāvokli 2022. gada 31. decembrī (bilance);</w:t>
      </w:r>
    </w:p>
    <w:p w14:paraId="3BA64810" w14:textId="77777777" w:rsidR="00755523" w:rsidRPr="00755523" w:rsidRDefault="00755523" w:rsidP="00755523">
      <w:pPr>
        <w:pStyle w:val="BodyText"/>
        <w:numPr>
          <w:ilvl w:val="0"/>
          <w:numId w:val="29"/>
        </w:numPr>
        <w:spacing w:after="0" w:line="240" w:lineRule="auto"/>
        <w:ind w:left="357" w:hanging="357"/>
        <w:jc w:val="both"/>
        <w:rPr>
          <w:rFonts w:ascii="Times New Roman" w:hAnsi="Times New Roman" w:cs="Times New Roman"/>
          <w:sz w:val="24"/>
          <w:szCs w:val="24"/>
        </w:rPr>
      </w:pPr>
      <w:r w:rsidRPr="00755523">
        <w:rPr>
          <w:rFonts w:ascii="Times New Roman" w:hAnsi="Times New Roman" w:cs="Times New Roman"/>
          <w:sz w:val="24"/>
          <w:szCs w:val="24"/>
        </w:rPr>
        <w:t>pārskatu par darbības finansiālajiem rezultātiem par gadu, kas noslēdzās 2022. gada 31. decembrī;</w:t>
      </w:r>
    </w:p>
    <w:p w14:paraId="75275C09" w14:textId="77777777" w:rsidR="00755523" w:rsidRPr="00755523" w:rsidRDefault="00755523" w:rsidP="00755523">
      <w:pPr>
        <w:pStyle w:val="BodyText"/>
        <w:numPr>
          <w:ilvl w:val="0"/>
          <w:numId w:val="29"/>
        </w:numPr>
        <w:spacing w:after="0" w:line="240" w:lineRule="auto"/>
        <w:ind w:left="357" w:hanging="357"/>
        <w:jc w:val="both"/>
        <w:rPr>
          <w:rFonts w:ascii="Times New Roman" w:hAnsi="Times New Roman" w:cs="Times New Roman"/>
          <w:sz w:val="24"/>
          <w:szCs w:val="24"/>
        </w:rPr>
      </w:pPr>
      <w:r w:rsidRPr="00755523">
        <w:rPr>
          <w:rFonts w:ascii="Times New Roman" w:hAnsi="Times New Roman" w:cs="Times New Roman"/>
          <w:sz w:val="24"/>
          <w:szCs w:val="24"/>
        </w:rPr>
        <w:t>pašu kapitāla izmaiņu pārskatu par gadu, kas noslēdzās 2022. gada 31. decembrī;</w:t>
      </w:r>
    </w:p>
    <w:p w14:paraId="0202B764" w14:textId="77777777" w:rsidR="00755523" w:rsidRPr="00755523" w:rsidRDefault="00755523" w:rsidP="00755523">
      <w:pPr>
        <w:pStyle w:val="BodyText"/>
        <w:numPr>
          <w:ilvl w:val="0"/>
          <w:numId w:val="29"/>
        </w:numPr>
        <w:spacing w:after="0" w:line="240" w:lineRule="auto"/>
        <w:ind w:left="357" w:hanging="357"/>
        <w:jc w:val="both"/>
        <w:rPr>
          <w:rFonts w:ascii="Times New Roman" w:hAnsi="Times New Roman" w:cs="Times New Roman"/>
          <w:sz w:val="24"/>
          <w:szCs w:val="24"/>
        </w:rPr>
      </w:pPr>
      <w:r w:rsidRPr="00755523">
        <w:rPr>
          <w:rFonts w:ascii="Times New Roman" w:hAnsi="Times New Roman" w:cs="Times New Roman"/>
          <w:sz w:val="24"/>
          <w:szCs w:val="24"/>
        </w:rPr>
        <w:t>naudas plūsmas pārskatu par gadu, kas noslēdzās 2022. gada 31. decembrī;</w:t>
      </w:r>
    </w:p>
    <w:p w14:paraId="3D421D04" w14:textId="77777777" w:rsidR="00755523" w:rsidRPr="00755523" w:rsidRDefault="00755523" w:rsidP="00755523">
      <w:pPr>
        <w:pStyle w:val="BodyText"/>
        <w:numPr>
          <w:ilvl w:val="0"/>
          <w:numId w:val="29"/>
        </w:numPr>
        <w:spacing w:after="60" w:line="240" w:lineRule="auto"/>
        <w:ind w:left="357" w:hanging="357"/>
        <w:jc w:val="both"/>
        <w:rPr>
          <w:rFonts w:ascii="Times New Roman" w:hAnsi="Times New Roman" w:cs="Times New Roman"/>
          <w:sz w:val="24"/>
          <w:szCs w:val="24"/>
        </w:rPr>
      </w:pPr>
      <w:r w:rsidRPr="00755523">
        <w:rPr>
          <w:rFonts w:ascii="Times New Roman" w:hAnsi="Times New Roman" w:cs="Times New Roman"/>
          <w:sz w:val="24"/>
          <w:szCs w:val="24"/>
        </w:rPr>
        <w:t xml:space="preserve">finanšu pārskata pielikumu, tai skaitā, finanšu pārskata posteņu skaidrojumu, grāmatvedības uzskaites principu aprakstu, gada pārskata sagatavošanas principu aprakstu un finanšu instrumentu risku pārvaldīšanas aprakstu. </w:t>
      </w:r>
    </w:p>
    <w:p w14:paraId="2C600A4F" w14:textId="77777777" w:rsidR="00755523" w:rsidRPr="00755523" w:rsidRDefault="00755523" w:rsidP="00755523">
      <w:pPr>
        <w:spacing w:after="60"/>
        <w:jc w:val="both"/>
        <w:rPr>
          <w:rFonts w:ascii="Times New Roman" w:hAnsi="Times New Roman" w:cs="Times New Roman"/>
          <w:bCs/>
          <w:i/>
          <w:sz w:val="24"/>
          <w:szCs w:val="24"/>
        </w:rPr>
      </w:pPr>
      <w:r w:rsidRPr="00755523">
        <w:rPr>
          <w:rFonts w:ascii="Times New Roman" w:hAnsi="Times New Roman" w:cs="Times New Roman"/>
          <w:sz w:val="24"/>
          <w:szCs w:val="24"/>
        </w:rPr>
        <w:t xml:space="preserve">Mūsuprāt, pievienotais finanšu pārskats sniedz patiesu un skaidru priekšstatu par </w:t>
      </w:r>
      <w:r w:rsidRPr="00755523">
        <w:rPr>
          <w:rFonts w:ascii="Times New Roman" w:eastAsia="Calibri" w:hAnsi="Times New Roman" w:cs="Times New Roman"/>
        </w:rPr>
        <w:t xml:space="preserve">Ādažu novada pašvaldības aģentūra  "Carnikavas </w:t>
      </w:r>
      <w:proofErr w:type="spellStart"/>
      <w:r w:rsidRPr="00755523">
        <w:rPr>
          <w:rFonts w:ascii="Times New Roman" w:eastAsia="Calibri" w:hAnsi="Times New Roman" w:cs="Times New Roman"/>
        </w:rPr>
        <w:t>komunālserviss</w:t>
      </w:r>
      <w:proofErr w:type="spellEnd"/>
      <w:r w:rsidRPr="00755523">
        <w:rPr>
          <w:rFonts w:ascii="Times New Roman" w:eastAsia="Calibri" w:hAnsi="Times New Roman" w:cs="Times New Roman"/>
        </w:rPr>
        <w:t xml:space="preserve">" </w:t>
      </w:r>
      <w:r w:rsidRPr="00755523">
        <w:rPr>
          <w:rFonts w:ascii="Times New Roman" w:hAnsi="Times New Roman" w:cs="Times New Roman"/>
          <w:bCs/>
          <w:i/>
          <w:sz w:val="24"/>
          <w:szCs w:val="24"/>
        </w:rPr>
        <w:t xml:space="preserve"> </w:t>
      </w:r>
      <w:r w:rsidRPr="00755523">
        <w:rPr>
          <w:rFonts w:ascii="Times New Roman" w:hAnsi="Times New Roman" w:cs="Times New Roman"/>
          <w:sz w:val="24"/>
          <w:szCs w:val="24"/>
        </w:rPr>
        <w:t>finansiālo stāvokli 2022. gada 31. decembrī un par tās darbības finanšu rezultātiem un naudas plūsmu gadā, kas noslēdzās 2022. gada 31. decembrī, saskaņā ar Ministru kabineta 2018.gada 19. jūnija noteikumiem Nr. 344 „Gada pārskatu sagatavošanas kārtība”</w:t>
      </w:r>
    </w:p>
    <w:p w14:paraId="7B7839BC" w14:textId="77777777" w:rsidR="00755523" w:rsidRPr="00755523" w:rsidRDefault="00755523" w:rsidP="00755523">
      <w:pPr>
        <w:spacing w:after="60"/>
        <w:jc w:val="both"/>
        <w:rPr>
          <w:rFonts w:ascii="Times New Roman" w:hAnsi="Times New Roman" w:cs="Times New Roman"/>
          <w:bCs/>
          <w:i/>
          <w:sz w:val="24"/>
          <w:szCs w:val="24"/>
        </w:rPr>
      </w:pPr>
      <w:r w:rsidRPr="00755523">
        <w:rPr>
          <w:rFonts w:ascii="Times New Roman" w:hAnsi="Times New Roman" w:cs="Times New Roman"/>
          <w:bCs/>
          <w:i/>
          <w:sz w:val="24"/>
          <w:szCs w:val="24"/>
        </w:rPr>
        <w:t>Atzinuma pamatojums</w:t>
      </w:r>
    </w:p>
    <w:p w14:paraId="4E4BD49C" w14:textId="77777777" w:rsidR="00755523" w:rsidRPr="00755523" w:rsidRDefault="00755523" w:rsidP="00755523">
      <w:pPr>
        <w:pStyle w:val="BodyText"/>
        <w:spacing w:after="60"/>
        <w:jc w:val="both"/>
        <w:rPr>
          <w:rFonts w:ascii="Times New Roman" w:hAnsi="Times New Roman" w:cs="Times New Roman"/>
          <w:sz w:val="24"/>
          <w:szCs w:val="24"/>
        </w:rPr>
      </w:pPr>
      <w:r w:rsidRPr="00755523">
        <w:rPr>
          <w:rFonts w:ascii="Times New Roman" w:hAnsi="Times New Roman" w:cs="Times New Roman"/>
          <w:sz w:val="24"/>
          <w:szCs w:val="24"/>
        </w:rPr>
        <w:t>Saskaņā ar Revīzijas pakalpojumu likumu, mēs veicām revīziju ievērojot Latvijā atzītos starptautiskos publiskā sektora revīzijas standartus (turpmāk - ISSAI). Mūsu pienākumi, kas noteikti šajos standartos, tālāk izklāstīti mūsu ziņojuma sadaļā “Revidenta atbildība par finanšu pārskata revīziju”.</w:t>
      </w:r>
    </w:p>
    <w:p w14:paraId="4E28537E" w14:textId="77777777" w:rsidR="00755523" w:rsidRPr="00755523" w:rsidRDefault="00755523" w:rsidP="00755523">
      <w:pPr>
        <w:pStyle w:val="BodyText"/>
        <w:spacing w:after="60"/>
        <w:jc w:val="both"/>
        <w:rPr>
          <w:rFonts w:ascii="Times New Roman" w:hAnsi="Times New Roman" w:cs="Times New Roman"/>
          <w:sz w:val="24"/>
          <w:szCs w:val="24"/>
        </w:rPr>
      </w:pPr>
      <w:r w:rsidRPr="00755523">
        <w:rPr>
          <w:rFonts w:ascii="Times New Roman" w:hAnsi="Times New Roman" w:cs="Times New Roman"/>
          <w:sz w:val="24"/>
          <w:szCs w:val="24"/>
        </w:rPr>
        <w:t xml:space="preserve">Mēs esam neatkarīgi no Aģentūras saskaņā ar Starptautiskās Grāmatvežu ētikas standartu padomes izstrādātā Profesionālu grāmatvežu ētikas kodeksa (tostarp Starptautisko Neatkarības standartu) prasībām un Revīzijas pakalpojumu likumā iekļautajām neatkarības prasībām, kas ir piemērojamas mūsu veiktajai finanšu pārskata revīzijai. Mēs esam ievērojuši arī Revīzijas pakalpojumu likumā </w:t>
      </w:r>
      <w:r w:rsidRPr="00755523">
        <w:rPr>
          <w:rFonts w:ascii="Times New Roman" w:hAnsi="Times New Roman" w:cs="Times New Roman"/>
          <w:bCs/>
          <w:sz w:val="24"/>
          <w:szCs w:val="24"/>
        </w:rPr>
        <w:t>un Starptautiskā Profesionālu grāmatvežu ētikas kodeksā (tostarp Starptautiskajos Neatkarības standartos</w:t>
      </w:r>
      <w:r w:rsidRPr="00755523">
        <w:rPr>
          <w:rFonts w:ascii="Times New Roman" w:hAnsi="Times New Roman" w:cs="Times New Roman"/>
          <w:sz w:val="24"/>
          <w:szCs w:val="24"/>
        </w:rPr>
        <w:t xml:space="preserve"> noteiktos pārējos profesionālās ētikas principus un objektivitātes prasības. </w:t>
      </w:r>
    </w:p>
    <w:p w14:paraId="7C17D50C" w14:textId="77777777" w:rsidR="00755523" w:rsidRPr="00755523" w:rsidRDefault="00755523" w:rsidP="00755523">
      <w:pPr>
        <w:pStyle w:val="BodyText"/>
        <w:jc w:val="both"/>
        <w:rPr>
          <w:rFonts w:ascii="Times New Roman" w:hAnsi="Times New Roman" w:cs="Times New Roman"/>
          <w:sz w:val="24"/>
          <w:szCs w:val="24"/>
        </w:rPr>
      </w:pPr>
      <w:r w:rsidRPr="00755523">
        <w:rPr>
          <w:rFonts w:ascii="Times New Roman" w:hAnsi="Times New Roman" w:cs="Times New Roman"/>
          <w:sz w:val="24"/>
          <w:szCs w:val="24"/>
        </w:rPr>
        <w:t>Mēs uzskatām, ka mūsu iegūtie revīzijas pierādījumi dod pietiekamu un atbilstošu pamatojumu mūsu atzinumam.</w:t>
      </w:r>
    </w:p>
    <w:p w14:paraId="39552A1E" w14:textId="77777777" w:rsidR="00755523" w:rsidRPr="00755523" w:rsidRDefault="00755523" w:rsidP="00755523">
      <w:pPr>
        <w:pStyle w:val="BodyText"/>
        <w:jc w:val="both"/>
        <w:rPr>
          <w:rFonts w:ascii="Times New Roman" w:hAnsi="Times New Roman" w:cs="Times New Roman"/>
          <w:i/>
          <w:iCs/>
          <w:sz w:val="24"/>
          <w:szCs w:val="24"/>
        </w:rPr>
      </w:pPr>
      <w:r w:rsidRPr="00755523">
        <w:rPr>
          <w:rFonts w:ascii="Times New Roman" w:hAnsi="Times New Roman" w:cs="Times New Roman"/>
          <w:i/>
          <w:iCs/>
          <w:sz w:val="24"/>
          <w:szCs w:val="24"/>
        </w:rPr>
        <w:t>Ziņošana par citu informāciju</w:t>
      </w:r>
    </w:p>
    <w:p w14:paraId="133D8503" w14:textId="77777777" w:rsidR="00755523" w:rsidRPr="00755523" w:rsidRDefault="00755523" w:rsidP="00755523">
      <w:pPr>
        <w:pStyle w:val="BodyText"/>
        <w:jc w:val="both"/>
        <w:rPr>
          <w:rFonts w:ascii="Times New Roman" w:hAnsi="Times New Roman" w:cs="Times New Roman"/>
          <w:sz w:val="24"/>
          <w:szCs w:val="24"/>
        </w:rPr>
      </w:pPr>
      <w:r w:rsidRPr="00755523">
        <w:rPr>
          <w:rFonts w:ascii="Times New Roman" w:hAnsi="Times New Roman" w:cs="Times New Roman"/>
          <w:sz w:val="24"/>
          <w:szCs w:val="24"/>
        </w:rPr>
        <w:lastRenderedPageBreak/>
        <w:t>Aģentūras vadība ir atbildīga par citu informāciju. Cita informāciju ietver:</w:t>
      </w:r>
    </w:p>
    <w:p w14:paraId="3A247BD6" w14:textId="77777777" w:rsidR="00755523" w:rsidRPr="00755523" w:rsidRDefault="00755523" w:rsidP="00755523">
      <w:pPr>
        <w:pStyle w:val="BodyText"/>
        <w:numPr>
          <w:ilvl w:val="0"/>
          <w:numId w:val="29"/>
        </w:numPr>
        <w:spacing w:after="0" w:line="240" w:lineRule="auto"/>
        <w:ind w:left="357" w:hanging="357"/>
        <w:jc w:val="both"/>
        <w:rPr>
          <w:rFonts w:ascii="Times New Roman" w:hAnsi="Times New Roman" w:cs="Times New Roman"/>
          <w:sz w:val="24"/>
          <w:szCs w:val="24"/>
        </w:rPr>
      </w:pPr>
      <w:r w:rsidRPr="00755523">
        <w:rPr>
          <w:rFonts w:ascii="Times New Roman" w:hAnsi="Times New Roman" w:cs="Times New Roman"/>
          <w:sz w:val="24"/>
          <w:szCs w:val="24"/>
        </w:rPr>
        <w:t xml:space="preserve">Vadības ziņojums, kas sniegts pievienotajā gada pārskatā; </w:t>
      </w:r>
    </w:p>
    <w:p w14:paraId="24AF9FFA" w14:textId="77777777" w:rsidR="00755523" w:rsidRPr="00755523" w:rsidRDefault="00755523" w:rsidP="00755523">
      <w:pPr>
        <w:pStyle w:val="BodyText"/>
        <w:numPr>
          <w:ilvl w:val="0"/>
          <w:numId w:val="29"/>
        </w:numPr>
        <w:spacing w:after="60" w:line="240" w:lineRule="auto"/>
        <w:ind w:left="357" w:hanging="357"/>
        <w:jc w:val="both"/>
        <w:rPr>
          <w:rFonts w:ascii="Times New Roman" w:hAnsi="Times New Roman" w:cs="Times New Roman"/>
          <w:sz w:val="24"/>
          <w:szCs w:val="24"/>
        </w:rPr>
      </w:pPr>
      <w:r w:rsidRPr="00755523">
        <w:rPr>
          <w:rFonts w:ascii="Times New Roman" w:hAnsi="Times New Roman" w:cs="Times New Roman"/>
          <w:sz w:val="24"/>
          <w:szCs w:val="24"/>
        </w:rPr>
        <w:t xml:space="preserve">budžeta izpildes pārskatu, </w:t>
      </w:r>
      <w:proofErr w:type="spellStart"/>
      <w:r w:rsidRPr="00755523">
        <w:rPr>
          <w:rFonts w:ascii="Times New Roman" w:hAnsi="Times New Roman" w:cs="Times New Roman"/>
          <w:sz w:val="24"/>
          <w:szCs w:val="24"/>
        </w:rPr>
        <w:t>kassniegts</w:t>
      </w:r>
      <w:proofErr w:type="spellEnd"/>
      <w:r w:rsidRPr="00755523">
        <w:rPr>
          <w:rFonts w:ascii="Times New Roman" w:hAnsi="Times New Roman" w:cs="Times New Roman"/>
          <w:sz w:val="24"/>
          <w:szCs w:val="24"/>
        </w:rPr>
        <w:t xml:space="preserve"> pievienotajā gada pārskatā.</w:t>
      </w:r>
    </w:p>
    <w:p w14:paraId="00990E7E" w14:textId="77777777" w:rsidR="00755523" w:rsidRPr="00755523" w:rsidRDefault="00755523" w:rsidP="00755523">
      <w:pPr>
        <w:pStyle w:val="BodyText"/>
        <w:spacing w:after="60"/>
        <w:jc w:val="both"/>
        <w:rPr>
          <w:rFonts w:ascii="Times New Roman" w:hAnsi="Times New Roman" w:cs="Times New Roman"/>
          <w:sz w:val="24"/>
          <w:szCs w:val="24"/>
        </w:rPr>
      </w:pPr>
      <w:r w:rsidRPr="00755523">
        <w:rPr>
          <w:rFonts w:ascii="Times New Roman" w:hAnsi="Times New Roman" w:cs="Times New Roman"/>
          <w:sz w:val="24"/>
          <w:szCs w:val="24"/>
        </w:rPr>
        <w:t xml:space="preserve">Cita informācija neietver finanšu pārskatu un mūsu revidentu ziņojumu par šo finanšu pārskatu. Mūsu atzinums par finanšu pārskatu neattiecas uz šo citu informāciju, un mēs nesniedzam par to nekāda veida apliecinājumu, izņemot to kā norādīts mūsu ziņojuma sadaļā </w:t>
      </w:r>
      <w:r w:rsidRPr="00755523">
        <w:rPr>
          <w:rFonts w:ascii="Times New Roman" w:hAnsi="Times New Roman" w:cs="Times New Roman"/>
          <w:i/>
          <w:sz w:val="24"/>
          <w:szCs w:val="24"/>
        </w:rPr>
        <w:t>Citas ziņošanas prasības saskaņā ar Latvijas Republikas tiesību aktu prasībām</w:t>
      </w:r>
      <w:r w:rsidRPr="00755523">
        <w:rPr>
          <w:rFonts w:ascii="Times New Roman" w:hAnsi="Times New Roman" w:cs="Times New Roman"/>
          <w:sz w:val="24"/>
          <w:szCs w:val="24"/>
        </w:rPr>
        <w:t xml:space="preserve">. </w:t>
      </w:r>
    </w:p>
    <w:p w14:paraId="0ACDB4FE" w14:textId="77777777" w:rsidR="00755523" w:rsidRPr="00755523" w:rsidRDefault="00755523" w:rsidP="00755523">
      <w:pPr>
        <w:pStyle w:val="BodyText"/>
        <w:spacing w:after="60"/>
        <w:jc w:val="both"/>
        <w:rPr>
          <w:rFonts w:ascii="Times New Roman" w:hAnsi="Times New Roman" w:cs="Times New Roman"/>
          <w:sz w:val="24"/>
          <w:szCs w:val="24"/>
        </w:rPr>
      </w:pPr>
      <w:r w:rsidRPr="00755523">
        <w:rPr>
          <w:rFonts w:ascii="Times New Roman" w:hAnsi="Times New Roman" w:cs="Times New Roman"/>
          <w:sz w:val="24"/>
          <w:szCs w:val="24"/>
        </w:rPr>
        <w:t>Saistībā ar finanšu pārskata revīziju mūsu pienākums ir iepazīties ar citu informāciju un, to darot, izvērtēt, vai šī cita informācija būtiski neatšķiras no finanšu pārskata informācijas vai no mūsu zināšanām, kuras mēs ieguvām revīzijas gaitā, un vai tā nesatur cita veida būtiskas neatbilstības.</w:t>
      </w:r>
    </w:p>
    <w:p w14:paraId="10A5371D" w14:textId="77777777" w:rsidR="00755523" w:rsidRPr="00755523" w:rsidRDefault="00755523" w:rsidP="00755523">
      <w:pPr>
        <w:pStyle w:val="BodyText"/>
        <w:spacing w:after="60"/>
        <w:jc w:val="both"/>
        <w:rPr>
          <w:rFonts w:ascii="Times New Roman" w:hAnsi="Times New Roman" w:cs="Times New Roman"/>
          <w:sz w:val="24"/>
          <w:szCs w:val="24"/>
        </w:rPr>
      </w:pPr>
      <w:r w:rsidRPr="00755523">
        <w:rPr>
          <w:rFonts w:ascii="Times New Roman" w:hAnsi="Times New Roman" w:cs="Times New Roman"/>
          <w:sz w:val="24"/>
          <w:szCs w:val="24"/>
        </w:rPr>
        <w:t>Ja, pamatojoties uz veikto darbu un ņemot vērā revīzijas laikā gūtās zināšanas un izpratni par Aģentūru un tās darbības vidi, mēs secinām, ka citā informācijā ir būtiskas neatbilstības, mūsu pienākums ir par to ziņot. Mūsu uzmanības lokā nav nākuši nekādi apstākļi, par kuriem šajā sakarā būtu jāziņo.</w:t>
      </w:r>
    </w:p>
    <w:p w14:paraId="2D40136A" w14:textId="77777777" w:rsidR="00755523" w:rsidRPr="00755523" w:rsidRDefault="00755523" w:rsidP="00755523">
      <w:pPr>
        <w:spacing w:after="60"/>
        <w:jc w:val="both"/>
        <w:rPr>
          <w:rFonts w:ascii="Times New Roman" w:hAnsi="Times New Roman" w:cs="Times New Roman"/>
          <w:bCs/>
          <w:i/>
          <w:sz w:val="24"/>
          <w:szCs w:val="24"/>
        </w:rPr>
      </w:pPr>
      <w:r w:rsidRPr="00755523">
        <w:rPr>
          <w:rFonts w:ascii="Times New Roman" w:hAnsi="Times New Roman" w:cs="Times New Roman"/>
          <w:bCs/>
          <w:i/>
          <w:sz w:val="24"/>
          <w:szCs w:val="24"/>
        </w:rPr>
        <w:t xml:space="preserve">Citas ziņošanas prasības saskaņā ar </w:t>
      </w:r>
      <w:r w:rsidRPr="00755523">
        <w:rPr>
          <w:rFonts w:ascii="Times New Roman" w:hAnsi="Times New Roman" w:cs="Times New Roman"/>
          <w:i/>
          <w:sz w:val="24"/>
          <w:szCs w:val="24"/>
        </w:rPr>
        <w:t>Latvijas Republikas</w:t>
      </w:r>
      <w:r w:rsidRPr="00755523">
        <w:rPr>
          <w:rFonts w:ascii="Times New Roman" w:hAnsi="Times New Roman" w:cs="Times New Roman"/>
          <w:bCs/>
          <w:i/>
          <w:sz w:val="24"/>
          <w:szCs w:val="24"/>
        </w:rPr>
        <w:t xml:space="preserve"> tiesību aktu prasībām</w:t>
      </w:r>
    </w:p>
    <w:p w14:paraId="0E358A5D" w14:textId="77777777" w:rsidR="00755523" w:rsidRPr="00755523" w:rsidRDefault="00755523" w:rsidP="00755523">
      <w:pPr>
        <w:pStyle w:val="BodyText"/>
        <w:spacing w:after="60"/>
        <w:jc w:val="both"/>
        <w:rPr>
          <w:rFonts w:ascii="Times New Roman" w:hAnsi="Times New Roman" w:cs="Times New Roman"/>
          <w:sz w:val="24"/>
          <w:szCs w:val="24"/>
        </w:rPr>
      </w:pPr>
      <w:r w:rsidRPr="00755523">
        <w:rPr>
          <w:rFonts w:ascii="Times New Roman" w:hAnsi="Times New Roman" w:cs="Times New Roman"/>
          <w:sz w:val="24"/>
          <w:szCs w:val="24"/>
        </w:rPr>
        <w:t>Saskaņā ar Revīzijas pakalpojumu likumu mūsu pienākums ir izvērtēt vai Vadības ziņojums ir sagatavots saskaņā ar Ministru kabineta 2018.gada 19. jūnija noteikumiem Nr. 344 „Gada pārskatu sagatavošanas kārtība” prasībām.</w:t>
      </w:r>
    </w:p>
    <w:p w14:paraId="3709BA23" w14:textId="77777777" w:rsidR="00755523" w:rsidRPr="00755523" w:rsidRDefault="00755523" w:rsidP="00755523">
      <w:pPr>
        <w:pStyle w:val="KAMKNormal"/>
        <w:spacing w:before="0" w:after="60"/>
        <w:jc w:val="both"/>
        <w:rPr>
          <w:rFonts w:ascii="Times New Roman" w:hAnsi="Times New Roman" w:cs="Times New Roman"/>
          <w:color w:val="auto"/>
          <w:sz w:val="24"/>
        </w:rPr>
      </w:pPr>
      <w:r w:rsidRPr="00755523">
        <w:rPr>
          <w:rFonts w:ascii="Times New Roman" w:hAnsi="Times New Roman" w:cs="Times New Roman"/>
          <w:color w:val="auto"/>
          <w:sz w:val="24"/>
        </w:rPr>
        <w:t>Pamatojoties vienīgi uz mūsu revīzijas ietvaros veiktajām procedūrām, mūsuprāt:</w:t>
      </w:r>
    </w:p>
    <w:p w14:paraId="0B369038" w14:textId="77777777" w:rsidR="00755523" w:rsidRPr="00755523" w:rsidRDefault="00755523" w:rsidP="00755523">
      <w:pPr>
        <w:pStyle w:val="BodyText"/>
        <w:numPr>
          <w:ilvl w:val="0"/>
          <w:numId w:val="29"/>
        </w:numPr>
        <w:spacing w:after="60" w:line="240" w:lineRule="auto"/>
        <w:ind w:left="357" w:hanging="357"/>
        <w:jc w:val="both"/>
        <w:rPr>
          <w:rFonts w:ascii="Times New Roman" w:hAnsi="Times New Roman" w:cs="Times New Roman"/>
          <w:sz w:val="24"/>
          <w:szCs w:val="24"/>
        </w:rPr>
      </w:pPr>
      <w:r w:rsidRPr="00755523">
        <w:rPr>
          <w:rFonts w:ascii="Times New Roman" w:hAnsi="Times New Roman" w:cs="Times New Roman"/>
          <w:sz w:val="24"/>
          <w:szCs w:val="24"/>
        </w:rPr>
        <w:t>Vadības ziņojumā par pārskata gadu, par kuru ir sagatavots finanšu pārskats, sniegtā informācija atbilst finanšu pārskatam, un</w:t>
      </w:r>
    </w:p>
    <w:p w14:paraId="474778AE" w14:textId="77777777" w:rsidR="00755523" w:rsidRPr="00755523" w:rsidRDefault="00755523" w:rsidP="00755523">
      <w:pPr>
        <w:pStyle w:val="BodyText"/>
        <w:numPr>
          <w:ilvl w:val="0"/>
          <w:numId w:val="29"/>
        </w:numPr>
        <w:spacing w:after="60" w:line="240" w:lineRule="auto"/>
        <w:ind w:left="357" w:hanging="357"/>
        <w:jc w:val="both"/>
        <w:rPr>
          <w:rFonts w:ascii="Times New Roman" w:hAnsi="Times New Roman" w:cs="Times New Roman"/>
          <w:sz w:val="24"/>
          <w:szCs w:val="24"/>
        </w:rPr>
      </w:pPr>
      <w:r w:rsidRPr="00755523">
        <w:rPr>
          <w:rFonts w:ascii="Times New Roman" w:hAnsi="Times New Roman" w:cs="Times New Roman"/>
          <w:sz w:val="24"/>
          <w:szCs w:val="24"/>
        </w:rPr>
        <w:t>Vadības ziņojums ir sagatavots saskaņā ar Ministru kabineta 2018.gada 19. jūnija noteikumiem Nr. 344 „Gada pārskatu sagatavošanas kārtība”.</w:t>
      </w:r>
    </w:p>
    <w:p w14:paraId="1BED77DD" w14:textId="77777777" w:rsidR="00755523" w:rsidRPr="00755523" w:rsidRDefault="00755523" w:rsidP="00755523">
      <w:pPr>
        <w:spacing w:after="60"/>
        <w:jc w:val="both"/>
        <w:rPr>
          <w:rFonts w:ascii="Times New Roman" w:hAnsi="Times New Roman" w:cs="Times New Roman"/>
          <w:bCs/>
          <w:i/>
          <w:sz w:val="24"/>
          <w:szCs w:val="24"/>
        </w:rPr>
      </w:pPr>
      <w:bookmarkStart w:id="31" w:name="_Hlt123459733"/>
      <w:bookmarkStart w:id="32" w:name="_Hlt123459739"/>
      <w:bookmarkStart w:id="33" w:name="_Hlt123460032"/>
      <w:r w:rsidRPr="00755523">
        <w:rPr>
          <w:rFonts w:ascii="Times New Roman" w:hAnsi="Times New Roman" w:cs="Times New Roman"/>
          <w:bCs/>
          <w:i/>
          <w:sz w:val="24"/>
          <w:szCs w:val="24"/>
        </w:rPr>
        <w:t xml:space="preserve">Vadības un personu, kurām uzticēta Aģentūras pārvalde, atbildība par finanšu pārskatu </w:t>
      </w:r>
    </w:p>
    <w:bookmarkEnd w:id="31"/>
    <w:bookmarkEnd w:id="32"/>
    <w:bookmarkEnd w:id="33"/>
    <w:p w14:paraId="001C2C29" w14:textId="77777777" w:rsidR="00755523" w:rsidRPr="00755523" w:rsidRDefault="00755523" w:rsidP="00755523">
      <w:pPr>
        <w:pStyle w:val="BodyText"/>
        <w:spacing w:after="60"/>
        <w:jc w:val="both"/>
        <w:rPr>
          <w:rFonts w:ascii="Times New Roman" w:hAnsi="Times New Roman" w:cs="Times New Roman"/>
          <w:sz w:val="24"/>
          <w:szCs w:val="24"/>
        </w:rPr>
      </w:pPr>
      <w:r w:rsidRPr="00755523">
        <w:rPr>
          <w:rFonts w:ascii="Times New Roman" w:hAnsi="Times New Roman" w:cs="Times New Roman"/>
          <w:sz w:val="24"/>
          <w:szCs w:val="24"/>
        </w:rPr>
        <w:t>Vadība ir atbildīga par tāda finanšu pārskata, kas sniedz patiesu un skaidru priekšstatu, sagatavošanu, saskaņā ar Ministru kabineta 2018.gada 19. jūnija noteikumiem Nr. 344 „Gada pārskatu sagatavošanas kārtība”, un par tādu iekšējo kontroli, kādu vadība uzskata par nepieciešamu, lai būtu iespējams sagatavot finanšu pārskatu, kas nesatur ne krāpšanas, ne kļūdu izraisītas būtiskas neatbilstības.</w:t>
      </w:r>
    </w:p>
    <w:p w14:paraId="53D6D053" w14:textId="77777777" w:rsidR="00755523" w:rsidRPr="00755523" w:rsidRDefault="00755523" w:rsidP="00755523">
      <w:pPr>
        <w:pStyle w:val="BodyText"/>
        <w:spacing w:after="60"/>
        <w:jc w:val="both"/>
        <w:rPr>
          <w:rFonts w:ascii="Times New Roman" w:hAnsi="Times New Roman" w:cs="Times New Roman"/>
          <w:sz w:val="24"/>
          <w:szCs w:val="24"/>
        </w:rPr>
      </w:pPr>
      <w:r w:rsidRPr="00755523">
        <w:rPr>
          <w:rFonts w:ascii="Times New Roman" w:hAnsi="Times New Roman" w:cs="Times New Roman"/>
          <w:sz w:val="24"/>
          <w:szCs w:val="24"/>
        </w:rPr>
        <w:t>Sagatavojot finanšu pārskatu, vadības pienākums ir izvērtēt Aģentūras spēju turpināt darbību, pēc nepieciešamības sniedzot informāciju  par apstākļiem, kas saistīti ar Aģentūras spēju turpināt darbību</w:t>
      </w:r>
      <w:r w:rsidRPr="00755523" w:rsidDel="00896E10">
        <w:rPr>
          <w:rFonts w:ascii="Times New Roman" w:hAnsi="Times New Roman" w:cs="Times New Roman"/>
          <w:sz w:val="24"/>
          <w:szCs w:val="24"/>
        </w:rPr>
        <w:t xml:space="preserve"> </w:t>
      </w:r>
      <w:r w:rsidRPr="00755523">
        <w:rPr>
          <w:rFonts w:ascii="Times New Roman" w:hAnsi="Times New Roman" w:cs="Times New Roman"/>
          <w:sz w:val="24"/>
          <w:szCs w:val="24"/>
        </w:rPr>
        <w:t>un darbības turpināšanas principa piemērošanu, ja vien nav plānota Aģentūras pievienošana citai iestādei vai sadalīšana.</w:t>
      </w:r>
    </w:p>
    <w:p w14:paraId="7302D92A" w14:textId="77777777" w:rsidR="00755523" w:rsidRPr="00755523" w:rsidRDefault="00755523" w:rsidP="00755523">
      <w:pPr>
        <w:pStyle w:val="BodyText"/>
        <w:spacing w:after="60"/>
        <w:jc w:val="both"/>
        <w:rPr>
          <w:rFonts w:ascii="Times New Roman" w:hAnsi="Times New Roman" w:cs="Times New Roman"/>
          <w:sz w:val="24"/>
          <w:szCs w:val="24"/>
        </w:rPr>
      </w:pPr>
      <w:r w:rsidRPr="00755523">
        <w:rPr>
          <w:rFonts w:ascii="Times New Roman" w:hAnsi="Times New Roman" w:cs="Times New Roman"/>
          <w:sz w:val="24"/>
          <w:szCs w:val="24"/>
        </w:rPr>
        <w:t>Personas, kurām uzticēta Aģentūras pārraudzība, ir atbildīgas par Aģentūras finanšu pārskata sagatavošanas pārraudzību.</w:t>
      </w:r>
    </w:p>
    <w:p w14:paraId="4F5226C1" w14:textId="77777777" w:rsidR="00755523" w:rsidRPr="00755523" w:rsidRDefault="00755523" w:rsidP="00755523">
      <w:pPr>
        <w:pStyle w:val="BodyText"/>
        <w:spacing w:after="60"/>
        <w:jc w:val="both"/>
        <w:rPr>
          <w:rFonts w:ascii="Times New Roman" w:hAnsi="Times New Roman" w:cs="Times New Roman"/>
          <w:i/>
          <w:sz w:val="24"/>
          <w:szCs w:val="24"/>
        </w:rPr>
      </w:pPr>
      <w:r w:rsidRPr="00755523">
        <w:rPr>
          <w:rFonts w:ascii="Times New Roman" w:hAnsi="Times New Roman" w:cs="Times New Roman"/>
          <w:i/>
          <w:sz w:val="24"/>
          <w:szCs w:val="24"/>
        </w:rPr>
        <w:t xml:space="preserve">Revidenta atbildība par finanšu pārskata revīziju </w:t>
      </w:r>
    </w:p>
    <w:p w14:paraId="1DA595C1" w14:textId="77777777" w:rsidR="00755523" w:rsidRPr="00755523" w:rsidRDefault="00755523" w:rsidP="00755523">
      <w:pPr>
        <w:pStyle w:val="BodyText"/>
        <w:spacing w:after="60"/>
        <w:jc w:val="both"/>
        <w:rPr>
          <w:rFonts w:ascii="Times New Roman" w:hAnsi="Times New Roman" w:cs="Times New Roman"/>
          <w:sz w:val="24"/>
          <w:szCs w:val="24"/>
        </w:rPr>
      </w:pPr>
      <w:r w:rsidRPr="00755523">
        <w:rPr>
          <w:rFonts w:ascii="Times New Roman" w:hAnsi="Times New Roman" w:cs="Times New Roman"/>
          <w:sz w:val="24"/>
          <w:szCs w:val="24"/>
        </w:rPr>
        <w:t>Mūsu mērķis ir iegūt pietiekamu pārliecību par to, ka finanšu pārskats kopumā nesatur kļūdas vai krāpšanas dēļ izraisītas būtiskas neatbilstības, un sniegt revidentu ziņojumu, kurā izteikts atzinums. Pietiekama pārliecība ir augsta līmeņa pārliecība, bet tā negarantē, ka revīzijā, kas veikta saskaņā ar ISSAI, vienmēr tiks atklāta</w:t>
      </w:r>
      <w:r w:rsidRPr="00755523" w:rsidDel="000F252A">
        <w:rPr>
          <w:rFonts w:ascii="Times New Roman" w:hAnsi="Times New Roman" w:cs="Times New Roman"/>
          <w:sz w:val="24"/>
          <w:szCs w:val="24"/>
        </w:rPr>
        <w:t xml:space="preserve"> </w:t>
      </w:r>
      <w:r w:rsidRPr="00755523">
        <w:rPr>
          <w:rFonts w:ascii="Times New Roman" w:hAnsi="Times New Roman" w:cs="Times New Roman"/>
          <w:sz w:val="24"/>
          <w:szCs w:val="24"/>
        </w:rPr>
        <w:t>būtiska neatbilstība, ja tāda pastāv. Neatbilstības var rasties krāpšanas vai kļūdas dēļ, un tās ir uzskatāmas par būtiskām, ja var pamatoti uzskatīt, ka tās katra atsevišķi vai visas kopā varētu ietekmēt saimnieciskos lēmumus, ko lietotāji pieņem, balstoties uz šo finanšu pārskatu.</w:t>
      </w:r>
    </w:p>
    <w:p w14:paraId="746EC635" w14:textId="77777777" w:rsidR="00755523" w:rsidRPr="00755523" w:rsidRDefault="00755523" w:rsidP="00755523">
      <w:pPr>
        <w:pStyle w:val="BodyText"/>
        <w:spacing w:after="60"/>
        <w:jc w:val="both"/>
        <w:rPr>
          <w:rFonts w:ascii="Times New Roman" w:hAnsi="Times New Roman" w:cs="Times New Roman"/>
          <w:sz w:val="24"/>
          <w:szCs w:val="24"/>
        </w:rPr>
      </w:pPr>
      <w:r w:rsidRPr="00755523">
        <w:rPr>
          <w:rFonts w:ascii="Times New Roman" w:hAnsi="Times New Roman" w:cs="Times New Roman"/>
          <w:sz w:val="24"/>
          <w:szCs w:val="24"/>
        </w:rPr>
        <w:t>Veicot revīziju saskaņā ar ISSAI, visa revīzijas procesa gaitā mēs izdarām profesionālus spriedumus un saglabājam profesionālo skepticismu. Mēs arī:</w:t>
      </w:r>
    </w:p>
    <w:p w14:paraId="58B6C8D4" w14:textId="77777777" w:rsidR="00755523" w:rsidRPr="00755523" w:rsidRDefault="00755523" w:rsidP="00755523">
      <w:pPr>
        <w:pStyle w:val="BodyText"/>
        <w:numPr>
          <w:ilvl w:val="0"/>
          <w:numId w:val="29"/>
        </w:numPr>
        <w:spacing w:after="60" w:line="240" w:lineRule="auto"/>
        <w:ind w:left="357" w:hanging="357"/>
        <w:jc w:val="both"/>
        <w:rPr>
          <w:rFonts w:ascii="Times New Roman" w:hAnsi="Times New Roman" w:cs="Times New Roman"/>
          <w:sz w:val="24"/>
          <w:szCs w:val="24"/>
        </w:rPr>
      </w:pPr>
      <w:r w:rsidRPr="00755523">
        <w:rPr>
          <w:rFonts w:ascii="Times New Roman" w:hAnsi="Times New Roman" w:cs="Times New Roman"/>
          <w:sz w:val="24"/>
          <w:szCs w:val="24"/>
        </w:rPr>
        <w:lastRenderedPageBreak/>
        <w:t>identificējam un izvērtējam riskus, ka finanšu pārskatā varētu būt krāpšanas vai kļūdas dēļ izraisītās būtiskas neatbilstības, izstrādājam un veicam revīzijas procedūras šo risku mazināšanai, kā arī iegūstam revīzijas pierādījumus, kas sniedz pietiekamu un atbilstošu pamatojumu mūsu atzinumam. Risks, ka netiks atklātas būtiskas neatbilstības krāpšanas dēļ, ir augstāks nekā risks, ka netiks atklātas kļūdas izraisītas neatbilstības, jo krāpšana var ietvert slepenas norunas, dokumentu viltošanu, informācijas neuzrādīšanu ar nodomu, informācijas nepatiesu atspoguļošanu vai iekšējās kontroles pārkāpumus;</w:t>
      </w:r>
    </w:p>
    <w:p w14:paraId="7743444E" w14:textId="77777777" w:rsidR="00755523" w:rsidRPr="00755523" w:rsidRDefault="00755523" w:rsidP="00755523">
      <w:pPr>
        <w:pStyle w:val="BodyText"/>
        <w:numPr>
          <w:ilvl w:val="0"/>
          <w:numId w:val="29"/>
        </w:numPr>
        <w:spacing w:after="60" w:line="240" w:lineRule="auto"/>
        <w:ind w:left="357" w:hanging="357"/>
        <w:jc w:val="both"/>
        <w:rPr>
          <w:rFonts w:ascii="Times New Roman" w:hAnsi="Times New Roman" w:cs="Times New Roman"/>
          <w:sz w:val="24"/>
          <w:szCs w:val="24"/>
        </w:rPr>
      </w:pPr>
      <w:r w:rsidRPr="00755523">
        <w:rPr>
          <w:rFonts w:ascii="Times New Roman" w:hAnsi="Times New Roman" w:cs="Times New Roman"/>
          <w:sz w:val="24"/>
          <w:szCs w:val="24"/>
        </w:rPr>
        <w:t>iegūstam izpratni par iekšējo kontroli, kas ir būtiska revīzijas veikšanai, lai izstrādātu konkrētajiem apstākļiem atbilstošas revīzijas procedūras, bet nevis, lai sniegtu atzinumu par Aģentūras iekšējās kontroles efektivitāti;</w:t>
      </w:r>
    </w:p>
    <w:p w14:paraId="6AA055A0" w14:textId="77777777" w:rsidR="00755523" w:rsidRPr="00755523" w:rsidRDefault="00755523" w:rsidP="00755523">
      <w:pPr>
        <w:pStyle w:val="BodyText"/>
        <w:numPr>
          <w:ilvl w:val="0"/>
          <w:numId w:val="29"/>
        </w:numPr>
        <w:spacing w:after="60" w:line="240" w:lineRule="auto"/>
        <w:ind w:left="357" w:hanging="357"/>
        <w:jc w:val="both"/>
        <w:rPr>
          <w:rFonts w:ascii="Times New Roman" w:hAnsi="Times New Roman" w:cs="Times New Roman"/>
          <w:sz w:val="24"/>
          <w:szCs w:val="24"/>
        </w:rPr>
      </w:pPr>
      <w:r w:rsidRPr="00755523">
        <w:rPr>
          <w:rFonts w:ascii="Times New Roman" w:hAnsi="Times New Roman" w:cs="Times New Roman"/>
          <w:sz w:val="24"/>
          <w:szCs w:val="24"/>
        </w:rPr>
        <w:t>izvērtējam pielietoto grāmatvedības politiku atbilstību un grāmatvedības aplēšu un attiecīgās vadības uzrādītās informācijas pamatotību;</w:t>
      </w:r>
    </w:p>
    <w:p w14:paraId="2401CD8B" w14:textId="77777777" w:rsidR="00755523" w:rsidRPr="00755523" w:rsidRDefault="00755523" w:rsidP="00755523">
      <w:pPr>
        <w:pStyle w:val="BodyText"/>
        <w:numPr>
          <w:ilvl w:val="0"/>
          <w:numId w:val="29"/>
        </w:numPr>
        <w:spacing w:after="60" w:line="240" w:lineRule="auto"/>
        <w:ind w:left="357" w:hanging="357"/>
        <w:jc w:val="both"/>
        <w:rPr>
          <w:rFonts w:ascii="Times New Roman" w:hAnsi="Times New Roman" w:cs="Times New Roman"/>
          <w:sz w:val="24"/>
          <w:szCs w:val="24"/>
        </w:rPr>
      </w:pPr>
      <w:r w:rsidRPr="00755523">
        <w:rPr>
          <w:rFonts w:ascii="Times New Roman" w:hAnsi="Times New Roman" w:cs="Times New Roman"/>
          <w:sz w:val="24"/>
          <w:szCs w:val="24"/>
        </w:rPr>
        <w:t>izdarām secinājumu par vadības piemērotā darbības turpināšanas principa atbilstību, un, pamatojoties uz iegūtajiem revīzijas pierādījumiem, par to, vai pastāv būtiska nenoteiktība attiecībā uz notikumiem vai apstākļiem, kas var radīt nozīmīgas šaubas par Aģentūras spēju turpināt darbību. Ja mēs secinām, ka būtiska nenoteiktība pastāv, revidentu ziņojumā tiek vērsta uzmanība uz finanšu pārskatā sniegto informāciju par šiem apstākļiem. Ja šāda informācija nav sniegta, mēs sniedzam modificētu atzinumu. Mūsu secinājumi ir pamatoti ar revīzijas pierādījumiem, kas iegūti līdz revidentu ziņojuma datumam. Tomēr nākotnes notikumu vai apstākļu ietekmē Aģentūra savu darbību var pārtraukt;</w:t>
      </w:r>
    </w:p>
    <w:p w14:paraId="74370EFB" w14:textId="77777777" w:rsidR="00755523" w:rsidRPr="00755523" w:rsidRDefault="00755523" w:rsidP="00755523">
      <w:pPr>
        <w:pStyle w:val="BodyText"/>
        <w:numPr>
          <w:ilvl w:val="0"/>
          <w:numId w:val="29"/>
        </w:numPr>
        <w:spacing w:after="60" w:line="240" w:lineRule="auto"/>
        <w:ind w:left="357" w:hanging="357"/>
        <w:jc w:val="both"/>
        <w:rPr>
          <w:rFonts w:ascii="Times New Roman" w:hAnsi="Times New Roman" w:cs="Times New Roman"/>
          <w:sz w:val="24"/>
          <w:szCs w:val="24"/>
        </w:rPr>
      </w:pPr>
      <w:r w:rsidRPr="00755523">
        <w:rPr>
          <w:rFonts w:ascii="Times New Roman" w:hAnsi="Times New Roman" w:cs="Times New Roman"/>
          <w:sz w:val="24"/>
          <w:szCs w:val="24"/>
        </w:rPr>
        <w:t>izvērtējam vispārēju finanšu pārskata struktūru un saturu, ieskaitot atklāto informāciju un skaidrojumus pielikumā, un to, vai finanšu pārskats patiesi atspoguļo pārskata pamatā esošos darījumus un notikumus;</w:t>
      </w:r>
    </w:p>
    <w:p w14:paraId="7F46A9F1" w14:textId="77777777" w:rsidR="00755523" w:rsidRPr="00755523" w:rsidRDefault="00755523" w:rsidP="00755523">
      <w:pPr>
        <w:pStyle w:val="BodyText"/>
        <w:spacing w:after="60"/>
        <w:ind w:left="357"/>
        <w:jc w:val="both"/>
        <w:rPr>
          <w:rFonts w:ascii="Times New Roman" w:hAnsi="Times New Roman" w:cs="Times New Roman"/>
          <w:sz w:val="24"/>
          <w:szCs w:val="24"/>
        </w:rPr>
      </w:pPr>
      <w:r w:rsidRPr="00755523">
        <w:rPr>
          <w:rFonts w:ascii="Times New Roman" w:hAnsi="Times New Roman" w:cs="Times New Roman"/>
          <w:sz w:val="24"/>
          <w:szCs w:val="24"/>
        </w:rPr>
        <w:t>Personām, kurām uzticēta Aģentūras pārvalde, mēs cita starpā, sniedzam informāciju par plānoto revīzijas apjomu un laiku, kā arī par svarīgiem revīzijas novērojumiem, tajā skaitā par būtiskiem iekšējās kontroles trūkumiem, kādus mēs identificējam revīzijas laikā.</w:t>
      </w:r>
    </w:p>
    <w:p w14:paraId="54F27F01" w14:textId="77777777" w:rsidR="00755523" w:rsidRPr="00755523" w:rsidRDefault="00755523" w:rsidP="00755523">
      <w:pPr>
        <w:pStyle w:val="BodyText"/>
        <w:jc w:val="both"/>
        <w:rPr>
          <w:rFonts w:ascii="Times New Roman" w:hAnsi="Times New Roman" w:cs="Times New Roman"/>
          <w:sz w:val="24"/>
          <w:szCs w:val="24"/>
        </w:rPr>
      </w:pPr>
    </w:p>
    <w:p w14:paraId="75FF3E53" w14:textId="77777777" w:rsidR="00755523" w:rsidRPr="00755523" w:rsidRDefault="00755523" w:rsidP="00755523">
      <w:pPr>
        <w:autoSpaceDE w:val="0"/>
        <w:autoSpaceDN w:val="0"/>
        <w:adjustRightInd w:val="0"/>
        <w:spacing w:after="0"/>
        <w:jc w:val="both"/>
        <w:rPr>
          <w:rFonts w:ascii="Times New Roman" w:hAnsi="Times New Roman" w:cs="Times New Roman"/>
          <w:sz w:val="24"/>
          <w:szCs w:val="24"/>
        </w:rPr>
      </w:pPr>
      <w:bookmarkStart w:id="34" w:name="_Hlk99804658"/>
      <w:r w:rsidRPr="00755523">
        <w:rPr>
          <w:rFonts w:ascii="Times New Roman" w:hAnsi="Times New Roman" w:cs="Times New Roman"/>
          <w:sz w:val="24"/>
          <w:szCs w:val="24"/>
        </w:rPr>
        <w:t xml:space="preserve">Sabiedrība ar ierobežotu atbildību </w:t>
      </w:r>
    </w:p>
    <w:p w14:paraId="5C06E4BF" w14:textId="77777777" w:rsidR="00755523" w:rsidRPr="00755523" w:rsidRDefault="00755523" w:rsidP="00755523">
      <w:pPr>
        <w:autoSpaceDE w:val="0"/>
        <w:autoSpaceDN w:val="0"/>
        <w:adjustRightInd w:val="0"/>
        <w:spacing w:after="0"/>
        <w:jc w:val="both"/>
        <w:rPr>
          <w:rFonts w:ascii="Times New Roman" w:hAnsi="Times New Roman" w:cs="Times New Roman"/>
          <w:sz w:val="24"/>
          <w:szCs w:val="24"/>
        </w:rPr>
      </w:pPr>
      <w:r w:rsidRPr="00755523">
        <w:rPr>
          <w:rFonts w:ascii="Times New Roman" w:hAnsi="Times New Roman" w:cs="Times New Roman"/>
          <w:sz w:val="24"/>
          <w:szCs w:val="24"/>
        </w:rPr>
        <w:t>„AUDITORFIRMA PADOMS”</w:t>
      </w:r>
    </w:p>
    <w:p w14:paraId="0F825120" w14:textId="77777777" w:rsidR="00755523" w:rsidRPr="00755523" w:rsidRDefault="00755523" w:rsidP="00755523">
      <w:pPr>
        <w:autoSpaceDE w:val="0"/>
        <w:autoSpaceDN w:val="0"/>
        <w:adjustRightInd w:val="0"/>
        <w:spacing w:after="0"/>
        <w:jc w:val="both"/>
        <w:rPr>
          <w:rFonts w:ascii="Times New Roman" w:hAnsi="Times New Roman" w:cs="Times New Roman"/>
          <w:sz w:val="24"/>
          <w:szCs w:val="24"/>
        </w:rPr>
      </w:pPr>
      <w:r w:rsidRPr="00755523">
        <w:rPr>
          <w:rFonts w:ascii="Times New Roman" w:hAnsi="Times New Roman" w:cs="Times New Roman"/>
          <w:sz w:val="24"/>
          <w:szCs w:val="24"/>
        </w:rPr>
        <w:t>LZRA Komercsabiedrības licence Nr.68</w:t>
      </w:r>
    </w:p>
    <w:p w14:paraId="156EF505" w14:textId="77777777" w:rsidR="00755523" w:rsidRPr="00755523" w:rsidRDefault="00755523" w:rsidP="00755523">
      <w:pPr>
        <w:tabs>
          <w:tab w:val="left" w:pos="4770"/>
          <w:tab w:val="left" w:pos="9360"/>
        </w:tabs>
        <w:spacing w:before="240" w:after="0"/>
        <w:ind w:right="142"/>
        <w:jc w:val="both"/>
        <w:rPr>
          <w:rFonts w:ascii="Times New Roman" w:hAnsi="Times New Roman" w:cs="Times New Roman"/>
          <w:noProof/>
          <w:sz w:val="24"/>
          <w:szCs w:val="24"/>
        </w:rPr>
      </w:pPr>
      <w:r w:rsidRPr="00755523">
        <w:rPr>
          <w:rFonts w:ascii="Times New Roman" w:hAnsi="Times New Roman" w:cs="Times New Roman"/>
          <w:noProof/>
          <w:sz w:val="24"/>
          <w:szCs w:val="24"/>
        </w:rPr>
        <w:t>_______________________________________________________________</w:t>
      </w:r>
    </w:p>
    <w:p w14:paraId="5CBA83BA" w14:textId="77777777" w:rsidR="00755523" w:rsidRPr="00755523" w:rsidRDefault="00755523" w:rsidP="00755523">
      <w:pPr>
        <w:tabs>
          <w:tab w:val="left" w:pos="4770"/>
          <w:tab w:val="left" w:pos="9360"/>
        </w:tabs>
        <w:spacing w:after="0"/>
        <w:ind w:right="140"/>
        <w:jc w:val="both"/>
        <w:rPr>
          <w:rFonts w:ascii="Times New Roman" w:hAnsi="Times New Roman" w:cs="Times New Roman"/>
          <w:iCs/>
          <w:noProof/>
          <w:sz w:val="24"/>
          <w:szCs w:val="24"/>
        </w:rPr>
      </w:pPr>
      <w:r w:rsidRPr="00755523">
        <w:rPr>
          <w:rFonts w:ascii="Times New Roman" w:hAnsi="Times New Roman" w:cs="Times New Roman"/>
          <w:iCs/>
          <w:noProof/>
          <w:sz w:val="24"/>
          <w:szCs w:val="24"/>
        </w:rPr>
        <w:t>Vaira Šķibele</w:t>
      </w:r>
    </w:p>
    <w:p w14:paraId="7A5C5846" w14:textId="77777777" w:rsidR="00755523" w:rsidRPr="00755523" w:rsidRDefault="00755523" w:rsidP="00755523">
      <w:pPr>
        <w:tabs>
          <w:tab w:val="left" w:pos="4770"/>
          <w:tab w:val="left" w:pos="9360"/>
        </w:tabs>
        <w:spacing w:after="0"/>
        <w:ind w:right="140"/>
        <w:jc w:val="both"/>
        <w:rPr>
          <w:rFonts w:ascii="Times New Roman" w:hAnsi="Times New Roman" w:cs="Times New Roman"/>
          <w:noProof/>
          <w:sz w:val="24"/>
          <w:szCs w:val="24"/>
        </w:rPr>
      </w:pPr>
      <w:r w:rsidRPr="00755523">
        <w:rPr>
          <w:rFonts w:ascii="Times New Roman" w:hAnsi="Times New Roman" w:cs="Times New Roman"/>
          <w:noProof/>
          <w:sz w:val="24"/>
          <w:szCs w:val="24"/>
        </w:rPr>
        <w:t>Valdes priekšsēdētāja</w:t>
      </w:r>
    </w:p>
    <w:p w14:paraId="43B3703D" w14:textId="77777777" w:rsidR="00755523" w:rsidRPr="00755523" w:rsidRDefault="00755523" w:rsidP="00755523">
      <w:pPr>
        <w:tabs>
          <w:tab w:val="left" w:pos="4770"/>
          <w:tab w:val="left" w:pos="9360"/>
        </w:tabs>
        <w:spacing w:after="0"/>
        <w:ind w:right="140"/>
        <w:jc w:val="both"/>
        <w:rPr>
          <w:rFonts w:ascii="Times New Roman" w:hAnsi="Times New Roman" w:cs="Times New Roman"/>
          <w:noProof/>
          <w:sz w:val="24"/>
          <w:szCs w:val="24"/>
        </w:rPr>
      </w:pPr>
      <w:r w:rsidRPr="00755523">
        <w:rPr>
          <w:rFonts w:ascii="Times New Roman" w:hAnsi="Times New Roman" w:cs="Times New Roman"/>
          <w:noProof/>
          <w:sz w:val="24"/>
          <w:szCs w:val="24"/>
        </w:rPr>
        <w:t xml:space="preserve">Zvērināta revidente </w:t>
      </w:r>
    </w:p>
    <w:p w14:paraId="55E5A2E9" w14:textId="77777777" w:rsidR="00755523" w:rsidRPr="00755523" w:rsidRDefault="00755523" w:rsidP="00755523">
      <w:pPr>
        <w:tabs>
          <w:tab w:val="left" w:pos="4770"/>
          <w:tab w:val="left" w:pos="9360"/>
        </w:tabs>
        <w:spacing w:after="0"/>
        <w:ind w:right="140"/>
        <w:jc w:val="both"/>
        <w:rPr>
          <w:rFonts w:ascii="Times New Roman" w:hAnsi="Times New Roman" w:cs="Times New Roman"/>
          <w:b/>
          <w:bCs/>
          <w:i/>
          <w:iCs/>
          <w:noProof/>
          <w:sz w:val="24"/>
          <w:szCs w:val="24"/>
        </w:rPr>
      </w:pPr>
      <w:r w:rsidRPr="00755523">
        <w:rPr>
          <w:rFonts w:ascii="Times New Roman" w:hAnsi="Times New Roman" w:cs="Times New Roman"/>
          <w:noProof/>
          <w:sz w:val="24"/>
          <w:szCs w:val="24"/>
        </w:rPr>
        <w:t>LZRA Sertifikāts Nr. 24</w:t>
      </w:r>
    </w:p>
    <w:p w14:paraId="65A79ACF" w14:textId="77777777" w:rsidR="00755523" w:rsidRPr="00755523" w:rsidRDefault="00755523" w:rsidP="00755523">
      <w:pPr>
        <w:spacing w:after="0"/>
        <w:jc w:val="both"/>
        <w:rPr>
          <w:rFonts w:ascii="Times New Roman" w:hAnsi="Times New Roman" w:cs="Times New Roman"/>
          <w:sz w:val="24"/>
          <w:szCs w:val="24"/>
        </w:rPr>
      </w:pPr>
    </w:p>
    <w:p w14:paraId="69EAF30E" w14:textId="77777777" w:rsidR="00755523" w:rsidRPr="00755523" w:rsidRDefault="00755523" w:rsidP="00755523">
      <w:pPr>
        <w:spacing w:after="0"/>
        <w:jc w:val="both"/>
        <w:rPr>
          <w:rFonts w:ascii="Times New Roman" w:hAnsi="Times New Roman" w:cs="Times New Roman"/>
          <w:sz w:val="24"/>
          <w:szCs w:val="24"/>
        </w:rPr>
      </w:pPr>
      <w:r w:rsidRPr="00755523">
        <w:rPr>
          <w:rFonts w:ascii="Times New Roman" w:hAnsi="Times New Roman" w:cs="Times New Roman"/>
          <w:sz w:val="24"/>
          <w:szCs w:val="24"/>
        </w:rPr>
        <w:t>ŠIS DOKUMENTS IR ELEKTRONISKI PARAKSTĪTS AR</w:t>
      </w:r>
    </w:p>
    <w:p w14:paraId="757B4396" w14:textId="77777777" w:rsidR="00755523" w:rsidRPr="00755523" w:rsidRDefault="00755523" w:rsidP="00755523">
      <w:pPr>
        <w:spacing w:after="0"/>
        <w:jc w:val="both"/>
        <w:rPr>
          <w:rFonts w:ascii="Times New Roman" w:hAnsi="Times New Roman" w:cs="Times New Roman"/>
          <w:sz w:val="24"/>
          <w:szCs w:val="24"/>
        </w:rPr>
      </w:pPr>
      <w:r w:rsidRPr="00755523">
        <w:rPr>
          <w:rFonts w:ascii="Times New Roman" w:hAnsi="Times New Roman" w:cs="Times New Roman"/>
          <w:sz w:val="24"/>
          <w:szCs w:val="24"/>
        </w:rPr>
        <w:t>DROŠU ELEKTRONISKO PARAKSTU UN SATUR LAIKA ZĪMOGU</w:t>
      </w:r>
    </w:p>
    <w:p w14:paraId="14DCDA17" w14:textId="77777777" w:rsidR="00755523" w:rsidRPr="00755523" w:rsidRDefault="00755523" w:rsidP="00755523">
      <w:pPr>
        <w:tabs>
          <w:tab w:val="left" w:pos="4770"/>
          <w:tab w:val="left" w:pos="9360"/>
        </w:tabs>
        <w:spacing w:after="0"/>
        <w:ind w:right="140"/>
        <w:jc w:val="both"/>
        <w:rPr>
          <w:rFonts w:ascii="Times New Roman" w:hAnsi="Times New Roman" w:cs="Times New Roman"/>
          <w:noProof/>
          <w:sz w:val="24"/>
          <w:szCs w:val="24"/>
        </w:rPr>
      </w:pPr>
    </w:p>
    <w:p w14:paraId="77A75CEC" w14:textId="77777777" w:rsidR="00755523" w:rsidRPr="00755523" w:rsidRDefault="00755523" w:rsidP="00755523">
      <w:pPr>
        <w:tabs>
          <w:tab w:val="left" w:pos="4770"/>
          <w:tab w:val="left" w:pos="9360"/>
        </w:tabs>
        <w:spacing w:after="0"/>
        <w:ind w:right="140"/>
        <w:jc w:val="both"/>
        <w:rPr>
          <w:rFonts w:ascii="Times New Roman" w:hAnsi="Times New Roman" w:cs="Times New Roman"/>
          <w:sz w:val="24"/>
          <w:szCs w:val="24"/>
        </w:rPr>
      </w:pPr>
      <w:r w:rsidRPr="00755523">
        <w:rPr>
          <w:rFonts w:ascii="Times New Roman" w:hAnsi="Times New Roman" w:cs="Times New Roman"/>
          <w:sz w:val="24"/>
          <w:szCs w:val="24"/>
        </w:rPr>
        <w:t xml:space="preserve">Vaira  </w:t>
      </w:r>
      <w:proofErr w:type="spellStart"/>
      <w:r w:rsidRPr="00755523">
        <w:rPr>
          <w:rFonts w:ascii="Times New Roman" w:hAnsi="Times New Roman" w:cs="Times New Roman"/>
          <w:sz w:val="24"/>
          <w:szCs w:val="24"/>
        </w:rPr>
        <w:t>Šķibele</w:t>
      </w:r>
      <w:proofErr w:type="spellEnd"/>
      <w:r w:rsidRPr="00755523">
        <w:rPr>
          <w:rFonts w:ascii="Times New Roman" w:hAnsi="Times New Roman" w:cs="Times New Roman"/>
          <w:sz w:val="24"/>
          <w:szCs w:val="24"/>
        </w:rPr>
        <w:t xml:space="preserve"> 29239651</w:t>
      </w:r>
    </w:p>
    <w:p w14:paraId="3AFE542B" w14:textId="436C1B9D" w:rsidR="00CD056D" w:rsidRPr="00755523" w:rsidRDefault="00000000" w:rsidP="00755523">
      <w:pPr>
        <w:tabs>
          <w:tab w:val="left" w:pos="4770"/>
          <w:tab w:val="left" w:pos="9360"/>
        </w:tabs>
        <w:ind w:right="140"/>
        <w:jc w:val="both"/>
        <w:rPr>
          <w:rFonts w:ascii="Times New Roman" w:hAnsi="Times New Roman" w:cs="Times New Roman"/>
          <w:sz w:val="24"/>
          <w:szCs w:val="24"/>
        </w:rPr>
      </w:pPr>
      <w:hyperlink r:id="rId24" w:history="1">
        <w:r w:rsidR="00755523" w:rsidRPr="00755523">
          <w:rPr>
            <w:rStyle w:val="Hyperlink"/>
            <w:rFonts w:ascii="Times New Roman" w:hAnsi="Times New Roman" w:cs="Times New Roman"/>
            <w:sz w:val="24"/>
            <w:szCs w:val="24"/>
          </w:rPr>
          <w:t>info@auditorfirmapadoms.lv</w:t>
        </w:r>
      </w:hyperlink>
      <w:bookmarkEnd w:id="34"/>
    </w:p>
    <w:sectPr w:rsidR="00CD056D" w:rsidRPr="00755523" w:rsidSect="009D448E">
      <w:footerReference w:type="default" r:id="rId25"/>
      <w:pgSz w:w="11906" w:h="16838"/>
      <w:pgMar w:top="851" w:right="851" w:bottom="1135" w:left="1701" w:header="284" w:footer="22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46C70" w14:textId="77777777" w:rsidR="007A3DFB" w:rsidRDefault="007A3DFB" w:rsidP="00A30D1F">
      <w:pPr>
        <w:spacing w:after="0" w:line="240" w:lineRule="auto"/>
      </w:pPr>
      <w:r>
        <w:separator/>
      </w:r>
    </w:p>
  </w:endnote>
  <w:endnote w:type="continuationSeparator" w:id="0">
    <w:p w14:paraId="420EF411" w14:textId="77777777" w:rsidR="007A3DFB" w:rsidRDefault="007A3DFB" w:rsidP="00A30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UnivrstyRoman TL">
    <w:altName w:val="Gabriola"/>
    <w:charset w:val="BA"/>
    <w:family w:val="decorative"/>
    <w:pitch w:val="variable"/>
    <w:sig w:usb0="00000001" w:usb1="00000048" w:usb2="00000000" w:usb3="00000000" w:csb0="00000097"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Montserrat">
    <w:panose1 w:val="00000500000000000000"/>
    <w:charset w:val="00"/>
    <w:family w:val="modern"/>
    <w:notTrueType/>
    <w:pitch w:val="variable"/>
    <w:sig w:usb0="2000020F" w:usb1="00000003" w:usb2="00000000" w:usb3="00000000" w:csb0="00000197" w:csb1="00000000"/>
  </w:font>
  <w:font w:name="Montserrat Medium">
    <w:panose1 w:val="00000600000000000000"/>
    <w:charset w:val="00"/>
    <w:family w:val="modern"/>
    <w:notTrueType/>
    <w:pitch w:val="variable"/>
    <w:sig w:usb0="2000020F" w:usb1="00000003" w:usb2="00000000" w:usb3="00000000" w:csb0="00000197"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319199"/>
      <w:docPartObj>
        <w:docPartGallery w:val="Page Numbers (Bottom of Page)"/>
        <w:docPartUnique/>
      </w:docPartObj>
    </w:sdtPr>
    <w:sdtEndPr>
      <w:rPr>
        <w:noProof/>
      </w:rPr>
    </w:sdtEndPr>
    <w:sdtContent>
      <w:p w14:paraId="6BC419FD" w14:textId="663D8445" w:rsidR="004D0BF3" w:rsidRPr="00C6563C" w:rsidRDefault="004D0BF3" w:rsidP="00A1449C">
        <w:pPr>
          <w:tabs>
            <w:tab w:val="center" w:pos="4153"/>
            <w:tab w:val="right" w:pos="8306"/>
          </w:tabs>
          <w:spacing w:after="0" w:line="240" w:lineRule="auto"/>
          <w:jc w:val="center"/>
          <w:rPr>
            <w:rFonts w:ascii="Calibri" w:eastAsia="Calibri" w:hAnsi="Calibri" w:cs="Times New Roman"/>
            <w:color w:val="323E4F" w:themeColor="text2" w:themeShade="BF"/>
            <w:sz w:val="14"/>
            <w:szCs w:val="14"/>
          </w:rPr>
        </w:pPr>
        <w:r w:rsidRPr="00C6563C">
          <w:rPr>
            <w:rFonts w:ascii="Calibri" w:eastAsia="Calibri" w:hAnsi="Calibri" w:cs="Times New Roman"/>
            <w:color w:val="323E4F" w:themeColor="text2" w:themeShade="BF"/>
            <w:sz w:val="14"/>
            <w:szCs w:val="14"/>
          </w:rPr>
          <w:t>Carnikavas novada pašvaldības aģentūra  “Carnikavas komunālserviss”</w:t>
        </w:r>
      </w:p>
      <w:p w14:paraId="5D25F213" w14:textId="67A3997F" w:rsidR="004D0BF3" w:rsidRPr="00C6563C" w:rsidRDefault="004D0BF3" w:rsidP="00A1449C">
        <w:pPr>
          <w:tabs>
            <w:tab w:val="center" w:pos="4153"/>
            <w:tab w:val="right" w:pos="8306"/>
          </w:tabs>
          <w:spacing w:after="0" w:line="240" w:lineRule="auto"/>
          <w:jc w:val="center"/>
          <w:rPr>
            <w:rFonts w:ascii="Calibri" w:eastAsia="Calibri" w:hAnsi="Calibri" w:cs="Times New Roman"/>
            <w:color w:val="323E4F" w:themeColor="text2" w:themeShade="BF"/>
            <w:sz w:val="14"/>
            <w:szCs w:val="14"/>
          </w:rPr>
        </w:pPr>
        <w:r w:rsidRPr="00C6563C">
          <w:rPr>
            <w:rFonts w:ascii="Calibri" w:eastAsia="Calibri" w:hAnsi="Calibri" w:cs="Times New Roman"/>
            <w:color w:val="323E4F" w:themeColor="text2" w:themeShade="BF"/>
            <w:sz w:val="14"/>
            <w:szCs w:val="14"/>
          </w:rPr>
          <w:t>202</w:t>
        </w:r>
        <w:r>
          <w:rPr>
            <w:rFonts w:ascii="Calibri" w:eastAsia="Calibri" w:hAnsi="Calibri" w:cs="Times New Roman"/>
            <w:color w:val="323E4F" w:themeColor="text2" w:themeShade="BF"/>
            <w:sz w:val="14"/>
            <w:szCs w:val="14"/>
          </w:rPr>
          <w:t>2</w:t>
        </w:r>
        <w:r w:rsidRPr="00C6563C">
          <w:rPr>
            <w:rFonts w:ascii="Calibri" w:eastAsia="Calibri" w:hAnsi="Calibri" w:cs="Times New Roman"/>
            <w:color w:val="323E4F" w:themeColor="text2" w:themeShade="BF"/>
            <w:sz w:val="14"/>
            <w:szCs w:val="14"/>
          </w:rPr>
          <w:t>. gada PUBLISKAIS PĀRSKATS</w:t>
        </w:r>
      </w:p>
      <w:p w14:paraId="13C4A3CA" w14:textId="0D360C9B" w:rsidR="004D0BF3" w:rsidRDefault="004D0BF3">
        <w:pPr>
          <w:pStyle w:val="Footer"/>
          <w:jc w:val="right"/>
        </w:pPr>
        <w:r>
          <w:fldChar w:fldCharType="begin"/>
        </w:r>
        <w:r>
          <w:instrText xml:space="preserve"> PAGE   \* MERGEFORMAT </w:instrText>
        </w:r>
        <w:r>
          <w:fldChar w:fldCharType="separate"/>
        </w:r>
        <w:r w:rsidR="005E0AF5">
          <w:rPr>
            <w:noProof/>
          </w:rPr>
          <w:t>7</w:t>
        </w:r>
        <w:r>
          <w:rPr>
            <w:noProof/>
          </w:rPr>
          <w:fldChar w:fldCharType="end"/>
        </w:r>
      </w:p>
    </w:sdtContent>
  </w:sdt>
  <w:p w14:paraId="79CC2A89" w14:textId="77777777" w:rsidR="004D0BF3" w:rsidRDefault="004D0BF3" w:rsidP="0001706E">
    <w:pPr>
      <w:pStyle w:val="Footer"/>
      <w:tabs>
        <w:tab w:val="clear" w:pos="4153"/>
        <w:tab w:val="clear" w:pos="8306"/>
        <w:tab w:val="left" w:pos="644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B3A17" w14:textId="77777777" w:rsidR="007A3DFB" w:rsidRDefault="007A3DFB" w:rsidP="00A30D1F">
      <w:pPr>
        <w:spacing w:after="0" w:line="240" w:lineRule="auto"/>
      </w:pPr>
      <w:r>
        <w:separator/>
      </w:r>
    </w:p>
  </w:footnote>
  <w:footnote w:type="continuationSeparator" w:id="0">
    <w:p w14:paraId="150A081D" w14:textId="77777777" w:rsidR="007A3DFB" w:rsidRDefault="007A3DFB" w:rsidP="00A30D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87978"/>
    <w:multiLevelType w:val="hybridMultilevel"/>
    <w:tmpl w:val="A08CB9E0"/>
    <w:lvl w:ilvl="0" w:tplc="08090001">
      <w:start w:val="1"/>
      <w:numFmt w:val="bullet"/>
      <w:lvlText w:val=""/>
      <w:lvlJc w:val="left"/>
      <w:pPr>
        <w:ind w:left="720" w:hanging="360"/>
      </w:pPr>
      <w:rPr>
        <w:rFonts w:ascii="Symbol"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Times New Roman" w:hint="default"/>
      </w:rPr>
    </w:lvl>
    <w:lvl w:ilvl="3" w:tplc="08090001">
      <w:start w:val="1"/>
      <w:numFmt w:val="bullet"/>
      <w:lvlText w:val=""/>
      <w:lvlJc w:val="left"/>
      <w:pPr>
        <w:ind w:left="2880" w:hanging="360"/>
      </w:pPr>
      <w:rPr>
        <w:rFonts w:ascii="Symbol" w:hAnsi="Symbol" w:cs="Times New Roman"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Times New Roman" w:hint="default"/>
      </w:rPr>
    </w:lvl>
    <w:lvl w:ilvl="6" w:tplc="08090001">
      <w:start w:val="1"/>
      <w:numFmt w:val="bullet"/>
      <w:lvlText w:val=""/>
      <w:lvlJc w:val="left"/>
      <w:pPr>
        <w:ind w:left="5040" w:hanging="360"/>
      </w:pPr>
      <w:rPr>
        <w:rFonts w:ascii="Symbol" w:hAnsi="Symbol" w:cs="Times New Roman"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Times New Roman" w:hint="default"/>
      </w:rPr>
    </w:lvl>
  </w:abstractNum>
  <w:abstractNum w:abstractNumId="1" w15:restartNumberingAfterBreak="0">
    <w:nsid w:val="0ABB4738"/>
    <w:multiLevelType w:val="hybridMultilevel"/>
    <w:tmpl w:val="5CA24FE6"/>
    <w:lvl w:ilvl="0" w:tplc="04260001">
      <w:start w:val="1"/>
      <w:numFmt w:val="bullet"/>
      <w:lvlText w:val=""/>
      <w:lvlJc w:val="left"/>
      <w:pPr>
        <w:ind w:left="513" w:hanging="360"/>
      </w:pPr>
      <w:rPr>
        <w:rFonts w:ascii="Symbol" w:hAnsi="Symbol" w:hint="default"/>
      </w:rPr>
    </w:lvl>
    <w:lvl w:ilvl="1" w:tplc="FFFFFFFF">
      <w:start w:val="1"/>
      <w:numFmt w:val="bullet"/>
      <w:lvlText w:val="o"/>
      <w:lvlJc w:val="left"/>
      <w:pPr>
        <w:ind w:left="1233" w:hanging="360"/>
      </w:pPr>
      <w:rPr>
        <w:rFonts w:ascii="Courier New" w:hAnsi="Courier New" w:cs="Courier New" w:hint="default"/>
      </w:rPr>
    </w:lvl>
    <w:lvl w:ilvl="2" w:tplc="FFFFFFFF" w:tentative="1">
      <w:start w:val="1"/>
      <w:numFmt w:val="bullet"/>
      <w:lvlText w:val=""/>
      <w:lvlJc w:val="left"/>
      <w:pPr>
        <w:ind w:left="1953" w:hanging="360"/>
      </w:pPr>
      <w:rPr>
        <w:rFonts w:ascii="Wingdings" w:hAnsi="Wingdings" w:hint="default"/>
      </w:rPr>
    </w:lvl>
    <w:lvl w:ilvl="3" w:tplc="FFFFFFFF" w:tentative="1">
      <w:start w:val="1"/>
      <w:numFmt w:val="bullet"/>
      <w:lvlText w:val=""/>
      <w:lvlJc w:val="left"/>
      <w:pPr>
        <w:ind w:left="2673" w:hanging="360"/>
      </w:pPr>
      <w:rPr>
        <w:rFonts w:ascii="Symbol" w:hAnsi="Symbol" w:hint="default"/>
      </w:rPr>
    </w:lvl>
    <w:lvl w:ilvl="4" w:tplc="FFFFFFFF" w:tentative="1">
      <w:start w:val="1"/>
      <w:numFmt w:val="bullet"/>
      <w:lvlText w:val="o"/>
      <w:lvlJc w:val="left"/>
      <w:pPr>
        <w:ind w:left="3393" w:hanging="360"/>
      </w:pPr>
      <w:rPr>
        <w:rFonts w:ascii="Courier New" w:hAnsi="Courier New" w:cs="Courier New" w:hint="default"/>
      </w:rPr>
    </w:lvl>
    <w:lvl w:ilvl="5" w:tplc="FFFFFFFF" w:tentative="1">
      <w:start w:val="1"/>
      <w:numFmt w:val="bullet"/>
      <w:lvlText w:val=""/>
      <w:lvlJc w:val="left"/>
      <w:pPr>
        <w:ind w:left="4113" w:hanging="360"/>
      </w:pPr>
      <w:rPr>
        <w:rFonts w:ascii="Wingdings" w:hAnsi="Wingdings" w:hint="default"/>
      </w:rPr>
    </w:lvl>
    <w:lvl w:ilvl="6" w:tplc="FFFFFFFF" w:tentative="1">
      <w:start w:val="1"/>
      <w:numFmt w:val="bullet"/>
      <w:lvlText w:val=""/>
      <w:lvlJc w:val="left"/>
      <w:pPr>
        <w:ind w:left="4833" w:hanging="360"/>
      </w:pPr>
      <w:rPr>
        <w:rFonts w:ascii="Symbol" w:hAnsi="Symbol" w:hint="default"/>
      </w:rPr>
    </w:lvl>
    <w:lvl w:ilvl="7" w:tplc="FFFFFFFF" w:tentative="1">
      <w:start w:val="1"/>
      <w:numFmt w:val="bullet"/>
      <w:lvlText w:val="o"/>
      <w:lvlJc w:val="left"/>
      <w:pPr>
        <w:ind w:left="5553" w:hanging="360"/>
      </w:pPr>
      <w:rPr>
        <w:rFonts w:ascii="Courier New" w:hAnsi="Courier New" w:cs="Courier New" w:hint="default"/>
      </w:rPr>
    </w:lvl>
    <w:lvl w:ilvl="8" w:tplc="FFFFFFFF" w:tentative="1">
      <w:start w:val="1"/>
      <w:numFmt w:val="bullet"/>
      <w:lvlText w:val=""/>
      <w:lvlJc w:val="left"/>
      <w:pPr>
        <w:ind w:left="6273" w:hanging="360"/>
      </w:pPr>
      <w:rPr>
        <w:rFonts w:ascii="Wingdings" w:hAnsi="Wingdings" w:hint="default"/>
      </w:rPr>
    </w:lvl>
  </w:abstractNum>
  <w:abstractNum w:abstractNumId="2" w15:restartNumberingAfterBreak="0">
    <w:nsid w:val="0B817F44"/>
    <w:multiLevelType w:val="hybridMultilevel"/>
    <w:tmpl w:val="60B0A78E"/>
    <w:lvl w:ilvl="0" w:tplc="70946B1C">
      <w:start w:val="1"/>
      <w:numFmt w:val="bullet"/>
      <w:lvlText w:val="•"/>
      <w:lvlJc w:val="left"/>
      <w:pPr>
        <w:tabs>
          <w:tab w:val="num" w:pos="720"/>
        </w:tabs>
        <w:ind w:left="720" w:hanging="360"/>
      </w:pPr>
      <w:rPr>
        <w:rFonts w:ascii="Arial" w:hAnsi="Arial" w:hint="default"/>
      </w:rPr>
    </w:lvl>
    <w:lvl w:ilvl="1" w:tplc="A0C04E82" w:tentative="1">
      <w:start w:val="1"/>
      <w:numFmt w:val="bullet"/>
      <w:lvlText w:val="•"/>
      <w:lvlJc w:val="left"/>
      <w:pPr>
        <w:tabs>
          <w:tab w:val="num" w:pos="1440"/>
        </w:tabs>
        <w:ind w:left="1440" w:hanging="360"/>
      </w:pPr>
      <w:rPr>
        <w:rFonts w:ascii="Arial" w:hAnsi="Arial" w:hint="default"/>
      </w:rPr>
    </w:lvl>
    <w:lvl w:ilvl="2" w:tplc="2F867902" w:tentative="1">
      <w:start w:val="1"/>
      <w:numFmt w:val="bullet"/>
      <w:lvlText w:val="•"/>
      <w:lvlJc w:val="left"/>
      <w:pPr>
        <w:tabs>
          <w:tab w:val="num" w:pos="2160"/>
        </w:tabs>
        <w:ind w:left="2160" w:hanging="360"/>
      </w:pPr>
      <w:rPr>
        <w:rFonts w:ascii="Arial" w:hAnsi="Arial" w:hint="default"/>
      </w:rPr>
    </w:lvl>
    <w:lvl w:ilvl="3" w:tplc="E1A61794" w:tentative="1">
      <w:start w:val="1"/>
      <w:numFmt w:val="bullet"/>
      <w:lvlText w:val="•"/>
      <w:lvlJc w:val="left"/>
      <w:pPr>
        <w:tabs>
          <w:tab w:val="num" w:pos="2880"/>
        </w:tabs>
        <w:ind w:left="2880" w:hanging="360"/>
      </w:pPr>
      <w:rPr>
        <w:rFonts w:ascii="Arial" w:hAnsi="Arial" w:hint="default"/>
      </w:rPr>
    </w:lvl>
    <w:lvl w:ilvl="4" w:tplc="FFE47FD6" w:tentative="1">
      <w:start w:val="1"/>
      <w:numFmt w:val="bullet"/>
      <w:lvlText w:val="•"/>
      <w:lvlJc w:val="left"/>
      <w:pPr>
        <w:tabs>
          <w:tab w:val="num" w:pos="3600"/>
        </w:tabs>
        <w:ind w:left="3600" w:hanging="360"/>
      </w:pPr>
      <w:rPr>
        <w:rFonts w:ascii="Arial" w:hAnsi="Arial" w:hint="default"/>
      </w:rPr>
    </w:lvl>
    <w:lvl w:ilvl="5" w:tplc="D3AAD130" w:tentative="1">
      <w:start w:val="1"/>
      <w:numFmt w:val="bullet"/>
      <w:lvlText w:val="•"/>
      <w:lvlJc w:val="left"/>
      <w:pPr>
        <w:tabs>
          <w:tab w:val="num" w:pos="4320"/>
        </w:tabs>
        <w:ind w:left="4320" w:hanging="360"/>
      </w:pPr>
      <w:rPr>
        <w:rFonts w:ascii="Arial" w:hAnsi="Arial" w:hint="default"/>
      </w:rPr>
    </w:lvl>
    <w:lvl w:ilvl="6" w:tplc="D58E3AD0" w:tentative="1">
      <w:start w:val="1"/>
      <w:numFmt w:val="bullet"/>
      <w:lvlText w:val="•"/>
      <w:lvlJc w:val="left"/>
      <w:pPr>
        <w:tabs>
          <w:tab w:val="num" w:pos="5040"/>
        </w:tabs>
        <w:ind w:left="5040" w:hanging="360"/>
      </w:pPr>
      <w:rPr>
        <w:rFonts w:ascii="Arial" w:hAnsi="Arial" w:hint="default"/>
      </w:rPr>
    </w:lvl>
    <w:lvl w:ilvl="7" w:tplc="A9A6E1F0" w:tentative="1">
      <w:start w:val="1"/>
      <w:numFmt w:val="bullet"/>
      <w:lvlText w:val="•"/>
      <w:lvlJc w:val="left"/>
      <w:pPr>
        <w:tabs>
          <w:tab w:val="num" w:pos="5760"/>
        </w:tabs>
        <w:ind w:left="5760" w:hanging="360"/>
      </w:pPr>
      <w:rPr>
        <w:rFonts w:ascii="Arial" w:hAnsi="Arial" w:hint="default"/>
      </w:rPr>
    </w:lvl>
    <w:lvl w:ilvl="8" w:tplc="6B10E4A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ECF5438"/>
    <w:multiLevelType w:val="hybridMultilevel"/>
    <w:tmpl w:val="5360240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1104E13"/>
    <w:multiLevelType w:val="multilevel"/>
    <w:tmpl w:val="F3CA40F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8C0D56"/>
    <w:multiLevelType w:val="hybridMultilevel"/>
    <w:tmpl w:val="D966B2E0"/>
    <w:lvl w:ilvl="0" w:tplc="04260001">
      <w:start w:val="1"/>
      <w:numFmt w:val="bullet"/>
      <w:lvlText w:val=""/>
      <w:lvlJc w:val="left"/>
      <w:pPr>
        <w:ind w:left="513" w:hanging="360"/>
      </w:pPr>
      <w:rPr>
        <w:rFonts w:ascii="Symbol" w:hAnsi="Symbol" w:hint="default"/>
      </w:rPr>
    </w:lvl>
    <w:lvl w:ilvl="1" w:tplc="FFFFFFFF">
      <w:start w:val="1"/>
      <w:numFmt w:val="bullet"/>
      <w:lvlText w:val="o"/>
      <w:lvlJc w:val="left"/>
      <w:pPr>
        <w:ind w:left="1233" w:hanging="360"/>
      </w:pPr>
      <w:rPr>
        <w:rFonts w:ascii="Courier New" w:hAnsi="Courier New" w:cs="Courier New" w:hint="default"/>
      </w:rPr>
    </w:lvl>
    <w:lvl w:ilvl="2" w:tplc="FFFFFFFF" w:tentative="1">
      <w:start w:val="1"/>
      <w:numFmt w:val="bullet"/>
      <w:lvlText w:val=""/>
      <w:lvlJc w:val="left"/>
      <w:pPr>
        <w:ind w:left="1953" w:hanging="360"/>
      </w:pPr>
      <w:rPr>
        <w:rFonts w:ascii="Wingdings" w:hAnsi="Wingdings" w:hint="default"/>
      </w:rPr>
    </w:lvl>
    <w:lvl w:ilvl="3" w:tplc="FFFFFFFF" w:tentative="1">
      <w:start w:val="1"/>
      <w:numFmt w:val="bullet"/>
      <w:lvlText w:val=""/>
      <w:lvlJc w:val="left"/>
      <w:pPr>
        <w:ind w:left="2673" w:hanging="360"/>
      </w:pPr>
      <w:rPr>
        <w:rFonts w:ascii="Symbol" w:hAnsi="Symbol" w:hint="default"/>
      </w:rPr>
    </w:lvl>
    <w:lvl w:ilvl="4" w:tplc="FFFFFFFF" w:tentative="1">
      <w:start w:val="1"/>
      <w:numFmt w:val="bullet"/>
      <w:lvlText w:val="o"/>
      <w:lvlJc w:val="left"/>
      <w:pPr>
        <w:ind w:left="3393" w:hanging="360"/>
      </w:pPr>
      <w:rPr>
        <w:rFonts w:ascii="Courier New" w:hAnsi="Courier New" w:cs="Courier New" w:hint="default"/>
      </w:rPr>
    </w:lvl>
    <w:lvl w:ilvl="5" w:tplc="FFFFFFFF" w:tentative="1">
      <w:start w:val="1"/>
      <w:numFmt w:val="bullet"/>
      <w:lvlText w:val=""/>
      <w:lvlJc w:val="left"/>
      <w:pPr>
        <w:ind w:left="4113" w:hanging="360"/>
      </w:pPr>
      <w:rPr>
        <w:rFonts w:ascii="Wingdings" w:hAnsi="Wingdings" w:hint="default"/>
      </w:rPr>
    </w:lvl>
    <w:lvl w:ilvl="6" w:tplc="FFFFFFFF" w:tentative="1">
      <w:start w:val="1"/>
      <w:numFmt w:val="bullet"/>
      <w:lvlText w:val=""/>
      <w:lvlJc w:val="left"/>
      <w:pPr>
        <w:ind w:left="4833" w:hanging="360"/>
      </w:pPr>
      <w:rPr>
        <w:rFonts w:ascii="Symbol" w:hAnsi="Symbol" w:hint="default"/>
      </w:rPr>
    </w:lvl>
    <w:lvl w:ilvl="7" w:tplc="FFFFFFFF" w:tentative="1">
      <w:start w:val="1"/>
      <w:numFmt w:val="bullet"/>
      <w:lvlText w:val="o"/>
      <w:lvlJc w:val="left"/>
      <w:pPr>
        <w:ind w:left="5553" w:hanging="360"/>
      </w:pPr>
      <w:rPr>
        <w:rFonts w:ascii="Courier New" w:hAnsi="Courier New" w:cs="Courier New" w:hint="default"/>
      </w:rPr>
    </w:lvl>
    <w:lvl w:ilvl="8" w:tplc="FFFFFFFF" w:tentative="1">
      <w:start w:val="1"/>
      <w:numFmt w:val="bullet"/>
      <w:lvlText w:val=""/>
      <w:lvlJc w:val="left"/>
      <w:pPr>
        <w:ind w:left="6273" w:hanging="360"/>
      </w:pPr>
      <w:rPr>
        <w:rFonts w:ascii="Wingdings" w:hAnsi="Wingdings" w:hint="default"/>
      </w:rPr>
    </w:lvl>
  </w:abstractNum>
  <w:abstractNum w:abstractNumId="6" w15:restartNumberingAfterBreak="0">
    <w:nsid w:val="16C6683F"/>
    <w:multiLevelType w:val="hybridMultilevel"/>
    <w:tmpl w:val="D22A29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740C5E"/>
    <w:multiLevelType w:val="multilevel"/>
    <w:tmpl w:val="4762E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1D586E"/>
    <w:multiLevelType w:val="hybridMultilevel"/>
    <w:tmpl w:val="9DC2B282"/>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F8A2D9D"/>
    <w:multiLevelType w:val="hybridMultilevel"/>
    <w:tmpl w:val="80E40F6C"/>
    <w:lvl w:ilvl="0" w:tplc="04260001">
      <w:start w:val="1"/>
      <w:numFmt w:val="bullet"/>
      <w:lvlText w:val=""/>
      <w:lvlJc w:val="left"/>
      <w:pPr>
        <w:ind w:left="513" w:hanging="360"/>
      </w:pPr>
      <w:rPr>
        <w:rFonts w:ascii="Symbol" w:hAnsi="Symbol" w:hint="default"/>
      </w:rPr>
    </w:lvl>
    <w:lvl w:ilvl="1" w:tplc="FFFFFFFF">
      <w:start w:val="1"/>
      <w:numFmt w:val="bullet"/>
      <w:lvlText w:val="o"/>
      <w:lvlJc w:val="left"/>
      <w:pPr>
        <w:ind w:left="1233" w:hanging="360"/>
      </w:pPr>
      <w:rPr>
        <w:rFonts w:ascii="Courier New" w:hAnsi="Courier New" w:cs="Courier New" w:hint="default"/>
      </w:rPr>
    </w:lvl>
    <w:lvl w:ilvl="2" w:tplc="FFFFFFFF" w:tentative="1">
      <w:start w:val="1"/>
      <w:numFmt w:val="bullet"/>
      <w:lvlText w:val=""/>
      <w:lvlJc w:val="left"/>
      <w:pPr>
        <w:ind w:left="1953" w:hanging="360"/>
      </w:pPr>
      <w:rPr>
        <w:rFonts w:ascii="Wingdings" w:hAnsi="Wingdings" w:hint="default"/>
      </w:rPr>
    </w:lvl>
    <w:lvl w:ilvl="3" w:tplc="FFFFFFFF" w:tentative="1">
      <w:start w:val="1"/>
      <w:numFmt w:val="bullet"/>
      <w:lvlText w:val=""/>
      <w:lvlJc w:val="left"/>
      <w:pPr>
        <w:ind w:left="2673" w:hanging="360"/>
      </w:pPr>
      <w:rPr>
        <w:rFonts w:ascii="Symbol" w:hAnsi="Symbol" w:hint="default"/>
      </w:rPr>
    </w:lvl>
    <w:lvl w:ilvl="4" w:tplc="FFFFFFFF" w:tentative="1">
      <w:start w:val="1"/>
      <w:numFmt w:val="bullet"/>
      <w:lvlText w:val="o"/>
      <w:lvlJc w:val="left"/>
      <w:pPr>
        <w:ind w:left="3393" w:hanging="360"/>
      </w:pPr>
      <w:rPr>
        <w:rFonts w:ascii="Courier New" w:hAnsi="Courier New" w:cs="Courier New" w:hint="default"/>
      </w:rPr>
    </w:lvl>
    <w:lvl w:ilvl="5" w:tplc="FFFFFFFF" w:tentative="1">
      <w:start w:val="1"/>
      <w:numFmt w:val="bullet"/>
      <w:lvlText w:val=""/>
      <w:lvlJc w:val="left"/>
      <w:pPr>
        <w:ind w:left="4113" w:hanging="360"/>
      </w:pPr>
      <w:rPr>
        <w:rFonts w:ascii="Wingdings" w:hAnsi="Wingdings" w:hint="default"/>
      </w:rPr>
    </w:lvl>
    <w:lvl w:ilvl="6" w:tplc="FFFFFFFF" w:tentative="1">
      <w:start w:val="1"/>
      <w:numFmt w:val="bullet"/>
      <w:lvlText w:val=""/>
      <w:lvlJc w:val="left"/>
      <w:pPr>
        <w:ind w:left="4833" w:hanging="360"/>
      </w:pPr>
      <w:rPr>
        <w:rFonts w:ascii="Symbol" w:hAnsi="Symbol" w:hint="default"/>
      </w:rPr>
    </w:lvl>
    <w:lvl w:ilvl="7" w:tplc="FFFFFFFF" w:tentative="1">
      <w:start w:val="1"/>
      <w:numFmt w:val="bullet"/>
      <w:lvlText w:val="o"/>
      <w:lvlJc w:val="left"/>
      <w:pPr>
        <w:ind w:left="5553" w:hanging="360"/>
      </w:pPr>
      <w:rPr>
        <w:rFonts w:ascii="Courier New" w:hAnsi="Courier New" w:cs="Courier New" w:hint="default"/>
      </w:rPr>
    </w:lvl>
    <w:lvl w:ilvl="8" w:tplc="FFFFFFFF" w:tentative="1">
      <w:start w:val="1"/>
      <w:numFmt w:val="bullet"/>
      <w:lvlText w:val=""/>
      <w:lvlJc w:val="left"/>
      <w:pPr>
        <w:ind w:left="6273" w:hanging="360"/>
      </w:pPr>
      <w:rPr>
        <w:rFonts w:ascii="Wingdings" w:hAnsi="Wingdings" w:hint="default"/>
      </w:rPr>
    </w:lvl>
  </w:abstractNum>
  <w:abstractNum w:abstractNumId="10" w15:restartNumberingAfterBreak="0">
    <w:nsid w:val="20D37DA6"/>
    <w:multiLevelType w:val="hybridMultilevel"/>
    <w:tmpl w:val="A99C76D2"/>
    <w:lvl w:ilvl="0" w:tplc="04260001">
      <w:start w:val="1"/>
      <w:numFmt w:val="bullet"/>
      <w:lvlText w:val=""/>
      <w:lvlJc w:val="left"/>
      <w:pPr>
        <w:ind w:left="1069" w:hanging="360"/>
      </w:pPr>
      <w:rPr>
        <w:rFonts w:ascii="Symbol" w:hAnsi="Symbol" w:hint="default"/>
      </w:rPr>
    </w:lvl>
    <w:lvl w:ilvl="1" w:tplc="FFFFFFFF">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1" w15:restartNumberingAfterBreak="0">
    <w:nsid w:val="21446A2C"/>
    <w:multiLevelType w:val="hybridMultilevel"/>
    <w:tmpl w:val="D1D8CC10"/>
    <w:lvl w:ilvl="0" w:tplc="0426000B">
      <w:start w:val="1"/>
      <w:numFmt w:val="bullet"/>
      <w:lvlText w:val=""/>
      <w:lvlJc w:val="left"/>
      <w:pPr>
        <w:tabs>
          <w:tab w:val="num" w:pos="720"/>
        </w:tabs>
        <w:ind w:left="720" w:hanging="360"/>
      </w:pPr>
      <w:rPr>
        <w:rFonts w:ascii="Wingdings" w:eastAsia="Times New Roman" w:hAnsi="Wingdings"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6D2F3D"/>
    <w:multiLevelType w:val="hybridMultilevel"/>
    <w:tmpl w:val="069A9E94"/>
    <w:lvl w:ilvl="0" w:tplc="AB289056">
      <w:start w:val="1"/>
      <w:numFmt w:val="bullet"/>
      <w:lvlText w:val="-"/>
      <w:lvlJc w:val="left"/>
      <w:pPr>
        <w:tabs>
          <w:tab w:val="num" w:pos="405"/>
        </w:tabs>
        <w:ind w:left="405" w:hanging="360"/>
      </w:pPr>
      <w:rPr>
        <w:rFonts w:hint="default"/>
      </w:rPr>
    </w:lvl>
    <w:lvl w:ilvl="1" w:tplc="04090003" w:tentative="1">
      <w:start w:val="1"/>
      <w:numFmt w:val="bullet"/>
      <w:lvlText w:val="o"/>
      <w:lvlJc w:val="left"/>
      <w:pPr>
        <w:tabs>
          <w:tab w:val="num" w:pos="1485"/>
        </w:tabs>
        <w:ind w:left="1485" w:hanging="360"/>
      </w:pPr>
      <w:rPr>
        <w:rFonts w:ascii="Courier New" w:hAnsi="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13" w15:restartNumberingAfterBreak="0">
    <w:nsid w:val="25864D2B"/>
    <w:multiLevelType w:val="hybridMultilevel"/>
    <w:tmpl w:val="80BE8932"/>
    <w:lvl w:ilvl="0" w:tplc="AB289056">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5B2400"/>
    <w:multiLevelType w:val="hybridMultilevel"/>
    <w:tmpl w:val="A57CFB0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003289D"/>
    <w:multiLevelType w:val="hybridMultilevel"/>
    <w:tmpl w:val="A674459E"/>
    <w:lvl w:ilvl="0" w:tplc="DE261BCC">
      <w:start w:val="2019"/>
      <w:numFmt w:val="bullet"/>
      <w:lvlText w:val="-"/>
      <w:lvlJc w:val="left"/>
      <w:pPr>
        <w:ind w:left="1069" w:hanging="360"/>
      </w:pPr>
      <w:rPr>
        <w:rFonts w:ascii="Times New Roman" w:eastAsia="Times New Roman" w:hAnsi="Times New Roman" w:cs="Times New Roman" w:hint="default"/>
      </w:rPr>
    </w:lvl>
    <w:lvl w:ilvl="1" w:tplc="04260003">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6" w15:restartNumberingAfterBreak="0">
    <w:nsid w:val="31AC448A"/>
    <w:multiLevelType w:val="hybridMultilevel"/>
    <w:tmpl w:val="3F6A2310"/>
    <w:lvl w:ilvl="0" w:tplc="8714A7F8">
      <w:start w:val="1"/>
      <w:numFmt w:val="decimal"/>
      <w:lvlText w:val="%1."/>
      <w:lvlJc w:val="left"/>
      <w:pPr>
        <w:tabs>
          <w:tab w:val="num" w:pos="786"/>
        </w:tabs>
        <w:ind w:left="786" w:hanging="360"/>
      </w:pPr>
      <w:rPr>
        <w:rFonts w:hint="default"/>
      </w:rPr>
    </w:lvl>
    <w:lvl w:ilvl="1" w:tplc="04260019" w:tentative="1">
      <w:start w:val="1"/>
      <w:numFmt w:val="lowerLetter"/>
      <w:lvlText w:val="%2."/>
      <w:lvlJc w:val="left"/>
      <w:pPr>
        <w:tabs>
          <w:tab w:val="num" w:pos="1506"/>
        </w:tabs>
        <w:ind w:left="1506" w:hanging="360"/>
      </w:pPr>
    </w:lvl>
    <w:lvl w:ilvl="2" w:tplc="0426001B" w:tentative="1">
      <w:start w:val="1"/>
      <w:numFmt w:val="lowerRoman"/>
      <w:lvlText w:val="%3."/>
      <w:lvlJc w:val="right"/>
      <w:pPr>
        <w:tabs>
          <w:tab w:val="num" w:pos="2226"/>
        </w:tabs>
        <w:ind w:left="2226" w:hanging="180"/>
      </w:pPr>
    </w:lvl>
    <w:lvl w:ilvl="3" w:tplc="0426000F" w:tentative="1">
      <w:start w:val="1"/>
      <w:numFmt w:val="decimal"/>
      <w:lvlText w:val="%4."/>
      <w:lvlJc w:val="left"/>
      <w:pPr>
        <w:tabs>
          <w:tab w:val="num" w:pos="2946"/>
        </w:tabs>
        <w:ind w:left="2946" w:hanging="360"/>
      </w:pPr>
    </w:lvl>
    <w:lvl w:ilvl="4" w:tplc="04260019" w:tentative="1">
      <w:start w:val="1"/>
      <w:numFmt w:val="lowerLetter"/>
      <w:lvlText w:val="%5."/>
      <w:lvlJc w:val="left"/>
      <w:pPr>
        <w:tabs>
          <w:tab w:val="num" w:pos="3666"/>
        </w:tabs>
        <w:ind w:left="3666" w:hanging="360"/>
      </w:pPr>
    </w:lvl>
    <w:lvl w:ilvl="5" w:tplc="0426001B" w:tentative="1">
      <w:start w:val="1"/>
      <w:numFmt w:val="lowerRoman"/>
      <w:lvlText w:val="%6."/>
      <w:lvlJc w:val="right"/>
      <w:pPr>
        <w:tabs>
          <w:tab w:val="num" w:pos="4386"/>
        </w:tabs>
        <w:ind w:left="4386" w:hanging="180"/>
      </w:pPr>
    </w:lvl>
    <w:lvl w:ilvl="6" w:tplc="0426000F" w:tentative="1">
      <w:start w:val="1"/>
      <w:numFmt w:val="decimal"/>
      <w:lvlText w:val="%7."/>
      <w:lvlJc w:val="left"/>
      <w:pPr>
        <w:tabs>
          <w:tab w:val="num" w:pos="5106"/>
        </w:tabs>
        <w:ind w:left="5106" w:hanging="360"/>
      </w:pPr>
    </w:lvl>
    <w:lvl w:ilvl="7" w:tplc="04260019" w:tentative="1">
      <w:start w:val="1"/>
      <w:numFmt w:val="lowerLetter"/>
      <w:lvlText w:val="%8."/>
      <w:lvlJc w:val="left"/>
      <w:pPr>
        <w:tabs>
          <w:tab w:val="num" w:pos="5826"/>
        </w:tabs>
        <w:ind w:left="5826" w:hanging="360"/>
      </w:pPr>
    </w:lvl>
    <w:lvl w:ilvl="8" w:tplc="0426001B" w:tentative="1">
      <w:start w:val="1"/>
      <w:numFmt w:val="lowerRoman"/>
      <w:lvlText w:val="%9."/>
      <w:lvlJc w:val="right"/>
      <w:pPr>
        <w:tabs>
          <w:tab w:val="num" w:pos="6546"/>
        </w:tabs>
        <w:ind w:left="6546" w:hanging="180"/>
      </w:pPr>
    </w:lvl>
  </w:abstractNum>
  <w:abstractNum w:abstractNumId="17" w15:restartNumberingAfterBreak="0">
    <w:nsid w:val="352A5905"/>
    <w:multiLevelType w:val="hybridMultilevel"/>
    <w:tmpl w:val="07E2E8D6"/>
    <w:lvl w:ilvl="0" w:tplc="4F12C2DC">
      <w:start w:val="8"/>
      <w:numFmt w:val="bullet"/>
      <w:lvlText w:val=""/>
      <w:lvlJc w:val="left"/>
      <w:pPr>
        <w:ind w:left="644" w:hanging="360"/>
      </w:pPr>
      <w:rPr>
        <w:rFonts w:ascii="Symbol" w:eastAsia="Calibri" w:hAnsi="Symbol"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8" w15:restartNumberingAfterBreak="0">
    <w:nsid w:val="38BC3CA0"/>
    <w:multiLevelType w:val="hybridMultilevel"/>
    <w:tmpl w:val="EE22313C"/>
    <w:lvl w:ilvl="0" w:tplc="AB289056">
      <w:start w:val="1"/>
      <w:numFmt w:val="bullet"/>
      <w:lvlText w:val="-"/>
      <w:lvlJc w:val="left"/>
      <w:pPr>
        <w:tabs>
          <w:tab w:val="num" w:pos="0"/>
        </w:tabs>
        <w:ind w:left="0" w:hanging="360"/>
      </w:pPr>
      <w:rPr>
        <w:rFont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2627882"/>
    <w:multiLevelType w:val="hybridMultilevel"/>
    <w:tmpl w:val="C112799A"/>
    <w:lvl w:ilvl="0" w:tplc="B9047032">
      <w:start w:val="2013"/>
      <w:numFmt w:val="bullet"/>
      <w:lvlText w:val="-"/>
      <w:lvlJc w:val="left"/>
      <w:pPr>
        <w:ind w:left="1080" w:hanging="360"/>
      </w:pPr>
      <w:rPr>
        <w:rFonts w:ascii="Cambria" w:eastAsia="Calibri" w:hAnsi="Cambria"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453B3BA5"/>
    <w:multiLevelType w:val="hybridMultilevel"/>
    <w:tmpl w:val="F560E8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8FD58C3"/>
    <w:multiLevelType w:val="hybridMultilevel"/>
    <w:tmpl w:val="6CF676B8"/>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1556B9F"/>
    <w:multiLevelType w:val="multilevel"/>
    <w:tmpl w:val="04D6ECB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5124FFC"/>
    <w:multiLevelType w:val="hybridMultilevel"/>
    <w:tmpl w:val="14C64C76"/>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4" w15:restartNumberingAfterBreak="0">
    <w:nsid w:val="594E5861"/>
    <w:multiLevelType w:val="hybridMultilevel"/>
    <w:tmpl w:val="7424E98E"/>
    <w:lvl w:ilvl="0" w:tplc="1B247296">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D1364A2"/>
    <w:multiLevelType w:val="hybridMultilevel"/>
    <w:tmpl w:val="BB482BD4"/>
    <w:lvl w:ilvl="0" w:tplc="BCA0F4A6">
      <w:start w:val="1"/>
      <w:numFmt w:val="bullet"/>
      <w:lvlText w:val="•"/>
      <w:lvlJc w:val="left"/>
      <w:pPr>
        <w:tabs>
          <w:tab w:val="num" w:pos="720"/>
        </w:tabs>
        <w:ind w:left="720" w:hanging="360"/>
      </w:pPr>
      <w:rPr>
        <w:rFonts w:ascii="Arial" w:hAnsi="Arial" w:hint="default"/>
      </w:rPr>
    </w:lvl>
    <w:lvl w:ilvl="1" w:tplc="3B7C546A" w:tentative="1">
      <w:start w:val="1"/>
      <w:numFmt w:val="bullet"/>
      <w:lvlText w:val="•"/>
      <w:lvlJc w:val="left"/>
      <w:pPr>
        <w:tabs>
          <w:tab w:val="num" w:pos="1440"/>
        </w:tabs>
        <w:ind w:left="1440" w:hanging="360"/>
      </w:pPr>
      <w:rPr>
        <w:rFonts w:ascii="Arial" w:hAnsi="Arial" w:hint="default"/>
      </w:rPr>
    </w:lvl>
    <w:lvl w:ilvl="2" w:tplc="B994DF0C" w:tentative="1">
      <w:start w:val="1"/>
      <w:numFmt w:val="bullet"/>
      <w:lvlText w:val="•"/>
      <w:lvlJc w:val="left"/>
      <w:pPr>
        <w:tabs>
          <w:tab w:val="num" w:pos="2160"/>
        </w:tabs>
        <w:ind w:left="2160" w:hanging="360"/>
      </w:pPr>
      <w:rPr>
        <w:rFonts w:ascii="Arial" w:hAnsi="Arial" w:hint="default"/>
      </w:rPr>
    </w:lvl>
    <w:lvl w:ilvl="3" w:tplc="72466E02" w:tentative="1">
      <w:start w:val="1"/>
      <w:numFmt w:val="bullet"/>
      <w:lvlText w:val="•"/>
      <w:lvlJc w:val="left"/>
      <w:pPr>
        <w:tabs>
          <w:tab w:val="num" w:pos="2880"/>
        </w:tabs>
        <w:ind w:left="2880" w:hanging="360"/>
      </w:pPr>
      <w:rPr>
        <w:rFonts w:ascii="Arial" w:hAnsi="Arial" w:hint="default"/>
      </w:rPr>
    </w:lvl>
    <w:lvl w:ilvl="4" w:tplc="D9E47EEE" w:tentative="1">
      <w:start w:val="1"/>
      <w:numFmt w:val="bullet"/>
      <w:lvlText w:val="•"/>
      <w:lvlJc w:val="left"/>
      <w:pPr>
        <w:tabs>
          <w:tab w:val="num" w:pos="3600"/>
        </w:tabs>
        <w:ind w:left="3600" w:hanging="360"/>
      </w:pPr>
      <w:rPr>
        <w:rFonts w:ascii="Arial" w:hAnsi="Arial" w:hint="default"/>
      </w:rPr>
    </w:lvl>
    <w:lvl w:ilvl="5" w:tplc="E63886DE" w:tentative="1">
      <w:start w:val="1"/>
      <w:numFmt w:val="bullet"/>
      <w:lvlText w:val="•"/>
      <w:lvlJc w:val="left"/>
      <w:pPr>
        <w:tabs>
          <w:tab w:val="num" w:pos="4320"/>
        </w:tabs>
        <w:ind w:left="4320" w:hanging="360"/>
      </w:pPr>
      <w:rPr>
        <w:rFonts w:ascii="Arial" w:hAnsi="Arial" w:hint="default"/>
      </w:rPr>
    </w:lvl>
    <w:lvl w:ilvl="6" w:tplc="8EB2B74A" w:tentative="1">
      <w:start w:val="1"/>
      <w:numFmt w:val="bullet"/>
      <w:lvlText w:val="•"/>
      <w:lvlJc w:val="left"/>
      <w:pPr>
        <w:tabs>
          <w:tab w:val="num" w:pos="5040"/>
        </w:tabs>
        <w:ind w:left="5040" w:hanging="360"/>
      </w:pPr>
      <w:rPr>
        <w:rFonts w:ascii="Arial" w:hAnsi="Arial" w:hint="default"/>
      </w:rPr>
    </w:lvl>
    <w:lvl w:ilvl="7" w:tplc="49E44012" w:tentative="1">
      <w:start w:val="1"/>
      <w:numFmt w:val="bullet"/>
      <w:lvlText w:val="•"/>
      <w:lvlJc w:val="left"/>
      <w:pPr>
        <w:tabs>
          <w:tab w:val="num" w:pos="5760"/>
        </w:tabs>
        <w:ind w:left="5760" w:hanging="360"/>
      </w:pPr>
      <w:rPr>
        <w:rFonts w:ascii="Arial" w:hAnsi="Arial" w:hint="default"/>
      </w:rPr>
    </w:lvl>
    <w:lvl w:ilvl="8" w:tplc="4DD8BCE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ECB6A8E"/>
    <w:multiLevelType w:val="multilevel"/>
    <w:tmpl w:val="FFFFFFFF"/>
    <w:lvl w:ilvl="0">
      <w:start w:val="1"/>
      <w:numFmt w:val="bullet"/>
      <w:lvlText w:val="•"/>
      <w:lvlJc w:val="left"/>
    </w:lvl>
    <w:lvl w:ilvl="1">
      <w:numFmt w:val="decimal"/>
      <w:lvlText w:val=""/>
      <w:lvlJc w:val="left"/>
      <w:rPr>
        <w:rFonts w:ascii="Times New Roman" w:hAnsi="Times New Roman" w:cs="Times New Roman"/>
      </w:rPr>
    </w:lvl>
    <w:lvl w:ilvl="2">
      <w:numFmt w:val="decimal"/>
      <w:lvlText w:val=""/>
      <w:lvlJc w:val="left"/>
      <w:rPr>
        <w:rFonts w:ascii="Times New Roman" w:hAnsi="Times New Roman" w:cs="Times New Roman"/>
      </w:rPr>
    </w:lvl>
    <w:lvl w:ilvl="3">
      <w:numFmt w:val="decimal"/>
      <w:lvlText w:val=""/>
      <w:lvlJc w:val="left"/>
      <w:rPr>
        <w:rFonts w:ascii="Times New Roman" w:hAnsi="Times New Roman" w:cs="Times New Roman"/>
      </w:rPr>
    </w:lvl>
    <w:lvl w:ilvl="4">
      <w:numFmt w:val="decimal"/>
      <w:lvlText w:val=""/>
      <w:lvlJc w:val="left"/>
      <w:rPr>
        <w:rFonts w:ascii="Times New Roman" w:hAnsi="Times New Roman" w:cs="Times New Roman"/>
      </w:rPr>
    </w:lvl>
    <w:lvl w:ilvl="5">
      <w:numFmt w:val="decimal"/>
      <w:lvlText w:val=""/>
      <w:lvlJc w:val="left"/>
      <w:rPr>
        <w:rFonts w:ascii="Times New Roman" w:hAnsi="Times New Roman" w:cs="Times New Roman"/>
      </w:rPr>
    </w:lvl>
    <w:lvl w:ilvl="6">
      <w:numFmt w:val="decimal"/>
      <w:lvlText w:val=""/>
      <w:lvlJc w:val="left"/>
      <w:rPr>
        <w:rFonts w:ascii="Times New Roman" w:hAnsi="Times New Roman" w:cs="Times New Roman"/>
      </w:rPr>
    </w:lvl>
    <w:lvl w:ilvl="7">
      <w:numFmt w:val="decimal"/>
      <w:lvlText w:val=""/>
      <w:lvlJc w:val="left"/>
      <w:rPr>
        <w:rFonts w:ascii="Times New Roman" w:hAnsi="Times New Roman" w:cs="Times New Roman"/>
      </w:rPr>
    </w:lvl>
    <w:lvl w:ilvl="8">
      <w:numFmt w:val="decimal"/>
      <w:lvlText w:val=""/>
      <w:lvlJc w:val="left"/>
      <w:rPr>
        <w:rFonts w:ascii="Times New Roman" w:hAnsi="Times New Roman" w:cs="Times New Roman"/>
      </w:rPr>
    </w:lvl>
  </w:abstractNum>
  <w:abstractNum w:abstractNumId="27" w15:restartNumberingAfterBreak="0">
    <w:nsid w:val="61CB624A"/>
    <w:multiLevelType w:val="hybridMultilevel"/>
    <w:tmpl w:val="DC08C9D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95A6E1E"/>
    <w:multiLevelType w:val="hybridMultilevel"/>
    <w:tmpl w:val="97564686"/>
    <w:lvl w:ilvl="0" w:tplc="D56AFDDA">
      <w:start w:val="1"/>
      <w:numFmt w:val="bullet"/>
      <w:lvlText w:val="•"/>
      <w:lvlJc w:val="left"/>
      <w:pPr>
        <w:tabs>
          <w:tab w:val="num" w:pos="720"/>
        </w:tabs>
        <w:ind w:left="720" w:hanging="360"/>
      </w:pPr>
      <w:rPr>
        <w:rFonts w:ascii="Arial" w:hAnsi="Arial" w:hint="default"/>
      </w:rPr>
    </w:lvl>
    <w:lvl w:ilvl="1" w:tplc="62F820FE" w:tentative="1">
      <w:start w:val="1"/>
      <w:numFmt w:val="bullet"/>
      <w:lvlText w:val="•"/>
      <w:lvlJc w:val="left"/>
      <w:pPr>
        <w:tabs>
          <w:tab w:val="num" w:pos="1440"/>
        </w:tabs>
        <w:ind w:left="1440" w:hanging="360"/>
      </w:pPr>
      <w:rPr>
        <w:rFonts w:ascii="Arial" w:hAnsi="Arial" w:hint="default"/>
      </w:rPr>
    </w:lvl>
    <w:lvl w:ilvl="2" w:tplc="F6D4EEB2" w:tentative="1">
      <w:start w:val="1"/>
      <w:numFmt w:val="bullet"/>
      <w:lvlText w:val="•"/>
      <w:lvlJc w:val="left"/>
      <w:pPr>
        <w:tabs>
          <w:tab w:val="num" w:pos="2160"/>
        </w:tabs>
        <w:ind w:left="2160" w:hanging="360"/>
      </w:pPr>
      <w:rPr>
        <w:rFonts w:ascii="Arial" w:hAnsi="Arial" w:hint="default"/>
      </w:rPr>
    </w:lvl>
    <w:lvl w:ilvl="3" w:tplc="EC9476AE" w:tentative="1">
      <w:start w:val="1"/>
      <w:numFmt w:val="bullet"/>
      <w:lvlText w:val="•"/>
      <w:lvlJc w:val="left"/>
      <w:pPr>
        <w:tabs>
          <w:tab w:val="num" w:pos="2880"/>
        </w:tabs>
        <w:ind w:left="2880" w:hanging="360"/>
      </w:pPr>
      <w:rPr>
        <w:rFonts w:ascii="Arial" w:hAnsi="Arial" w:hint="default"/>
      </w:rPr>
    </w:lvl>
    <w:lvl w:ilvl="4" w:tplc="7A1299E0" w:tentative="1">
      <w:start w:val="1"/>
      <w:numFmt w:val="bullet"/>
      <w:lvlText w:val="•"/>
      <w:lvlJc w:val="left"/>
      <w:pPr>
        <w:tabs>
          <w:tab w:val="num" w:pos="3600"/>
        </w:tabs>
        <w:ind w:left="3600" w:hanging="360"/>
      </w:pPr>
      <w:rPr>
        <w:rFonts w:ascii="Arial" w:hAnsi="Arial" w:hint="default"/>
      </w:rPr>
    </w:lvl>
    <w:lvl w:ilvl="5" w:tplc="BC860594" w:tentative="1">
      <w:start w:val="1"/>
      <w:numFmt w:val="bullet"/>
      <w:lvlText w:val="•"/>
      <w:lvlJc w:val="left"/>
      <w:pPr>
        <w:tabs>
          <w:tab w:val="num" w:pos="4320"/>
        </w:tabs>
        <w:ind w:left="4320" w:hanging="360"/>
      </w:pPr>
      <w:rPr>
        <w:rFonts w:ascii="Arial" w:hAnsi="Arial" w:hint="default"/>
      </w:rPr>
    </w:lvl>
    <w:lvl w:ilvl="6" w:tplc="6D2CAC8E" w:tentative="1">
      <w:start w:val="1"/>
      <w:numFmt w:val="bullet"/>
      <w:lvlText w:val="•"/>
      <w:lvlJc w:val="left"/>
      <w:pPr>
        <w:tabs>
          <w:tab w:val="num" w:pos="5040"/>
        </w:tabs>
        <w:ind w:left="5040" w:hanging="360"/>
      </w:pPr>
      <w:rPr>
        <w:rFonts w:ascii="Arial" w:hAnsi="Arial" w:hint="default"/>
      </w:rPr>
    </w:lvl>
    <w:lvl w:ilvl="7" w:tplc="70BC538E" w:tentative="1">
      <w:start w:val="1"/>
      <w:numFmt w:val="bullet"/>
      <w:lvlText w:val="•"/>
      <w:lvlJc w:val="left"/>
      <w:pPr>
        <w:tabs>
          <w:tab w:val="num" w:pos="5760"/>
        </w:tabs>
        <w:ind w:left="5760" w:hanging="360"/>
      </w:pPr>
      <w:rPr>
        <w:rFonts w:ascii="Arial" w:hAnsi="Arial" w:hint="default"/>
      </w:rPr>
    </w:lvl>
    <w:lvl w:ilvl="8" w:tplc="CF4C215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CF66248"/>
    <w:multiLevelType w:val="hybridMultilevel"/>
    <w:tmpl w:val="2A903162"/>
    <w:lvl w:ilvl="0" w:tplc="04090005">
      <w:start w:val="1"/>
      <w:numFmt w:val="bullet"/>
      <w:lvlText w:val=""/>
      <w:lvlJc w:val="left"/>
      <w:pPr>
        <w:tabs>
          <w:tab w:val="num" w:pos="405"/>
        </w:tabs>
        <w:ind w:left="405" w:hanging="360"/>
      </w:pPr>
      <w:rPr>
        <w:rFonts w:ascii="Wingdings" w:hAnsi="Wingdings" w:cs="Wingdings" w:hint="default"/>
      </w:rPr>
    </w:lvl>
    <w:lvl w:ilvl="1" w:tplc="04090003">
      <w:start w:val="1"/>
      <w:numFmt w:val="bullet"/>
      <w:lvlText w:val="o"/>
      <w:lvlJc w:val="left"/>
      <w:pPr>
        <w:tabs>
          <w:tab w:val="num" w:pos="1125"/>
        </w:tabs>
        <w:ind w:left="1125" w:hanging="360"/>
      </w:pPr>
      <w:rPr>
        <w:rFonts w:ascii="Courier New" w:hAnsi="Courier New" w:cs="Courier New" w:hint="default"/>
      </w:rPr>
    </w:lvl>
    <w:lvl w:ilvl="2" w:tplc="04090005">
      <w:start w:val="1"/>
      <w:numFmt w:val="bullet"/>
      <w:lvlText w:val=""/>
      <w:lvlJc w:val="left"/>
      <w:pPr>
        <w:tabs>
          <w:tab w:val="num" w:pos="1845"/>
        </w:tabs>
        <w:ind w:left="1845" w:hanging="360"/>
      </w:pPr>
      <w:rPr>
        <w:rFonts w:ascii="Wingdings" w:hAnsi="Wingdings" w:cs="Wingdings" w:hint="default"/>
      </w:rPr>
    </w:lvl>
    <w:lvl w:ilvl="3" w:tplc="04090001">
      <w:start w:val="1"/>
      <w:numFmt w:val="bullet"/>
      <w:lvlText w:val=""/>
      <w:lvlJc w:val="left"/>
      <w:pPr>
        <w:tabs>
          <w:tab w:val="num" w:pos="2565"/>
        </w:tabs>
        <w:ind w:left="2565" w:hanging="360"/>
      </w:pPr>
      <w:rPr>
        <w:rFonts w:ascii="Symbol" w:hAnsi="Symbol" w:cs="Symbol" w:hint="default"/>
      </w:rPr>
    </w:lvl>
    <w:lvl w:ilvl="4" w:tplc="04090003">
      <w:start w:val="1"/>
      <w:numFmt w:val="bullet"/>
      <w:lvlText w:val="o"/>
      <w:lvlJc w:val="left"/>
      <w:pPr>
        <w:tabs>
          <w:tab w:val="num" w:pos="3285"/>
        </w:tabs>
        <w:ind w:left="3285" w:hanging="360"/>
      </w:pPr>
      <w:rPr>
        <w:rFonts w:ascii="Courier New" w:hAnsi="Courier New" w:cs="Courier New" w:hint="default"/>
      </w:rPr>
    </w:lvl>
    <w:lvl w:ilvl="5" w:tplc="04090005">
      <w:start w:val="1"/>
      <w:numFmt w:val="bullet"/>
      <w:lvlText w:val=""/>
      <w:lvlJc w:val="left"/>
      <w:pPr>
        <w:tabs>
          <w:tab w:val="num" w:pos="4005"/>
        </w:tabs>
        <w:ind w:left="4005" w:hanging="360"/>
      </w:pPr>
      <w:rPr>
        <w:rFonts w:ascii="Wingdings" w:hAnsi="Wingdings" w:cs="Wingdings" w:hint="default"/>
      </w:rPr>
    </w:lvl>
    <w:lvl w:ilvl="6" w:tplc="04090001">
      <w:start w:val="1"/>
      <w:numFmt w:val="bullet"/>
      <w:lvlText w:val=""/>
      <w:lvlJc w:val="left"/>
      <w:pPr>
        <w:tabs>
          <w:tab w:val="num" w:pos="4725"/>
        </w:tabs>
        <w:ind w:left="4725" w:hanging="360"/>
      </w:pPr>
      <w:rPr>
        <w:rFonts w:ascii="Symbol" w:hAnsi="Symbol" w:cs="Symbol" w:hint="default"/>
      </w:rPr>
    </w:lvl>
    <w:lvl w:ilvl="7" w:tplc="04090003">
      <w:start w:val="1"/>
      <w:numFmt w:val="bullet"/>
      <w:lvlText w:val="o"/>
      <w:lvlJc w:val="left"/>
      <w:pPr>
        <w:tabs>
          <w:tab w:val="num" w:pos="5445"/>
        </w:tabs>
        <w:ind w:left="5445" w:hanging="360"/>
      </w:pPr>
      <w:rPr>
        <w:rFonts w:ascii="Courier New" w:hAnsi="Courier New" w:cs="Courier New" w:hint="default"/>
      </w:rPr>
    </w:lvl>
    <w:lvl w:ilvl="8" w:tplc="04090005">
      <w:start w:val="1"/>
      <w:numFmt w:val="bullet"/>
      <w:lvlText w:val=""/>
      <w:lvlJc w:val="left"/>
      <w:pPr>
        <w:tabs>
          <w:tab w:val="num" w:pos="6165"/>
        </w:tabs>
        <w:ind w:left="6165" w:hanging="360"/>
      </w:pPr>
      <w:rPr>
        <w:rFonts w:ascii="Wingdings" w:hAnsi="Wingdings" w:cs="Wingdings" w:hint="default"/>
      </w:rPr>
    </w:lvl>
  </w:abstractNum>
  <w:abstractNum w:abstractNumId="30" w15:restartNumberingAfterBreak="0">
    <w:nsid w:val="77B941D4"/>
    <w:multiLevelType w:val="singleLevel"/>
    <w:tmpl w:val="08090001"/>
    <w:lvl w:ilvl="0">
      <w:start w:val="1"/>
      <w:numFmt w:val="bullet"/>
      <w:lvlText w:val=""/>
      <w:lvlJc w:val="left"/>
      <w:pPr>
        <w:ind w:left="720" w:hanging="360"/>
      </w:pPr>
      <w:rPr>
        <w:rFonts w:ascii="Symbol" w:hAnsi="Symbol" w:hint="default"/>
        <w:color w:val="auto"/>
        <w:sz w:val="24"/>
      </w:rPr>
    </w:lvl>
  </w:abstractNum>
  <w:abstractNum w:abstractNumId="31" w15:restartNumberingAfterBreak="0">
    <w:nsid w:val="78CE4E23"/>
    <w:multiLevelType w:val="multilevel"/>
    <w:tmpl w:val="C1A6AA4A"/>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1621570044">
    <w:abstractNumId w:val="23"/>
  </w:num>
  <w:num w:numId="2" w16cid:durableId="709299717">
    <w:abstractNumId w:val="11"/>
  </w:num>
  <w:num w:numId="3" w16cid:durableId="488136067">
    <w:abstractNumId w:val="16"/>
  </w:num>
  <w:num w:numId="4" w16cid:durableId="776563092">
    <w:abstractNumId w:val="20"/>
  </w:num>
  <w:num w:numId="5" w16cid:durableId="1732533636">
    <w:abstractNumId w:val="21"/>
  </w:num>
  <w:num w:numId="6" w16cid:durableId="1712608619">
    <w:abstractNumId w:val="22"/>
  </w:num>
  <w:num w:numId="7" w16cid:durableId="1552183496">
    <w:abstractNumId w:val="29"/>
  </w:num>
  <w:num w:numId="8" w16cid:durableId="4216908">
    <w:abstractNumId w:val="19"/>
  </w:num>
  <w:num w:numId="9" w16cid:durableId="1256524092">
    <w:abstractNumId w:val="3"/>
  </w:num>
  <w:num w:numId="10" w16cid:durableId="1097553900">
    <w:abstractNumId w:val="17"/>
  </w:num>
  <w:num w:numId="11" w16cid:durableId="2008824581">
    <w:abstractNumId w:val="4"/>
  </w:num>
  <w:num w:numId="12" w16cid:durableId="760838929">
    <w:abstractNumId w:val="7"/>
  </w:num>
  <w:num w:numId="13" w16cid:durableId="1894612376">
    <w:abstractNumId w:val="31"/>
  </w:num>
  <w:num w:numId="14" w16cid:durableId="909464034">
    <w:abstractNumId w:val="24"/>
  </w:num>
  <w:num w:numId="15" w16cid:durableId="601688763">
    <w:abstractNumId w:val="0"/>
  </w:num>
  <w:num w:numId="16" w16cid:durableId="1256866273">
    <w:abstractNumId w:val="26"/>
  </w:num>
  <w:num w:numId="17" w16cid:durableId="519202321">
    <w:abstractNumId w:val="6"/>
  </w:num>
  <w:num w:numId="18" w16cid:durableId="1991202443">
    <w:abstractNumId w:val="15"/>
  </w:num>
  <w:num w:numId="19" w16cid:durableId="1846702912">
    <w:abstractNumId w:val="8"/>
  </w:num>
  <w:num w:numId="20" w16cid:durableId="377125001">
    <w:abstractNumId w:val="18"/>
  </w:num>
  <w:num w:numId="21" w16cid:durableId="1876767599">
    <w:abstractNumId w:val="12"/>
  </w:num>
  <w:num w:numId="22" w16cid:durableId="679770690">
    <w:abstractNumId w:val="13"/>
  </w:num>
  <w:num w:numId="23" w16cid:durableId="1793863730">
    <w:abstractNumId w:val="10"/>
  </w:num>
  <w:num w:numId="24" w16cid:durableId="915630882">
    <w:abstractNumId w:val="27"/>
  </w:num>
  <w:num w:numId="25" w16cid:durableId="2062173578">
    <w:abstractNumId w:val="14"/>
  </w:num>
  <w:num w:numId="26" w16cid:durableId="1938250002">
    <w:abstractNumId w:val="1"/>
  </w:num>
  <w:num w:numId="27" w16cid:durableId="274793504">
    <w:abstractNumId w:val="5"/>
  </w:num>
  <w:num w:numId="28" w16cid:durableId="1161432414">
    <w:abstractNumId w:val="9"/>
  </w:num>
  <w:num w:numId="29" w16cid:durableId="207643709">
    <w:abstractNumId w:val="30"/>
  </w:num>
  <w:num w:numId="30" w16cid:durableId="2119790510">
    <w:abstractNumId w:val="2"/>
  </w:num>
  <w:num w:numId="31" w16cid:durableId="2002007719">
    <w:abstractNumId w:val="28"/>
  </w:num>
  <w:num w:numId="32" w16cid:durableId="85858818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D1F"/>
    <w:rsid w:val="00001BB2"/>
    <w:rsid w:val="00002575"/>
    <w:rsid w:val="00002649"/>
    <w:rsid w:val="000030CB"/>
    <w:rsid w:val="00003C86"/>
    <w:rsid w:val="00007ACE"/>
    <w:rsid w:val="000100DE"/>
    <w:rsid w:val="00010E09"/>
    <w:rsid w:val="00011398"/>
    <w:rsid w:val="000120F6"/>
    <w:rsid w:val="00013B73"/>
    <w:rsid w:val="0001544F"/>
    <w:rsid w:val="0001680C"/>
    <w:rsid w:val="0001706E"/>
    <w:rsid w:val="00022114"/>
    <w:rsid w:val="00022F3C"/>
    <w:rsid w:val="0002320D"/>
    <w:rsid w:val="0002474D"/>
    <w:rsid w:val="000268DE"/>
    <w:rsid w:val="00031299"/>
    <w:rsid w:val="000325E6"/>
    <w:rsid w:val="00033350"/>
    <w:rsid w:val="00033EA5"/>
    <w:rsid w:val="00035296"/>
    <w:rsid w:val="0003551A"/>
    <w:rsid w:val="000359F6"/>
    <w:rsid w:val="00036D51"/>
    <w:rsid w:val="00036FBB"/>
    <w:rsid w:val="0005158D"/>
    <w:rsid w:val="00051980"/>
    <w:rsid w:val="00051DCF"/>
    <w:rsid w:val="00054107"/>
    <w:rsid w:val="000552CA"/>
    <w:rsid w:val="00056FF7"/>
    <w:rsid w:val="00057918"/>
    <w:rsid w:val="00060264"/>
    <w:rsid w:val="000603D1"/>
    <w:rsid w:val="00060EC2"/>
    <w:rsid w:val="000736B5"/>
    <w:rsid w:val="000778AC"/>
    <w:rsid w:val="00080AB5"/>
    <w:rsid w:val="00080C08"/>
    <w:rsid w:val="00080FED"/>
    <w:rsid w:val="00081BE5"/>
    <w:rsid w:val="000832CE"/>
    <w:rsid w:val="000832FE"/>
    <w:rsid w:val="00084192"/>
    <w:rsid w:val="000846D0"/>
    <w:rsid w:val="0008477B"/>
    <w:rsid w:val="000854D0"/>
    <w:rsid w:val="00085898"/>
    <w:rsid w:val="0008589C"/>
    <w:rsid w:val="000869F2"/>
    <w:rsid w:val="00091748"/>
    <w:rsid w:val="00092B4E"/>
    <w:rsid w:val="00094208"/>
    <w:rsid w:val="00097D80"/>
    <w:rsid w:val="000A187A"/>
    <w:rsid w:val="000A4F7E"/>
    <w:rsid w:val="000B31E3"/>
    <w:rsid w:val="000B5B99"/>
    <w:rsid w:val="000B6434"/>
    <w:rsid w:val="000B65CB"/>
    <w:rsid w:val="000B69B2"/>
    <w:rsid w:val="000B6F71"/>
    <w:rsid w:val="000B75B8"/>
    <w:rsid w:val="000C023B"/>
    <w:rsid w:val="000C11E0"/>
    <w:rsid w:val="000C3A1A"/>
    <w:rsid w:val="000C4868"/>
    <w:rsid w:val="000C7BCC"/>
    <w:rsid w:val="000C7BDB"/>
    <w:rsid w:val="000D01B4"/>
    <w:rsid w:val="000D07A0"/>
    <w:rsid w:val="000D0F36"/>
    <w:rsid w:val="000D3B95"/>
    <w:rsid w:val="000D6280"/>
    <w:rsid w:val="000E00FC"/>
    <w:rsid w:val="000E1BB4"/>
    <w:rsid w:val="000E3CD3"/>
    <w:rsid w:val="000E5F8C"/>
    <w:rsid w:val="000E60EF"/>
    <w:rsid w:val="000E6BD8"/>
    <w:rsid w:val="000F118F"/>
    <w:rsid w:val="000F1A64"/>
    <w:rsid w:val="000F1D11"/>
    <w:rsid w:val="0010086C"/>
    <w:rsid w:val="0010347C"/>
    <w:rsid w:val="001051C4"/>
    <w:rsid w:val="00106389"/>
    <w:rsid w:val="00110978"/>
    <w:rsid w:val="00110C93"/>
    <w:rsid w:val="00111876"/>
    <w:rsid w:val="0011412B"/>
    <w:rsid w:val="0011414E"/>
    <w:rsid w:val="00114C13"/>
    <w:rsid w:val="001166AF"/>
    <w:rsid w:val="00116893"/>
    <w:rsid w:val="00117631"/>
    <w:rsid w:val="001176DE"/>
    <w:rsid w:val="001217F1"/>
    <w:rsid w:val="00122A79"/>
    <w:rsid w:val="0013070E"/>
    <w:rsid w:val="0013260C"/>
    <w:rsid w:val="00133B80"/>
    <w:rsid w:val="0013429D"/>
    <w:rsid w:val="00134EB1"/>
    <w:rsid w:val="00141631"/>
    <w:rsid w:val="0014233D"/>
    <w:rsid w:val="00143C07"/>
    <w:rsid w:val="00144B59"/>
    <w:rsid w:val="0015168F"/>
    <w:rsid w:val="001523AF"/>
    <w:rsid w:val="00152962"/>
    <w:rsid w:val="00152AB8"/>
    <w:rsid w:val="00152E41"/>
    <w:rsid w:val="00154161"/>
    <w:rsid w:val="001545F8"/>
    <w:rsid w:val="00154891"/>
    <w:rsid w:val="00155029"/>
    <w:rsid w:val="00155E3F"/>
    <w:rsid w:val="00161193"/>
    <w:rsid w:val="00164EB8"/>
    <w:rsid w:val="001658A1"/>
    <w:rsid w:val="00167A6A"/>
    <w:rsid w:val="00172BF7"/>
    <w:rsid w:val="00172D38"/>
    <w:rsid w:val="0017412F"/>
    <w:rsid w:val="001741F1"/>
    <w:rsid w:val="00175824"/>
    <w:rsid w:val="001769C4"/>
    <w:rsid w:val="00180672"/>
    <w:rsid w:val="001809E4"/>
    <w:rsid w:val="0018190D"/>
    <w:rsid w:val="001839C6"/>
    <w:rsid w:val="00185EDF"/>
    <w:rsid w:val="00186C9F"/>
    <w:rsid w:val="00187563"/>
    <w:rsid w:val="001901DC"/>
    <w:rsid w:val="00190C7C"/>
    <w:rsid w:val="001919A7"/>
    <w:rsid w:val="00194E64"/>
    <w:rsid w:val="0019500E"/>
    <w:rsid w:val="001977ED"/>
    <w:rsid w:val="001A0CC5"/>
    <w:rsid w:val="001A1439"/>
    <w:rsid w:val="001A173F"/>
    <w:rsid w:val="001A2A15"/>
    <w:rsid w:val="001A5713"/>
    <w:rsid w:val="001A5A76"/>
    <w:rsid w:val="001A5E15"/>
    <w:rsid w:val="001A75C3"/>
    <w:rsid w:val="001B06FA"/>
    <w:rsid w:val="001B1EDD"/>
    <w:rsid w:val="001B3F4F"/>
    <w:rsid w:val="001B3FDE"/>
    <w:rsid w:val="001B4A11"/>
    <w:rsid w:val="001B52A7"/>
    <w:rsid w:val="001C0991"/>
    <w:rsid w:val="001C152F"/>
    <w:rsid w:val="001C174A"/>
    <w:rsid w:val="001C4108"/>
    <w:rsid w:val="001C4B7A"/>
    <w:rsid w:val="001C6B3A"/>
    <w:rsid w:val="001C713B"/>
    <w:rsid w:val="001C74FF"/>
    <w:rsid w:val="001D4578"/>
    <w:rsid w:val="001D65BE"/>
    <w:rsid w:val="001D6BB0"/>
    <w:rsid w:val="001D7E60"/>
    <w:rsid w:val="001E062E"/>
    <w:rsid w:val="001E42A1"/>
    <w:rsid w:val="001E4E9F"/>
    <w:rsid w:val="001E6A52"/>
    <w:rsid w:val="001E7DD8"/>
    <w:rsid w:val="001F0356"/>
    <w:rsid w:val="001F125E"/>
    <w:rsid w:val="001F3095"/>
    <w:rsid w:val="001F4F7B"/>
    <w:rsid w:val="001F706B"/>
    <w:rsid w:val="0020068F"/>
    <w:rsid w:val="00200D83"/>
    <w:rsid w:val="00200E24"/>
    <w:rsid w:val="0020274D"/>
    <w:rsid w:val="00202781"/>
    <w:rsid w:val="0020298D"/>
    <w:rsid w:val="002060D0"/>
    <w:rsid w:val="00210671"/>
    <w:rsid w:val="002114A3"/>
    <w:rsid w:val="00213C2B"/>
    <w:rsid w:val="00215282"/>
    <w:rsid w:val="00215AF8"/>
    <w:rsid w:val="00221BD3"/>
    <w:rsid w:val="00223E95"/>
    <w:rsid w:val="0022407A"/>
    <w:rsid w:val="00224422"/>
    <w:rsid w:val="00224A58"/>
    <w:rsid w:val="00225A39"/>
    <w:rsid w:val="00230480"/>
    <w:rsid w:val="002313EC"/>
    <w:rsid w:val="00233C5F"/>
    <w:rsid w:val="002348D5"/>
    <w:rsid w:val="00235077"/>
    <w:rsid w:val="00236806"/>
    <w:rsid w:val="00236B59"/>
    <w:rsid w:val="00237123"/>
    <w:rsid w:val="00242025"/>
    <w:rsid w:val="00245E14"/>
    <w:rsid w:val="00246376"/>
    <w:rsid w:val="00246B6F"/>
    <w:rsid w:val="002506C7"/>
    <w:rsid w:val="00252229"/>
    <w:rsid w:val="00253B72"/>
    <w:rsid w:val="00253E9C"/>
    <w:rsid w:val="00255456"/>
    <w:rsid w:val="00260996"/>
    <w:rsid w:val="00260CA5"/>
    <w:rsid w:val="00262132"/>
    <w:rsid w:val="002631A6"/>
    <w:rsid w:val="0026378B"/>
    <w:rsid w:val="00264C7F"/>
    <w:rsid w:val="002659DC"/>
    <w:rsid w:val="00267641"/>
    <w:rsid w:val="002751ED"/>
    <w:rsid w:val="00277FE9"/>
    <w:rsid w:val="00284EAE"/>
    <w:rsid w:val="00286BA6"/>
    <w:rsid w:val="00291092"/>
    <w:rsid w:val="00291623"/>
    <w:rsid w:val="00291AAE"/>
    <w:rsid w:val="002967F9"/>
    <w:rsid w:val="00296F57"/>
    <w:rsid w:val="002A078F"/>
    <w:rsid w:val="002A2392"/>
    <w:rsid w:val="002A49D3"/>
    <w:rsid w:val="002A5706"/>
    <w:rsid w:val="002A711D"/>
    <w:rsid w:val="002A7AE9"/>
    <w:rsid w:val="002B103E"/>
    <w:rsid w:val="002B188F"/>
    <w:rsid w:val="002B1E25"/>
    <w:rsid w:val="002B336A"/>
    <w:rsid w:val="002B3846"/>
    <w:rsid w:val="002B3C05"/>
    <w:rsid w:val="002B4C73"/>
    <w:rsid w:val="002B73C4"/>
    <w:rsid w:val="002C0412"/>
    <w:rsid w:val="002C3475"/>
    <w:rsid w:val="002C49A8"/>
    <w:rsid w:val="002C5BBA"/>
    <w:rsid w:val="002C5E29"/>
    <w:rsid w:val="002D169D"/>
    <w:rsid w:val="002D19CA"/>
    <w:rsid w:val="002D205C"/>
    <w:rsid w:val="002D36BC"/>
    <w:rsid w:val="002D409B"/>
    <w:rsid w:val="002D5472"/>
    <w:rsid w:val="002D6F51"/>
    <w:rsid w:val="002D72A6"/>
    <w:rsid w:val="002E17A3"/>
    <w:rsid w:val="002E1911"/>
    <w:rsid w:val="002E3022"/>
    <w:rsid w:val="002E31CC"/>
    <w:rsid w:val="002E3E80"/>
    <w:rsid w:val="002E4620"/>
    <w:rsid w:val="002E4B67"/>
    <w:rsid w:val="002F4D9E"/>
    <w:rsid w:val="002F5CEC"/>
    <w:rsid w:val="002F6489"/>
    <w:rsid w:val="00300698"/>
    <w:rsid w:val="00302472"/>
    <w:rsid w:val="00302FC8"/>
    <w:rsid w:val="003031C2"/>
    <w:rsid w:val="00304705"/>
    <w:rsid w:val="003076E3"/>
    <w:rsid w:val="00310228"/>
    <w:rsid w:val="00316EF1"/>
    <w:rsid w:val="00317894"/>
    <w:rsid w:val="00317C73"/>
    <w:rsid w:val="00324078"/>
    <w:rsid w:val="003248C7"/>
    <w:rsid w:val="00324A15"/>
    <w:rsid w:val="00324EE5"/>
    <w:rsid w:val="00326806"/>
    <w:rsid w:val="00332675"/>
    <w:rsid w:val="00334177"/>
    <w:rsid w:val="00335DCD"/>
    <w:rsid w:val="003425BE"/>
    <w:rsid w:val="00346563"/>
    <w:rsid w:val="00347DA6"/>
    <w:rsid w:val="003515B2"/>
    <w:rsid w:val="00351B9F"/>
    <w:rsid w:val="00353A27"/>
    <w:rsid w:val="00360960"/>
    <w:rsid w:val="003658A3"/>
    <w:rsid w:val="00365E29"/>
    <w:rsid w:val="00366042"/>
    <w:rsid w:val="00366F83"/>
    <w:rsid w:val="00372C8B"/>
    <w:rsid w:val="00372E9D"/>
    <w:rsid w:val="00374A9A"/>
    <w:rsid w:val="00374C86"/>
    <w:rsid w:val="0037516D"/>
    <w:rsid w:val="0038325D"/>
    <w:rsid w:val="00383A9F"/>
    <w:rsid w:val="0038698D"/>
    <w:rsid w:val="003872B2"/>
    <w:rsid w:val="00391760"/>
    <w:rsid w:val="00391A27"/>
    <w:rsid w:val="0039275A"/>
    <w:rsid w:val="003930E6"/>
    <w:rsid w:val="003943D5"/>
    <w:rsid w:val="003944D0"/>
    <w:rsid w:val="00395F67"/>
    <w:rsid w:val="00396137"/>
    <w:rsid w:val="003970E5"/>
    <w:rsid w:val="00397E89"/>
    <w:rsid w:val="003A217C"/>
    <w:rsid w:val="003A5327"/>
    <w:rsid w:val="003A6F69"/>
    <w:rsid w:val="003A79EE"/>
    <w:rsid w:val="003B1580"/>
    <w:rsid w:val="003B228F"/>
    <w:rsid w:val="003B2952"/>
    <w:rsid w:val="003B370F"/>
    <w:rsid w:val="003B781A"/>
    <w:rsid w:val="003C0EE4"/>
    <w:rsid w:val="003C5CA9"/>
    <w:rsid w:val="003D2E55"/>
    <w:rsid w:val="003E1949"/>
    <w:rsid w:val="003E1BC2"/>
    <w:rsid w:val="003E2D94"/>
    <w:rsid w:val="003E656E"/>
    <w:rsid w:val="003E6797"/>
    <w:rsid w:val="003F0C38"/>
    <w:rsid w:val="003F1970"/>
    <w:rsid w:val="003F331C"/>
    <w:rsid w:val="003F383B"/>
    <w:rsid w:val="003F646F"/>
    <w:rsid w:val="003F6A7F"/>
    <w:rsid w:val="0040074D"/>
    <w:rsid w:val="00401264"/>
    <w:rsid w:val="004012FD"/>
    <w:rsid w:val="0040157E"/>
    <w:rsid w:val="00401A5E"/>
    <w:rsid w:val="00402595"/>
    <w:rsid w:val="00404376"/>
    <w:rsid w:val="00404A22"/>
    <w:rsid w:val="004105BF"/>
    <w:rsid w:val="00411486"/>
    <w:rsid w:val="0041233B"/>
    <w:rsid w:val="00413A7B"/>
    <w:rsid w:val="0041456B"/>
    <w:rsid w:val="00415464"/>
    <w:rsid w:val="00415C9A"/>
    <w:rsid w:val="004168FE"/>
    <w:rsid w:val="00416D6F"/>
    <w:rsid w:val="00420538"/>
    <w:rsid w:val="0042565F"/>
    <w:rsid w:val="0043048A"/>
    <w:rsid w:val="0043117E"/>
    <w:rsid w:val="004323D1"/>
    <w:rsid w:val="0043541C"/>
    <w:rsid w:val="00435637"/>
    <w:rsid w:val="00435971"/>
    <w:rsid w:val="00436DE8"/>
    <w:rsid w:val="004401CE"/>
    <w:rsid w:val="00440F97"/>
    <w:rsid w:val="004526AA"/>
    <w:rsid w:val="00452C6C"/>
    <w:rsid w:val="00453B21"/>
    <w:rsid w:val="00453EA9"/>
    <w:rsid w:val="004564B8"/>
    <w:rsid w:val="004603B0"/>
    <w:rsid w:val="00464751"/>
    <w:rsid w:val="00467BC5"/>
    <w:rsid w:val="00467D38"/>
    <w:rsid w:val="004761F4"/>
    <w:rsid w:val="00476D02"/>
    <w:rsid w:val="00477990"/>
    <w:rsid w:val="004804EE"/>
    <w:rsid w:val="00482953"/>
    <w:rsid w:val="00482B46"/>
    <w:rsid w:val="00484A2B"/>
    <w:rsid w:val="00490AC2"/>
    <w:rsid w:val="00493E67"/>
    <w:rsid w:val="00494345"/>
    <w:rsid w:val="00497115"/>
    <w:rsid w:val="004A2406"/>
    <w:rsid w:val="004A3B07"/>
    <w:rsid w:val="004A3BA2"/>
    <w:rsid w:val="004A40D0"/>
    <w:rsid w:val="004A55BA"/>
    <w:rsid w:val="004A7794"/>
    <w:rsid w:val="004A7D64"/>
    <w:rsid w:val="004B173C"/>
    <w:rsid w:val="004B2177"/>
    <w:rsid w:val="004B29B3"/>
    <w:rsid w:val="004C1340"/>
    <w:rsid w:val="004C2B94"/>
    <w:rsid w:val="004C3A18"/>
    <w:rsid w:val="004C63CD"/>
    <w:rsid w:val="004C690C"/>
    <w:rsid w:val="004C6ACE"/>
    <w:rsid w:val="004C78F6"/>
    <w:rsid w:val="004D0BF3"/>
    <w:rsid w:val="004D0EFF"/>
    <w:rsid w:val="004D2FEB"/>
    <w:rsid w:val="004D4936"/>
    <w:rsid w:val="004D7696"/>
    <w:rsid w:val="004D77C9"/>
    <w:rsid w:val="004D7E69"/>
    <w:rsid w:val="004E06D5"/>
    <w:rsid w:val="004E1FE7"/>
    <w:rsid w:val="004E27F0"/>
    <w:rsid w:val="004E310A"/>
    <w:rsid w:val="004E453A"/>
    <w:rsid w:val="004E4DB2"/>
    <w:rsid w:val="004E5A7D"/>
    <w:rsid w:val="004E756C"/>
    <w:rsid w:val="004F2DCA"/>
    <w:rsid w:val="004F3419"/>
    <w:rsid w:val="004F5FE6"/>
    <w:rsid w:val="004F6920"/>
    <w:rsid w:val="004F7402"/>
    <w:rsid w:val="004F7C3A"/>
    <w:rsid w:val="00502848"/>
    <w:rsid w:val="00507D91"/>
    <w:rsid w:val="00510128"/>
    <w:rsid w:val="00513A5E"/>
    <w:rsid w:val="00513E69"/>
    <w:rsid w:val="0051483E"/>
    <w:rsid w:val="00517991"/>
    <w:rsid w:val="005206A9"/>
    <w:rsid w:val="00521F79"/>
    <w:rsid w:val="0052339E"/>
    <w:rsid w:val="00524B08"/>
    <w:rsid w:val="005257AE"/>
    <w:rsid w:val="00525B30"/>
    <w:rsid w:val="00526B6A"/>
    <w:rsid w:val="00526CF3"/>
    <w:rsid w:val="00527909"/>
    <w:rsid w:val="00530CEC"/>
    <w:rsid w:val="00532FA9"/>
    <w:rsid w:val="005338D7"/>
    <w:rsid w:val="005342D5"/>
    <w:rsid w:val="00535325"/>
    <w:rsid w:val="00543A18"/>
    <w:rsid w:val="00543B1F"/>
    <w:rsid w:val="00544955"/>
    <w:rsid w:val="0054674B"/>
    <w:rsid w:val="005471C4"/>
    <w:rsid w:val="005521EC"/>
    <w:rsid w:val="00553CE3"/>
    <w:rsid w:val="00554646"/>
    <w:rsid w:val="00554F65"/>
    <w:rsid w:val="00557E34"/>
    <w:rsid w:val="0056156B"/>
    <w:rsid w:val="005639BF"/>
    <w:rsid w:val="00563E5E"/>
    <w:rsid w:val="00570365"/>
    <w:rsid w:val="00570DFA"/>
    <w:rsid w:val="00571FF1"/>
    <w:rsid w:val="00572CB9"/>
    <w:rsid w:val="0057506D"/>
    <w:rsid w:val="00575475"/>
    <w:rsid w:val="00575860"/>
    <w:rsid w:val="005777EE"/>
    <w:rsid w:val="00580593"/>
    <w:rsid w:val="0058182B"/>
    <w:rsid w:val="00583A40"/>
    <w:rsid w:val="00583A99"/>
    <w:rsid w:val="00583C29"/>
    <w:rsid w:val="005842E5"/>
    <w:rsid w:val="00585C17"/>
    <w:rsid w:val="005869CF"/>
    <w:rsid w:val="00590E03"/>
    <w:rsid w:val="0059130D"/>
    <w:rsid w:val="005934CC"/>
    <w:rsid w:val="00594242"/>
    <w:rsid w:val="00594429"/>
    <w:rsid w:val="0059665C"/>
    <w:rsid w:val="0059692A"/>
    <w:rsid w:val="00596C80"/>
    <w:rsid w:val="0059739A"/>
    <w:rsid w:val="00597A83"/>
    <w:rsid w:val="005A2B6F"/>
    <w:rsid w:val="005A579C"/>
    <w:rsid w:val="005A6487"/>
    <w:rsid w:val="005A65B9"/>
    <w:rsid w:val="005A6B00"/>
    <w:rsid w:val="005A7CD0"/>
    <w:rsid w:val="005B1B6B"/>
    <w:rsid w:val="005B4CA0"/>
    <w:rsid w:val="005B559C"/>
    <w:rsid w:val="005C3740"/>
    <w:rsid w:val="005C3B01"/>
    <w:rsid w:val="005C4CF3"/>
    <w:rsid w:val="005C5A8D"/>
    <w:rsid w:val="005C6F55"/>
    <w:rsid w:val="005D005D"/>
    <w:rsid w:val="005D232F"/>
    <w:rsid w:val="005D3141"/>
    <w:rsid w:val="005D33E7"/>
    <w:rsid w:val="005D6955"/>
    <w:rsid w:val="005E0609"/>
    <w:rsid w:val="005E0AF5"/>
    <w:rsid w:val="005E0E2F"/>
    <w:rsid w:val="005E12E2"/>
    <w:rsid w:val="005E26C0"/>
    <w:rsid w:val="005E323B"/>
    <w:rsid w:val="005E3B00"/>
    <w:rsid w:val="005E58EF"/>
    <w:rsid w:val="005E5E78"/>
    <w:rsid w:val="005E72E4"/>
    <w:rsid w:val="005F1A82"/>
    <w:rsid w:val="005F2523"/>
    <w:rsid w:val="006005C2"/>
    <w:rsid w:val="00601394"/>
    <w:rsid w:val="00602964"/>
    <w:rsid w:val="00604370"/>
    <w:rsid w:val="0060617C"/>
    <w:rsid w:val="00607AB3"/>
    <w:rsid w:val="00607C24"/>
    <w:rsid w:val="006204EC"/>
    <w:rsid w:val="00621E9D"/>
    <w:rsid w:val="006227C1"/>
    <w:rsid w:val="00623632"/>
    <w:rsid w:val="00624001"/>
    <w:rsid w:val="00624D7E"/>
    <w:rsid w:val="00625461"/>
    <w:rsid w:val="00626C27"/>
    <w:rsid w:val="0062764D"/>
    <w:rsid w:val="00632C2B"/>
    <w:rsid w:val="006418C3"/>
    <w:rsid w:val="00642445"/>
    <w:rsid w:val="0064543B"/>
    <w:rsid w:val="00646604"/>
    <w:rsid w:val="00646F39"/>
    <w:rsid w:val="006479C0"/>
    <w:rsid w:val="006511CA"/>
    <w:rsid w:val="00651EF8"/>
    <w:rsid w:val="00652316"/>
    <w:rsid w:val="0065299C"/>
    <w:rsid w:val="00652C32"/>
    <w:rsid w:val="00655B58"/>
    <w:rsid w:val="006603C1"/>
    <w:rsid w:val="006609FA"/>
    <w:rsid w:val="00661A79"/>
    <w:rsid w:val="006625D2"/>
    <w:rsid w:val="006632A1"/>
    <w:rsid w:val="0066522C"/>
    <w:rsid w:val="0066559F"/>
    <w:rsid w:val="006679D3"/>
    <w:rsid w:val="00672ED5"/>
    <w:rsid w:val="00674D96"/>
    <w:rsid w:val="006766D3"/>
    <w:rsid w:val="006774A9"/>
    <w:rsid w:val="00682BA9"/>
    <w:rsid w:val="006833C6"/>
    <w:rsid w:val="0068419A"/>
    <w:rsid w:val="00684531"/>
    <w:rsid w:val="00685C49"/>
    <w:rsid w:val="0068709F"/>
    <w:rsid w:val="0069050D"/>
    <w:rsid w:val="006946D1"/>
    <w:rsid w:val="006A623C"/>
    <w:rsid w:val="006A64E8"/>
    <w:rsid w:val="006A7350"/>
    <w:rsid w:val="006B1127"/>
    <w:rsid w:val="006B3878"/>
    <w:rsid w:val="006B3D97"/>
    <w:rsid w:val="006C05B2"/>
    <w:rsid w:val="006C0802"/>
    <w:rsid w:val="006C6D48"/>
    <w:rsid w:val="006C6E62"/>
    <w:rsid w:val="006D4A5B"/>
    <w:rsid w:val="006D61A4"/>
    <w:rsid w:val="006D7283"/>
    <w:rsid w:val="006E0FDE"/>
    <w:rsid w:val="006E2115"/>
    <w:rsid w:val="006E3970"/>
    <w:rsid w:val="006E495C"/>
    <w:rsid w:val="006E6A2E"/>
    <w:rsid w:val="006E6C69"/>
    <w:rsid w:val="006F2DC9"/>
    <w:rsid w:val="006F350A"/>
    <w:rsid w:val="006F4D35"/>
    <w:rsid w:val="006F5476"/>
    <w:rsid w:val="006F5C30"/>
    <w:rsid w:val="006F77E7"/>
    <w:rsid w:val="0070460F"/>
    <w:rsid w:val="00704A84"/>
    <w:rsid w:val="00705470"/>
    <w:rsid w:val="007056BD"/>
    <w:rsid w:val="00705C00"/>
    <w:rsid w:val="00705CF2"/>
    <w:rsid w:val="007119AE"/>
    <w:rsid w:val="00711F65"/>
    <w:rsid w:val="00712DE4"/>
    <w:rsid w:val="007156B0"/>
    <w:rsid w:val="00717581"/>
    <w:rsid w:val="00717D7D"/>
    <w:rsid w:val="00724BE7"/>
    <w:rsid w:val="00732A2F"/>
    <w:rsid w:val="00737018"/>
    <w:rsid w:val="00737BD1"/>
    <w:rsid w:val="00740C84"/>
    <w:rsid w:val="007412DC"/>
    <w:rsid w:val="00741A2B"/>
    <w:rsid w:val="00743437"/>
    <w:rsid w:val="00743BF3"/>
    <w:rsid w:val="00745E21"/>
    <w:rsid w:val="00751D17"/>
    <w:rsid w:val="007520FC"/>
    <w:rsid w:val="00755523"/>
    <w:rsid w:val="00760FA5"/>
    <w:rsid w:val="00761E72"/>
    <w:rsid w:val="00761FF0"/>
    <w:rsid w:val="00766200"/>
    <w:rsid w:val="007672C5"/>
    <w:rsid w:val="00767A04"/>
    <w:rsid w:val="00770379"/>
    <w:rsid w:val="007704F6"/>
    <w:rsid w:val="00771901"/>
    <w:rsid w:val="007723C9"/>
    <w:rsid w:val="0077714E"/>
    <w:rsid w:val="007807FA"/>
    <w:rsid w:val="00780A4B"/>
    <w:rsid w:val="007817BA"/>
    <w:rsid w:val="0078399A"/>
    <w:rsid w:val="00786E62"/>
    <w:rsid w:val="00787341"/>
    <w:rsid w:val="0079620F"/>
    <w:rsid w:val="00797EF0"/>
    <w:rsid w:val="007A14DF"/>
    <w:rsid w:val="007A15F1"/>
    <w:rsid w:val="007A168E"/>
    <w:rsid w:val="007A2513"/>
    <w:rsid w:val="007A38EC"/>
    <w:rsid w:val="007A3DFB"/>
    <w:rsid w:val="007A5558"/>
    <w:rsid w:val="007A60FC"/>
    <w:rsid w:val="007A6594"/>
    <w:rsid w:val="007B2C7D"/>
    <w:rsid w:val="007B486B"/>
    <w:rsid w:val="007B696B"/>
    <w:rsid w:val="007B7615"/>
    <w:rsid w:val="007B7745"/>
    <w:rsid w:val="007C112E"/>
    <w:rsid w:val="007C13AE"/>
    <w:rsid w:val="007C2811"/>
    <w:rsid w:val="007C296E"/>
    <w:rsid w:val="007C2D5F"/>
    <w:rsid w:val="007C3824"/>
    <w:rsid w:val="007C40A3"/>
    <w:rsid w:val="007D004E"/>
    <w:rsid w:val="007D08A7"/>
    <w:rsid w:val="007D1014"/>
    <w:rsid w:val="007D396C"/>
    <w:rsid w:val="007D499D"/>
    <w:rsid w:val="007D4A4D"/>
    <w:rsid w:val="007D4AE1"/>
    <w:rsid w:val="007D591F"/>
    <w:rsid w:val="007D6FA6"/>
    <w:rsid w:val="007E30F1"/>
    <w:rsid w:val="007E44BF"/>
    <w:rsid w:val="007E6C43"/>
    <w:rsid w:val="007E7839"/>
    <w:rsid w:val="007F1B0C"/>
    <w:rsid w:val="007F1F0B"/>
    <w:rsid w:val="007F52D2"/>
    <w:rsid w:val="007F5E80"/>
    <w:rsid w:val="007F6CE3"/>
    <w:rsid w:val="008038CE"/>
    <w:rsid w:val="00803F96"/>
    <w:rsid w:val="00805F56"/>
    <w:rsid w:val="00806809"/>
    <w:rsid w:val="00807B79"/>
    <w:rsid w:val="00810929"/>
    <w:rsid w:val="00811370"/>
    <w:rsid w:val="00811699"/>
    <w:rsid w:val="00811F5E"/>
    <w:rsid w:val="00816ACE"/>
    <w:rsid w:val="008170D6"/>
    <w:rsid w:val="00821D50"/>
    <w:rsid w:val="0082362D"/>
    <w:rsid w:val="0082704E"/>
    <w:rsid w:val="00830230"/>
    <w:rsid w:val="00831363"/>
    <w:rsid w:val="0083184E"/>
    <w:rsid w:val="00831D5D"/>
    <w:rsid w:val="00831D7E"/>
    <w:rsid w:val="00831DDD"/>
    <w:rsid w:val="008342CE"/>
    <w:rsid w:val="0083554A"/>
    <w:rsid w:val="00837E6B"/>
    <w:rsid w:val="0084408B"/>
    <w:rsid w:val="00846EFC"/>
    <w:rsid w:val="00847BC4"/>
    <w:rsid w:val="00850DD5"/>
    <w:rsid w:val="008536DB"/>
    <w:rsid w:val="008607E1"/>
    <w:rsid w:val="00861C32"/>
    <w:rsid w:val="0086396D"/>
    <w:rsid w:val="00864634"/>
    <w:rsid w:val="0086661C"/>
    <w:rsid w:val="00866DCA"/>
    <w:rsid w:val="00870335"/>
    <w:rsid w:val="00870B67"/>
    <w:rsid w:val="008718CF"/>
    <w:rsid w:val="00872F2A"/>
    <w:rsid w:val="00873A44"/>
    <w:rsid w:val="00875DB5"/>
    <w:rsid w:val="00876857"/>
    <w:rsid w:val="008805A0"/>
    <w:rsid w:val="00881616"/>
    <w:rsid w:val="00881942"/>
    <w:rsid w:val="00884297"/>
    <w:rsid w:val="00886EBC"/>
    <w:rsid w:val="0089233D"/>
    <w:rsid w:val="0089285A"/>
    <w:rsid w:val="008928EA"/>
    <w:rsid w:val="008940F4"/>
    <w:rsid w:val="00896F6A"/>
    <w:rsid w:val="008972E7"/>
    <w:rsid w:val="008A2036"/>
    <w:rsid w:val="008A368F"/>
    <w:rsid w:val="008A4851"/>
    <w:rsid w:val="008A57C9"/>
    <w:rsid w:val="008A68F4"/>
    <w:rsid w:val="008A7782"/>
    <w:rsid w:val="008A79C1"/>
    <w:rsid w:val="008B10A9"/>
    <w:rsid w:val="008B196A"/>
    <w:rsid w:val="008B3AAE"/>
    <w:rsid w:val="008B62DB"/>
    <w:rsid w:val="008C605F"/>
    <w:rsid w:val="008C72FC"/>
    <w:rsid w:val="008D1950"/>
    <w:rsid w:val="008D2BD1"/>
    <w:rsid w:val="008D2D1B"/>
    <w:rsid w:val="008D3385"/>
    <w:rsid w:val="008D4BB9"/>
    <w:rsid w:val="008D59E4"/>
    <w:rsid w:val="008E1A0B"/>
    <w:rsid w:val="008E1BA2"/>
    <w:rsid w:val="008E34C0"/>
    <w:rsid w:val="008E5B95"/>
    <w:rsid w:val="008E72E3"/>
    <w:rsid w:val="008E7E84"/>
    <w:rsid w:val="008F75C6"/>
    <w:rsid w:val="00901E36"/>
    <w:rsid w:val="00903154"/>
    <w:rsid w:val="00904870"/>
    <w:rsid w:val="009107A7"/>
    <w:rsid w:val="009111AF"/>
    <w:rsid w:val="00914618"/>
    <w:rsid w:val="009158A8"/>
    <w:rsid w:val="00921C65"/>
    <w:rsid w:val="00922374"/>
    <w:rsid w:val="00922686"/>
    <w:rsid w:val="009233F0"/>
    <w:rsid w:val="00926848"/>
    <w:rsid w:val="00926AB3"/>
    <w:rsid w:val="00930E32"/>
    <w:rsid w:val="009332D2"/>
    <w:rsid w:val="00933627"/>
    <w:rsid w:val="009354B3"/>
    <w:rsid w:val="009409BE"/>
    <w:rsid w:val="00940C91"/>
    <w:rsid w:val="00942504"/>
    <w:rsid w:val="009479B4"/>
    <w:rsid w:val="0095200A"/>
    <w:rsid w:val="00952D93"/>
    <w:rsid w:val="00953398"/>
    <w:rsid w:val="00956573"/>
    <w:rsid w:val="00956D9D"/>
    <w:rsid w:val="0095731D"/>
    <w:rsid w:val="00960BCB"/>
    <w:rsid w:val="00961085"/>
    <w:rsid w:val="00961606"/>
    <w:rsid w:val="00963BDE"/>
    <w:rsid w:val="009642A4"/>
    <w:rsid w:val="00966843"/>
    <w:rsid w:val="00966D79"/>
    <w:rsid w:val="009719D5"/>
    <w:rsid w:val="00973E51"/>
    <w:rsid w:val="00974479"/>
    <w:rsid w:val="00975255"/>
    <w:rsid w:val="00976F52"/>
    <w:rsid w:val="0097747B"/>
    <w:rsid w:val="00980F0B"/>
    <w:rsid w:val="00982C8D"/>
    <w:rsid w:val="00986416"/>
    <w:rsid w:val="00992F7E"/>
    <w:rsid w:val="009952C4"/>
    <w:rsid w:val="009961E6"/>
    <w:rsid w:val="009A04B6"/>
    <w:rsid w:val="009A1968"/>
    <w:rsid w:val="009A252C"/>
    <w:rsid w:val="009A3492"/>
    <w:rsid w:val="009A3D20"/>
    <w:rsid w:val="009A715A"/>
    <w:rsid w:val="009B00D7"/>
    <w:rsid w:val="009B077B"/>
    <w:rsid w:val="009B0DEF"/>
    <w:rsid w:val="009B1B22"/>
    <w:rsid w:val="009B421C"/>
    <w:rsid w:val="009B4736"/>
    <w:rsid w:val="009B50A7"/>
    <w:rsid w:val="009B5A84"/>
    <w:rsid w:val="009B7321"/>
    <w:rsid w:val="009B73FD"/>
    <w:rsid w:val="009C10AF"/>
    <w:rsid w:val="009C29EF"/>
    <w:rsid w:val="009C5013"/>
    <w:rsid w:val="009C5A60"/>
    <w:rsid w:val="009C604B"/>
    <w:rsid w:val="009C7BC2"/>
    <w:rsid w:val="009C7DE3"/>
    <w:rsid w:val="009D323C"/>
    <w:rsid w:val="009D32E7"/>
    <w:rsid w:val="009D448E"/>
    <w:rsid w:val="009D5A63"/>
    <w:rsid w:val="009D618A"/>
    <w:rsid w:val="009E0683"/>
    <w:rsid w:val="009E2967"/>
    <w:rsid w:val="009E29CD"/>
    <w:rsid w:val="009E2F1A"/>
    <w:rsid w:val="009E3DC2"/>
    <w:rsid w:val="009E4840"/>
    <w:rsid w:val="009E6D38"/>
    <w:rsid w:val="009E75CA"/>
    <w:rsid w:val="009E78AE"/>
    <w:rsid w:val="009E7BBF"/>
    <w:rsid w:val="009F4F32"/>
    <w:rsid w:val="009F51DB"/>
    <w:rsid w:val="009F75CC"/>
    <w:rsid w:val="00A0016A"/>
    <w:rsid w:val="00A00222"/>
    <w:rsid w:val="00A0077E"/>
    <w:rsid w:val="00A00B96"/>
    <w:rsid w:val="00A00DCE"/>
    <w:rsid w:val="00A010EA"/>
    <w:rsid w:val="00A01882"/>
    <w:rsid w:val="00A01A1C"/>
    <w:rsid w:val="00A01DBD"/>
    <w:rsid w:val="00A02729"/>
    <w:rsid w:val="00A04494"/>
    <w:rsid w:val="00A05DAB"/>
    <w:rsid w:val="00A064B0"/>
    <w:rsid w:val="00A108F7"/>
    <w:rsid w:val="00A13233"/>
    <w:rsid w:val="00A1449C"/>
    <w:rsid w:val="00A1766B"/>
    <w:rsid w:val="00A21F26"/>
    <w:rsid w:val="00A22EDF"/>
    <w:rsid w:val="00A233AE"/>
    <w:rsid w:val="00A23788"/>
    <w:rsid w:val="00A23897"/>
    <w:rsid w:val="00A25A38"/>
    <w:rsid w:val="00A25A68"/>
    <w:rsid w:val="00A264C1"/>
    <w:rsid w:val="00A26E9D"/>
    <w:rsid w:val="00A301F8"/>
    <w:rsid w:val="00A3035D"/>
    <w:rsid w:val="00A30D1F"/>
    <w:rsid w:val="00A30E76"/>
    <w:rsid w:val="00A30FCD"/>
    <w:rsid w:val="00A32565"/>
    <w:rsid w:val="00A32EF1"/>
    <w:rsid w:val="00A33D85"/>
    <w:rsid w:val="00A33F8B"/>
    <w:rsid w:val="00A3619E"/>
    <w:rsid w:val="00A36609"/>
    <w:rsid w:val="00A37895"/>
    <w:rsid w:val="00A426AE"/>
    <w:rsid w:val="00A440B5"/>
    <w:rsid w:val="00A46857"/>
    <w:rsid w:val="00A47804"/>
    <w:rsid w:val="00A47C48"/>
    <w:rsid w:val="00A509F7"/>
    <w:rsid w:val="00A60303"/>
    <w:rsid w:val="00A62533"/>
    <w:rsid w:val="00A64E00"/>
    <w:rsid w:val="00A64EF9"/>
    <w:rsid w:val="00A65FA5"/>
    <w:rsid w:val="00A731AF"/>
    <w:rsid w:val="00A74774"/>
    <w:rsid w:val="00A7699A"/>
    <w:rsid w:val="00A81FB2"/>
    <w:rsid w:val="00A8448D"/>
    <w:rsid w:val="00A86486"/>
    <w:rsid w:val="00A90058"/>
    <w:rsid w:val="00A9080E"/>
    <w:rsid w:val="00A91548"/>
    <w:rsid w:val="00A91804"/>
    <w:rsid w:val="00A92985"/>
    <w:rsid w:val="00A92DB0"/>
    <w:rsid w:val="00A93CB4"/>
    <w:rsid w:val="00A9513F"/>
    <w:rsid w:val="00A9550C"/>
    <w:rsid w:val="00A95911"/>
    <w:rsid w:val="00A95D79"/>
    <w:rsid w:val="00A97264"/>
    <w:rsid w:val="00A97566"/>
    <w:rsid w:val="00AA341E"/>
    <w:rsid w:val="00AA54E5"/>
    <w:rsid w:val="00AA753A"/>
    <w:rsid w:val="00AB0A2A"/>
    <w:rsid w:val="00AB154F"/>
    <w:rsid w:val="00AB2B1C"/>
    <w:rsid w:val="00AB4AB2"/>
    <w:rsid w:val="00AB4E6F"/>
    <w:rsid w:val="00AB5989"/>
    <w:rsid w:val="00AC08CE"/>
    <w:rsid w:val="00AC16B7"/>
    <w:rsid w:val="00AC1755"/>
    <w:rsid w:val="00AC37A8"/>
    <w:rsid w:val="00AC3A3D"/>
    <w:rsid w:val="00AC461F"/>
    <w:rsid w:val="00AC4ACA"/>
    <w:rsid w:val="00AC4E26"/>
    <w:rsid w:val="00AC4FFB"/>
    <w:rsid w:val="00AC5346"/>
    <w:rsid w:val="00AC7268"/>
    <w:rsid w:val="00AC7FBD"/>
    <w:rsid w:val="00AD2B2C"/>
    <w:rsid w:val="00AD4B38"/>
    <w:rsid w:val="00AD5AC4"/>
    <w:rsid w:val="00AD741E"/>
    <w:rsid w:val="00AD758D"/>
    <w:rsid w:val="00AE0036"/>
    <w:rsid w:val="00AE4C55"/>
    <w:rsid w:val="00AE4FA6"/>
    <w:rsid w:val="00AE7819"/>
    <w:rsid w:val="00AF2C3B"/>
    <w:rsid w:val="00AF712C"/>
    <w:rsid w:val="00B0130A"/>
    <w:rsid w:val="00B02A2C"/>
    <w:rsid w:val="00B0307A"/>
    <w:rsid w:val="00B036F4"/>
    <w:rsid w:val="00B03A74"/>
    <w:rsid w:val="00B06479"/>
    <w:rsid w:val="00B076C6"/>
    <w:rsid w:val="00B108D6"/>
    <w:rsid w:val="00B11DDD"/>
    <w:rsid w:val="00B13773"/>
    <w:rsid w:val="00B164AC"/>
    <w:rsid w:val="00B16519"/>
    <w:rsid w:val="00B20714"/>
    <w:rsid w:val="00B21125"/>
    <w:rsid w:val="00B230BB"/>
    <w:rsid w:val="00B23519"/>
    <w:rsid w:val="00B24243"/>
    <w:rsid w:val="00B24441"/>
    <w:rsid w:val="00B25084"/>
    <w:rsid w:val="00B2554E"/>
    <w:rsid w:val="00B25BF2"/>
    <w:rsid w:val="00B3209F"/>
    <w:rsid w:val="00B320B8"/>
    <w:rsid w:val="00B3327D"/>
    <w:rsid w:val="00B371DF"/>
    <w:rsid w:val="00B41CFC"/>
    <w:rsid w:val="00B41F0A"/>
    <w:rsid w:val="00B4278F"/>
    <w:rsid w:val="00B4349D"/>
    <w:rsid w:val="00B4373F"/>
    <w:rsid w:val="00B453BA"/>
    <w:rsid w:val="00B54F34"/>
    <w:rsid w:val="00B55FA9"/>
    <w:rsid w:val="00B56A60"/>
    <w:rsid w:val="00B62A12"/>
    <w:rsid w:val="00B62C83"/>
    <w:rsid w:val="00B62D40"/>
    <w:rsid w:val="00B63096"/>
    <w:rsid w:val="00B63A4F"/>
    <w:rsid w:val="00B63D11"/>
    <w:rsid w:val="00B646AE"/>
    <w:rsid w:val="00B67308"/>
    <w:rsid w:val="00B7070D"/>
    <w:rsid w:val="00B71805"/>
    <w:rsid w:val="00B71C78"/>
    <w:rsid w:val="00B75EDF"/>
    <w:rsid w:val="00B762FC"/>
    <w:rsid w:val="00B778D5"/>
    <w:rsid w:val="00B80CC4"/>
    <w:rsid w:val="00B82196"/>
    <w:rsid w:val="00B848FD"/>
    <w:rsid w:val="00B87F4C"/>
    <w:rsid w:val="00B87FCE"/>
    <w:rsid w:val="00B93E9D"/>
    <w:rsid w:val="00B97261"/>
    <w:rsid w:val="00BA1DD0"/>
    <w:rsid w:val="00BA20CE"/>
    <w:rsid w:val="00BA3104"/>
    <w:rsid w:val="00BA3DD5"/>
    <w:rsid w:val="00BA42A2"/>
    <w:rsid w:val="00BA60CE"/>
    <w:rsid w:val="00BB21BD"/>
    <w:rsid w:val="00BB22F8"/>
    <w:rsid w:val="00BB295B"/>
    <w:rsid w:val="00BB2C2A"/>
    <w:rsid w:val="00BB3196"/>
    <w:rsid w:val="00BB739B"/>
    <w:rsid w:val="00BC1C78"/>
    <w:rsid w:val="00BC2726"/>
    <w:rsid w:val="00BD247C"/>
    <w:rsid w:val="00BD3539"/>
    <w:rsid w:val="00BD4610"/>
    <w:rsid w:val="00BD4D15"/>
    <w:rsid w:val="00BD4E50"/>
    <w:rsid w:val="00BD5D5D"/>
    <w:rsid w:val="00BD6310"/>
    <w:rsid w:val="00BD7C6E"/>
    <w:rsid w:val="00BE05C5"/>
    <w:rsid w:val="00BE068C"/>
    <w:rsid w:val="00BE385B"/>
    <w:rsid w:val="00BE43D7"/>
    <w:rsid w:val="00BE4C55"/>
    <w:rsid w:val="00BE4C68"/>
    <w:rsid w:val="00BE548F"/>
    <w:rsid w:val="00BE59D1"/>
    <w:rsid w:val="00BE6786"/>
    <w:rsid w:val="00BE74AA"/>
    <w:rsid w:val="00BF06DB"/>
    <w:rsid w:val="00BF3760"/>
    <w:rsid w:val="00BF3DDD"/>
    <w:rsid w:val="00BF3F45"/>
    <w:rsid w:val="00BF4451"/>
    <w:rsid w:val="00BF4A2A"/>
    <w:rsid w:val="00BF52EA"/>
    <w:rsid w:val="00BF61EA"/>
    <w:rsid w:val="00BF624E"/>
    <w:rsid w:val="00C04410"/>
    <w:rsid w:val="00C0533E"/>
    <w:rsid w:val="00C109D9"/>
    <w:rsid w:val="00C10C4A"/>
    <w:rsid w:val="00C1172D"/>
    <w:rsid w:val="00C12183"/>
    <w:rsid w:val="00C13969"/>
    <w:rsid w:val="00C153C8"/>
    <w:rsid w:val="00C15790"/>
    <w:rsid w:val="00C22157"/>
    <w:rsid w:val="00C25244"/>
    <w:rsid w:val="00C25641"/>
    <w:rsid w:val="00C27C3B"/>
    <w:rsid w:val="00C32334"/>
    <w:rsid w:val="00C32AD3"/>
    <w:rsid w:val="00C33759"/>
    <w:rsid w:val="00C34245"/>
    <w:rsid w:val="00C36431"/>
    <w:rsid w:val="00C37A65"/>
    <w:rsid w:val="00C43960"/>
    <w:rsid w:val="00C44284"/>
    <w:rsid w:val="00C44DF3"/>
    <w:rsid w:val="00C46482"/>
    <w:rsid w:val="00C47BAF"/>
    <w:rsid w:val="00C5265B"/>
    <w:rsid w:val="00C52C5D"/>
    <w:rsid w:val="00C53F12"/>
    <w:rsid w:val="00C5614D"/>
    <w:rsid w:val="00C56EAD"/>
    <w:rsid w:val="00C57FE6"/>
    <w:rsid w:val="00C602F6"/>
    <w:rsid w:val="00C60EEA"/>
    <w:rsid w:val="00C6182D"/>
    <w:rsid w:val="00C61B7A"/>
    <w:rsid w:val="00C64DFA"/>
    <w:rsid w:val="00C64FF1"/>
    <w:rsid w:val="00C6563C"/>
    <w:rsid w:val="00C6759F"/>
    <w:rsid w:val="00C72000"/>
    <w:rsid w:val="00C73F7D"/>
    <w:rsid w:val="00C7444B"/>
    <w:rsid w:val="00C76561"/>
    <w:rsid w:val="00C77124"/>
    <w:rsid w:val="00C77F6D"/>
    <w:rsid w:val="00C83A62"/>
    <w:rsid w:val="00C85F47"/>
    <w:rsid w:val="00C8600B"/>
    <w:rsid w:val="00C867BA"/>
    <w:rsid w:val="00C92F2D"/>
    <w:rsid w:val="00C94FA6"/>
    <w:rsid w:val="00C96123"/>
    <w:rsid w:val="00CA0484"/>
    <w:rsid w:val="00CA3936"/>
    <w:rsid w:val="00CA4D5C"/>
    <w:rsid w:val="00CA6ED5"/>
    <w:rsid w:val="00CB059A"/>
    <w:rsid w:val="00CB0F5B"/>
    <w:rsid w:val="00CB270B"/>
    <w:rsid w:val="00CB7276"/>
    <w:rsid w:val="00CB778E"/>
    <w:rsid w:val="00CB796F"/>
    <w:rsid w:val="00CC002B"/>
    <w:rsid w:val="00CC3B66"/>
    <w:rsid w:val="00CC6E6E"/>
    <w:rsid w:val="00CC7A90"/>
    <w:rsid w:val="00CD056D"/>
    <w:rsid w:val="00CD0753"/>
    <w:rsid w:val="00CD0B33"/>
    <w:rsid w:val="00CD5610"/>
    <w:rsid w:val="00CD618B"/>
    <w:rsid w:val="00CD64A1"/>
    <w:rsid w:val="00CE2460"/>
    <w:rsid w:val="00CE2752"/>
    <w:rsid w:val="00CE3050"/>
    <w:rsid w:val="00CE37C9"/>
    <w:rsid w:val="00CE3839"/>
    <w:rsid w:val="00CE438E"/>
    <w:rsid w:val="00CE459F"/>
    <w:rsid w:val="00CF4561"/>
    <w:rsid w:val="00CF7C5C"/>
    <w:rsid w:val="00D0066C"/>
    <w:rsid w:val="00D00D51"/>
    <w:rsid w:val="00D016D3"/>
    <w:rsid w:val="00D060B0"/>
    <w:rsid w:val="00D11BCE"/>
    <w:rsid w:val="00D15104"/>
    <w:rsid w:val="00D15A2D"/>
    <w:rsid w:val="00D21908"/>
    <w:rsid w:val="00D24F36"/>
    <w:rsid w:val="00D27048"/>
    <w:rsid w:val="00D33F9D"/>
    <w:rsid w:val="00D3422E"/>
    <w:rsid w:val="00D34421"/>
    <w:rsid w:val="00D40853"/>
    <w:rsid w:val="00D41048"/>
    <w:rsid w:val="00D4342A"/>
    <w:rsid w:val="00D438A0"/>
    <w:rsid w:val="00D50B6D"/>
    <w:rsid w:val="00D525A8"/>
    <w:rsid w:val="00D54D46"/>
    <w:rsid w:val="00D55678"/>
    <w:rsid w:val="00D55859"/>
    <w:rsid w:val="00D56F40"/>
    <w:rsid w:val="00D573A3"/>
    <w:rsid w:val="00D57553"/>
    <w:rsid w:val="00D5785F"/>
    <w:rsid w:val="00D603F5"/>
    <w:rsid w:val="00D60516"/>
    <w:rsid w:val="00D60D71"/>
    <w:rsid w:val="00D611AB"/>
    <w:rsid w:val="00D61538"/>
    <w:rsid w:val="00D622A6"/>
    <w:rsid w:val="00D62620"/>
    <w:rsid w:val="00D628A6"/>
    <w:rsid w:val="00D63999"/>
    <w:rsid w:val="00D656FB"/>
    <w:rsid w:val="00D657EA"/>
    <w:rsid w:val="00D66DEE"/>
    <w:rsid w:val="00D673AD"/>
    <w:rsid w:val="00D70203"/>
    <w:rsid w:val="00D70C16"/>
    <w:rsid w:val="00D7265D"/>
    <w:rsid w:val="00D738E9"/>
    <w:rsid w:val="00D8189F"/>
    <w:rsid w:val="00D85963"/>
    <w:rsid w:val="00D87555"/>
    <w:rsid w:val="00D90651"/>
    <w:rsid w:val="00D90F95"/>
    <w:rsid w:val="00D91FF6"/>
    <w:rsid w:val="00D934C0"/>
    <w:rsid w:val="00D94889"/>
    <w:rsid w:val="00D955F2"/>
    <w:rsid w:val="00D96175"/>
    <w:rsid w:val="00D968D5"/>
    <w:rsid w:val="00D96CE5"/>
    <w:rsid w:val="00DA059C"/>
    <w:rsid w:val="00DA07BE"/>
    <w:rsid w:val="00DA0A36"/>
    <w:rsid w:val="00DA2CF0"/>
    <w:rsid w:val="00DA4594"/>
    <w:rsid w:val="00DA545D"/>
    <w:rsid w:val="00DA68CC"/>
    <w:rsid w:val="00DA7754"/>
    <w:rsid w:val="00DB1FD2"/>
    <w:rsid w:val="00DB2D2A"/>
    <w:rsid w:val="00DB45E4"/>
    <w:rsid w:val="00DB5268"/>
    <w:rsid w:val="00DB6E8E"/>
    <w:rsid w:val="00DC0163"/>
    <w:rsid w:val="00DD079A"/>
    <w:rsid w:val="00DD17C9"/>
    <w:rsid w:val="00DD2643"/>
    <w:rsid w:val="00DD2875"/>
    <w:rsid w:val="00DD5184"/>
    <w:rsid w:val="00DD7B50"/>
    <w:rsid w:val="00DE0B76"/>
    <w:rsid w:val="00DE0FA8"/>
    <w:rsid w:val="00DE1B23"/>
    <w:rsid w:val="00DE4816"/>
    <w:rsid w:val="00DE5585"/>
    <w:rsid w:val="00DE583A"/>
    <w:rsid w:val="00DE65CE"/>
    <w:rsid w:val="00DF1FB0"/>
    <w:rsid w:val="00DF2328"/>
    <w:rsid w:val="00DF25FA"/>
    <w:rsid w:val="00DF5C2F"/>
    <w:rsid w:val="00E0057C"/>
    <w:rsid w:val="00E00920"/>
    <w:rsid w:val="00E04AE1"/>
    <w:rsid w:val="00E0639A"/>
    <w:rsid w:val="00E06AAD"/>
    <w:rsid w:val="00E07481"/>
    <w:rsid w:val="00E10FCC"/>
    <w:rsid w:val="00E14F47"/>
    <w:rsid w:val="00E16FFA"/>
    <w:rsid w:val="00E17962"/>
    <w:rsid w:val="00E2088B"/>
    <w:rsid w:val="00E21A83"/>
    <w:rsid w:val="00E23FA7"/>
    <w:rsid w:val="00E24D5F"/>
    <w:rsid w:val="00E25772"/>
    <w:rsid w:val="00E257CA"/>
    <w:rsid w:val="00E25CED"/>
    <w:rsid w:val="00E25FD4"/>
    <w:rsid w:val="00E27807"/>
    <w:rsid w:val="00E3024A"/>
    <w:rsid w:val="00E314AE"/>
    <w:rsid w:val="00E31708"/>
    <w:rsid w:val="00E3300E"/>
    <w:rsid w:val="00E33CC1"/>
    <w:rsid w:val="00E35B47"/>
    <w:rsid w:val="00E36CEC"/>
    <w:rsid w:val="00E40650"/>
    <w:rsid w:val="00E42BF3"/>
    <w:rsid w:val="00E43A49"/>
    <w:rsid w:val="00E46960"/>
    <w:rsid w:val="00E47C98"/>
    <w:rsid w:val="00E51180"/>
    <w:rsid w:val="00E52883"/>
    <w:rsid w:val="00E52BA7"/>
    <w:rsid w:val="00E54003"/>
    <w:rsid w:val="00E54EEE"/>
    <w:rsid w:val="00E608ED"/>
    <w:rsid w:val="00E60E84"/>
    <w:rsid w:val="00E6231E"/>
    <w:rsid w:val="00E62598"/>
    <w:rsid w:val="00E62AF3"/>
    <w:rsid w:val="00E641E9"/>
    <w:rsid w:val="00E666C2"/>
    <w:rsid w:val="00E70D01"/>
    <w:rsid w:val="00E70E08"/>
    <w:rsid w:val="00E7263C"/>
    <w:rsid w:val="00E72912"/>
    <w:rsid w:val="00E74A85"/>
    <w:rsid w:val="00E74C7C"/>
    <w:rsid w:val="00E817E8"/>
    <w:rsid w:val="00E8182D"/>
    <w:rsid w:val="00E83F55"/>
    <w:rsid w:val="00E84936"/>
    <w:rsid w:val="00E84CA9"/>
    <w:rsid w:val="00E86FC7"/>
    <w:rsid w:val="00E91F41"/>
    <w:rsid w:val="00E9365B"/>
    <w:rsid w:val="00E940FF"/>
    <w:rsid w:val="00E96F20"/>
    <w:rsid w:val="00E97E8F"/>
    <w:rsid w:val="00EA145B"/>
    <w:rsid w:val="00EA4879"/>
    <w:rsid w:val="00EA538F"/>
    <w:rsid w:val="00EA5479"/>
    <w:rsid w:val="00EB0DBB"/>
    <w:rsid w:val="00EB1C11"/>
    <w:rsid w:val="00EB46C6"/>
    <w:rsid w:val="00EB5AA6"/>
    <w:rsid w:val="00EB67B7"/>
    <w:rsid w:val="00EC04D3"/>
    <w:rsid w:val="00EC34CB"/>
    <w:rsid w:val="00EC5C68"/>
    <w:rsid w:val="00EC6285"/>
    <w:rsid w:val="00EC7B91"/>
    <w:rsid w:val="00ED05B4"/>
    <w:rsid w:val="00ED218D"/>
    <w:rsid w:val="00ED3530"/>
    <w:rsid w:val="00ED4381"/>
    <w:rsid w:val="00ED71CA"/>
    <w:rsid w:val="00EE1539"/>
    <w:rsid w:val="00EE1E3F"/>
    <w:rsid w:val="00EE7A06"/>
    <w:rsid w:val="00EF112E"/>
    <w:rsid w:val="00EF18E1"/>
    <w:rsid w:val="00EF1BAE"/>
    <w:rsid w:val="00EF23BB"/>
    <w:rsid w:val="00EF5308"/>
    <w:rsid w:val="00EF5552"/>
    <w:rsid w:val="00EF684B"/>
    <w:rsid w:val="00EF6F58"/>
    <w:rsid w:val="00F00E0E"/>
    <w:rsid w:val="00F01C45"/>
    <w:rsid w:val="00F023B0"/>
    <w:rsid w:val="00F03FE7"/>
    <w:rsid w:val="00F0420C"/>
    <w:rsid w:val="00F04C2E"/>
    <w:rsid w:val="00F05781"/>
    <w:rsid w:val="00F05E44"/>
    <w:rsid w:val="00F06561"/>
    <w:rsid w:val="00F06AE5"/>
    <w:rsid w:val="00F06CBA"/>
    <w:rsid w:val="00F1280F"/>
    <w:rsid w:val="00F1515A"/>
    <w:rsid w:val="00F15C55"/>
    <w:rsid w:val="00F17EB5"/>
    <w:rsid w:val="00F20433"/>
    <w:rsid w:val="00F224C9"/>
    <w:rsid w:val="00F226B3"/>
    <w:rsid w:val="00F30BDC"/>
    <w:rsid w:val="00F35E45"/>
    <w:rsid w:val="00F362FC"/>
    <w:rsid w:val="00F42338"/>
    <w:rsid w:val="00F44F80"/>
    <w:rsid w:val="00F451B8"/>
    <w:rsid w:val="00F47A56"/>
    <w:rsid w:val="00F51027"/>
    <w:rsid w:val="00F542E4"/>
    <w:rsid w:val="00F630BC"/>
    <w:rsid w:val="00F65014"/>
    <w:rsid w:val="00F652B3"/>
    <w:rsid w:val="00F67555"/>
    <w:rsid w:val="00F67E35"/>
    <w:rsid w:val="00F72D4F"/>
    <w:rsid w:val="00F76E44"/>
    <w:rsid w:val="00F80696"/>
    <w:rsid w:val="00F83B75"/>
    <w:rsid w:val="00F84337"/>
    <w:rsid w:val="00F84FB0"/>
    <w:rsid w:val="00F91099"/>
    <w:rsid w:val="00F92348"/>
    <w:rsid w:val="00F93F0A"/>
    <w:rsid w:val="00F94DEA"/>
    <w:rsid w:val="00F979F1"/>
    <w:rsid w:val="00FA58FE"/>
    <w:rsid w:val="00FB0D85"/>
    <w:rsid w:val="00FB15BD"/>
    <w:rsid w:val="00FB398B"/>
    <w:rsid w:val="00FB3CD9"/>
    <w:rsid w:val="00FB465A"/>
    <w:rsid w:val="00FB706E"/>
    <w:rsid w:val="00FB7D6D"/>
    <w:rsid w:val="00FC376E"/>
    <w:rsid w:val="00FC7421"/>
    <w:rsid w:val="00FD0732"/>
    <w:rsid w:val="00FD1ECE"/>
    <w:rsid w:val="00FD4708"/>
    <w:rsid w:val="00FD52E6"/>
    <w:rsid w:val="00FD5F76"/>
    <w:rsid w:val="00FE030E"/>
    <w:rsid w:val="00FE0749"/>
    <w:rsid w:val="00FE08A7"/>
    <w:rsid w:val="00FE24FD"/>
    <w:rsid w:val="00FE3CE2"/>
    <w:rsid w:val="00FE45CC"/>
    <w:rsid w:val="00FE5BFE"/>
    <w:rsid w:val="00FF06D3"/>
    <w:rsid w:val="00FF084C"/>
    <w:rsid w:val="00FF2CB6"/>
    <w:rsid w:val="00FF3F53"/>
    <w:rsid w:val="00FF42F3"/>
    <w:rsid w:val="00FF68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72AC9"/>
  <w15:chartTrackingRefBased/>
  <w15:docId w15:val="{A38EF2A4-6097-41CB-B395-20DE66491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755"/>
  </w:style>
  <w:style w:type="paragraph" w:styleId="Heading1">
    <w:name w:val="heading 1"/>
    <w:basedOn w:val="Normal"/>
    <w:next w:val="Normal"/>
    <w:link w:val="Heading1Char"/>
    <w:uiPriority w:val="9"/>
    <w:qFormat/>
    <w:rsid w:val="00372C8B"/>
    <w:pPr>
      <w:keepNext/>
      <w:keepLines/>
      <w:spacing w:before="360" w:after="120"/>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372C8B"/>
    <w:pPr>
      <w:keepNext/>
      <w:keepLines/>
      <w:spacing w:before="160" w:after="120"/>
      <w:jc w:val="center"/>
      <w:outlineLvl w:val="1"/>
    </w:pPr>
    <w:rPr>
      <w:rFonts w:ascii="Times New Roman" w:eastAsiaTheme="majorEastAsia" w:hAnsi="Times New Roman" w:cstheme="majorBidi"/>
      <w:b/>
      <w:color w:val="000000" w:themeColor="text1"/>
      <w:sz w:val="24"/>
      <w:szCs w:val="26"/>
    </w:rPr>
  </w:style>
  <w:style w:type="paragraph" w:styleId="Heading4">
    <w:name w:val="heading 4"/>
    <w:basedOn w:val="Normal"/>
    <w:next w:val="Normal"/>
    <w:link w:val="Heading4Char"/>
    <w:qFormat/>
    <w:rsid w:val="009D448E"/>
    <w:pPr>
      <w:keepNext/>
      <w:autoSpaceDE w:val="0"/>
      <w:autoSpaceDN w:val="0"/>
      <w:adjustRightInd w:val="0"/>
      <w:spacing w:before="240" w:after="0" w:line="240" w:lineRule="atLeast"/>
      <w:jc w:val="center"/>
      <w:outlineLvl w:val="3"/>
    </w:pPr>
    <w:rPr>
      <w:rFonts w:ascii="UnivrstyRoman TL" w:eastAsia="Times New Roman" w:hAnsi="UnivrstyRoman TL" w:cs="UnivrstyRoman TL"/>
      <w:b/>
      <w:bCs/>
      <w:sz w:val="32"/>
      <w:szCs w:val="32"/>
      <w:lang w:val="en-GB"/>
    </w:rPr>
  </w:style>
  <w:style w:type="paragraph" w:styleId="Heading5">
    <w:name w:val="heading 5"/>
    <w:basedOn w:val="Normal"/>
    <w:next w:val="Normal"/>
    <w:link w:val="Heading5Char"/>
    <w:qFormat/>
    <w:rsid w:val="009D448E"/>
    <w:pPr>
      <w:keepNext/>
      <w:autoSpaceDE w:val="0"/>
      <w:autoSpaceDN w:val="0"/>
      <w:adjustRightInd w:val="0"/>
      <w:spacing w:before="240" w:after="0" w:line="240" w:lineRule="atLeast"/>
      <w:outlineLvl w:val="4"/>
    </w:pPr>
    <w:rPr>
      <w:rFonts w:ascii="UnivrstyRoman TL" w:eastAsia="Times New Roman" w:hAnsi="UnivrstyRoman TL" w:cs="UnivrstyRoman TL"/>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30D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0D1F"/>
    <w:rPr>
      <w:sz w:val="20"/>
      <w:szCs w:val="20"/>
    </w:rPr>
  </w:style>
  <w:style w:type="character" w:styleId="FootnoteReference">
    <w:name w:val="footnote reference"/>
    <w:basedOn w:val="DefaultParagraphFont"/>
    <w:uiPriority w:val="99"/>
    <w:semiHidden/>
    <w:unhideWhenUsed/>
    <w:rsid w:val="00A30D1F"/>
    <w:rPr>
      <w:vertAlign w:val="superscript"/>
    </w:rPr>
  </w:style>
  <w:style w:type="paragraph" w:styleId="Header">
    <w:name w:val="header"/>
    <w:basedOn w:val="Normal"/>
    <w:link w:val="HeaderChar"/>
    <w:uiPriority w:val="99"/>
    <w:unhideWhenUsed/>
    <w:rsid w:val="00A30D1F"/>
    <w:pPr>
      <w:tabs>
        <w:tab w:val="center" w:pos="4153"/>
        <w:tab w:val="right" w:pos="8306"/>
      </w:tabs>
      <w:spacing w:after="0" w:line="240" w:lineRule="auto"/>
    </w:pPr>
  </w:style>
  <w:style w:type="character" w:customStyle="1" w:styleId="HeaderChar">
    <w:name w:val="Header Char"/>
    <w:basedOn w:val="DefaultParagraphFont"/>
    <w:link w:val="Header"/>
    <w:uiPriority w:val="99"/>
    <w:rsid w:val="00A30D1F"/>
  </w:style>
  <w:style w:type="paragraph" w:styleId="Footer">
    <w:name w:val="footer"/>
    <w:basedOn w:val="Normal"/>
    <w:link w:val="FooterChar"/>
    <w:unhideWhenUsed/>
    <w:qFormat/>
    <w:rsid w:val="00A30D1F"/>
    <w:pPr>
      <w:tabs>
        <w:tab w:val="center" w:pos="4153"/>
        <w:tab w:val="right" w:pos="8306"/>
      </w:tabs>
      <w:spacing w:after="0" w:line="240" w:lineRule="auto"/>
    </w:pPr>
  </w:style>
  <w:style w:type="character" w:customStyle="1" w:styleId="FooterChar">
    <w:name w:val="Footer Char"/>
    <w:basedOn w:val="DefaultParagraphFont"/>
    <w:link w:val="Footer"/>
    <w:rsid w:val="00A30D1F"/>
  </w:style>
  <w:style w:type="paragraph" w:styleId="NoSpacing">
    <w:name w:val="No Spacing"/>
    <w:qFormat/>
    <w:rsid w:val="00A30D1F"/>
    <w:pPr>
      <w:spacing w:after="0" w:line="240" w:lineRule="auto"/>
    </w:pPr>
    <w:rPr>
      <w:color w:val="44546A" w:themeColor="text2"/>
      <w:sz w:val="20"/>
      <w:szCs w:val="20"/>
      <w:lang w:val="en-US"/>
    </w:rPr>
  </w:style>
  <w:style w:type="paragraph" w:styleId="BalloonText">
    <w:name w:val="Balloon Text"/>
    <w:basedOn w:val="Normal"/>
    <w:link w:val="BalloonTextChar"/>
    <w:unhideWhenUsed/>
    <w:rsid w:val="00404A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404A22"/>
    <w:rPr>
      <w:rFonts w:ascii="Segoe UI" w:hAnsi="Segoe UI" w:cs="Segoe UI"/>
      <w:sz w:val="18"/>
      <w:szCs w:val="18"/>
    </w:rPr>
  </w:style>
  <w:style w:type="paragraph" w:styleId="ListParagraph">
    <w:name w:val="List Paragraph"/>
    <w:basedOn w:val="Normal"/>
    <w:uiPriority w:val="34"/>
    <w:qFormat/>
    <w:rsid w:val="0077714E"/>
    <w:pPr>
      <w:ind w:left="720"/>
      <w:contextualSpacing/>
    </w:pPr>
  </w:style>
  <w:style w:type="paragraph" w:styleId="BodyTextIndent">
    <w:name w:val="Body Text Indent"/>
    <w:basedOn w:val="Normal"/>
    <w:link w:val="BodyTextIndentChar"/>
    <w:unhideWhenUsed/>
    <w:rsid w:val="004A3B07"/>
    <w:pPr>
      <w:spacing w:after="120"/>
      <w:ind w:left="283"/>
    </w:pPr>
  </w:style>
  <w:style w:type="character" w:customStyle="1" w:styleId="BodyTextIndentChar">
    <w:name w:val="Body Text Indent Char"/>
    <w:basedOn w:val="DefaultParagraphFont"/>
    <w:link w:val="BodyTextIndent"/>
    <w:rsid w:val="004A3B07"/>
  </w:style>
  <w:style w:type="character" w:styleId="Hyperlink">
    <w:name w:val="Hyperlink"/>
    <w:basedOn w:val="DefaultParagraphFont"/>
    <w:uiPriority w:val="99"/>
    <w:unhideWhenUsed/>
    <w:rsid w:val="00BD4610"/>
    <w:rPr>
      <w:color w:val="0563C1" w:themeColor="hyperlink"/>
      <w:u w:val="single"/>
    </w:rPr>
  </w:style>
  <w:style w:type="character" w:customStyle="1" w:styleId="moz-txt-tag">
    <w:name w:val="moz-txt-tag"/>
    <w:basedOn w:val="DefaultParagraphFont"/>
    <w:rsid w:val="00230480"/>
  </w:style>
  <w:style w:type="paragraph" w:styleId="BodyText3">
    <w:name w:val="Body Text 3"/>
    <w:basedOn w:val="Normal"/>
    <w:link w:val="BodyText3Char"/>
    <w:uiPriority w:val="99"/>
    <w:unhideWhenUsed/>
    <w:rsid w:val="00B71C78"/>
    <w:pPr>
      <w:spacing w:after="120"/>
    </w:pPr>
    <w:rPr>
      <w:sz w:val="16"/>
      <w:szCs w:val="16"/>
    </w:rPr>
  </w:style>
  <w:style w:type="character" w:customStyle="1" w:styleId="BodyText3Char">
    <w:name w:val="Body Text 3 Char"/>
    <w:basedOn w:val="DefaultParagraphFont"/>
    <w:link w:val="BodyText3"/>
    <w:uiPriority w:val="99"/>
    <w:rsid w:val="00B71C78"/>
    <w:rPr>
      <w:sz w:val="16"/>
      <w:szCs w:val="16"/>
    </w:rPr>
  </w:style>
  <w:style w:type="paragraph" w:styleId="BodyText">
    <w:name w:val="Body Text"/>
    <w:basedOn w:val="Normal"/>
    <w:link w:val="BodyTextChar"/>
    <w:uiPriority w:val="99"/>
    <w:semiHidden/>
    <w:unhideWhenUsed/>
    <w:rsid w:val="001176DE"/>
    <w:pPr>
      <w:spacing w:after="120"/>
    </w:pPr>
  </w:style>
  <w:style w:type="character" w:customStyle="1" w:styleId="BodyTextChar">
    <w:name w:val="Body Text Char"/>
    <w:basedOn w:val="DefaultParagraphFont"/>
    <w:link w:val="BodyText"/>
    <w:uiPriority w:val="99"/>
    <w:semiHidden/>
    <w:rsid w:val="001176DE"/>
  </w:style>
  <w:style w:type="paragraph" w:styleId="NormalWeb">
    <w:name w:val="Normal (Web)"/>
    <w:basedOn w:val="Normal"/>
    <w:uiPriority w:val="99"/>
    <w:unhideWhenUsed/>
    <w:rsid w:val="00EE7A06"/>
    <w:pPr>
      <w:spacing w:before="100" w:beforeAutospacing="1" w:after="100" w:afterAutospacing="1" w:line="240" w:lineRule="auto"/>
    </w:pPr>
    <w:rPr>
      <w:rFonts w:ascii="Times New Roman" w:eastAsiaTheme="minorEastAsia" w:hAnsi="Times New Roman" w:cs="Times New Roman"/>
      <w:sz w:val="24"/>
      <w:szCs w:val="24"/>
      <w:lang w:eastAsia="lv-LV"/>
    </w:rPr>
  </w:style>
  <w:style w:type="character" w:customStyle="1" w:styleId="Heading4Char">
    <w:name w:val="Heading 4 Char"/>
    <w:basedOn w:val="DefaultParagraphFont"/>
    <w:link w:val="Heading4"/>
    <w:rsid w:val="009D448E"/>
    <w:rPr>
      <w:rFonts w:ascii="UnivrstyRoman TL" w:eastAsia="Times New Roman" w:hAnsi="UnivrstyRoman TL" w:cs="UnivrstyRoman TL"/>
      <w:b/>
      <w:bCs/>
      <w:sz w:val="32"/>
      <w:szCs w:val="32"/>
      <w:lang w:val="en-GB"/>
    </w:rPr>
  </w:style>
  <w:style w:type="character" w:customStyle="1" w:styleId="Heading5Char">
    <w:name w:val="Heading 5 Char"/>
    <w:basedOn w:val="DefaultParagraphFont"/>
    <w:link w:val="Heading5"/>
    <w:rsid w:val="009D448E"/>
    <w:rPr>
      <w:rFonts w:ascii="UnivrstyRoman TL" w:eastAsia="Times New Roman" w:hAnsi="UnivrstyRoman TL" w:cs="UnivrstyRoman TL"/>
      <w:b/>
      <w:bCs/>
      <w:lang w:val="en-GB"/>
    </w:rPr>
  </w:style>
  <w:style w:type="paragraph" w:customStyle="1" w:styleId="KAMKNormal">
    <w:name w:val="KAMKNormal"/>
    <w:basedOn w:val="Normal"/>
    <w:link w:val="KAMKNormalChar"/>
    <w:qFormat/>
    <w:rsid w:val="009D448E"/>
    <w:pPr>
      <w:spacing w:before="120" w:after="120" w:line="240" w:lineRule="auto"/>
    </w:pPr>
    <w:rPr>
      <w:rFonts w:ascii="Tahoma" w:eastAsia="Times New Roman" w:hAnsi="Tahoma" w:cs="Tahoma"/>
      <w:color w:val="000000"/>
    </w:rPr>
  </w:style>
  <w:style w:type="paragraph" w:customStyle="1" w:styleId="RNormal">
    <w:name w:val="RNormal"/>
    <w:basedOn w:val="Normal"/>
    <w:rsid w:val="009D448E"/>
    <w:pPr>
      <w:spacing w:after="0" w:line="240" w:lineRule="auto"/>
      <w:jc w:val="both"/>
    </w:pPr>
    <w:rPr>
      <w:rFonts w:ascii="Times New Roman" w:eastAsia="Times New Roman" w:hAnsi="Times New Roman" w:cs="Times New Roman"/>
    </w:rPr>
  </w:style>
  <w:style w:type="numbering" w:customStyle="1" w:styleId="NoList1">
    <w:name w:val="No List1"/>
    <w:next w:val="NoList"/>
    <w:uiPriority w:val="99"/>
    <w:semiHidden/>
    <w:unhideWhenUsed/>
    <w:rsid w:val="0051483E"/>
  </w:style>
  <w:style w:type="character" w:customStyle="1" w:styleId="Heading1Char">
    <w:name w:val="Heading 1 Char"/>
    <w:basedOn w:val="DefaultParagraphFont"/>
    <w:link w:val="Heading1"/>
    <w:uiPriority w:val="9"/>
    <w:rsid w:val="00372C8B"/>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rsid w:val="00372C8B"/>
    <w:rPr>
      <w:rFonts w:ascii="Times New Roman" w:eastAsiaTheme="majorEastAsia" w:hAnsi="Times New Roman" w:cstheme="majorBidi"/>
      <w:b/>
      <w:color w:val="000000" w:themeColor="text1"/>
      <w:sz w:val="24"/>
      <w:szCs w:val="26"/>
    </w:rPr>
  </w:style>
  <w:style w:type="paragraph" w:styleId="TOCHeading">
    <w:name w:val="TOC Heading"/>
    <w:basedOn w:val="Heading1"/>
    <w:next w:val="Normal"/>
    <w:uiPriority w:val="39"/>
    <w:unhideWhenUsed/>
    <w:qFormat/>
    <w:rsid w:val="0039275A"/>
    <w:pPr>
      <w:outlineLvl w:val="9"/>
    </w:pPr>
    <w:rPr>
      <w:lang w:val="en-US"/>
    </w:rPr>
  </w:style>
  <w:style w:type="paragraph" w:styleId="TOC1">
    <w:name w:val="toc 1"/>
    <w:basedOn w:val="Normal"/>
    <w:next w:val="Normal"/>
    <w:autoRedefine/>
    <w:uiPriority w:val="39"/>
    <w:unhideWhenUsed/>
    <w:rsid w:val="0039275A"/>
    <w:pPr>
      <w:spacing w:after="100"/>
    </w:pPr>
  </w:style>
  <w:style w:type="paragraph" w:styleId="TOC2">
    <w:name w:val="toc 2"/>
    <w:basedOn w:val="Normal"/>
    <w:next w:val="Normal"/>
    <w:autoRedefine/>
    <w:uiPriority w:val="39"/>
    <w:unhideWhenUsed/>
    <w:rsid w:val="0039275A"/>
    <w:pPr>
      <w:spacing w:after="100"/>
      <w:ind w:left="220"/>
    </w:pPr>
  </w:style>
  <w:style w:type="table" w:styleId="GridTable5Dark-Accent1">
    <w:name w:val="Grid Table 5 Dark Accent 1"/>
    <w:basedOn w:val="TableNormal"/>
    <w:uiPriority w:val="50"/>
    <w:rsid w:val="00803F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4-Accent3">
    <w:name w:val="Grid Table 4 Accent 3"/>
    <w:basedOn w:val="TableNormal"/>
    <w:uiPriority w:val="49"/>
    <w:rsid w:val="00803F9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5Dark-Accent3">
    <w:name w:val="Grid Table 5 Dark Accent 3"/>
    <w:basedOn w:val="TableNormal"/>
    <w:uiPriority w:val="50"/>
    <w:rsid w:val="00803F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KAMKNormalChar">
    <w:name w:val="KAMKNormal Char"/>
    <w:basedOn w:val="DefaultParagraphFont"/>
    <w:link w:val="KAMKNormal"/>
    <w:rsid w:val="00CD056D"/>
    <w:rPr>
      <w:rFonts w:ascii="Tahoma" w:eastAsia="Times New Roman" w:hAnsi="Tahoma" w:cs="Tahoma"/>
      <w:color w:val="000000"/>
    </w:rPr>
  </w:style>
  <w:style w:type="character" w:customStyle="1" w:styleId="UnresolvedMention1">
    <w:name w:val="Unresolved Mention1"/>
    <w:basedOn w:val="DefaultParagraphFont"/>
    <w:uiPriority w:val="99"/>
    <w:semiHidden/>
    <w:unhideWhenUsed/>
    <w:rsid w:val="00351B9F"/>
    <w:rPr>
      <w:color w:val="605E5C"/>
      <w:shd w:val="clear" w:color="auto" w:fill="E1DFDD"/>
    </w:rPr>
  </w:style>
  <w:style w:type="paragraph" w:styleId="Revision">
    <w:name w:val="Revision"/>
    <w:hidden/>
    <w:uiPriority w:val="99"/>
    <w:semiHidden/>
    <w:rsid w:val="00BD5D5D"/>
    <w:pPr>
      <w:spacing w:after="0" w:line="240" w:lineRule="auto"/>
    </w:pPr>
  </w:style>
  <w:style w:type="character" w:styleId="CommentReference">
    <w:name w:val="annotation reference"/>
    <w:basedOn w:val="DefaultParagraphFont"/>
    <w:uiPriority w:val="99"/>
    <w:semiHidden/>
    <w:unhideWhenUsed/>
    <w:rsid w:val="002060D0"/>
    <w:rPr>
      <w:sz w:val="16"/>
      <w:szCs w:val="16"/>
    </w:rPr>
  </w:style>
  <w:style w:type="paragraph" w:styleId="CommentText">
    <w:name w:val="annotation text"/>
    <w:basedOn w:val="Normal"/>
    <w:link w:val="CommentTextChar"/>
    <w:uiPriority w:val="99"/>
    <w:semiHidden/>
    <w:unhideWhenUsed/>
    <w:rsid w:val="002060D0"/>
    <w:pPr>
      <w:spacing w:line="240" w:lineRule="auto"/>
    </w:pPr>
    <w:rPr>
      <w:sz w:val="20"/>
      <w:szCs w:val="20"/>
    </w:rPr>
  </w:style>
  <w:style w:type="character" w:customStyle="1" w:styleId="CommentTextChar">
    <w:name w:val="Comment Text Char"/>
    <w:basedOn w:val="DefaultParagraphFont"/>
    <w:link w:val="CommentText"/>
    <w:uiPriority w:val="99"/>
    <w:semiHidden/>
    <w:rsid w:val="002060D0"/>
    <w:rPr>
      <w:sz w:val="20"/>
      <w:szCs w:val="20"/>
    </w:rPr>
  </w:style>
  <w:style w:type="paragraph" w:styleId="CommentSubject">
    <w:name w:val="annotation subject"/>
    <w:basedOn w:val="CommentText"/>
    <w:next w:val="CommentText"/>
    <w:link w:val="CommentSubjectChar"/>
    <w:uiPriority w:val="99"/>
    <w:semiHidden/>
    <w:unhideWhenUsed/>
    <w:rsid w:val="002060D0"/>
    <w:rPr>
      <w:b/>
      <w:bCs/>
    </w:rPr>
  </w:style>
  <w:style w:type="character" w:customStyle="1" w:styleId="CommentSubjectChar">
    <w:name w:val="Comment Subject Char"/>
    <w:basedOn w:val="CommentTextChar"/>
    <w:link w:val="CommentSubject"/>
    <w:uiPriority w:val="99"/>
    <w:semiHidden/>
    <w:rsid w:val="002060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30204">
      <w:bodyDiv w:val="1"/>
      <w:marLeft w:val="0"/>
      <w:marRight w:val="0"/>
      <w:marTop w:val="0"/>
      <w:marBottom w:val="0"/>
      <w:divBdr>
        <w:top w:val="none" w:sz="0" w:space="0" w:color="auto"/>
        <w:left w:val="none" w:sz="0" w:space="0" w:color="auto"/>
        <w:bottom w:val="none" w:sz="0" w:space="0" w:color="auto"/>
        <w:right w:val="none" w:sz="0" w:space="0" w:color="auto"/>
      </w:divBdr>
      <w:divsChild>
        <w:div w:id="1050878758">
          <w:marLeft w:val="0"/>
          <w:marRight w:val="0"/>
          <w:marTop w:val="100"/>
          <w:marBottom w:val="100"/>
          <w:divBdr>
            <w:top w:val="none" w:sz="0" w:space="0" w:color="auto"/>
            <w:left w:val="none" w:sz="0" w:space="0" w:color="auto"/>
            <w:bottom w:val="none" w:sz="0" w:space="0" w:color="auto"/>
            <w:right w:val="none" w:sz="0" w:space="0" w:color="auto"/>
          </w:divBdr>
          <w:divsChild>
            <w:div w:id="1943952522">
              <w:marLeft w:val="0"/>
              <w:marRight w:val="0"/>
              <w:marTop w:val="0"/>
              <w:marBottom w:val="0"/>
              <w:divBdr>
                <w:top w:val="single" w:sz="6" w:space="0" w:color="DDDDDD"/>
                <w:left w:val="single" w:sz="6" w:space="0" w:color="DDDDDD"/>
                <w:bottom w:val="single" w:sz="6" w:space="0" w:color="DDDDDD"/>
                <w:right w:val="single" w:sz="6" w:space="0" w:color="DDDDDD"/>
              </w:divBdr>
              <w:divsChild>
                <w:div w:id="687366390">
                  <w:marLeft w:val="0"/>
                  <w:marRight w:val="0"/>
                  <w:marTop w:val="0"/>
                  <w:marBottom w:val="0"/>
                  <w:divBdr>
                    <w:top w:val="none" w:sz="0" w:space="0" w:color="auto"/>
                    <w:left w:val="none" w:sz="0" w:space="0" w:color="auto"/>
                    <w:bottom w:val="none" w:sz="0" w:space="0" w:color="auto"/>
                    <w:right w:val="none" w:sz="0" w:space="0" w:color="auto"/>
                  </w:divBdr>
                  <w:divsChild>
                    <w:div w:id="1648826971">
                      <w:marLeft w:val="0"/>
                      <w:marRight w:val="0"/>
                      <w:marTop w:val="0"/>
                      <w:marBottom w:val="0"/>
                      <w:divBdr>
                        <w:top w:val="none" w:sz="0" w:space="0" w:color="auto"/>
                        <w:left w:val="none" w:sz="0" w:space="0" w:color="auto"/>
                        <w:bottom w:val="none" w:sz="0" w:space="0" w:color="auto"/>
                        <w:right w:val="none" w:sz="0" w:space="0" w:color="auto"/>
                      </w:divBdr>
                      <w:divsChild>
                        <w:div w:id="95729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531822">
      <w:bodyDiv w:val="1"/>
      <w:marLeft w:val="0"/>
      <w:marRight w:val="0"/>
      <w:marTop w:val="0"/>
      <w:marBottom w:val="0"/>
      <w:divBdr>
        <w:top w:val="none" w:sz="0" w:space="0" w:color="auto"/>
        <w:left w:val="none" w:sz="0" w:space="0" w:color="auto"/>
        <w:bottom w:val="none" w:sz="0" w:space="0" w:color="auto"/>
        <w:right w:val="none" w:sz="0" w:space="0" w:color="auto"/>
      </w:divBdr>
      <w:divsChild>
        <w:div w:id="1437754895">
          <w:marLeft w:val="0"/>
          <w:marRight w:val="0"/>
          <w:marTop w:val="100"/>
          <w:marBottom w:val="100"/>
          <w:divBdr>
            <w:top w:val="none" w:sz="0" w:space="0" w:color="auto"/>
            <w:left w:val="none" w:sz="0" w:space="0" w:color="auto"/>
            <w:bottom w:val="none" w:sz="0" w:space="0" w:color="auto"/>
            <w:right w:val="none" w:sz="0" w:space="0" w:color="auto"/>
          </w:divBdr>
          <w:divsChild>
            <w:div w:id="809983959">
              <w:marLeft w:val="0"/>
              <w:marRight w:val="0"/>
              <w:marTop w:val="0"/>
              <w:marBottom w:val="0"/>
              <w:divBdr>
                <w:top w:val="single" w:sz="6" w:space="0" w:color="DDDDDD"/>
                <w:left w:val="single" w:sz="6" w:space="0" w:color="DDDDDD"/>
                <w:bottom w:val="single" w:sz="6" w:space="0" w:color="DDDDDD"/>
                <w:right w:val="single" w:sz="6" w:space="0" w:color="DDDDDD"/>
              </w:divBdr>
              <w:divsChild>
                <w:div w:id="200165939">
                  <w:marLeft w:val="0"/>
                  <w:marRight w:val="0"/>
                  <w:marTop w:val="0"/>
                  <w:marBottom w:val="0"/>
                  <w:divBdr>
                    <w:top w:val="none" w:sz="0" w:space="0" w:color="auto"/>
                    <w:left w:val="none" w:sz="0" w:space="0" w:color="auto"/>
                    <w:bottom w:val="none" w:sz="0" w:space="0" w:color="auto"/>
                    <w:right w:val="none" w:sz="0" w:space="0" w:color="auto"/>
                  </w:divBdr>
                  <w:divsChild>
                    <w:div w:id="978657556">
                      <w:marLeft w:val="0"/>
                      <w:marRight w:val="0"/>
                      <w:marTop w:val="0"/>
                      <w:marBottom w:val="0"/>
                      <w:divBdr>
                        <w:top w:val="none" w:sz="0" w:space="0" w:color="auto"/>
                        <w:left w:val="none" w:sz="0" w:space="0" w:color="auto"/>
                        <w:bottom w:val="none" w:sz="0" w:space="0" w:color="auto"/>
                        <w:right w:val="none" w:sz="0" w:space="0" w:color="auto"/>
                      </w:divBdr>
                      <w:divsChild>
                        <w:div w:id="38981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17146">
      <w:bodyDiv w:val="1"/>
      <w:marLeft w:val="0"/>
      <w:marRight w:val="0"/>
      <w:marTop w:val="0"/>
      <w:marBottom w:val="0"/>
      <w:divBdr>
        <w:top w:val="none" w:sz="0" w:space="0" w:color="auto"/>
        <w:left w:val="none" w:sz="0" w:space="0" w:color="auto"/>
        <w:bottom w:val="none" w:sz="0" w:space="0" w:color="auto"/>
        <w:right w:val="none" w:sz="0" w:space="0" w:color="auto"/>
      </w:divBdr>
      <w:divsChild>
        <w:div w:id="409086675">
          <w:marLeft w:val="547"/>
          <w:marRight w:val="0"/>
          <w:marTop w:val="0"/>
          <w:marBottom w:val="0"/>
          <w:divBdr>
            <w:top w:val="none" w:sz="0" w:space="0" w:color="auto"/>
            <w:left w:val="none" w:sz="0" w:space="0" w:color="auto"/>
            <w:bottom w:val="none" w:sz="0" w:space="0" w:color="auto"/>
            <w:right w:val="none" w:sz="0" w:space="0" w:color="auto"/>
          </w:divBdr>
        </w:div>
      </w:divsChild>
    </w:div>
    <w:div w:id="206138347">
      <w:bodyDiv w:val="1"/>
      <w:marLeft w:val="0"/>
      <w:marRight w:val="0"/>
      <w:marTop w:val="0"/>
      <w:marBottom w:val="0"/>
      <w:divBdr>
        <w:top w:val="none" w:sz="0" w:space="0" w:color="auto"/>
        <w:left w:val="none" w:sz="0" w:space="0" w:color="auto"/>
        <w:bottom w:val="none" w:sz="0" w:space="0" w:color="auto"/>
        <w:right w:val="none" w:sz="0" w:space="0" w:color="auto"/>
      </w:divBdr>
      <w:divsChild>
        <w:div w:id="756705951">
          <w:marLeft w:val="0"/>
          <w:marRight w:val="0"/>
          <w:marTop w:val="100"/>
          <w:marBottom w:val="100"/>
          <w:divBdr>
            <w:top w:val="none" w:sz="0" w:space="0" w:color="auto"/>
            <w:left w:val="none" w:sz="0" w:space="0" w:color="auto"/>
            <w:bottom w:val="none" w:sz="0" w:space="0" w:color="auto"/>
            <w:right w:val="none" w:sz="0" w:space="0" w:color="auto"/>
          </w:divBdr>
          <w:divsChild>
            <w:div w:id="1731660044">
              <w:marLeft w:val="0"/>
              <w:marRight w:val="0"/>
              <w:marTop w:val="0"/>
              <w:marBottom w:val="0"/>
              <w:divBdr>
                <w:top w:val="single" w:sz="6" w:space="0" w:color="DDDDDD"/>
                <w:left w:val="single" w:sz="6" w:space="0" w:color="DDDDDD"/>
                <w:bottom w:val="single" w:sz="6" w:space="0" w:color="DDDDDD"/>
                <w:right w:val="single" w:sz="6" w:space="0" w:color="DDDDDD"/>
              </w:divBdr>
              <w:divsChild>
                <w:div w:id="1782798618">
                  <w:marLeft w:val="0"/>
                  <w:marRight w:val="0"/>
                  <w:marTop w:val="0"/>
                  <w:marBottom w:val="0"/>
                  <w:divBdr>
                    <w:top w:val="none" w:sz="0" w:space="0" w:color="auto"/>
                    <w:left w:val="none" w:sz="0" w:space="0" w:color="auto"/>
                    <w:bottom w:val="none" w:sz="0" w:space="0" w:color="auto"/>
                    <w:right w:val="none" w:sz="0" w:space="0" w:color="auto"/>
                  </w:divBdr>
                  <w:divsChild>
                    <w:div w:id="2009364434">
                      <w:marLeft w:val="0"/>
                      <w:marRight w:val="0"/>
                      <w:marTop w:val="0"/>
                      <w:marBottom w:val="0"/>
                      <w:divBdr>
                        <w:top w:val="none" w:sz="0" w:space="0" w:color="auto"/>
                        <w:left w:val="none" w:sz="0" w:space="0" w:color="auto"/>
                        <w:bottom w:val="none" w:sz="0" w:space="0" w:color="auto"/>
                        <w:right w:val="none" w:sz="0" w:space="0" w:color="auto"/>
                      </w:divBdr>
                      <w:divsChild>
                        <w:div w:id="53523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6014922">
      <w:bodyDiv w:val="1"/>
      <w:marLeft w:val="0"/>
      <w:marRight w:val="0"/>
      <w:marTop w:val="0"/>
      <w:marBottom w:val="0"/>
      <w:divBdr>
        <w:top w:val="none" w:sz="0" w:space="0" w:color="auto"/>
        <w:left w:val="none" w:sz="0" w:space="0" w:color="auto"/>
        <w:bottom w:val="none" w:sz="0" w:space="0" w:color="auto"/>
        <w:right w:val="none" w:sz="0" w:space="0" w:color="auto"/>
      </w:divBdr>
      <w:divsChild>
        <w:div w:id="1386880392">
          <w:marLeft w:val="0"/>
          <w:marRight w:val="0"/>
          <w:marTop w:val="100"/>
          <w:marBottom w:val="100"/>
          <w:divBdr>
            <w:top w:val="none" w:sz="0" w:space="0" w:color="auto"/>
            <w:left w:val="none" w:sz="0" w:space="0" w:color="auto"/>
            <w:bottom w:val="none" w:sz="0" w:space="0" w:color="auto"/>
            <w:right w:val="none" w:sz="0" w:space="0" w:color="auto"/>
          </w:divBdr>
          <w:divsChild>
            <w:div w:id="885946946">
              <w:marLeft w:val="0"/>
              <w:marRight w:val="0"/>
              <w:marTop w:val="0"/>
              <w:marBottom w:val="0"/>
              <w:divBdr>
                <w:top w:val="single" w:sz="6" w:space="0" w:color="DDDDDD"/>
                <w:left w:val="single" w:sz="6" w:space="0" w:color="DDDDDD"/>
                <w:bottom w:val="single" w:sz="6" w:space="0" w:color="DDDDDD"/>
                <w:right w:val="single" w:sz="6" w:space="0" w:color="DDDDDD"/>
              </w:divBdr>
              <w:divsChild>
                <w:div w:id="441456950">
                  <w:marLeft w:val="0"/>
                  <w:marRight w:val="0"/>
                  <w:marTop w:val="0"/>
                  <w:marBottom w:val="0"/>
                  <w:divBdr>
                    <w:top w:val="none" w:sz="0" w:space="0" w:color="auto"/>
                    <w:left w:val="none" w:sz="0" w:space="0" w:color="auto"/>
                    <w:bottom w:val="none" w:sz="0" w:space="0" w:color="auto"/>
                    <w:right w:val="none" w:sz="0" w:space="0" w:color="auto"/>
                  </w:divBdr>
                  <w:divsChild>
                    <w:div w:id="500121385">
                      <w:marLeft w:val="0"/>
                      <w:marRight w:val="0"/>
                      <w:marTop w:val="0"/>
                      <w:marBottom w:val="0"/>
                      <w:divBdr>
                        <w:top w:val="none" w:sz="0" w:space="0" w:color="auto"/>
                        <w:left w:val="none" w:sz="0" w:space="0" w:color="auto"/>
                        <w:bottom w:val="none" w:sz="0" w:space="0" w:color="auto"/>
                        <w:right w:val="none" w:sz="0" w:space="0" w:color="auto"/>
                      </w:divBdr>
                      <w:divsChild>
                        <w:div w:id="60812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813112">
      <w:bodyDiv w:val="1"/>
      <w:marLeft w:val="0"/>
      <w:marRight w:val="0"/>
      <w:marTop w:val="0"/>
      <w:marBottom w:val="0"/>
      <w:divBdr>
        <w:top w:val="none" w:sz="0" w:space="0" w:color="auto"/>
        <w:left w:val="none" w:sz="0" w:space="0" w:color="auto"/>
        <w:bottom w:val="none" w:sz="0" w:space="0" w:color="auto"/>
        <w:right w:val="none" w:sz="0" w:space="0" w:color="auto"/>
      </w:divBdr>
      <w:divsChild>
        <w:div w:id="1397125155">
          <w:marLeft w:val="0"/>
          <w:marRight w:val="0"/>
          <w:marTop w:val="100"/>
          <w:marBottom w:val="100"/>
          <w:divBdr>
            <w:top w:val="none" w:sz="0" w:space="0" w:color="auto"/>
            <w:left w:val="none" w:sz="0" w:space="0" w:color="auto"/>
            <w:bottom w:val="none" w:sz="0" w:space="0" w:color="auto"/>
            <w:right w:val="none" w:sz="0" w:space="0" w:color="auto"/>
          </w:divBdr>
          <w:divsChild>
            <w:div w:id="142740870">
              <w:marLeft w:val="0"/>
              <w:marRight w:val="0"/>
              <w:marTop w:val="0"/>
              <w:marBottom w:val="0"/>
              <w:divBdr>
                <w:top w:val="single" w:sz="6" w:space="0" w:color="DDDDDD"/>
                <w:left w:val="single" w:sz="6" w:space="0" w:color="DDDDDD"/>
                <w:bottom w:val="single" w:sz="6" w:space="0" w:color="DDDDDD"/>
                <w:right w:val="single" w:sz="6" w:space="0" w:color="DDDDDD"/>
              </w:divBdr>
              <w:divsChild>
                <w:div w:id="703598520">
                  <w:marLeft w:val="0"/>
                  <w:marRight w:val="0"/>
                  <w:marTop w:val="0"/>
                  <w:marBottom w:val="0"/>
                  <w:divBdr>
                    <w:top w:val="none" w:sz="0" w:space="0" w:color="auto"/>
                    <w:left w:val="none" w:sz="0" w:space="0" w:color="auto"/>
                    <w:bottom w:val="none" w:sz="0" w:space="0" w:color="auto"/>
                    <w:right w:val="none" w:sz="0" w:space="0" w:color="auto"/>
                  </w:divBdr>
                  <w:divsChild>
                    <w:div w:id="775519602">
                      <w:marLeft w:val="0"/>
                      <w:marRight w:val="0"/>
                      <w:marTop w:val="0"/>
                      <w:marBottom w:val="0"/>
                      <w:divBdr>
                        <w:top w:val="none" w:sz="0" w:space="0" w:color="auto"/>
                        <w:left w:val="none" w:sz="0" w:space="0" w:color="auto"/>
                        <w:bottom w:val="none" w:sz="0" w:space="0" w:color="auto"/>
                        <w:right w:val="none" w:sz="0" w:space="0" w:color="auto"/>
                      </w:divBdr>
                      <w:divsChild>
                        <w:div w:id="174903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976640">
      <w:bodyDiv w:val="1"/>
      <w:marLeft w:val="0"/>
      <w:marRight w:val="0"/>
      <w:marTop w:val="0"/>
      <w:marBottom w:val="0"/>
      <w:divBdr>
        <w:top w:val="none" w:sz="0" w:space="0" w:color="auto"/>
        <w:left w:val="none" w:sz="0" w:space="0" w:color="auto"/>
        <w:bottom w:val="none" w:sz="0" w:space="0" w:color="auto"/>
        <w:right w:val="none" w:sz="0" w:space="0" w:color="auto"/>
      </w:divBdr>
    </w:div>
    <w:div w:id="380902261">
      <w:bodyDiv w:val="1"/>
      <w:marLeft w:val="0"/>
      <w:marRight w:val="0"/>
      <w:marTop w:val="0"/>
      <w:marBottom w:val="0"/>
      <w:divBdr>
        <w:top w:val="none" w:sz="0" w:space="0" w:color="auto"/>
        <w:left w:val="none" w:sz="0" w:space="0" w:color="auto"/>
        <w:bottom w:val="none" w:sz="0" w:space="0" w:color="auto"/>
        <w:right w:val="none" w:sz="0" w:space="0" w:color="auto"/>
      </w:divBdr>
      <w:divsChild>
        <w:div w:id="1311667913">
          <w:marLeft w:val="0"/>
          <w:marRight w:val="0"/>
          <w:marTop w:val="100"/>
          <w:marBottom w:val="100"/>
          <w:divBdr>
            <w:top w:val="none" w:sz="0" w:space="0" w:color="auto"/>
            <w:left w:val="none" w:sz="0" w:space="0" w:color="auto"/>
            <w:bottom w:val="none" w:sz="0" w:space="0" w:color="auto"/>
            <w:right w:val="none" w:sz="0" w:space="0" w:color="auto"/>
          </w:divBdr>
          <w:divsChild>
            <w:div w:id="2105152015">
              <w:marLeft w:val="0"/>
              <w:marRight w:val="0"/>
              <w:marTop w:val="0"/>
              <w:marBottom w:val="0"/>
              <w:divBdr>
                <w:top w:val="single" w:sz="6" w:space="0" w:color="DDDDDD"/>
                <w:left w:val="single" w:sz="6" w:space="0" w:color="DDDDDD"/>
                <w:bottom w:val="single" w:sz="6" w:space="0" w:color="DDDDDD"/>
                <w:right w:val="single" w:sz="6" w:space="0" w:color="DDDDDD"/>
              </w:divBdr>
              <w:divsChild>
                <w:div w:id="1981182570">
                  <w:marLeft w:val="0"/>
                  <w:marRight w:val="0"/>
                  <w:marTop w:val="0"/>
                  <w:marBottom w:val="0"/>
                  <w:divBdr>
                    <w:top w:val="none" w:sz="0" w:space="0" w:color="auto"/>
                    <w:left w:val="none" w:sz="0" w:space="0" w:color="auto"/>
                    <w:bottom w:val="none" w:sz="0" w:space="0" w:color="auto"/>
                    <w:right w:val="none" w:sz="0" w:space="0" w:color="auto"/>
                  </w:divBdr>
                  <w:divsChild>
                    <w:div w:id="898125402">
                      <w:marLeft w:val="0"/>
                      <w:marRight w:val="0"/>
                      <w:marTop w:val="0"/>
                      <w:marBottom w:val="0"/>
                      <w:divBdr>
                        <w:top w:val="none" w:sz="0" w:space="0" w:color="auto"/>
                        <w:left w:val="none" w:sz="0" w:space="0" w:color="auto"/>
                        <w:bottom w:val="none" w:sz="0" w:space="0" w:color="auto"/>
                        <w:right w:val="none" w:sz="0" w:space="0" w:color="auto"/>
                      </w:divBdr>
                      <w:divsChild>
                        <w:div w:id="92395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6686426">
      <w:bodyDiv w:val="1"/>
      <w:marLeft w:val="0"/>
      <w:marRight w:val="0"/>
      <w:marTop w:val="0"/>
      <w:marBottom w:val="0"/>
      <w:divBdr>
        <w:top w:val="none" w:sz="0" w:space="0" w:color="auto"/>
        <w:left w:val="none" w:sz="0" w:space="0" w:color="auto"/>
        <w:bottom w:val="none" w:sz="0" w:space="0" w:color="auto"/>
        <w:right w:val="none" w:sz="0" w:space="0" w:color="auto"/>
      </w:divBdr>
    </w:div>
    <w:div w:id="395856857">
      <w:bodyDiv w:val="1"/>
      <w:marLeft w:val="0"/>
      <w:marRight w:val="0"/>
      <w:marTop w:val="0"/>
      <w:marBottom w:val="0"/>
      <w:divBdr>
        <w:top w:val="none" w:sz="0" w:space="0" w:color="auto"/>
        <w:left w:val="none" w:sz="0" w:space="0" w:color="auto"/>
        <w:bottom w:val="none" w:sz="0" w:space="0" w:color="auto"/>
        <w:right w:val="none" w:sz="0" w:space="0" w:color="auto"/>
      </w:divBdr>
      <w:divsChild>
        <w:div w:id="1595555394">
          <w:marLeft w:val="547"/>
          <w:marRight w:val="0"/>
          <w:marTop w:val="0"/>
          <w:marBottom w:val="0"/>
          <w:divBdr>
            <w:top w:val="none" w:sz="0" w:space="0" w:color="auto"/>
            <w:left w:val="none" w:sz="0" w:space="0" w:color="auto"/>
            <w:bottom w:val="none" w:sz="0" w:space="0" w:color="auto"/>
            <w:right w:val="none" w:sz="0" w:space="0" w:color="auto"/>
          </w:divBdr>
        </w:div>
      </w:divsChild>
    </w:div>
    <w:div w:id="503056143">
      <w:bodyDiv w:val="1"/>
      <w:marLeft w:val="0"/>
      <w:marRight w:val="0"/>
      <w:marTop w:val="0"/>
      <w:marBottom w:val="0"/>
      <w:divBdr>
        <w:top w:val="none" w:sz="0" w:space="0" w:color="auto"/>
        <w:left w:val="none" w:sz="0" w:space="0" w:color="auto"/>
        <w:bottom w:val="none" w:sz="0" w:space="0" w:color="auto"/>
        <w:right w:val="none" w:sz="0" w:space="0" w:color="auto"/>
      </w:divBdr>
      <w:divsChild>
        <w:div w:id="1524629828">
          <w:marLeft w:val="0"/>
          <w:marRight w:val="0"/>
          <w:marTop w:val="100"/>
          <w:marBottom w:val="100"/>
          <w:divBdr>
            <w:top w:val="none" w:sz="0" w:space="0" w:color="auto"/>
            <w:left w:val="none" w:sz="0" w:space="0" w:color="auto"/>
            <w:bottom w:val="none" w:sz="0" w:space="0" w:color="auto"/>
            <w:right w:val="none" w:sz="0" w:space="0" w:color="auto"/>
          </w:divBdr>
          <w:divsChild>
            <w:div w:id="1006981952">
              <w:marLeft w:val="0"/>
              <w:marRight w:val="0"/>
              <w:marTop w:val="0"/>
              <w:marBottom w:val="0"/>
              <w:divBdr>
                <w:top w:val="single" w:sz="6" w:space="0" w:color="DDDDDD"/>
                <w:left w:val="single" w:sz="6" w:space="0" w:color="DDDDDD"/>
                <w:bottom w:val="single" w:sz="6" w:space="0" w:color="DDDDDD"/>
                <w:right w:val="single" w:sz="6" w:space="0" w:color="DDDDDD"/>
              </w:divBdr>
              <w:divsChild>
                <w:div w:id="1699891537">
                  <w:marLeft w:val="0"/>
                  <w:marRight w:val="0"/>
                  <w:marTop w:val="0"/>
                  <w:marBottom w:val="0"/>
                  <w:divBdr>
                    <w:top w:val="none" w:sz="0" w:space="0" w:color="auto"/>
                    <w:left w:val="none" w:sz="0" w:space="0" w:color="auto"/>
                    <w:bottom w:val="none" w:sz="0" w:space="0" w:color="auto"/>
                    <w:right w:val="none" w:sz="0" w:space="0" w:color="auto"/>
                  </w:divBdr>
                  <w:divsChild>
                    <w:div w:id="85154358">
                      <w:marLeft w:val="0"/>
                      <w:marRight w:val="0"/>
                      <w:marTop w:val="0"/>
                      <w:marBottom w:val="0"/>
                      <w:divBdr>
                        <w:top w:val="none" w:sz="0" w:space="0" w:color="auto"/>
                        <w:left w:val="none" w:sz="0" w:space="0" w:color="auto"/>
                        <w:bottom w:val="none" w:sz="0" w:space="0" w:color="auto"/>
                        <w:right w:val="none" w:sz="0" w:space="0" w:color="auto"/>
                      </w:divBdr>
                      <w:divsChild>
                        <w:div w:id="31040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645773">
      <w:bodyDiv w:val="1"/>
      <w:marLeft w:val="0"/>
      <w:marRight w:val="0"/>
      <w:marTop w:val="0"/>
      <w:marBottom w:val="0"/>
      <w:divBdr>
        <w:top w:val="none" w:sz="0" w:space="0" w:color="auto"/>
        <w:left w:val="none" w:sz="0" w:space="0" w:color="auto"/>
        <w:bottom w:val="none" w:sz="0" w:space="0" w:color="auto"/>
        <w:right w:val="none" w:sz="0" w:space="0" w:color="auto"/>
      </w:divBdr>
    </w:div>
    <w:div w:id="611786115">
      <w:bodyDiv w:val="1"/>
      <w:marLeft w:val="0"/>
      <w:marRight w:val="0"/>
      <w:marTop w:val="0"/>
      <w:marBottom w:val="0"/>
      <w:divBdr>
        <w:top w:val="none" w:sz="0" w:space="0" w:color="auto"/>
        <w:left w:val="none" w:sz="0" w:space="0" w:color="auto"/>
        <w:bottom w:val="none" w:sz="0" w:space="0" w:color="auto"/>
        <w:right w:val="none" w:sz="0" w:space="0" w:color="auto"/>
      </w:divBdr>
      <w:divsChild>
        <w:div w:id="16082235">
          <w:marLeft w:val="0"/>
          <w:marRight w:val="0"/>
          <w:marTop w:val="100"/>
          <w:marBottom w:val="100"/>
          <w:divBdr>
            <w:top w:val="none" w:sz="0" w:space="0" w:color="auto"/>
            <w:left w:val="none" w:sz="0" w:space="0" w:color="auto"/>
            <w:bottom w:val="none" w:sz="0" w:space="0" w:color="auto"/>
            <w:right w:val="none" w:sz="0" w:space="0" w:color="auto"/>
          </w:divBdr>
          <w:divsChild>
            <w:div w:id="110981331">
              <w:marLeft w:val="0"/>
              <w:marRight w:val="0"/>
              <w:marTop w:val="0"/>
              <w:marBottom w:val="0"/>
              <w:divBdr>
                <w:top w:val="single" w:sz="6" w:space="0" w:color="DDDDDD"/>
                <w:left w:val="single" w:sz="6" w:space="0" w:color="DDDDDD"/>
                <w:bottom w:val="single" w:sz="6" w:space="0" w:color="DDDDDD"/>
                <w:right w:val="single" w:sz="6" w:space="0" w:color="DDDDDD"/>
              </w:divBdr>
              <w:divsChild>
                <w:div w:id="511340909">
                  <w:marLeft w:val="0"/>
                  <w:marRight w:val="0"/>
                  <w:marTop w:val="0"/>
                  <w:marBottom w:val="0"/>
                  <w:divBdr>
                    <w:top w:val="none" w:sz="0" w:space="0" w:color="auto"/>
                    <w:left w:val="none" w:sz="0" w:space="0" w:color="auto"/>
                    <w:bottom w:val="none" w:sz="0" w:space="0" w:color="auto"/>
                    <w:right w:val="none" w:sz="0" w:space="0" w:color="auto"/>
                  </w:divBdr>
                  <w:divsChild>
                    <w:div w:id="526331785">
                      <w:marLeft w:val="0"/>
                      <w:marRight w:val="0"/>
                      <w:marTop w:val="0"/>
                      <w:marBottom w:val="0"/>
                      <w:divBdr>
                        <w:top w:val="none" w:sz="0" w:space="0" w:color="auto"/>
                        <w:left w:val="none" w:sz="0" w:space="0" w:color="auto"/>
                        <w:bottom w:val="none" w:sz="0" w:space="0" w:color="auto"/>
                        <w:right w:val="none" w:sz="0" w:space="0" w:color="auto"/>
                      </w:divBdr>
                      <w:divsChild>
                        <w:div w:id="98528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525638">
      <w:bodyDiv w:val="1"/>
      <w:marLeft w:val="0"/>
      <w:marRight w:val="0"/>
      <w:marTop w:val="0"/>
      <w:marBottom w:val="0"/>
      <w:divBdr>
        <w:top w:val="none" w:sz="0" w:space="0" w:color="auto"/>
        <w:left w:val="none" w:sz="0" w:space="0" w:color="auto"/>
        <w:bottom w:val="none" w:sz="0" w:space="0" w:color="auto"/>
        <w:right w:val="none" w:sz="0" w:space="0" w:color="auto"/>
      </w:divBdr>
    </w:div>
    <w:div w:id="815344638">
      <w:bodyDiv w:val="1"/>
      <w:marLeft w:val="0"/>
      <w:marRight w:val="0"/>
      <w:marTop w:val="0"/>
      <w:marBottom w:val="0"/>
      <w:divBdr>
        <w:top w:val="none" w:sz="0" w:space="0" w:color="auto"/>
        <w:left w:val="none" w:sz="0" w:space="0" w:color="auto"/>
        <w:bottom w:val="none" w:sz="0" w:space="0" w:color="auto"/>
        <w:right w:val="none" w:sz="0" w:space="0" w:color="auto"/>
      </w:divBdr>
      <w:divsChild>
        <w:div w:id="403600523">
          <w:marLeft w:val="0"/>
          <w:marRight w:val="0"/>
          <w:marTop w:val="100"/>
          <w:marBottom w:val="100"/>
          <w:divBdr>
            <w:top w:val="none" w:sz="0" w:space="0" w:color="auto"/>
            <w:left w:val="none" w:sz="0" w:space="0" w:color="auto"/>
            <w:bottom w:val="none" w:sz="0" w:space="0" w:color="auto"/>
            <w:right w:val="none" w:sz="0" w:space="0" w:color="auto"/>
          </w:divBdr>
          <w:divsChild>
            <w:div w:id="2140413818">
              <w:marLeft w:val="0"/>
              <w:marRight w:val="0"/>
              <w:marTop w:val="0"/>
              <w:marBottom w:val="0"/>
              <w:divBdr>
                <w:top w:val="single" w:sz="6" w:space="0" w:color="DDDDDD"/>
                <w:left w:val="single" w:sz="6" w:space="0" w:color="DDDDDD"/>
                <w:bottom w:val="single" w:sz="6" w:space="0" w:color="DDDDDD"/>
                <w:right w:val="single" w:sz="6" w:space="0" w:color="DDDDDD"/>
              </w:divBdr>
              <w:divsChild>
                <w:div w:id="1177580889">
                  <w:marLeft w:val="0"/>
                  <w:marRight w:val="0"/>
                  <w:marTop w:val="0"/>
                  <w:marBottom w:val="0"/>
                  <w:divBdr>
                    <w:top w:val="none" w:sz="0" w:space="0" w:color="auto"/>
                    <w:left w:val="none" w:sz="0" w:space="0" w:color="auto"/>
                    <w:bottom w:val="none" w:sz="0" w:space="0" w:color="auto"/>
                    <w:right w:val="none" w:sz="0" w:space="0" w:color="auto"/>
                  </w:divBdr>
                  <w:divsChild>
                    <w:div w:id="1927222405">
                      <w:marLeft w:val="0"/>
                      <w:marRight w:val="0"/>
                      <w:marTop w:val="0"/>
                      <w:marBottom w:val="0"/>
                      <w:divBdr>
                        <w:top w:val="none" w:sz="0" w:space="0" w:color="auto"/>
                        <w:left w:val="none" w:sz="0" w:space="0" w:color="auto"/>
                        <w:bottom w:val="none" w:sz="0" w:space="0" w:color="auto"/>
                        <w:right w:val="none" w:sz="0" w:space="0" w:color="auto"/>
                      </w:divBdr>
                      <w:divsChild>
                        <w:div w:id="3278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8038588">
      <w:bodyDiv w:val="1"/>
      <w:marLeft w:val="0"/>
      <w:marRight w:val="0"/>
      <w:marTop w:val="0"/>
      <w:marBottom w:val="0"/>
      <w:divBdr>
        <w:top w:val="none" w:sz="0" w:space="0" w:color="auto"/>
        <w:left w:val="none" w:sz="0" w:space="0" w:color="auto"/>
        <w:bottom w:val="none" w:sz="0" w:space="0" w:color="auto"/>
        <w:right w:val="none" w:sz="0" w:space="0" w:color="auto"/>
      </w:divBdr>
    </w:div>
    <w:div w:id="853887596">
      <w:bodyDiv w:val="1"/>
      <w:marLeft w:val="0"/>
      <w:marRight w:val="0"/>
      <w:marTop w:val="0"/>
      <w:marBottom w:val="0"/>
      <w:divBdr>
        <w:top w:val="none" w:sz="0" w:space="0" w:color="auto"/>
        <w:left w:val="none" w:sz="0" w:space="0" w:color="auto"/>
        <w:bottom w:val="none" w:sz="0" w:space="0" w:color="auto"/>
        <w:right w:val="none" w:sz="0" w:space="0" w:color="auto"/>
      </w:divBdr>
    </w:div>
    <w:div w:id="877012132">
      <w:bodyDiv w:val="1"/>
      <w:marLeft w:val="0"/>
      <w:marRight w:val="0"/>
      <w:marTop w:val="0"/>
      <w:marBottom w:val="0"/>
      <w:divBdr>
        <w:top w:val="none" w:sz="0" w:space="0" w:color="auto"/>
        <w:left w:val="none" w:sz="0" w:space="0" w:color="auto"/>
        <w:bottom w:val="none" w:sz="0" w:space="0" w:color="auto"/>
        <w:right w:val="none" w:sz="0" w:space="0" w:color="auto"/>
      </w:divBdr>
      <w:divsChild>
        <w:div w:id="1781484033">
          <w:marLeft w:val="360"/>
          <w:marRight w:val="0"/>
          <w:marTop w:val="200"/>
          <w:marBottom w:val="0"/>
          <w:divBdr>
            <w:top w:val="none" w:sz="0" w:space="0" w:color="auto"/>
            <w:left w:val="none" w:sz="0" w:space="0" w:color="auto"/>
            <w:bottom w:val="none" w:sz="0" w:space="0" w:color="auto"/>
            <w:right w:val="none" w:sz="0" w:space="0" w:color="auto"/>
          </w:divBdr>
        </w:div>
      </w:divsChild>
    </w:div>
    <w:div w:id="913976198">
      <w:bodyDiv w:val="1"/>
      <w:marLeft w:val="0"/>
      <w:marRight w:val="0"/>
      <w:marTop w:val="0"/>
      <w:marBottom w:val="0"/>
      <w:divBdr>
        <w:top w:val="none" w:sz="0" w:space="0" w:color="auto"/>
        <w:left w:val="none" w:sz="0" w:space="0" w:color="auto"/>
        <w:bottom w:val="none" w:sz="0" w:space="0" w:color="auto"/>
        <w:right w:val="none" w:sz="0" w:space="0" w:color="auto"/>
      </w:divBdr>
      <w:divsChild>
        <w:div w:id="1130437121">
          <w:marLeft w:val="0"/>
          <w:marRight w:val="0"/>
          <w:marTop w:val="100"/>
          <w:marBottom w:val="100"/>
          <w:divBdr>
            <w:top w:val="none" w:sz="0" w:space="0" w:color="auto"/>
            <w:left w:val="none" w:sz="0" w:space="0" w:color="auto"/>
            <w:bottom w:val="none" w:sz="0" w:space="0" w:color="auto"/>
            <w:right w:val="none" w:sz="0" w:space="0" w:color="auto"/>
          </w:divBdr>
          <w:divsChild>
            <w:div w:id="1510950652">
              <w:marLeft w:val="0"/>
              <w:marRight w:val="0"/>
              <w:marTop w:val="0"/>
              <w:marBottom w:val="0"/>
              <w:divBdr>
                <w:top w:val="single" w:sz="6" w:space="0" w:color="DDDDDD"/>
                <w:left w:val="single" w:sz="6" w:space="0" w:color="DDDDDD"/>
                <w:bottom w:val="single" w:sz="6" w:space="0" w:color="DDDDDD"/>
                <w:right w:val="single" w:sz="6" w:space="0" w:color="DDDDDD"/>
              </w:divBdr>
              <w:divsChild>
                <w:div w:id="1248271057">
                  <w:marLeft w:val="0"/>
                  <w:marRight w:val="0"/>
                  <w:marTop w:val="0"/>
                  <w:marBottom w:val="0"/>
                  <w:divBdr>
                    <w:top w:val="none" w:sz="0" w:space="0" w:color="auto"/>
                    <w:left w:val="none" w:sz="0" w:space="0" w:color="auto"/>
                    <w:bottom w:val="none" w:sz="0" w:space="0" w:color="auto"/>
                    <w:right w:val="none" w:sz="0" w:space="0" w:color="auto"/>
                  </w:divBdr>
                  <w:divsChild>
                    <w:div w:id="1856116463">
                      <w:marLeft w:val="0"/>
                      <w:marRight w:val="0"/>
                      <w:marTop w:val="0"/>
                      <w:marBottom w:val="0"/>
                      <w:divBdr>
                        <w:top w:val="none" w:sz="0" w:space="0" w:color="auto"/>
                        <w:left w:val="none" w:sz="0" w:space="0" w:color="auto"/>
                        <w:bottom w:val="none" w:sz="0" w:space="0" w:color="auto"/>
                        <w:right w:val="none" w:sz="0" w:space="0" w:color="auto"/>
                      </w:divBdr>
                      <w:divsChild>
                        <w:div w:id="168027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8709013">
      <w:bodyDiv w:val="1"/>
      <w:marLeft w:val="0"/>
      <w:marRight w:val="0"/>
      <w:marTop w:val="0"/>
      <w:marBottom w:val="0"/>
      <w:divBdr>
        <w:top w:val="none" w:sz="0" w:space="0" w:color="auto"/>
        <w:left w:val="none" w:sz="0" w:space="0" w:color="auto"/>
        <w:bottom w:val="none" w:sz="0" w:space="0" w:color="auto"/>
        <w:right w:val="none" w:sz="0" w:space="0" w:color="auto"/>
      </w:divBdr>
    </w:div>
    <w:div w:id="921530537">
      <w:bodyDiv w:val="1"/>
      <w:marLeft w:val="0"/>
      <w:marRight w:val="0"/>
      <w:marTop w:val="0"/>
      <w:marBottom w:val="0"/>
      <w:divBdr>
        <w:top w:val="none" w:sz="0" w:space="0" w:color="auto"/>
        <w:left w:val="none" w:sz="0" w:space="0" w:color="auto"/>
        <w:bottom w:val="none" w:sz="0" w:space="0" w:color="auto"/>
        <w:right w:val="none" w:sz="0" w:space="0" w:color="auto"/>
      </w:divBdr>
    </w:div>
    <w:div w:id="952444648">
      <w:bodyDiv w:val="1"/>
      <w:marLeft w:val="0"/>
      <w:marRight w:val="0"/>
      <w:marTop w:val="0"/>
      <w:marBottom w:val="0"/>
      <w:divBdr>
        <w:top w:val="none" w:sz="0" w:space="0" w:color="auto"/>
        <w:left w:val="none" w:sz="0" w:space="0" w:color="auto"/>
        <w:bottom w:val="none" w:sz="0" w:space="0" w:color="auto"/>
        <w:right w:val="none" w:sz="0" w:space="0" w:color="auto"/>
      </w:divBdr>
    </w:div>
    <w:div w:id="956259706">
      <w:bodyDiv w:val="1"/>
      <w:marLeft w:val="0"/>
      <w:marRight w:val="0"/>
      <w:marTop w:val="0"/>
      <w:marBottom w:val="0"/>
      <w:divBdr>
        <w:top w:val="none" w:sz="0" w:space="0" w:color="auto"/>
        <w:left w:val="none" w:sz="0" w:space="0" w:color="auto"/>
        <w:bottom w:val="none" w:sz="0" w:space="0" w:color="auto"/>
        <w:right w:val="none" w:sz="0" w:space="0" w:color="auto"/>
      </w:divBdr>
      <w:divsChild>
        <w:div w:id="1675496153">
          <w:marLeft w:val="0"/>
          <w:marRight w:val="0"/>
          <w:marTop w:val="100"/>
          <w:marBottom w:val="100"/>
          <w:divBdr>
            <w:top w:val="none" w:sz="0" w:space="0" w:color="auto"/>
            <w:left w:val="none" w:sz="0" w:space="0" w:color="auto"/>
            <w:bottom w:val="none" w:sz="0" w:space="0" w:color="auto"/>
            <w:right w:val="none" w:sz="0" w:space="0" w:color="auto"/>
          </w:divBdr>
          <w:divsChild>
            <w:div w:id="2120247920">
              <w:marLeft w:val="0"/>
              <w:marRight w:val="0"/>
              <w:marTop w:val="0"/>
              <w:marBottom w:val="0"/>
              <w:divBdr>
                <w:top w:val="single" w:sz="6" w:space="0" w:color="DDDDDD"/>
                <w:left w:val="single" w:sz="6" w:space="0" w:color="DDDDDD"/>
                <w:bottom w:val="single" w:sz="6" w:space="0" w:color="DDDDDD"/>
                <w:right w:val="single" w:sz="6" w:space="0" w:color="DDDDDD"/>
              </w:divBdr>
              <w:divsChild>
                <w:div w:id="130026270">
                  <w:marLeft w:val="0"/>
                  <w:marRight w:val="0"/>
                  <w:marTop w:val="0"/>
                  <w:marBottom w:val="0"/>
                  <w:divBdr>
                    <w:top w:val="none" w:sz="0" w:space="0" w:color="auto"/>
                    <w:left w:val="none" w:sz="0" w:space="0" w:color="auto"/>
                    <w:bottom w:val="none" w:sz="0" w:space="0" w:color="auto"/>
                    <w:right w:val="none" w:sz="0" w:space="0" w:color="auto"/>
                  </w:divBdr>
                  <w:divsChild>
                    <w:div w:id="919951630">
                      <w:marLeft w:val="0"/>
                      <w:marRight w:val="0"/>
                      <w:marTop w:val="0"/>
                      <w:marBottom w:val="0"/>
                      <w:divBdr>
                        <w:top w:val="none" w:sz="0" w:space="0" w:color="auto"/>
                        <w:left w:val="none" w:sz="0" w:space="0" w:color="auto"/>
                        <w:bottom w:val="none" w:sz="0" w:space="0" w:color="auto"/>
                        <w:right w:val="none" w:sz="0" w:space="0" w:color="auto"/>
                      </w:divBdr>
                      <w:divsChild>
                        <w:div w:id="90317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0258804">
      <w:bodyDiv w:val="1"/>
      <w:marLeft w:val="0"/>
      <w:marRight w:val="0"/>
      <w:marTop w:val="0"/>
      <w:marBottom w:val="0"/>
      <w:divBdr>
        <w:top w:val="none" w:sz="0" w:space="0" w:color="auto"/>
        <w:left w:val="none" w:sz="0" w:space="0" w:color="auto"/>
        <w:bottom w:val="none" w:sz="0" w:space="0" w:color="auto"/>
        <w:right w:val="none" w:sz="0" w:space="0" w:color="auto"/>
      </w:divBdr>
      <w:divsChild>
        <w:div w:id="2051176648">
          <w:marLeft w:val="0"/>
          <w:marRight w:val="0"/>
          <w:marTop w:val="100"/>
          <w:marBottom w:val="100"/>
          <w:divBdr>
            <w:top w:val="none" w:sz="0" w:space="0" w:color="auto"/>
            <w:left w:val="none" w:sz="0" w:space="0" w:color="auto"/>
            <w:bottom w:val="none" w:sz="0" w:space="0" w:color="auto"/>
            <w:right w:val="none" w:sz="0" w:space="0" w:color="auto"/>
          </w:divBdr>
          <w:divsChild>
            <w:div w:id="1572496307">
              <w:marLeft w:val="0"/>
              <w:marRight w:val="0"/>
              <w:marTop w:val="0"/>
              <w:marBottom w:val="0"/>
              <w:divBdr>
                <w:top w:val="single" w:sz="6" w:space="0" w:color="DDDDDD"/>
                <w:left w:val="single" w:sz="6" w:space="0" w:color="DDDDDD"/>
                <w:bottom w:val="single" w:sz="6" w:space="0" w:color="DDDDDD"/>
                <w:right w:val="single" w:sz="6" w:space="0" w:color="DDDDDD"/>
              </w:divBdr>
              <w:divsChild>
                <w:div w:id="1146362224">
                  <w:marLeft w:val="0"/>
                  <w:marRight w:val="0"/>
                  <w:marTop w:val="0"/>
                  <w:marBottom w:val="0"/>
                  <w:divBdr>
                    <w:top w:val="none" w:sz="0" w:space="0" w:color="auto"/>
                    <w:left w:val="none" w:sz="0" w:space="0" w:color="auto"/>
                    <w:bottom w:val="none" w:sz="0" w:space="0" w:color="auto"/>
                    <w:right w:val="none" w:sz="0" w:space="0" w:color="auto"/>
                  </w:divBdr>
                  <w:divsChild>
                    <w:div w:id="1607494765">
                      <w:marLeft w:val="0"/>
                      <w:marRight w:val="0"/>
                      <w:marTop w:val="0"/>
                      <w:marBottom w:val="0"/>
                      <w:divBdr>
                        <w:top w:val="none" w:sz="0" w:space="0" w:color="auto"/>
                        <w:left w:val="none" w:sz="0" w:space="0" w:color="auto"/>
                        <w:bottom w:val="none" w:sz="0" w:space="0" w:color="auto"/>
                        <w:right w:val="none" w:sz="0" w:space="0" w:color="auto"/>
                      </w:divBdr>
                      <w:divsChild>
                        <w:div w:id="63996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5641742">
      <w:bodyDiv w:val="1"/>
      <w:marLeft w:val="0"/>
      <w:marRight w:val="0"/>
      <w:marTop w:val="0"/>
      <w:marBottom w:val="0"/>
      <w:divBdr>
        <w:top w:val="none" w:sz="0" w:space="0" w:color="auto"/>
        <w:left w:val="none" w:sz="0" w:space="0" w:color="auto"/>
        <w:bottom w:val="none" w:sz="0" w:space="0" w:color="auto"/>
        <w:right w:val="none" w:sz="0" w:space="0" w:color="auto"/>
      </w:divBdr>
    </w:div>
    <w:div w:id="1030030849">
      <w:bodyDiv w:val="1"/>
      <w:marLeft w:val="0"/>
      <w:marRight w:val="0"/>
      <w:marTop w:val="0"/>
      <w:marBottom w:val="0"/>
      <w:divBdr>
        <w:top w:val="none" w:sz="0" w:space="0" w:color="auto"/>
        <w:left w:val="none" w:sz="0" w:space="0" w:color="auto"/>
        <w:bottom w:val="none" w:sz="0" w:space="0" w:color="auto"/>
        <w:right w:val="none" w:sz="0" w:space="0" w:color="auto"/>
      </w:divBdr>
    </w:div>
    <w:div w:id="1136944888">
      <w:bodyDiv w:val="1"/>
      <w:marLeft w:val="0"/>
      <w:marRight w:val="0"/>
      <w:marTop w:val="0"/>
      <w:marBottom w:val="0"/>
      <w:divBdr>
        <w:top w:val="none" w:sz="0" w:space="0" w:color="auto"/>
        <w:left w:val="none" w:sz="0" w:space="0" w:color="auto"/>
        <w:bottom w:val="none" w:sz="0" w:space="0" w:color="auto"/>
        <w:right w:val="none" w:sz="0" w:space="0" w:color="auto"/>
      </w:divBdr>
    </w:div>
    <w:div w:id="1310747476">
      <w:marLeft w:val="0"/>
      <w:marRight w:val="0"/>
      <w:marTop w:val="0"/>
      <w:marBottom w:val="0"/>
      <w:divBdr>
        <w:top w:val="single" w:sz="6" w:space="0" w:color="DDDDDD"/>
        <w:left w:val="single" w:sz="6" w:space="0" w:color="DDDDDD"/>
        <w:bottom w:val="single" w:sz="6" w:space="0" w:color="DDDDDD"/>
        <w:right w:val="single" w:sz="6" w:space="0" w:color="DDDDDD"/>
      </w:divBdr>
      <w:divsChild>
        <w:div w:id="29695425">
          <w:marLeft w:val="0"/>
          <w:marRight w:val="0"/>
          <w:marTop w:val="0"/>
          <w:marBottom w:val="0"/>
          <w:divBdr>
            <w:top w:val="none" w:sz="0" w:space="0" w:color="auto"/>
            <w:left w:val="none" w:sz="0" w:space="0" w:color="auto"/>
            <w:bottom w:val="none" w:sz="0" w:space="0" w:color="auto"/>
            <w:right w:val="none" w:sz="0" w:space="0" w:color="auto"/>
          </w:divBdr>
          <w:divsChild>
            <w:div w:id="1109816064">
              <w:marLeft w:val="150"/>
              <w:marRight w:val="150"/>
              <w:marTop w:val="150"/>
              <w:marBottom w:val="150"/>
              <w:divBdr>
                <w:top w:val="none" w:sz="0" w:space="0" w:color="auto"/>
                <w:left w:val="none" w:sz="0" w:space="0" w:color="auto"/>
                <w:bottom w:val="none" w:sz="0" w:space="0" w:color="auto"/>
                <w:right w:val="none" w:sz="0" w:space="0" w:color="auto"/>
              </w:divBdr>
            </w:div>
          </w:divsChild>
        </w:div>
        <w:div w:id="693699866">
          <w:marLeft w:val="0"/>
          <w:marRight w:val="0"/>
          <w:marTop w:val="0"/>
          <w:marBottom w:val="0"/>
          <w:divBdr>
            <w:top w:val="none" w:sz="0" w:space="0" w:color="auto"/>
            <w:left w:val="none" w:sz="0" w:space="0" w:color="auto"/>
            <w:bottom w:val="none" w:sz="0" w:space="0" w:color="auto"/>
            <w:right w:val="none" w:sz="0" w:space="0" w:color="auto"/>
          </w:divBdr>
          <w:divsChild>
            <w:div w:id="364598609">
              <w:marLeft w:val="150"/>
              <w:marRight w:val="150"/>
              <w:marTop w:val="150"/>
              <w:marBottom w:val="150"/>
              <w:divBdr>
                <w:top w:val="none" w:sz="0" w:space="0" w:color="auto"/>
                <w:left w:val="none" w:sz="0" w:space="0" w:color="auto"/>
                <w:bottom w:val="none" w:sz="0" w:space="0" w:color="auto"/>
                <w:right w:val="none" w:sz="0" w:space="0" w:color="auto"/>
              </w:divBdr>
            </w:div>
          </w:divsChild>
        </w:div>
        <w:div w:id="891844039">
          <w:marLeft w:val="0"/>
          <w:marRight w:val="0"/>
          <w:marTop w:val="0"/>
          <w:marBottom w:val="0"/>
          <w:divBdr>
            <w:top w:val="none" w:sz="0" w:space="0" w:color="auto"/>
            <w:left w:val="none" w:sz="0" w:space="0" w:color="auto"/>
            <w:bottom w:val="none" w:sz="0" w:space="0" w:color="auto"/>
            <w:right w:val="none" w:sz="0" w:space="0" w:color="auto"/>
          </w:divBdr>
          <w:divsChild>
            <w:div w:id="1697730844">
              <w:marLeft w:val="150"/>
              <w:marRight w:val="150"/>
              <w:marTop w:val="150"/>
              <w:marBottom w:val="150"/>
              <w:divBdr>
                <w:top w:val="none" w:sz="0" w:space="0" w:color="auto"/>
                <w:left w:val="none" w:sz="0" w:space="0" w:color="auto"/>
                <w:bottom w:val="none" w:sz="0" w:space="0" w:color="auto"/>
                <w:right w:val="none" w:sz="0" w:space="0" w:color="auto"/>
              </w:divBdr>
            </w:div>
          </w:divsChild>
        </w:div>
        <w:div w:id="1454591487">
          <w:marLeft w:val="0"/>
          <w:marRight w:val="0"/>
          <w:marTop w:val="0"/>
          <w:marBottom w:val="0"/>
          <w:divBdr>
            <w:top w:val="none" w:sz="0" w:space="0" w:color="auto"/>
            <w:left w:val="none" w:sz="0" w:space="0" w:color="auto"/>
            <w:bottom w:val="none" w:sz="0" w:space="0" w:color="auto"/>
            <w:right w:val="none" w:sz="0" w:space="0" w:color="auto"/>
          </w:divBdr>
          <w:divsChild>
            <w:div w:id="838810140">
              <w:marLeft w:val="0"/>
              <w:marRight w:val="0"/>
              <w:marTop w:val="0"/>
              <w:marBottom w:val="0"/>
              <w:divBdr>
                <w:top w:val="none" w:sz="0" w:space="0" w:color="auto"/>
                <w:left w:val="none" w:sz="0" w:space="0" w:color="auto"/>
                <w:bottom w:val="none" w:sz="0" w:space="0" w:color="auto"/>
                <w:right w:val="none" w:sz="0" w:space="0" w:color="auto"/>
              </w:divBdr>
              <w:divsChild>
                <w:div w:id="208417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335916">
          <w:marLeft w:val="0"/>
          <w:marRight w:val="0"/>
          <w:marTop w:val="0"/>
          <w:marBottom w:val="0"/>
          <w:divBdr>
            <w:top w:val="none" w:sz="0" w:space="0" w:color="auto"/>
            <w:left w:val="none" w:sz="0" w:space="0" w:color="auto"/>
            <w:bottom w:val="none" w:sz="0" w:space="0" w:color="auto"/>
            <w:right w:val="none" w:sz="0" w:space="0" w:color="auto"/>
          </w:divBdr>
          <w:divsChild>
            <w:div w:id="270209605">
              <w:marLeft w:val="150"/>
              <w:marRight w:val="150"/>
              <w:marTop w:val="150"/>
              <w:marBottom w:val="150"/>
              <w:divBdr>
                <w:top w:val="none" w:sz="0" w:space="0" w:color="auto"/>
                <w:left w:val="none" w:sz="0" w:space="0" w:color="auto"/>
                <w:bottom w:val="none" w:sz="0" w:space="0" w:color="auto"/>
                <w:right w:val="none" w:sz="0" w:space="0" w:color="auto"/>
              </w:divBdr>
            </w:div>
          </w:divsChild>
        </w:div>
        <w:div w:id="1642151272">
          <w:marLeft w:val="0"/>
          <w:marRight w:val="0"/>
          <w:marTop w:val="0"/>
          <w:marBottom w:val="0"/>
          <w:divBdr>
            <w:top w:val="none" w:sz="0" w:space="0" w:color="auto"/>
            <w:left w:val="none" w:sz="0" w:space="0" w:color="auto"/>
            <w:bottom w:val="none" w:sz="0" w:space="0" w:color="auto"/>
            <w:right w:val="none" w:sz="0" w:space="0" w:color="auto"/>
          </w:divBdr>
          <w:divsChild>
            <w:div w:id="1074937156">
              <w:marLeft w:val="150"/>
              <w:marRight w:val="150"/>
              <w:marTop w:val="150"/>
              <w:marBottom w:val="150"/>
              <w:divBdr>
                <w:top w:val="none" w:sz="0" w:space="0" w:color="auto"/>
                <w:left w:val="none" w:sz="0" w:space="0" w:color="auto"/>
                <w:bottom w:val="none" w:sz="0" w:space="0" w:color="auto"/>
                <w:right w:val="none" w:sz="0" w:space="0" w:color="auto"/>
              </w:divBdr>
            </w:div>
          </w:divsChild>
        </w:div>
        <w:div w:id="1839536882">
          <w:marLeft w:val="0"/>
          <w:marRight w:val="0"/>
          <w:marTop w:val="0"/>
          <w:marBottom w:val="0"/>
          <w:divBdr>
            <w:top w:val="none" w:sz="0" w:space="0" w:color="auto"/>
            <w:left w:val="none" w:sz="0" w:space="0" w:color="auto"/>
            <w:bottom w:val="none" w:sz="0" w:space="0" w:color="auto"/>
            <w:right w:val="none" w:sz="0" w:space="0" w:color="auto"/>
          </w:divBdr>
          <w:divsChild>
            <w:div w:id="1065496545">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562860907">
      <w:bodyDiv w:val="1"/>
      <w:marLeft w:val="0"/>
      <w:marRight w:val="0"/>
      <w:marTop w:val="0"/>
      <w:marBottom w:val="0"/>
      <w:divBdr>
        <w:top w:val="none" w:sz="0" w:space="0" w:color="auto"/>
        <w:left w:val="none" w:sz="0" w:space="0" w:color="auto"/>
        <w:bottom w:val="none" w:sz="0" w:space="0" w:color="auto"/>
        <w:right w:val="none" w:sz="0" w:space="0" w:color="auto"/>
      </w:divBdr>
    </w:div>
    <w:div w:id="1580820942">
      <w:bodyDiv w:val="1"/>
      <w:marLeft w:val="0"/>
      <w:marRight w:val="0"/>
      <w:marTop w:val="0"/>
      <w:marBottom w:val="0"/>
      <w:divBdr>
        <w:top w:val="none" w:sz="0" w:space="0" w:color="auto"/>
        <w:left w:val="none" w:sz="0" w:space="0" w:color="auto"/>
        <w:bottom w:val="none" w:sz="0" w:space="0" w:color="auto"/>
        <w:right w:val="none" w:sz="0" w:space="0" w:color="auto"/>
      </w:divBdr>
    </w:div>
    <w:div w:id="1588615790">
      <w:bodyDiv w:val="1"/>
      <w:marLeft w:val="0"/>
      <w:marRight w:val="0"/>
      <w:marTop w:val="0"/>
      <w:marBottom w:val="0"/>
      <w:divBdr>
        <w:top w:val="none" w:sz="0" w:space="0" w:color="auto"/>
        <w:left w:val="none" w:sz="0" w:space="0" w:color="auto"/>
        <w:bottom w:val="none" w:sz="0" w:space="0" w:color="auto"/>
        <w:right w:val="none" w:sz="0" w:space="0" w:color="auto"/>
      </w:divBdr>
      <w:divsChild>
        <w:div w:id="1651130972">
          <w:marLeft w:val="0"/>
          <w:marRight w:val="0"/>
          <w:marTop w:val="100"/>
          <w:marBottom w:val="100"/>
          <w:divBdr>
            <w:top w:val="none" w:sz="0" w:space="0" w:color="auto"/>
            <w:left w:val="none" w:sz="0" w:space="0" w:color="auto"/>
            <w:bottom w:val="none" w:sz="0" w:space="0" w:color="auto"/>
            <w:right w:val="none" w:sz="0" w:space="0" w:color="auto"/>
          </w:divBdr>
          <w:divsChild>
            <w:div w:id="630206006">
              <w:marLeft w:val="0"/>
              <w:marRight w:val="0"/>
              <w:marTop w:val="0"/>
              <w:marBottom w:val="0"/>
              <w:divBdr>
                <w:top w:val="single" w:sz="6" w:space="0" w:color="DDDDDD"/>
                <w:left w:val="single" w:sz="6" w:space="0" w:color="DDDDDD"/>
                <w:bottom w:val="single" w:sz="6" w:space="0" w:color="DDDDDD"/>
                <w:right w:val="single" w:sz="6" w:space="0" w:color="DDDDDD"/>
              </w:divBdr>
              <w:divsChild>
                <w:div w:id="2086999102">
                  <w:marLeft w:val="0"/>
                  <w:marRight w:val="0"/>
                  <w:marTop w:val="0"/>
                  <w:marBottom w:val="0"/>
                  <w:divBdr>
                    <w:top w:val="none" w:sz="0" w:space="0" w:color="auto"/>
                    <w:left w:val="none" w:sz="0" w:space="0" w:color="auto"/>
                    <w:bottom w:val="none" w:sz="0" w:space="0" w:color="auto"/>
                    <w:right w:val="none" w:sz="0" w:space="0" w:color="auto"/>
                  </w:divBdr>
                  <w:divsChild>
                    <w:div w:id="843008318">
                      <w:marLeft w:val="0"/>
                      <w:marRight w:val="0"/>
                      <w:marTop w:val="0"/>
                      <w:marBottom w:val="0"/>
                      <w:divBdr>
                        <w:top w:val="none" w:sz="0" w:space="0" w:color="auto"/>
                        <w:left w:val="none" w:sz="0" w:space="0" w:color="auto"/>
                        <w:bottom w:val="none" w:sz="0" w:space="0" w:color="auto"/>
                        <w:right w:val="none" w:sz="0" w:space="0" w:color="auto"/>
                      </w:divBdr>
                      <w:divsChild>
                        <w:div w:id="146030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597159">
      <w:bodyDiv w:val="1"/>
      <w:marLeft w:val="0"/>
      <w:marRight w:val="0"/>
      <w:marTop w:val="0"/>
      <w:marBottom w:val="0"/>
      <w:divBdr>
        <w:top w:val="none" w:sz="0" w:space="0" w:color="auto"/>
        <w:left w:val="none" w:sz="0" w:space="0" w:color="auto"/>
        <w:bottom w:val="none" w:sz="0" w:space="0" w:color="auto"/>
        <w:right w:val="none" w:sz="0" w:space="0" w:color="auto"/>
      </w:divBdr>
      <w:divsChild>
        <w:div w:id="344720513">
          <w:marLeft w:val="0"/>
          <w:marRight w:val="0"/>
          <w:marTop w:val="100"/>
          <w:marBottom w:val="100"/>
          <w:divBdr>
            <w:top w:val="none" w:sz="0" w:space="0" w:color="auto"/>
            <w:left w:val="none" w:sz="0" w:space="0" w:color="auto"/>
            <w:bottom w:val="none" w:sz="0" w:space="0" w:color="auto"/>
            <w:right w:val="none" w:sz="0" w:space="0" w:color="auto"/>
          </w:divBdr>
          <w:divsChild>
            <w:div w:id="1107575800">
              <w:marLeft w:val="0"/>
              <w:marRight w:val="0"/>
              <w:marTop w:val="0"/>
              <w:marBottom w:val="0"/>
              <w:divBdr>
                <w:top w:val="single" w:sz="6" w:space="0" w:color="DDDDDD"/>
                <w:left w:val="single" w:sz="6" w:space="0" w:color="DDDDDD"/>
                <w:bottom w:val="single" w:sz="6" w:space="0" w:color="DDDDDD"/>
                <w:right w:val="single" w:sz="6" w:space="0" w:color="DDDDDD"/>
              </w:divBdr>
              <w:divsChild>
                <w:div w:id="666203099">
                  <w:marLeft w:val="0"/>
                  <w:marRight w:val="0"/>
                  <w:marTop w:val="0"/>
                  <w:marBottom w:val="0"/>
                  <w:divBdr>
                    <w:top w:val="none" w:sz="0" w:space="0" w:color="auto"/>
                    <w:left w:val="none" w:sz="0" w:space="0" w:color="auto"/>
                    <w:bottom w:val="none" w:sz="0" w:space="0" w:color="auto"/>
                    <w:right w:val="none" w:sz="0" w:space="0" w:color="auto"/>
                  </w:divBdr>
                  <w:divsChild>
                    <w:div w:id="1404067864">
                      <w:marLeft w:val="0"/>
                      <w:marRight w:val="0"/>
                      <w:marTop w:val="0"/>
                      <w:marBottom w:val="0"/>
                      <w:divBdr>
                        <w:top w:val="none" w:sz="0" w:space="0" w:color="auto"/>
                        <w:left w:val="none" w:sz="0" w:space="0" w:color="auto"/>
                        <w:bottom w:val="none" w:sz="0" w:space="0" w:color="auto"/>
                        <w:right w:val="none" w:sz="0" w:space="0" w:color="auto"/>
                      </w:divBdr>
                      <w:divsChild>
                        <w:div w:id="48471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456367">
      <w:bodyDiv w:val="1"/>
      <w:marLeft w:val="0"/>
      <w:marRight w:val="0"/>
      <w:marTop w:val="0"/>
      <w:marBottom w:val="0"/>
      <w:divBdr>
        <w:top w:val="none" w:sz="0" w:space="0" w:color="auto"/>
        <w:left w:val="none" w:sz="0" w:space="0" w:color="auto"/>
        <w:bottom w:val="none" w:sz="0" w:space="0" w:color="auto"/>
        <w:right w:val="none" w:sz="0" w:space="0" w:color="auto"/>
      </w:divBdr>
      <w:divsChild>
        <w:div w:id="988436592">
          <w:marLeft w:val="547"/>
          <w:marRight w:val="0"/>
          <w:marTop w:val="0"/>
          <w:marBottom w:val="0"/>
          <w:divBdr>
            <w:top w:val="none" w:sz="0" w:space="0" w:color="auto"/>
            <w:left w:val="none" w:sz="0" w:space="0" w:color="auto"/>
            <w:bottom w:val="none" w:sz="0" w:space="0" w:color="auto"/>
            <w:right w:val="none" w:sz="0" w:space="0" w:color="auto"/>
          </w:divBdr>
        </w:div>
      </w:divsChild>
    </w:div>
    <w:div w:id="1786386027">
      <w:bodyDiv w:val="1"/>
      <w:marLeft w:val="0"/>
      <w:marRight w:val="0"/>
      <w:marTop w:val="0"/>
      <w:marBottom w:val="0"/>
      <w:divBdr>
        <w:top w:val="none" w:sz="0" w:space="0" w:color="auto"/>
        <w:left w:val="none" w:sz="0" w:space="0" w:color="auto"/>
        <w:bottom w:val="none" w:sz="0" w:space="0" w:color="auto"/>
        <w:right w:val="none" w:sz="0" w:space="0" w:color="auto"/>
      </w:divBdr>
      <w:divsChild>
        <w:div w:id="272788670">
          <w:marLeft w:val="0"/>
          <w:marRight w:val="0"/>
          <w:marTop w:val="100"/>
          <w:marBottom w:val="100"/>
          <w:divBdr>
            <w:top w:val="none" w:sz="0" w:space="0" w:color="auto"/>
            <w:left w:val="none" w:sz="0" w:space="0" w:color="auto"/>
            <w:bottom w:val="none" w:sz="0" w:space="0" w:color="auto"/>
            <w:right w:val="none" w:sz="0" w:space="0" w:color="auto"/>
          </w:divBdr>
          <w:divsChild>
            <w:div w:id="425614012">
              <w:marLeft w:val="0"/>
              <w:marRight w:val="0"/>
              <w:marTop w:val="0"/>
              <w:marBottom w:val="0"/>
              <w:divBdr>
                <w:top w:val="single" w:sz="6" w:space="0" w:color="DDDDDD"/>
                <w:left w:val="single" w:sz="6" w:space="0" w:color="DDDDDD"/>
                <w:bottom w:val="single" w:sz="6" w:space="0" w:color="DDDDDD"/>
                <w:right w:val="single" w:sz="6" w:space="0" w:color="DDDDDD"/>
              </w:divBdr>
              <w:divsChild>
                <w:div w:id="1386567630">
                  <w:marLeft w:val="0"/>
                  <w:marRight w:val="0"/>
                  <w:marTop w:val="0"/>
                  <w:marBottom w:val="0"/>
                  <w:divBdr>
                    <w:top w:val="none" w:sz="0" w:space="0" w:color="auto"/>
                    <w:left w:val="none" w:sz="0" w:space="0" w:color="auto"/>
                    <w:bottom w:val="none" w:sz="0" w:space="0" w:color="auto"/>
                    <w:right w:val="none" w:sz="0" w:space="0" w:color="auto"/>
                  </w:divBdr>
                  <w:divsChild>
                    <w:div w:id="834762159">
                      <w:marLeft w:val="0"/>
                      <w:marRight w:val="0"/>
                      <w:marTop w:val="0"/>
                      <w:marBottom w:val="0"/>
                      <w:divBdr>
                        <w:top w:val="none" w:sz="0" w:space="0" w:color="auto"/>
                        <w:left w:val="none" w:sz="0" w:space="0" w:color="auto"/>
                        <w:bottom w:val="none" w:sz="0" w:space="0" w:color="auto"/>
                        <w:right w:val="none" w:sz="0" w:space="0" w:color="auto"/>
                      </w:divBdr>
                      <w:divsChild>
                        <w:div w:id="37717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084019">
      <w:bodyDiv w:val="1"/>
      <w:marLeft w:val="0"/>
      <w:marRight w:val="0"/>
      <w:marTop w:val="0"/>
      <w:marBottom w:val="0"/>
      <w:divBdr>
        <w:top w:val="none" w:sz="0" w:space="0" w:color="auto"/>
        <w:left w:val="none" w:sz="0" w:space="0" w:color="auto"/>
        <w:bottom w:val="none" w:sz="0" w:space="0" w:color="auto"/>
        <w:right w:val="none" w:sz="0" w:space="0" w:color="auto"/>
      </w:divBdr>
      <w:divsChild>
        <w:div w:id="1858615970">
          <w:marLeft w:val="360"/>
          <w:marRight w:val="0"/>
          <w:marTop w:val="200"/>
          <w:marBottom w:val="0"/>
          <w:divBdr>
            <w:top w:val="none" w:sz="0" w:space="0" w:color="auto"/>
            <w:left w:val="none" w:sz="0" w:space="0" w:color="auto"/>
            <w:bottom w:val="none" w:sz="0" w:space="0" w:color="auto"/>
            <w:right w:val="none" w:sz="0" w:space="0" w:color="auto"/>
          </w:divBdr>
        </w:div>
      </w:divsChild>
    </w:div>
    <w:div w:id="1811365404">
      <w:bodyDiv w:val="1"/>
      <w:marLeft w:val="0"/>
      <w:marRight w:val="0"/>
      <w:marTop w:val="0"/>
      <w:marBottom w:val="0"/>
      <w:divBdr>
        <w:top w:val="none" w:sz="0" w:space="0" w:color="auto"/>
        <w:left w:val="none" w:sz="0" w:space="0" w:color="auto"/>
        <w:bottom w:val="none" w:sz="0" w:space="0" w:color="auto"/>
        <w:right w:val="none" w:sz="0" w:space="0" w:color="auto"/>
      </w:divBdr>
      <w:divsChild>
        <w:div w:id="881944819">
          <w:marLeft w:val="0"/>
          <w:marRight w:val="0"/>
          <w:marTop w:val="100"/>
          <w:marBottom w:val="100"/>
          <w:divBdr>
            <w:top w:val="none" w:sz="0" w:space="0" w:color="auto"/>
            <w:left w:val="none" w:sz="0" w:space="0" w:color="auto"/>
            <w:bottom w:val="none" w:sz="0" w:space="0" w:color="auto"/>
            <w:right w:val="none" w:sz="0" w:space="0" w:color="auto"/>
          </w:divBdr>
          <w:divsChild>
            <w:div w:id="2003660252">
              <w:marLeft w:val="0"/>
              <w:marRight w:val="0"/>
              <w:marTop w:val="0"/>
              <w:marBottom w:val="0"/>
              <w:divBdr>
                <w:top w:val="single" w:sz="6" w:space="0" w:color="DDDDDD"/>
                <w:left w:val="single" w:sz="6" w:space="0" w:color="DDDDDD"/>
                <w:bottom w:val="single" w:sz="6" w:space="0" w:color="DDDDDD"/>
                <w:right w:val="single" w:sz="6" w:space="0" w:color="DDDDDD"/>
              </w:divBdr>
              <w:divsChild>
                <w:div w:id="2015454271">
                  <w:marLeft w:val="0"/>
                  <w:marRight w:val="0"/>
                  <w:marTop w:val="0"/>
                  <w:marBottom w:val="0"/>
                  <w:divBdr>
                    <w:top w:val="none" w:sz="0" w:space="0" w:color="auto"/>
                    <w:left w:val="none" w:sz="0" w:space="0" w:color="auto"/>
                    <w:bottom w:val="none" w:sz="0" w:space="0" w:color="auto"/>
                    <w:right w:val="none" w:sz="0" w:space="0" w:color="auto"/>
                  </w:divBdr>
                  <w:divsChild>
                    <w:div w:id="561256629">
                      <w:marLeft w:val="0"/>
                      <w:marRight w:val="0"/>
                      <w:marTop w:val="0"/>
                      <w:marBottom w:val="0"/>
                      <w:divBdr>
                        <w:top w:val="none" w:sz="0" w:space="0" w:color="auto"/>
                        <w:left w:val="none" w:sz="0" w:space="0" w:color="auto"/>
                        <w:bottom w:val="none" w:sz="0" w:space="0" w:color="auto"/>
                        <w:right w:val="none" w:sz="0" w:space="0" w:color="auto"/>
                      </w:divBdr>
                      <w:divsChild>
                        <w:div w:id="98809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0631">
      <w:bodyDiv w:val="1"/>
      <w:marLeft w:val="0"/>
      <w:marRight w:val="0"/>
      <w:marTop w:val="0"/>
      <w:marBottom w:val="0"/>
      <w:divBdr>
        <w:top w:val="none" w:sz="0" w:space="0" w:color="auto"/>
        <w:left w:val="none" w:sz="0" w:space="0" w:color="auto"/>
        <w:bottom w:val="none" w:sz="0" w:space="0" w:color="auto"/>
        <w:right w:val="none" w:sz="0" w:space="0" w:color="auto"/>
      </w:divBdr>
      <w:divsChild>
        <w:div w:id="1508323047">
          <w:marLeft w:val="0"/>
          <w:marRight w:val="0"/>
          <w:marTop w:val="100"/>
          <w:marBottom w:val="100"/>
          <w:divBdr>
            <w:top w:val="none" w:sz="0" w:space="0" w:color="auto"/>
            <w:left w:val="none" w:sz="0" w:space="0" w:color="auto"/>
            <w:bottom w:val="none" w:sz="0" w:space="0" w:color="auto"/>
            <w:right w:val="none" w:sz="0" w:space="0" w:color="auto"/>
          </w:divBdr>
          <w:divsChild>
            <w:div w:id="1125854934">
              <w:marLeft w:val="0"/>
              <w:marRight w:val="0"/>
              <w:marTop w:val="0"/>
              <w:marBottom w:val="0"/>
              <w:divBdr>
                <w:top w:val="single" w:sz="6" w:space="0" w:color="DDDDDD"/>
                <w:left w:val="single" w:sz="6" w:space="0" w:color="DDDDDD"/>
                <w:bottom w:val="single" w:sz="6" w:space="0" w:color="DDDDDD"/>
                <w:right w:val="single" w:sz="6" w:space="0" w:color="DDDDDD"/>
              </w:divBdr>
              <w:divsChild>
                <w:div w:id="1524902733">
                  <w:marLeft w:val="0"/>
                  <w:marRight w:val="0"/>
                  <w:marTop w:val="0"/>
                  <w:marBottom w:val="0"/>
                  <w:divBdr>
                    <w:top w:val="none" w:sz="0" w:space="0" w:color="auto"/>
                    <w:left w:val="none" w:sz="0" w:space="0" w:color="auto"/>
                    <w:bottom w:val="none" w:sz="0" w:space="0" w:color="auto"/>
                    <w:right w:val="none" w:sz="0" w:space="0" w:color="auto"/>
                  </w:divBdr>
                  <w:divsChild>
                    <w:div w:id="950089177">
                      <w:marLeft w:val="0"/>
                      <w:marRight w:val="0"/>
                      <w:marTop w:val="0"/>
                      <w:marBottom w:val="0"/>
                      <w:divBdr>
                        <w:top w:val="none" w:sz="0" w:space="0" w:color="auto"/>
                        <w:left w:val="none" w:sz="0" w:space="0" w:color="auto"/>
                        <w:bottom w:val="none" w:sz="0" w:space="0" w:color="auto"/>
                        <w:right w:val="none" w:sz="0" w:space="0" w:color="auto"/>
                      </w:divBdr>
                      <w:divsChild>
                        <w:div w:id="1168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01953">
      <w:bodyDiv w:val="1"/>
      <w:marLeft w:val="0"/>
      <w:marRight w:val="0"/>
      <w:marTop w:val="0"/>
      <w:marBottom w:val="0"/>
      <w:divBdr>
        <w:top w:val="none" w:sz="0" w:space="0" w:color="auto"/>
        <w:left w:val="none" w:sz="0" w:space="0" w:color="auto"/>
        <w:bottom w:val="none" w:sz="0" w:space="0" w:color="auto"/>
        <w:right w:val="none" w:sz="0" w:space="0" w:color="auto"/>
      </w:divBdr>
      <w:divsChild>
        <w:div w:id="1585072112">
          <w:marLeft w:val="0"/>
          <w:marRight w:val="0"/>
          <w:marTop w:val="100"/>
          <w:marBottom w:val="100"/>
          <w:divBdr>
            <w:top w:val="none" w:sz="0" w:space="0" w:color="auto"/>
            <w:left w:val="none" w:sz="0" w:space="0" w:color="auto"/>
            <w:bottom w:val="none" w:sz="0" w:space="0" w:color="auto"/>
            <w:right w:val="none" w:sz="0" w:space="0" w:color="auto"/>
          </w:divBdr>
          <w:divsChild>
            <w:div w:id="1905530287">
              <w:marLeft w:val="0"/>
              <w:marRight w:val="0"/>
              <w:marTop w:val="0"/>
              <w:marBottom w:val="0"/>
              <w:divBdr>
                <w:top w:val="single" w:sz="6" w:space="0" w:color="DDDDDD"/>
                <w:left w:val="single" w:sz="6" w:space="0" w:color="DDDDDD"/>
                <w:bottom w:val="single" w:sz="6" w:space="0" w:color="DDDDDD"/>
                <w:right w:val="single" w:sz="6" w:space="0" w:color="DDDDDD"/>
              </w:divBdr>
              <w:divsChild>
                <w:div w:id="146243022">
                  <w:marLeft w:val="0"/>
                  <w:marRight w:val="0"/>
                  <w:marTop w:val="0"/>
                  <w:marBottom w:val="0"/>
                  <w:divBdr>
                    <w:top w:val="none" w:sz="0" w:space="0" w:color="auto"/>
                    <w:left w:val="none" w:sz="0" w:space="0" w:color="auto"/>
                    <w:bottom w:val="none" w:sz="0" w:space="0" w:color="auto"/>
                    <w:right w:val="none" w:sz="0" w:space="0" w:color="auto"/>
                  </w:divBdr>
                  <w:divsChild>
                    <w:div w:id="732393433">
                      <w:marLeft w:val="0"/>
                      <w:marRight w:val="0"/>
                      <w:marTop w:val="0"/>
                      <w:marBottom w:val="0"/>
                      <w:divBdr>
                        <w:top w:val="none" w:sz="0" w:space="0" w:color="auto"/>
                        <w:left w:val="none" w:sz="0" w:space="0" w:color="auto"/>
                        <w:bottom w:val="none" w:sz="0" w:space="0" w:color="auto"/>
                        <w:right w:val="none" w:sz="0" w:space="0" w:color="auto"/>
                      </w:divBdr>
                      <w:divsChild>
                        <w:div w:id="105886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002035">
      <w:bodyDiv w:val="1"/>
      <w:marLeft w:val="0"/>
      <w:marRight w:val="0"/>
      <w:marTop w:val="0"/>
      <w:marBottom w:val="0"/>
      <w:divBdr>
        <w:top w:val="none" w:sz="0" w:space="0" w:color="auto"/>
        <w:left w:val="none" w:sz="0" w:space="0" w:color="auto"/>
        <w:bottom w:val="none" w:sz="0" w:space="0" w:color="auto"/>
        <w:right w:val="none" w:sz="0" w:space="0" w:color="auto"/>
      </w:divBdr>
      <w:divsChild>
        <w:div w:id="1314674293">
          <w:marLeft w:val="360"/>
          <w:marRight w:val="0"/>
          <w:marTop w:val="200"/>
          <w:marBottom w:val="0"/>
          <w:divBdr>
            <w:top w:val="none" w:sz="0" w:space="0" w:color="auto"/>
            <w:left w:val="none" w:sz="0" w:space="0" w:color="auto"/>
            <w:bottom w:val="none" w:sz="0" w:space="0" w:color="auto"/>
            <w:right w:val="none" w:sz="0" w:space="0" w:color="auto"/>
          </w:divBdr>
        </w:div>
      </w:divsChild>
    </w:div>
    <w:div w:id="1972787768">
      <w:bodyDiv w:val="1"/>
      <w:marLeft w:val="0"/>
      <w:marRight w:val="0"/>
      <w:marTop w:val="0"/>
      <w:marBottom w:val="0"/>
      <w:divBdr>
        <w:top w:val="none" w:sz="0" w:space="0" w:color="auto"/>
        <w:left w:val="none" w:sz="0" w:space="0" w:color="auto"/>
        <w:bottom w:val="none" w:sz="0" w:space="0" w:color="auto"/>
        <w:right w:val="none" w:sz="0" w:space="0" w:color="auto"/>
      </w:divBdr>
    </w:div>
    <w:div w:id="2018270778">
      <w:bodyDiv w:val="1"/>
      <w:marLeft w:val="0"/>
      <w:marRight w:val="0"/>
      <w:marTop w:val="0"/>
      <w:marBottom w:val="0"/>
      <w:divBdr>
        <w:top w:val="none" w:sz="0" w:space="0" w:color="auto"/>
        <w:left w:val="none" w:sz="0" w:space="0" w:color="auto"/>
        <w:bottom w:val="none" w:sz="0" w:space="0" w:color="auto"/>
        <w:right w:val="none" w:sz="0" w:space="0" w:color="auto"/>
      </w:divBdr>
    </w:div>
    <w:div w:id="2067143665">
      <w:bodyDiv w:val="1"/>
      <w:marLeft w:val="0"/>
      <w:marRight w:val="0"/>
      <w:marTop w:val="0"/>
      <w:marBottom w:val="0"/>
      <w:divBdr>
        <w:top w:val="none" w:sz="0" w:space="0" w:color="auto"/>
        <w:left w:val="none" w:sz="0" w:space="0" w:color="auto"/>
        <w:bottom w:val="none" w:sz="0" w:space="0" w:color="auto"/>
        <w:right w:val="none" w:sz="0" w:space="0" w:color="auto"/>
      </w:divBdr>
      <w:divsChild>
        <w:div w:id="583999750">
          <w:marLeft w:val="360"/>
          <w:marRight w:val="0"/>
          <w:marTop w:val="200"/>
          <w:marBottom w:val="0"/>
          <w:divBdr>
            <w:top w:val="none" w:sz="0" w:space="0" w:color="auto"/>
            <w:left w:val="none" w:sz="0" w:space="0" w:color="auto"/>
            <w:bottom w:val="none" w:sz="0" w:space="0" w:color="auto"/>
            <w:right w:val="none" w:sz="0" w:space="0" w:color="auto"/>
          </w:divBdr>
        </w:div>
      </w:divsChild>
    </w:div>
    <w:div w:id="2081514147">
      <w:bodyDiv w:val="1"/>
      <w:marLeft w:val="0"/>
      <w:marRight w:val="0"/>
      <w:marTop w:val="0"/>
      <w:marBottom w:val="0"/>
      <w:divBdr>
        <w:top w:val="none" w:sz="0" w:space="0" w:color="auto"/>
        <w:left w:val="none" w:sz="0" w:space="0" w:color="auto"/>
        <w:bottom w:val="none" w:sz="0" w:space="0" w:color="auto"/>
        <w:right w:val="none" w:sz="0" w:space="0" w:color="auto"/>
      </w:divBdr>
      <w:divsChild>
        <w:div w:id="1134911745">
          <w:marLeft w:val="0"/>
          <w:marRight w:val="0"/>
          <w:marTop w:val="100"/>
          <w:marBottom w:val="100"/>
          <w:divBdr>
            <w:top w:val="none" w:sz="0" w:space="0" w:color="auto"/>
            <w:left w:val="none" w:sz="0" w:space="0" w:color="auto"/>
            <w:bottom w:val="none" w:sz="0" w:space="0" w:color="auto"/>
            <w:right w:val="none" w:sz="0" w:space="0" w:color="auto"/>
          </w:divBdr>
          <w:divsChild>
            <w:div w:id="1773698302">
              <w:marLeft w:val="0"/>
              <w:marRight w:val="0"/>
              <w:marTop w:val="0"/>
              <w:marBottom w:val="0"/>
              <w:divBdr>
                <w:top w:val="single" w:sz="6" w:space="0" w:color="DDDDDD"/>
                <w:left w:val="single" w:sz="6" w:space="0" w:color="DDDDDD"/>
                <w:bottom w:val="single" w:sz="6" w:space="0" w:color="DDDDDD"/>
                <w:right w:val="single" w:sz="6" w:space="0" w:color="DDDDDD"/>
              </w:divBdr>
              <w:divsChild>
                <w:div w:id="1640308067">
                  <w:marLeft w:val="0"/>
                  <w:marRight w:val="0"/>
                  <w:marTop w:val="0"/>
                  <w:marBottom w:val="0"/>
                  <w:divBdr>
                    <w:top w:val="none" w:sz="0" w:space="0" w:color="auto"/>
                    <w:left w:val="none" w:sz="0" w:space="0" w:color="auto"/>
                    <w:bottom w:val="none" w:sz="0" w:space="0" w:color="auto"/>
                    <w:right w:val="none" w:sz="0" w:space="0" w:color="auto"/>
                  </w:divBdr>
                  <w:divsChild>
                    <w:div w:id="568998708">
                      <w:marLeft w:val="0"/>
                      <w:marRight w:val="0"/>
                      <w:marTop w:val="0"/>
                      <w:marBottom w:val="0"/>
                      <w:divBdr>
                        <w:top w:val="none" w:sz="0" w:space="0" w:color="auto"/>
                        <w:left w:val="none" w:sz="0" w:space="0" w:color="auto"/>
                        <w:bottom w:val="none" w:sz="0" w:space="0" w:color="auto"/>
                        <w:right w:val="none" w:sz="0" w:space="0" w:color="auto"/>
                      </w:divBdr>
                      <w:divsChild>
                        <w:div w:id="82451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chart" Target="charts/chart2.xml"/><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dazi.lv"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mailto:info@auditorfirmapadoms.lv"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0.png"/><Relationship Id="rId10" Type="http://schemas.openxmlformats.org/officeDocument/2006/relationships/image" Target="media/image3.jpg"/><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yperlink" Target="http://www.komunalserviss.carnikava.lv"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aura\AppData\Local\Temp\pid-30300\&#256;da&#382;u%20novads%20intensit&#257;tes%202023.xls"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8247701051757022E-2"/>
          <c:y val="0.15271579658440818"/>
          <c:w val="0.80963229416466809"/>
          <c:h val="0.52309394636662376"/>
        </c:manualLayout>
      </c:layout>
      <c:pie3DChart>
        <c:varyColors val="1"/>
        <c:ser>
          <c:idx val="1"/>
          <c:order val="0"/>
          <c:dPt>
            <c:idx val="0"/>
            <c:bubble3D val="0"/>
            <c:spPr>
              <a:solidFill>
                <a:srgbClr val="FFC83F"/>
              </a:solidFill>
              <a:ln>
                <a:noFill/>
              </a:ln>
              <a:effectLst/>
              <a:sp3d/>
            </c:spPr>
            <c:extLst>
              <c:ext xmlns:c16="http://schemas.microsoft.com/office/drawing/2014/chart" uri="{C3380CC4-5D6E-409C-BE32-E72D297353CC}">
                <c16:uniqueId val="{00000001-B101-423C-B4B9-F146F69AF315}"/>
              </c:ext>
            </c:extLst>
          </c:dPt>
          <c:dPt>
            <c:idx val="1"/>
            <c:bubble3D val="0"/>
            <c:spPr>
              <a:solidFill>
                <a:srgbClr val="ECD9C8"/>
              </a:solidFill>
              <a:ln>
                <a:noFill/>
              </a:ln>
              <a:effectLst/>
              <a:sp3d/>
            </c:spPr>
            <c:extLst>
              <c:ext xmlns:c16="http://schemas.microsoft.com/office/drawing/2014/chart" uri="{C3380CC4-5D6E-409C-BE32-E72D297353CC}">
                <c16:uniqueId val="{00000003-B101-423C-B4B9-F146F69AF315}"/>
              </c:ext>
            </c:extLst>
          </c:dPt>
          <c:dPt>
            <c:idx val="2"/>
            <c:bubble3D val="0"/>
            <c:spPr>
              <a:solidFill>
                <a:srgbClr val="C95B46"/>
              </a:solidFill>
              <a:ln>
                <a:noFill/>
              </a:ln>
              <a:effectLst/>
              <a:sp3d/>
            </c:spPr>
            <c:extLst>
              <c:ext xmlns:c16="http://schemas.microsoft.com/office/drawing/2014/chart" uri="{C3380CC4-5D6E-409C-BE32-E72D297353CC}">
                <c16:uniqueId val="{00000005-B101-423C-B4B9-F146F69AF315}"/>
              </c:ext>
            </c:extLst>
          </c:dPt>
          <c:dPt>
            <c:idx val="3"/>
            <c:bubble3D val="0"/>
            <c:spPr>
              <a:solidFill>
                <a:srgbClr val="7395AD"/>
              </a:solidFill>
              <a:ln>
                <a:noFill/>
              </a:ln>
              <a:effectLst/>
              <a:sp3d/>
            </c:spPr>
            <c:extLst>
              <c:ext xmlns:c16="http://schemas.microsoft.com/office/drawing/2014/chart" uri="{C3380CC4-5D6E-409C-BE32-E72D297353CC}">
                <c16:uniqueId val="{00000007-B101-423C-B4B9-F146F69AF315}"/>
              </c:ext>
            </c:extLst>
          </c:dPt>
          <c:dPt>
            <c:idx val="4"/>
            <c:bubble3D val="0"/>
            <c:spPr>
              <a:solidFill>
                <a:srgbClr val="828847"/>
              </a:solidFill>
              <a:ln>
                <a:noFill/>
              </a:ln>
              <a:effectLst/>
              <a:sp3d/>
            </c:spPr>
            <c:extLst>
              <c:ext xmlns:c16="http://schemas.microsoft.com/office/drawing/2014/chart" uri="{C3380CC4-5D6E-409C-BE32-E72D297353CC}">
                <c16:uniqueId val="{00000009-B101-423C-B4B9-F146F69AF315}"/>
              </c:ext>
            </c:extLst>
          </c:dPt>
          <c:dPt>
            <c:idx val="5"/>
            <c:bubble3D val="0"/>
            <c:spPr>
              <a:solidFill>
                <a:srgbClr val="58585B"/>
              </a:solidFill>
              <a:ln>
                <a:noFill/>
              </a:ln>
              <a:effectLst/>
              <a:sp3d/>
            </c:spPr>
            <c:extLst>
              <c:ext xmlns:c16="http://schemas.microsoft.com/office/drawing/2014/chart" uri="{C3380CC4-5D6E-409C-BE32-E72D297353CC}">
                <c16:uniqueId val="{0000000B-B101-423C-B4B9-F146F69AF315}"/>
              </c:ext>
            </c:extLst>
          </c:dPt>
          <c:dPt>
            <c:idx val="6"/>
            <c:bubble3D val="0"/>
            <c:spPr>
              <a:solidFill>
                <a:srgbClr val="274579"/>
              </a:solidFill>
              <a:ln>
                <a:noFill/>
              </a:ln>
              <a:effectLst/>
              <a:sp3d/>
            </c:spPr>
            <c:extLst>
              <c:ext xmlns:c16="http://schemas.microsoft.com/office/drawing/2014/chart" uri="{C3380CC4-5D6E-409C-BE32-E72D297353CC}">
                <c16:uniqueId val="{0000000D-B101-423C-B4B9-F146F69AF315}"/>
              </c:ext>
            </c:extLst>
          </c:dPt>
          <c:dLbls>
            <c:dLbl>
              <c:idx val="0"/>
              <c:layout>
                <c:manualLayout>
                  <c:x val="1.910566035360688E-2"/>
                  <c:y val="-1.7420292302604265E-2"/>
                </c:manualLayout>
              </c:layout>
              <c:tx>
                <c:rich>
                  <a:bodyPr/>
                  <a:lstStyle/>
                  <a:p>
                    <a:r>
                      <a:rPr lang="en-US"/>
                      <a:t>5%</a:t>
                    </a:r>
                  </a:p>
                </c:rich>
              </c:tx>
              <c:dLblPos val="bestFit"/>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B101-423C-B4B9-F146F69AF315}"/>
                </c:ext>
              </c:extLst>
            </c:dLbl>
            <c:dLbl>
              <c:idx val="1"/>
              <c:layout>
                <c:manualLayout>
                  <c:x val="-3.9118311649892681E-3"/>
                  <c:y val="2.0446757158036129E-2"/>
                </c:manualLayout>
              </c:layout>
              <c:tx>
                <c:rich>
                  <a:bodyPr/>
                  <a:lstStyle/>
                  <a:p>
                    <a:r>
                      <a:rPr lang="en-US"/>
                      <a:t>54%</a:t>
                    </a:r>
                  </a:p>
                </c:rich>
              </c:tx>
              <c:dLblPos val="bestFit"/>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B101-423C-B4B9-F146F69AF315}"/>
                </c:ext>
              </c:extLst>
            </c:dLbl>
            <c:dLbl>
              <c:idx val="2"/>
              <c:layout>
                <c:manualLayout>
                  <c:x val="-3.0490253466518125E-2"/>
                  <c:y val="-9.4994828059361217E-3"/>
                </c:manualLayout>
              </c:layout>
              <c:tx>
                <c:rich>
                  <a:bodyPr/>
                  <a:lstStyle/>
                  <a:p>
                    <a:r>
                      <a:rPr lang="en-US"/>
                      <a:t>7%</a:t>
                    </a:r>
                  </a:p>
                </c:rich>
              </c:tx>
              <c:dLblPos val="bestFit"/>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B101-423C-B4B9-F146F69AF315}"/>
                </c:ext>
              </c:extLst>
            </c:dLbl>
            <c:dLbl>
              <c:idx val="3"/>
              <c:layout>
                <c:manualLayout>
                  <c:x val="-5.7327366453294058E-3"/>
                  <c:y val="-6.1324439002765449E-2"/>
                </c:manualLayout>
              </c:layout>
              <c:tx>
                <c:rich>
                  <a:bodyPr/>
                  <a:lstStyle/>
                  <a:p>
                    <a:r>
                      <a:rPr lang="en-US"/>
                      <a:t>17%</a:t>
                    </a:r>
                  </a:p>
                </c:rich>
              </c:tx>
              <c:dLblPos val="bestFit"/>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B101-423C-B4B9-F146F69AF315}"/>
                </c:ext>
              </c:extLst>
            </c:dLbl>
            <c:dLbl>
              <c:idx val="4"/>
              <c:layout>
                <c:manualLayout>
                  <c:x val="-2.050737362865613E-2"/>
                  <c:y val="-1.4120453441979311E-2"/>
                </c:manualLayout>
              </c:layout>
              <c:tx>
                <c:rich>
                  <a:bodyPr/>
                  <a:lstStyle/>
                  <a:p>
                    <a:r>
                      <a:rPr lang="en-US"/>
                      <a:t>3%</a:t>
                    </a:r>
                  </a:p>
                </c:rich>
              </c:tx>
              <c:dLblPos val="bestFit"/>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9-B101-423C-B4B9-F146F69AF315}"/>
                </c:ext>
              </c:extLst>
            </c:dLbl>
            <c:dLbl>
              <c:idx val="5"/>
              <c:layout>
                <c:manualLayout>
                  <c:x val="-3.5820162767423855E-3"/>
                  <c:y val="-4.2612920703946879E-2"/>
                </c:manualLayout>
              </c:layout>
              <c:tx>
                <c:rich>
                  <a:bodyPr/>
                  <a:lstStyle/>
                  <a:p>
                    <a:r>
                      <a:rPr lang="en-US" dirty="0"/>
                      <a:t>5%</a:t>
                    </a:r>
                  </a:p>
                </c:rich>
              </c:tx>
              <c:dLblPos val="bestFit"/>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B-B101-423C-B4B9-F146F69AF315}"/>
                </c:ext>
              </c:extLst>
            </c:dLbl>
            <c:dLbl>
              <c:idx val="6"/>
              <c:layout>
                <c:manualLayout>
                  <c:x val="2.7099146325925118E-2"/>
                  <c:y val="-3.1507783116911277E-2"/>
                </c:manualLayout>
              </c:layout>
              <c:tx>
                <c:rich>
                  <a:bodyPr/>
                  <a:lstStyle/>
                  <a:p>
                    <a:r>
                      <a:rPr lang="en-US" b="0" dirty="0">
                        <a:solidFill>
                          <a:schemeClr val="tx1"/>
                        </a:solidFill>
                        <a:latin typeface="Times New Roman" panose="02020603050405020304" pitchFamily="18" charset="0"/>
                        <a:cs typeface="Times New Roman" panose="02020603050405020304" pitchFamily="18" charset="0"/>
                      </a:rPr>
                      <a:t>9%</a:t>
                    </a:r>
                  </a:p>
                </c:rich>
              </c:tx>
              <c:dLblPos val="bestFit"/>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D-B101-423C-B4B9-F146F69AF31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Sheet2!$A$3:$A$9</c:f>
              <c:strCache>
                <c:ptCount val="7"/>
                <c:pt idx="0">
                  <c:v>Ceļu uzturēšana</c:v>
                </c:pt>
                <c:pt idx="1">
                  <c:v>Īpašumu apsaimniekošana Ādažu novadā</c:v>
                </c:pt>
                <c:pt idx="2">
                  <c:v>Izglītības iestāžu apsaimniekošana</c:v>
                </c:pt>
                <c:pt idx="3">
                  <c:v>Siltumapgādes saimniecība</c:v>
                </c:pt>
                <c:pt idx="4">
                  <c:v>Ūdensagādes saimniecība</c:v>
                </c:pt>
                <c:pt idx="5">
                  <c:v>Attīrīšanas saimniecība</c:v>
                </c:pt>
                <c:pt idx="6">
                  <c:v>Carnikavas ūdenssaimniecības attīstība III kārta</c:v>
                </c:pt>
              </c:strCache>
            </c:strRef>
          </c:cat>
          <c:val>
            <c:numRef>
              <c:f>Sheet2!$B$3:$B$9</c:f>
              <c:numCache>
                <c:formatCode>0%</c:formatCode>
                <c:ptCount val="7"/>
                <c:pt idx="0">
                  <c:v>4.8209797699414914E-2</c:v>
                </c:pt>
                <c:pt idx="1">
                  <c:v>0.5355601047915981</c:v>
                </c:pt>
                <c:pt idx="2">
                  <c:v>7.3376243987720816E-2</c:v>
                </c:pt>
                <c:pt idx="3">
                  <c:v>0.1660647199869798</c:v>
                </c:pt>
                <c:pt idx="4">
                  <c:v>2.9342322470417674E-2</c:v>
                </c:pt>
                <c:pt idx="5">
                  <c:v>5.3033683763677397E-2</c:v>
                </c:pt>
                <c:pt idx="6">
                  <c:v>9.441312730019133E-2</c:v>
                </c:pt>
              </c:numCache>
            </c:numRef>
          </c:val>
          <c:extLst>
            <c:ext xmlns:c16="http://schemas.microsoft.com/office/drawing/2014/chart" uri="{C3380CC4-5D6E-409C-BE32-E72D297353CC}">
              <c16:uniqueId val="{0000000E-B101-423C-B4B9-F146F69AF315}"/>
            </c:ext>
          </c:extLst>
        </c:ser>
        <c:ser>
          <c:idx val="0"/>
          <c:order val="1"/>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10-B101-423C-B4B9-F146F69AF31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12-B101-423C-B4B9-F146F69AF31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14-B101-423C-B4B9-F146F69AF315}"/>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16-B101-423C-B4B9-F146F69AF315}"/>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18-B101-423C-B4B9-F146F69AF315}"/>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extLst>
              <c:ext xmlns:c16="http://schemas.microsoft.com/office/drawing/2014/chart" uri="{C3380CC4-5D6E-409C-BE32-E72D297353CC}">
                <c16:uniqueId val="{0000001A-B101-423C-B4B9-F146F69AF315}"/>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1C-B101-423C-B4B9-F146F69AF31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ct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Sheet2!$A$3:$A$9</c:f>
              <c:strCache>
                <c:ptCount val="7"/>
                <c:pt idx="0">
                  <c:v>Ceļu uzturēšana</c:v>
                </c:pt>
                <c:pt idx="1">
                  <c:v>Īpašumu apsaimniekošana Ādažu novadā</c:v>
                </c:pt>
                <c:pt idx="2">
                  <c:v>Izglītības iestāžu apsaimniekošana</c:v>
                </c:pt>
                <c:pt idx="3">
                  <c:v>Siltumapgādes saimniecība</c:v>
                </c:pt>
                <c:pt idx="4">
                  <c:v>Ūdensagādes saimniecība</c:v>
                </c:pt>
                <c:pt idx="5">
                  <c:v>Attīrīšanas saimniecība</c:v>
                </c:pt>
                <c:pt idx="6">
                  <c:v>Carnikavas ūdenssaimniecības attīstība III kārta</c:v>
                </c:pt>
              </c:strCache>
            </c:strRef>
          </c:cat>
          <c:val>
            <c:numRef>
              <c:f>Sheet2!$B$3:$B$9</c:f>
              <c:numCache>
                <c:formatCode>0%</c:formatCode>
                <c:ptCount val="7"/>
                <c:pt idx="0">
                  <c:v>4.8209797699414914E-2</c:v>
                </c:pt>
                <c:pt idx="1">
                  <c:v>0.5355601047915981</c:v>
                </c:pt>
                <c:pt idx="2">
                  <c:v>7.3376243987720816E-2</c:v>
                </c:pt>
                <c:pt idx="3">
                  <c:v>0.1660647199869798</c:v>
                </c:pt>
                <c:pt idx="4">
                  <c:v>2.9342322470417674E-2</c:v>
                </c:pt>
                <c:pt idx="5">
                  <c:v>5.3033683763677397E-2</c:v>
                </c:pt>
                <c:pt idx="6">
                  <c:v>9.441312730019133E-2</c:v>
                </c:pt>
              </c:numCache>
            </c:numRef>
          </c:val>
          <c:extLst>
            <c:ext xmlns:c16="http://schemas.microsoft.com/office/drawing/2014/chart" uri="{C3380CC4-5D6E-409C-BE32-E72D297353CC}">
              <c16:uniqueId val="{0000001D-B101-423C-B4B9-F146F69AF315}"/>
            </c:ext>
          </c:extLst>
        </c:ser>
        <c:dLbls>
          <c:dLblPos val="ctr"/>
          <c:showLegendKey val="0"/>
          <c:showVal val="0"/>
          <c:showCatName val="1"/>
          <c:showSerName val="0"/>
          <c:showPercent val="0"/>
          <c:showBubbleSize val="0"/>
          <c:showLeaderLines val="1"/>
        </c:dLbls>
      </c:pie3DChart>
      <c:spPr>
        <a:noFill/>
        <a:ln>
          <a:noFill/>
        </a:ln>
        <a:effectLst/>
      </c:spPr>
    </c:plotArea>
    <c:legend>
      <c:legendPos val="b"/>
      <c:layout>
        <c:manualLayout>
          <c:xMode val="edge"/>
          <c:yMode val="edge"/>
          <c:x val="4.5346400045318078E-2"/>
          <c:y val="0.70209410820966411"/>
          <c:w val="0.88674134543626926"/>
          <c:h val="0.2956780871559956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029111208814634"/>
          <c:y val="3.3219789532578032E-3"/>
          <c:w val="0.80126670397164823"/>
          <c:h val="0.97055471906137125"/>
        </c:manualLayout>
      </c:layout>
      <c:pie3DChart>
        <c:varyColors val="1"/>
        <c:ser>
          <c:idx val="0"/>
          <c:order val="0"/>
          <c:dPt>
            <c:idx val="0"/>
            <c:bubble3D val="0"/>
            <c:spPr>
              <a:solidFill>
                <a:srgbClr val="ECD9C8"/>
              </a:solidFill>
              <a:ln>
                <a:noFill/>
              </a:ln>
              <a:effectLst/>
              <a:sp3d/>
            </c:spPr>
            <c:extLst>
              <c:ext xmlns:c16="http://schemas.microsoft.com/office/drawing/2014/chart" uri="{C3380CC4-5D6E-409C-BE32-E72D297353CC}">
                <c16:uniqueId val="{00000001-5F81-46D4-A82A-78DD74A09F79}"/>
              </c:ext>
            </c:extLst>
          </c:dPt>
          <c:dPt>
            <c:idx val="1"/>
            <c:bubble3D val="0"/>
            <c:spPr>
              <a:solidFill>
                <a:srgbClr val="C95B46"/>
              </a:solidFill>
              <a:ln>
                <a:noFill/>
              </a:ln>
              <a:effectLst/>
              <a:sp3d/>
            </c:spPr>
            <c:extLst>
              <c:ext xmlns:c16="http://schemas.microsoft.com/office/drawing/2014/chart" uri="{C3380CC4-5D6E-409C-BE32-E72D297353CC}">
                <c16:uniqueId val="{00000003-5F81-46D4-A82A-78DD74A09F79}"/>
              </c:ext>
            </c:extLst>
          </c:dPt>
          <c:dPt>
            <c:idx val="2"/>
            <c:bubble3D val="0"/>
            <c:spPr>
              <a:solidFill>
                <a:srgbClr val="58585B"/>
              </a:solidFill>
              <a:ln>
                <a:noFill/>
              </a:ln>
              <a:effectLst/>
              <a:sp3d/>
            </c:spPr>
            <c:extLst>
              <c:ext xmlns:c16="http://schemas.microsoft.com/office/drawing/2014/chart" uri="{C3380CC4-5D6E-409C-BE32-E72D297353CC}">
                <c16:uniqueId val="{00000005-5F81-46D4-A82A-78DD74A09F79}"/>
              </c:ext>
            </c:extLst>
          </c:dPt>
          <c:dPt>
            <c:idx val="3"/>
            <c:bubble3D val="0"/>
            <c:spPr>
              <a:solidFill>
                <a:srgbClr val="828847"/>
              </a:solidFill>
              <a:ln>
                <a:noFill/>
              </a:ln>
              <a:effectLst/>
              <a:sp3d/>
            </c:spPr>
            <c:extLst>
              <c:ext xmlns:c16="http://schemas.microsoft.com/office/drawing/2014/chart" uri="{C3380CC4-5D6E-409C-BE32-E72D297353CC}">
                <c16:uniqueId val="{00000007-5F81-46D4-A82A-78DD74A09F79}"/>
              </c:ext>
            </c:extLst>
          </c:dPt>
          <c:dPt>
            <c:idx val="4"/>
            <c:bubble3D val="0"/>
            <c:spPr>
              <a:solidFill>
                <a:srgbClr val="7395AD"/>
              </a:solidFill>
              <a:ln>
                <a:noFill/>
              </a:ln>
              <a:effectLst/>
              <a:sp3d/>
            </c:spPr>
            <c:extLst>
              <c:ext xmlns:c16="http://schemas.microsoft.com/office/drawing/2014/chart" uri="{C3380CC4-5D6E-409C-BE32-E72D297353CC}">
                <c16:uniqueId val="{00000009-5F81-46D4-A82A-78DD74A09F79}"/>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lv-LV"/>
              </a:p>
            </c:txPr>
            <c:dLblPos val="bestFit"/>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Sheet2!$F$2:$J$2</c:f>
              <c:strCache>
                <c:ptCount val="5"/>
                <c:pt idx="0">
                  <c:v>18-30</c:v>
                </c:pt>
                <c:pt idx="1">
                  <c:v>31-40</c:v>
                </c:pt>
                <c:pt idx="2">
                  <c:v>41-50</c:v>
                </c:pt>
                <c:pt idx="3">
                  <c:v>51-62</c:v>
                </c:pt>
                <c:pt idx="4">
                  <c:v>63 un vairāk</c:v>
                </c:pt>
              </c:strCache>
            </c:strRef>
          </c:cat>
          <c:val>
            <c:numRef>
              <c:f>Sheet2!$F$3:$J$3</c:f>
              <c:numCache>
                <c:formatCode>General</c:formatCode>
                <c:ptCount val="5"/>
                <c:pt idx="0">
                  <c:v>5</c:v>
                </c:pt>
                <c:pt idx="1">
                  <c:v>17</c:v>
                </c:pt>
                <c:pt idx="2">
                  <c:v>27</c:v>
                </c:pt>
                <c:pt idx="3">
                  <c:v>44</c:v>
                </c:pt>
                <c:pt idx="4">
                  <c:v>30</c:v>
                </c:pt>
              </c:numCache>
            </c:numRef>
          </c:val>
          <c:extLst>
            <c:ext xmlns:c16="http://schemas.microsoft.com/office/drawing/2014/chart" uri="{C3380CC4-5D6E-409C-BE32-E72D297353CC}">
              <c16:uniqueId val="{0000000A-5F81-46D4-A82A-78DD74A09F79}"/>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48070901325002"/>
          <c:y val="1.9558902224600567E-2"/>
          <c:w val="0.61868996401223053"/>
          <c:h val="0.60498348266811475"/>
        </c:manualLayout>
      </c:layout>
      <c:pie3DChart>
        <c:varyColors val="1"/>
        <c:ser>
          <c:idx val="0"/>
          <c:order val="0"/>
          <c:tx>
            <c:strRef>
              <c:f>Sheet1!$B$1</c:f>
              <c:strCache>
                <c:ptCount val="1"/>
                <c:pt idx="0">
                  <c:v>summa</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753-4310-94D4-A54FE1F0BABA}"/>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753-4310-94D4-A54FE1F0BABA}"/>
              </c:ext>
            </c:extLst>
          </c:dPt>
          <c:dPt>
            <c:idx val="2"/>
            <c:bubble3D val="0"/>
            <c:spPr>
              <a:solidFill>
                <a:srgbClr val="7395AD"/>
              </a:solidFill>
              <a:ln w="25400">
                <a:solidFill>
                  <a:schemeClr val="lt1"/>
                </a:solidFill>
              </a:ln>
              <a:effectLst/>
              <a:sp3d contourW="25400">
                <a:contourClr>
                  <a:schemeClr val="lt1"/>
                </a:contourClr>
              </a:sp3d>
            </c:spPr>
            <c:extLst>
              <c:ext xmlns:c16="http://schemas.microsoft.com/office/drawing/2014/chart" uri="{C3380CC4-5D6E-409C-BE32-E72D297353CC}">
                <c16:uniqueId val="{00000005-7753-4310-94D4-A54FE1F0BABA}"/>
              </c:ext>
            </c:extLst>
          </c:dPt>
          <c:dPt>
            <c:idx val="3"/>
            <c:bubble3D val="0"/>
            <c:spPr>
              <a:solidFill>
                <a:srgbClr val="828847"/>
              </a:solidFill>
              <a:ln w="25400">
                <a:solidFill>
                  <a:schemeClr val="lt1"/>
                </a:solidFill>
              </a:ln>
              <a:effectLst/>
              <a:sp3d contourW="25400">
                <a:contourClr>
                  <a:schemeClr val="lt1"/>
                </a:contourClr>
              </a:sp3d>
            </c:spPr>
            <c:extLst>
              <c:ext xmlns:c16="http://schemas.microsoft.com/office/drawing/2014/chart" uri="{C3380CC4-5D6E-409C-BE32-E72D297353CC}">
                <c16:uniqueId val="{00000007-7753-4310-94D4-A54FE1F0BABA}"/>
              </c:ext>
            </c:extLst>
          </c:dPt>
          <c:dPt>
            <c:idx val="4"/>
            <c:bubble3D val="0"/>
            <c:spPr>
              <a:solidFill>
                <a:srgbClr val="C95B46"/>
              </a:solidFill>
              <a:ln w="25400">
                <a:solidFill>
                  <a:schemeClr val="lt1"/>
                </a:solidFill>
              </a:ln>
              <a:effectLst/>
              <a:sp3d contourW="25400">
                <a:contourClr>
                  <a:schemeClr val="lt1"/>
                </a:contourClr>
              </a:sp3d>
            </c:spPr>
            <c:extLst>
              <c:ext xmlns:c16="http://schemas.microsoft.com/office/drawing/2014/chart" uri="{C3380CC4-5D6E-409C-BE32-E72D297353CC}">
                <c16:uniqueId val="{00000009-7753-4310-94D4-A54FE1F0BABA}"/>
              </c:ext>
            </c:extLst>
          </c:dPt>
          <c:dLbls>
            <c:dLbl>
              <c:idx val="0"/>
              <c:delete val="1"/>
              <c:extLst>
                <c:ext xmlns:c15="http://schemas.microsoft.com/office/drawing/2012/chart" uri="{CE6537A1-D6FC-4f65-9D91-7224C49458BB}"/>
                <c:ext xmlns:c16="http://schemas.microsoft.com/office/drawing/2014/chart" uri="{C3380CC4-5D6E-409C-BE32-E72D297353CC}">
                  <c16:uniqueId val="{00000001-7753-4310-94D4-A54FE1F0BABA}"/>
                </c:ext>
              </c:extLst>
            </c:dLbl>
            <c:dLbl>
              <c:idx val="1"/>
              <c:delete val="1"/>
              <c:extLst>
                <c:ext xmlns:c15="http://schemas.microsoft.com/office/drawing/2012/chart" uri="{CE6537A1-D6FC-4f65-9D91-7224C49458BB}"/>
                <c:ext xmlns:c16="http://schemas.microsoft.com/office/drawing/2014/chart" uri="{C3380CC4-5D6E-409C-BE32-E72D297353CC}">
                  <c16:uniqueId val="{00000003-7753-4310-94D4-A54FE1F0BABA}"/>
                </c:ext>
              </c:extLst>
            </c:dLbl>
            <c:dLbl>
              <c:idx val="4"/>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1"/>
              <c:showBubbleSize val="0"/>
              <c:extLst>
                <c:ext xmlns:c16="http://schemas.microsoft.com/office/drawing/2014/chart" uri="{C3380CC4-5D6E-409C-BE32-E72D297353CC}">
                  <c16:uniqueId val="{00000009-7753-4310-94D4-A54FE1F0BAB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Pārējie nenodokļu ieņēmumi</c:v>
                </c:pt>
                <c:pt idx="1">
                  <c:v>Ieņēmumi no valsts (pašvaldību) īpašuma iznomāšanas, pārdošanas </c:v>
                </c:pt>
                <c:pt idx="2">
                  <c:v>Ieņēmumi no iestāžu sniegtajiem maksas pakalpojumiem </c:v>
                </c:pt>
                <c:pt idx="3">
                  <c:v>Valsts budžeta transferti</c:v>
                </c:pt>
                <c:pt idx="4">
                  <c:v>Pašvaldību budžetu transferti</c:v>
                </c:pt>
              </c:strCache>
            </c:strRef>
          </c:cat>
          <c:val>
            <c:numRef>
              <c:f>Sheet1!$B$2:$B$6</c:f>
              <c:numCache>
                <c:formatCode>General</c:formatCode>
                <c:ptCount val="5"/>
                <c:pt idx="0">
                  <c:v>7905</c:v>
                </c:pt>
                <c:pt idx="1">
                  <c:v>11806</c:v>
                </c:pt>
                <c:pt idx="2">
                  <c:v>1201175</c:v>
                </c:pt>
                <c:pt idx="3">
                  <c:v>215100</c:v>
                </c:pt>
                <c:pt idx="4">
                  <c:v>4061562</c:v>
                </c:pt>
              </c:numCache>
            </c:numRef>
          </c:val>
          <c:extLst>
            <c:ext xmlns:c16="http://schemas.microsoft.com/office/drawing/2014/chart" uri="{C3380CC4-5D6E-409C-BE32-E72D297353CC}">
              <c16:uniqueId val="{0000000A-7753-4310-94D4-A54FE1F0BABA}"/>
            </c:ext>
          </c:extLst>
        </c:ser>
        <c:dLbls>
          <c:dLblPos val="bestFit"/>
          <c:showLegendKey val="0"/>
          <c:showVal val="1"/>
          <c:showCatName val="0"/>
          <c:showSerName val="0"/>
          <c:showPercent val="0"/>
          <c:showBubbleSize val="0"/>
          <c:showLeaderLines val="1"/>
        </c:dLbls>
      </c:pie3DChart>
      <c:spPr>
        <a:noFill/>
        <a:ln>
          <a:noFill/>
        </a:ln>
        <a:effectLst/>
      </c:spPr>
    </c:plotArea>
    <c:legend>
      <c:legendPos val="b"/>
      <c:legendEntry>
        <c:idx val="0"/>
        <c:delete val="1"/>
      </c:legendEntry>
      <c:legendEntry>
        <c:idx val="1"/>
        <c:delete val="1"/>
      </c:legendEntry>
      <c:layout>
        <c:manualLayout>
          <c:xMode val="edge"/>
          <c:yMode val="edge"/>
          <c:x val="9.1044998241199219E-3"/>
          <c:y val="0.61856729115757081"/>
          <c:w val="0.98642743186513449"/>
          <c:h val="0.26467666757172598"/>
        </c:manualLayout>
      </c:layout>
      <c:overlay val="0"/>
      <c:spPr>
        <a:noFill/>
        <a:ln>
          <a:noFill/>
        </a:ln>
        <a:effectLst/>
      </c:spPr>
      <c:txPr>
        <a:bodyPr rot="0" spcFirstLastPara="1" vertOverflow="ellipsis" vert="horz" wrap="square" anchor="ctr" anchorCtr="1"/>
        <a:lstStyle/>
        <a:p>
          <a:pPr algn="just">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9887514060742413E-2"/>
          <c:y val="5.9980999307601831E-4"/>
          <c:w val="0.83520599250936334"/>
          <c:h val="0.68500935558237697"/>
        </c:manualLayout>
      </c:layout>
      <c:pie3DChart>
        <c:varyColors val="1"/>
        <c:ser>
          <c:idx val="0"/>
          <c:order val="0"/>
          <c:tx>
            <c:strRef>
              <c:f>Sheet1!$B$26</c:f>
              <c:strCache>
                <c:ptCount val="1"/>
                <c:pt idx="0">
                  <c:v>summa</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247-4EEA-B37C-FA6D34A94D6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247-4EEA-B37C-FA6D34A94D6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9247-4EEA-B37C-FA6D34A94D67}"/>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9247-4EEA-B37C-FA6D34A94D67}"/>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9247-4EEA-B37C-FA6D34A94D67}"/>
              </c:ext>
            </c:extLst>
          </c:dPt>
          <c:dLbls>
            <c:dLbl>
              <c:idx val="3"/>
              <c:delete val="1"/>
              <c:extLst>
                <c:ext xmlns:c15="http://schemas.microsoft.com/office/drawing/2012/chart" uri="{CE6537A1-D6FC-4f65-9D91-7224C49458BB}"/>
                <c:ext xmlns:c16="http://schemas.microsoft.com/office/drawing/2014/chart" uri="{C3380CC4-5D6E-409C-BE32-E72D297353CC}">
                  <c16:uniqueId val="{00000007-9247-4EEA-B37C-FA6D34A94D6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lv-LV"/>
              </a:p>
            </c:tx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Sheet1!$A$27:$A$31</c:f>
              <c:strCache>
                <c:ptCount val="5"/>
                <c:pt idx="0">
                  <c:v>Atlīdzība</c:v>
                </c:pt>
                <c:pt idx="1">
                  <c:v>Pakalpojumi</c:v>
                </c:pt>
                <c:pt idx="2">
                  <c:v>Krājumi, materiāli, energoresursi, preces</c:v>
                </c:pt>
                <c:pt idx="3">
                  <c:v>Budžeta iestāžu nodokļu, nodevu un naudas sodu maksājumi</c:v>
                </c:pt>
                <c:pt idx="4">
                  <c:v>Pamatlīdzekļi</c:v>
                </c:pt>
              </c:strCache>
            </c:strRef>
          </c:cat>
          <c:val>
            <c:numRef>
              <c:f>Sheet1!$B$27:$B$31</c:f>
              <c:numCache>
                <c:formatCode>General</c:formatCode>
                <c:ptCount val="5"/>
                <c:pt idx="0">
                  <c:v>2058138</c:v>
                </c:pt>
                <c:pt idx="1">
                  <c:v>1907668</c:v>
                </c:pt>
                <c:pt idx="2">
                  <c:v>631808</c:v>
                </c:pt>
                <c:pt idx="3">
                  <c:v>80554</c:v>
                </c:pt>
                <c:pt idx="4">
                  <c:v>655024</c:v>
                </c:pt>
              </c:numCache>
            </c:numRef>
          </c:val>
          <c:extLst>
            <c:ext xmlns:c16="http://schemas.microsoft.com/office/drawing/2014/chart" uri="{C3380CC4-5D6E-409C-BE32-E72D297353CC}">
              <c16:uniqueId val="{0000000A-9247-4EEA-B37C-FA6D34A94D67}"/>
            </c:ext>
          </c:extLst>
        </c:ser>
        <c:dLbls>
          <c:dLblPos val="bestFit"/>
          <c:showLegendKey val="0"/>
          <c:showVal val="1"/>
          <c:showCatName val="0"/>
          <c:showSerName val="0"/>
          <c:showPercent val="0"/>
          <c:showBubbleSize val="0"/>
          <c:showLeaderLines val="1"/>
        </c:dLbls>
      </c:pie3DChart>
      <c:spPr>
        <a:noFill/>
        <a:ln>
          <a:noFill/>
        </a:ln>
        <a:effectLst/>
      </c:spPr>
    </c:plotArea>
    <c:legend>
      <c:legendPos val="b"/>
      <c:legendEntry>
        <c:idx val="3"/>
        <c:delete val="1"/>
      </c:legendEntry>
      <c:layout>
        <c:manualLayout>
          <c:xMode val="edge"/>
          <c:yMode val="edge"/>
          <c:x val="4.0862602848801201E-2"/>
          <c:y val="0.71833204515079785"/>
          <c:w val="0.91793889527853967"/>
          <c:h val="0.2797727838764679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57DB1-7AC0-4FA2-8254-495293B80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32485</Words>
  <Characters>18517</Characters>
  <Application>Microsoft Office Word</Application>
  <DocSecurity>0</DocSecurity>
  <Lines>154</Lines>
  <Paragraphs>101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Linda Pavlovska</cp:lastModifiedBy>
  <cp:revision>2</cp:revision>
  <cp:lastPrinted>2023-05-09T11:50:00Z</cp:lastPrinted>
  <dcterms:created xsi:type="dcterms:W3CDTF">2023-05-26T13:36:00Z</dcterms:created>
  <dcterms:modified xsi:type="dcterms:W3CDTF">2023-05-26T13:36:00Z</dcterms:modified>
</cp:coreProperties>
</file>