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B6B7" w14:textId="77777777" w:rsidR="004D516C" w:rsidRPr="00530410" w:rsidRDefault="00AA0ABF" w:rsidP="00564CA6">
      <w:pPr>
        <w:rPr>
          <w:rFonts w:ascii="Times New Roman" w:hAnsi="Times New Roman" w:cs="Times New Roman"/>
        </w:rPr>
      </w:pPr>
      <w:r w:rsidRPr="00530410">
        <w:rPr>
          <w:rFonts w:ascii="Times New Roman" w:hAnsi="Times New Roman" w:cs="Times New Roman"/>
          <w:noProof/>
        </w:rPr>
        <w:drawing>
          <wp:inline distT="0" distB="0" distL="0" distR="0" wp14:anchorId="309592C7" wp14:editId="752CACF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2D8E5B" w14:textId="77777777" w:rsidR="005C7FA1" w:rsidRPr="00530410" w:rsidRDefault="005C7FA1" w:rsidP="00564CA6">
      <w:pPr>
        <w:rPr>
          <w:rFonts w:ascii="Times New Roman" w:hAnsi="Times New Roman" w:cs="Times New Roman"/>
        </w:rPr>
      </w:pPr>
    </w:p>
    <w:p w14:paraId="5BBB06E8" w14:textId="311D939C"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 xml:space="preserve">PROJEKTS uz </w:t>
      </w:r>
      <w:r w:rsidR="00CA0883" w:rsidRPr="00530410">
        <w:rPr>
          <w:rFonts w:ascii="Times New Roman" w:hAnsi="Times New Roman" w:cs="Times New Roman"/>
          <w:noProof/>
        </w:rPr>
        <w:t>25.04.2023.</w:t>
      </w:r>
    </w:p>
    <w:p w14:paraId="3104E7EB" w14:textId="77777777" w:rsidR="00564CA6" w:rsidRPr="00530410" w:rsidRDefault="00564CA6" w:rsidP="00564CA6">
      <w:pPr>
        <w:jc w:val="right"/>
        <w:rPr>
          <w:rFonts w:ascii="Times New Roman" w:hAnsi="Times New Roman" w:cs="Times New Roman"/>
          <w:noProof/>
        </w:rPr>
      </w:pPr>
    </w:p>
    <w:p w14:paraId="244202F5" w14:textId="09495559"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 xml:space="preserve">vēlamais datums izskatīšanai: </w:t>
      </w:r>
      <w:r w:rsidR="00CA0883" w:rsidRPr="00530410">
        <w:rPr>
          <w:rFonts w:ascii="Times New Roman" w:hAnsi="Times New Roman" w:cs="Times New Roman"/>
          <w:noProof/>
        </w:rPr>
        <w:t>IKSS komiteja</w:t>
      </w:r>
      <w:r w:rsidRPr="00530410">
        <w:rPr>
          <w:rFonts w:ascii="Times New Roman" w:hAnsi="Times New Roman" w:cs="Times New Roman"/>
          <w:noProof/>
        </w:rPr>
        <w:t xml:space="preserve"> </w:t>
      </w:r>
      <w:r w:rsidR="00CA0883" w:rsidRPr="00530410">
        <w:rPr>
          <w:rFonts w:ascii="Times New Roman" w:hAnsi="Times New Roman" w:cs="Times New Roman"/>
          <w:noProof/>
        </w:rPr>
        <w:t>03.05.2023.</w:t>
      </w:r>
    </w:p>
    <w:p w14:paraId="137829A7" w14:textId="28756308"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 xml:space="preserve">domē: </w:t>
      </w:r>
      <w:r w:rsidR="00CA0883" w:rsidRPr="00530410">
        <w:rPr>
          <w:rFonts w:ascii="Times New Roman" w:hAnsi="Times New Roman" w:cs="Times New Roman"/>
          <w:noProof/>
        </w:rPr>
        <w:t>24.05.2023</w:t>
      </w:r>
      <w:r w:rsidRPr="00530410">
        <w:rPr>
          <w:rFonts w:ascii="Times New Roman" w:hAnsi="Times New Roman" w:cs="Times New Roman"/>
          <w:noProof/>
        </w:rPr>
        <w:t>.</w:t>
      </w:r>
    </w:p>
    <w:p w14:paraId="03E2AB70" w14:textId="5C7A8429" w:rsidR="00564CA6" w:rsidRPr="00530410" w:rsidRDefault="00AA0ABF" w:rsidP="00564CA6">
      <w:pPr>
        <w:jc w:val="right"/>
        <w:rPr>
          <w:rFonts w:ascii="Times New Roman" w:hAnsi="Times New Roman" w:cs="Times New Roman"/>
          <w:noProof/>
        </w:rPr>
      </w:pPr>
      <w:r w:rsidRPr="00530410">
        <w:rPr>
          <w:rFonts w:ascii="Times New Roman" w:hAnsi="Times New Roman" w:cs="Times New Roman"/>
          <w:noProof/>
        </w:rPr>
        <w:t>sagatavotājs</w:t>
      </w:r>
      <w:r w:rsidR="0093312B">
        <w:rPr>
          <w:rFonts w:ascii="Times New Roman" w:hAnsi="Times New Roman" w:cs="Times New Roman"/>
          <w:noProof/>
        </w:rPr>
        <w:t xml:space="preserve"> un </w:t>
      </w:r>
      <w:r w:rsidR="0093312B" w:rsidRPr="00530410">
        <w:rPr>
          <w:rFonts w:ascii="Times New Roman" w:hAnsi="Times New Roman" w:cs="Times New Roman"/>
          <w:noProof/>
        </w:rPr>
        <w:t>ziņotājs</w:t>
      </w:r>
      <w:r w:rsidRPr="00530410">
        <w:rPr>
          <w:rFonts w:ascii="Times New Roman" w:hAnsi="Times New Roman" w:cs="Times New Roman"/>
          <w:noProof/>
        </w:rPr>
        <w:t xml:space="preserve">: </w:t>
      </w:r>
      <w:r w:rsidR="00CA0883" w:rsidRPr="00530410">
        <w:rPr>
          <w:rFonts w:ascii="Times New Roman" w:hAnsi="Times New Roman" w:cs="Times New Roman"/>
          <w:noProof/>
        </w:rPr>
        <w:t>Ieva Roze</w:t>
      </w:r>
    </w:p>
    <w:p w14:paraId="4CF8A7FE" w14:textId="77777777" w:rsidR="00564CA6" w:rsidRPr="00530410" w:rsidRDefault="00564CA6" w:rsidP="00564CA6">
      <w:pPr>
        <w:jc w:val="right"/>
        <w:rPr>
          <w:rFonts w:ascii="Times New Roman" w:hAnsi="Times New Roman" w:cs="Times New Roman"/>
          <w:noProof/>
        </w:rPr>
      </w:pPr>
    </w:p>
    <w:p w14:paraId="284320F8" w14:textId="77777777" w:rsidR="00713ADB" w:rsidRDefault="00713ADB" w:rsidP="00713ADB">
      <w:pPr>
        <w:pStyle w:val="Default"/>
        <w:jc w:val="center"/>
        <w:rPr>
          <w:color w:val="auto"/>
          <w:sz w:val="28"/>
          <w:szCs w:val="28"/>
        </w:rPr>
      </w:pPr>
      <w:r>
        <w:rPr>
          <w:color w:val="auto"/>
          <w:sz w:val="28"/>
          <w:szCs w:val="28"/>
        </w:rPr>
        <w:t>SAISTOŠIE NOTEIKUMI</w:t>
      </w:r>
    </w:p>
    <w:p w14:paraId="32548B5C" w14:textId="77777777" w:rsidR="00713ADB" w:rsidRDefault="00713ADB" w:rsidP="00713ADB">
      <w:pPr>
        <w:pStyle w:val="Default"/>
        <w:jc w:val="center"/>
        <w:rPr>
          <w:color w:val="auto"/>
        </w:rPr>
      </w:pPr>
      <w:r>
        <w:rPr>
          <w:color w:val="auto"/>
        </w:rPr>
        <w:t>Ādažos, Ādažu novadā</w:t>
      </w:r>
    </w:p>
    <w:p w14:paraId="54B152FD" w14:textId="7A72C3A2" w:rsidR="00564CA6" w:rsidRPr="00530410" w:rsidRDefault="00AA0ABF" w:rsidP="00564CA6">
      <w:pPr>
        <w:rPr>
          <w:rFonts w:ascii="Times New Roman" w:hAnsi="Times New Roman" w:cs="Times New Roman"/>
        </w:rPr>
      </w:pPr>
      <w:r w:rsidRPr="00530410">
        <w:rPr>
          <w:rFonts w:ascii="Times New Roman" w:hAnsi="Times New Roman" w:cs="Times New Roman"/>
          <w:noProof/>
        </w:rPr>
        <w:tab/>
      </w:r>
      <w:r w:rsidRPr="00530410">
        <w:rPr>
          <w:rFonts w:ascii="Times New Roman" w:hAnsi="Times New Roman" w:cs="Times New Roman"/>
          <w:noProof/>
        </w:rPr>
        <w:tab/>
      </w:r>
      <w:r w:rsidRPr="00530410">
        <w:rPr>
          <w:rFonts w:ascii="Times New Roman" w:hAnsi="Times New Roman" w:cs="Times New Roman"/>
          <w:noProof/>
        </w:rPr>
        <w:tab/>
      </w:r>
    </w:p>
    <w:p w14:paraId="31C99C10" w14:textId="506C8744" w:rsidR="00564CA6" w:rsidRPr="00530410" w:rsidRDefault="00CA0883" w:rsidP="00564CA6">
      <w:pPr>
        <w:rPr>
          <w:rFonts w:ascii="Times New Roman" w:hAnsi="Times New Roman" w:cs="Times New Roman"/>
        </w:rPr>
      </w:pPr>
      <w:r w:rsidRPr="00530410">
        <w:rPr>
          <w:rFonts w:ascii="Times New Roman" w:hAnsi="Times New Roman" w:cs="Times New Roman"/>
        </w:rPr>
        <w:t>2023.</w:t>
      </w:r>
      <w:r w:rsidR="006D1495">
        <w:rPr>
          <w:rFonts w:ascii="Times New Roman" w:hAnsi="Times New Roman" w:cs="Times New Roman"/>
        </w:rPr>
        <w:t xml:space="preserve"> </w:t>
      </w:r>
      <w:r w:rsidRPr="00530410">
        <w:rPr>
          <w:rFonts w:ascii="Times New Roman" w:hAnsi="Times New Roman" w:cs="Times New Roman"/>
        </w:rPr>
        <w:t>gada 24.</w:t>
      </w:r>
      <w:r w:rsidR="006D1495">
        <w:rPr>
          <w:rFonts w:ascii="Times New Roman" w:hAnsi="Times New Roman" w:cs="Times New Roman"/>
        </w:rPr>
        <w:t xml:space="preserve"> </w:t>
      </w:r>
      <w:r w:rsidRPr="00530410">
        <w:rPr>
          <w:rFonts w:ascii="Times New Roman" w:hAnsi="Times New Roman" w:cs="Times New Roman"/>
        </w:rPr>
        <w:t xml:space="preserve">maijā </w:t>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proofErr w:type="spellStart"/>
      <w:r w:rsidRPr="00530410">
        <w:rPr>
          <w:rFonts w:ascii="Times New Roman" w:hAnsi="Times New Roman" w:cs="Times New Roman"/>
          <w:b/>
        </w:rPr>
        <w:t>Nr</w:t>
      </w:r>
      <w:proofErr w:type="spellEnd"/>
      <w:r w:rsidRPr="00530410">
        <w:rPr>
          <w:rFonts w:ascii="Times New Roman" w:hAnsi="Times New Roman" w:cs="Times New Roman"/>
          <w:b/>
        </w:rPr>
        <w:t>.</w:t>
      </w:r>
      <w:r w:rsidRPr="00530410">
        <w:rPr>
          <w:rFonts w:ascii="Times New Roman" w:hAnsi="Times New Roman" w:cs="Times New Roman"/>
          <w:noProof/>
        </w:rPr>
        <w:fldChar w:fldCharType="begin"/>
      </w:r>
      <w:r w:rsidRPr="00530410">
        <w:rPr>
          <w:rFonts w:ascii="Times New Roman" w:hAnsi="Times New Roman" w:cs="Times New Roman"/>
          <w:noProof/>
        </w:rPr>
        <w:instrText>MERGEFIELD DOKREGNUMURS</w:instrText>
      </w:r>
      <w:r w:rsidRPr="00530410">
        <w:rPr>
          <w:rFonts w:ascii="Times New Roman" w:hAnsi="Times New Roman" w:cs="Times New Roman"/>
          <w:noProof/>
        </w:rPr>
        <w:fldChar w:fldCharType="separate"/>
      </w:r>
      <w:r w:rsidRPr="00530410">
        <w:rPr>
          <w:rFonts w:ascii="Times New Roman" w:hAnsi="Times New Roman" w:cs="Times New Roman"/>
          <w:noProof/>
        </w:rPr>
        <w:t>«DOKREGNUMURS»</w:t>
      </w:r>
      <w:r w:rsidRPr="00530410">
        <w:rPr>
          <w:rFonts w:ascii="Times New Roman" w:hAnsi="Times New Roman" w:cs="Times New Roman"/>
          <w:noProof/>
        </w:rPr>
        <w:fldChar w:fldCharType="end"/>
      </w:r>
      <w:r w:rsidRPr="00530410">
        <w:rPr>
          <w:rFonts w:ascii="Times New Roman" w:hAnsi="Times New Roman" w:cs="Times New Roman"/>
        </w:rPr>
        <w:tab/>
      </w:r>
    </w:p>
    <w:p w14:paraId="1E74D7B9" w14:textId="7E3F47A2" w:rsidR="00564CA6" w:rsidRPr="00530410" w:rsidRDefault="00564CA6" w:rsidP="00564CA6">
      <w:pPr>
        <w:rPr>
          <w:rFonts w:ascii="Times New Roman" w:hAnsi="Times New Roman" w:cs="Times New Roman"/>
          <w:b/>
        </w:rPr>
      </w:pPr>
    </w:p>
    <w:p w14:paraId="3824303B" w14:textId="77777777" w:rsidR="00CA0883" w:rsidRPr="00530410" w:rsidRDefault="00CA0883" w:rsidP="00CA0883">
      <w:pPr>
        <w:jc w:val="center"/>
        <w:rPr>
          <w:rFonts w:ascii="Times New Roman" w:hAnsi="Times New Roman" w:cs="Times New Roman"/>
          <w:b/>
          <w:sz w:val="28"/>
          <w:szCs w:val="28"/>
        </w:rPr>
      </w:pPr>
      <w:r w:rsidRPr="00530410">
        <w:rPr>
          <w:rFonts w:ascii="Times New Roman" w:hAnsi="Times New Roman" w:cs="Times New Roman"/>
          <w:b/>
          <w:sz w:val="28"/>
          <w:szCs w:val="28"/>
        </w:rPr>
        <w:t>Par pašvaldības pabalstiem aizbildņiem un audžuģimenēm</w:t>
      </w:r>
    </w:p>
    <w:p w14:paraId="5F5B22C5" w14:textId="77777777" w:rsidR="00CA0883" w:rsidRPr="00530410" w:rsidRDefault="00CA0883" w:rsidP="00CA0883">
      <w:pPr>
        <w:jc w:val="right"/>
        <w:rPr>
          <w:rFonts w:ascii="Times New Roman" w:eastAsia="Times New Roman" w:hAnsi="Times New Roman" w:cs="Times New Roman"/>
          <w:lang w:eastAsia="lv-LV"/>
        </w:rPr>
      </w:pPr>
    </w:p>
    <w:p w14:paraId="635D0D5F" w14:textId="77777777" w:rsidR="006D1495" w:rsidRDefault="00CA0883" w:rsidP="006D1495">
      <w:pPr>
        <w:ind w:left="4820"/>
        <w:jc w:val="right"/>
        <w:rPr>
          <w:rFonts w:ascii="Times New Roman" w:hAnsi="Times New Roman" w:cs="Times New Roman"/>
          <w:i/>
          <w:iCs/>
          <w:sz w:val="22"/>
          <w:szCs w:val="22"/>
          <w:bdr w:val="none" w:sz="0" w:space="0" w:color="auto" w:frame="1"/>
        </w:rPr>
      </w:pPr>
      <w:r w:rsidRPr="00530410">
        <w:rPr>
          <w:rFonts w:ascii="Times New Roman" w:hAnsi="Times New Roman" w:cs="Times New Roman"/>
          <w:i/>
          <w:iCs/>
          <w:sz w:val="22"/>
          <w:szCs w:val="22"/>
          <w:bdr w:val="none" w:sz="0" w:space="0" w:color="auto" w:frame="1"/>
        </w:rPr>
        <w:t xml:space="preserve">Izdoti saskaņā ar Pašvaldību likuma </w:t>
      </w:r>
    </w:p>
    <w:p w14:paraId="4651C984" w14:textId="18612F37" w:rsidR="00CA0883" w:rsidRPr="00F63C79" w:rsidRDefault="00CA0883" w:rsidP="00F63C79">
      <w:pPr>
        <w:ind w:left="4820"/>
        <w:jc w:val="right"/>
        <w:rPr>
          <w:rFonts w:ascii="Times New Roman" w:hAnsi="Times New Roman" w:cs="Times New Roman"/>
          <w:i/>
          <w:iCs/>
          <w:sz w:val="22"/>
          <w:szCs w:val="22"/>
          <w:bdr w:val="none" w:sz="0" w:space="0" w:color="auto" w:frame="1"/>
        </w:rPr>
      </w:pPr>
      <w:r w:rsidRPr="00530410">
        <w:rPr>
          <w:rFonts w:ascii="Times New Roman" w:hAnsi="Times New Roman" w:cs="Times New Roman"/>
          <w:i/>
          <w:iCs/>
          <w:sz w:val="22"/>
          <w:szCs w:val="22"/>
          <w:bdr w:val="none" w:sz="0" w:space="0" w:color="auto" w:frame="1"/>
        </w:rPr>
        <w:t>44. panta otro daļu</w:t>
      </w:r>
      <w:r w:rsidRPr="00530410">
        <w:rPr>
          <w:rFonts w:ascii="Times New Roman" w:hAnsi="Times New Roman" w:cs="Times New Roman"/>
          <w:i/>
        </w:rPr>
        <w:t xml:space="preserve"> un Ministru kabineta </w:t>
      </w:r>
      <w:r w:rsidRPr="00530410">
        <w:rPr>
          <w:rFonts w:ascii="Times New Roman" w:hAnsi="Times New Roman" w:cs="Times New Roman"/>
          <w:i/>
          <w:iCs/>
          <w:shd w:val="clear" w:color="auto" w:fill="FFFFFF"/>
        </w:rPr>
        <w:t>26.06.2018. noteikumu Nr. 354 "</w:t>
      </w:r>
      <w:hyperlink r:id="rId9" w:tgtFrame="_blank" w:history="1">
        <w:r w:rsidRPr="00530410">
          <w:rPr>
            <w:rFonts w:ascii="Times New Roman" w:hAnsi="Times New Roman" w:cs="Times New Roman"/>
            <w:i/>
            <w:iCs/>
            <w:shd w:val="clear" w:color="auto" w:fill="FFFFFF"/>
          </w:rPr>
          <w:t>Audžuģimenes noteikumi</w:t>
        </w:r>
      </w:hyperlink>
      <w:r w:rsidRPr="00530410">
        <w:rPr>
          <w:rFonts w:ascii="Times New Roman" w:hAnsi="Times New Roman" w:cs="Times New Roman"/>
          <w:i/>
          <w:iCs/>
          <w:shd w:val="clear" w:color="auto" w:fill="FFFFFF"/>
        </w:rPr>
        <w:t xml:space="preserve">" </w:t>
      </w:r>
      <w:hyperlink r:id="rId10" w:anchor="p78" w:tgtFrame="_blank" w:history="1">
        <w:r w:rsidRPr="00530410">
          <w:rPr>
            <w:rFonts w:ascii="Times New Roman" w:hAnsi="Times New Roman" w:cs="Times New Roman"/>
            <w:i/>
            <w:iCs/>
            <w:shd w:val="clear" w:color="auto" w:fill="FFFFFF"/>
          </w:rPr>
          <w:t>78.</w:t>
        </w:r>
      </w:hyperlink>
      <w:r w:rsidRPr="00530410">
        <w:rPr>
          <w:rFonts w:ascii="Times New Roman" w:hAnsi="Times New Roman" w:cs="Times New Roman"/>
          <w:i/>
          <w:iCs/>
          <w:shd w:val="clear" w:color="auto" w:fill="FFFFFF"/>
        </w:rPr>
        <w:t> punktu</w:t>
      </w:r>
    </w:p>
    <w:p w14:paraId="5B9BD605" w14:textId="77777777" w:rsidR="00CA0883" w:rsidRPr="00530410" w:rsidRDefault="00CA0883" w:rsidP="00F63C79">
      <w:pPr>
        <w:pStyle w:val="ListParagraph"/>
        <w:numPr>
          <w:ilvl w:val="0"/>
          <w:numId w:val="11"/>
        </w:numPr>
        <w:spacing w:before="120"/>
        <w:ind w:left="284" w:hanging="284"/>
        <w:contextualSpacing w:val="0"/>
        <w:jc w:val="center"/>
        <w:rPr>
          <w:rFonts w:eastAsia="Times New Roman"/>
          <w:b/>
          <w:lang w:eastAsia="lv-LV"/>
        </w:rPr>
      </w:pPr>
      <w:r w:rsidRPr="00530410">
        <w:rPr>
          <w:rFonts w:eastAsia="Times New Roman"/>
          <w:b/>
          <w:lang w:eastAsia="lv-LV"/>
        </w:rPr>
        <w:t>Vispārīgie jautājumi</w:t>
      </w:r>
    </w:p>
    <w:p w14:paraId="046E763B" w14:textId="77777777" w:rsidR="00CA0883" w:rsidRPr="00530410" w:rsidRDefault="00CA0883" w:rsidP="00F63C79">
      <w:pPr>
        <w:pStyle w:val="ListParagraph"/>
        <w:numPr>
          <w:ilvl w:val="0"/>
          <w:numId w:val="3"/>
        </w:numPr>
        <w:spacing w:before="120"/>
        <w:ind w:left="425" w:hanging="425"/>
        <w:contextualSpacing w:val="0"/>
        <w:jc w:val="both"/>
        <w:rPr>
          <w:rFonts w:eastAsia="Times New Roman"/>
          <w:lang w:eastAsia="lv-LV"/>
        </w:rPr>
      </w:pPr>
      <w:bookmarkStart w:id="0" w:name="p42.5"/>
      <w:bookmarkStart w:id="1" w:name="p-534911"/>
      <w:bookmarkEnd w:id="0"/>
      <w:bookmarkEnd w:id="1"/>
      <w:r w:rsidRPr="00530410">
        <w:t>Saistošie noteikumi nosaka kārtību, kādā Ādažu novada pašvaldība piešķir pabalstus aizbildņiem un audžuģimenēm, kā arī pabalstu veidus, apmēru, piešķiršanas un izmaksas kārtību</w:t>
      </w:r>
      <w:r w:rsidRPr="00530410">
        <w:rPr>
          <w:rFonts w:eastAsia="Times New Roman"/>
          <w:lang w:eastAsia="lv-LV"/>
        </w:rPr>
        <w:t>.</w:t>
      </w:r>
    </w:p>
    <w:p w14:paraId="374D4482" w14:textId="77777777" w:rsidR="006D1495" w:rsidRDefault="00CA0883" w:rsidP="006D1495">
      <w:pPr>
        <w:pStyle w:val="ListParagraph"/>
        <w:numPr>
          <w:ilvl w:val="0"/>
          <w:numId w:val="3"/>
        </w:numPr>
        <w:spacing w:before="120"/>
        <w:ind w:left="426" w:hanging="426"/>
        <w:contextualSpacing w:val="0"/>
        <w:jc w:val="both"/>
        <w:rPr>
          <w:rFonts w:eastAsia="Times New Roman"/>
          <w:lang w:eastAsia="lv-LV"/>
        </w:rPr>
      </w:pPr>
      <w:r w:rsidRPr="006D5EFD">
        <w:rPr>
          <w:rFonts w:eastAsia="Times New Roman"/>
          <w:lang w:eastAsia="lv-LV"/>
        </w:rPr>
        <w:t xml:space="preserve">Pabalsta pieprasītājs iesniedz </w:t>
      </w:r>
      <w:r w:rsidRPr="00530410">
        <w:t xml:space="preserve">Ādažu novada sociālajam dienestam (turpmāk – Sociālais dienests) </w:t>
      </w:r>
      <w:r w:rsidRPr="006D5EFD">
        <w:rPr>
          <w:rFonts w:eastAsia="Times New Roman"/>
          <w:lang w:eastAsia="lv-LV"/>
        </w:rPr>
        <w:t>iesniegumu par pabalsta piešķiršanu</w:t>
      </w:r>
      <w:r w:rsidR="006D1495">
        <w:rPr>
          <w:rFonts w:eastAsia="Times New Roman"/>
          <w:lang w:eastAsia="lv-LV"/>
        </w:rPr>
        <w:t xml:space="preserve"> kādā no šiem veidiem:</w:t>
      </w:r>
    </w:p>
    <w:p w14:paraId="7B46E739" w14:textId="2B21684A" w:rsidR="006D1495" w:rsidRDefault="00CA0883" w:rsidP="006D1495">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klātienē Gaujas iela 13/15, Ādaži, Ādažu novads vai Garā iela 20, Carnikava, Carnikavas pagasts, Ādažu novads</w:t>
      </w:r>
      <w:r w:rsidR="006D1495">
        <w:rPr>
          <w:rFonts w:eastAsia="Times New Roman"/>
          <w:lang w:eastAsia="lv-LV"/>
        </w:rPr>
        <w:t>;</w:t>
      </w:r>
    </w:p>
    <w:p w14:paraId="6FDD60DC" w14:textId="4C6214EF" w:rsidR="006D1495" w:rsidRDefault="006D1495" w:rsidP="006D1495">
      <w:pPr>
        <w:pStyle w:val="ListParagraph"/>
        <w:numPr>
          <w:ilvl w:val="1"/>
          <w:numId w:val="3"/>
        </w:numPr>
        <w:spacing w:before="120"/>
        <w:ind w:left="993" w:hanging="567"/>
        <w:contextualSpacing w:val="0"/>
        <w:jc w:val="both"/>
        <w:rPr>
          <w:rFonts w:eastAsia="Times New Roman"/>
          <w:lang w:eastAsia="lv-LV"/>
        </w:rPr>
      </w:pPr>
      <w:r w:rsidRPr="00FA21B4">
        <w:rPr>
          <w:rFonts w:eastAsia="Times New Roman"/>
          <w:lang w:eastAsia="lv-LV"/>
        </w:rPr>
        <w:t>klātienē Valsts un pašvaldības vienotajā klientu apkalpošanas centrā Gaujas iela 33A, Ādaži, Ādažu novads, vai Stacijas iela 5, Carnikava, Carnikavas pagasts, Ādažu novads</w:t>
      </w:r>
      <w:r>
        <w:rPr>
          <w:rFonts w:eastAsia="Times New Roman"/>
          <w:lang w:eastAsia="lv-LV"/>
        </w:rPr>
        <w:t>;</w:t>
      </w:r>
    </w:p>
    <w:p w14:paraId="1D48EFAC" w14:textId="45004FBF" w:rsidR="006D1495" w:rsidRPr="00F63C79" w:rsidRDefault="00CA0883" w:rsidP="006D1495">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 xml:space="preserve">valsts pārvaldes pakalpojumu portālā </w:t>
      </w:r>
      <w:hyperlink r:id="rId11" w:history="1">
        <w:r w:rsidRPr="00F63C79">
          <w:rPr>
            <w:rFonts w:eastAsia="Times New Roman"/>
            <w:u w:val="single"/>
            <w:lang w:eastAsia="lv-LV"/>
          </w:rPr>
          <w:t>www.latvija.gov.lv</w:t>
        </w:r>
      </w:hyperlink>
      <w:r w:rsidR="006D1495">
        <w:rPr>
          <w:rFonts w:eastAsia="Times New Roman"/>
          <w:lang w:eastAsia="lv-LV"/>
        </w:rPr>
        <w:t xml:space="preserve"> </w:t>
      </w:r>
      <w:r w:rsidRPr="00F63C79">
        <w:rPr>
          <w:rFonts w:eastAsia="Times New Roman"/>
          <w:lang w:eastAsia="lv-LV"/>
        </w:rPr>
        <w:t>nosūtot uz Sociālā dienesta oficiālo elektronisko adresi</w:t>
      </w:r>
      <w:r w:rsidR="006D1495" w:rsidRPr="00F63C79">
        <w:rPr>
          <w:rFonts w:eastAsia="Times New Roman"/>
          <w:lang w:eastAsia="lv-LV"/>
        </w:rPr>
        <w:t>;</w:t>
      </w:r>
      <w:r w:rsidRPr="00F63C79">
        <w:rPr>
          <w:rFonts w:eastAsia="Times New Roman"/>
          <w:lang w:eastAsia="lv-LV"/>
        </w:rPr>
        <w:t xml:space="preserve"> </w:t>
      </w:r>
    </w:p>
    <w:p w14:paraId="12222BD9" w14:textId="3B0D04C9" w:rsidR="006D5EFD" w:rsidRPr="00FA21B4" w:rsidRDefault="00CA0883" w:rsidP="00F63C79">
      <w:pPr>
        <w:pStyle w:val="ListParagraph"/>
        <w:numPr>
          <w:ilvl w:val="1"/>
          <w:numId w:val="3"/>
        </w:numPr>
        <w:spacing w:before="120"/>
        <w:ind w:left="993" w:hanging="567"/>
        <w:contextualSpacing w:val="0"/>
        <w:jc w:val="both"/>
        <w:rPr>
          <w:rFonts w:eastAsia="Times New Roman"/>
          <w:lang w:eastAsia="lv-LV"/>
        </w:rPr>
      </w:pPr>
      <w:r w:rsidRPr="006D5EFD">
        <w:rPr>
          <w:rFonts w:eastAsia="Times New Roman"/>
          <w:lang w:eastAsia="lv-LV"/>
        </w:rPr>
        <w:t xml:space="preserve">ar drošu elektronisko parakstu </w:t>
      </w:r>
      <w:r w:rsidR="006D1495" w:rsidRPr="006D5EFD">
        <w:rPr>
          <w:rFonts w:eastAsia="Times New Roman"/>
          <w:lang w:eastAsia="lv-LV"/>
        </w:rPr>
        <w:t xml:space="preserve">parakstītu </w:t>
      </w:r>
      <w:r w:rsidR="006D1495">
        <w:rPr>
          <w:rFonts w:eastAsia="Times New Roman"/>
          <w:lang w:eastAsia="lv-LV"/>
        </w:rPr>
        <w:t xml:space="preserve">iesniegumu </w:t>
      </w:r>
      <w:r w:rsidRPr="006D5EFD">
        <w:rPr>
          <w:rFonts w:eastAsia="Times New Roman"/>
          <w:lang w:eastAsia="lv-LV"/>
        </w:rPr>
        <w:t xml:space="preserve">nosūtot uz Sociālā dienesta elektronisko pasta adresi </w:t>
      </w:r>
      <w:hyperlink r:id="rId12" w:history="1">
        <w:r w:rsidRPr="00F63C79">
          <w:rPr>
            <w:rFonts w:eastAsia="Times New Roman"/>
            <w:u w:val="single"/>
            <w:lang w:eastAsia="lv-LV"/>
          </w:rPr>
          <w:t>soc.dienests@adazi.lv</w:t>
        </w:r>
      </w:hyperlink>
      <w:r w:rsidR="006D5EFD" w:rsidRPr="00FA21B4">
        <w:rPr>
          <w:rFonts w:eastAsia="Times New Roman"/>
          <w:lang w:eastAsia="lv-LV"/>
        </w:rPr>
        <w:t xml:space="preserve">.   </w:t>
      </w:r>
    </w:p>
    <w:p w14:paraId="35BF2B2C" w14:textId="7D7D7818" w:rsidR="00CA0883" w:rsidRPr="00530410" w:rsidRDefault="00CA0883" w:rsidP="006D1495">
      <w:pPr>
        <w:pStyle w:val="ListParagraph"/>
        <w:numPr>
          <w:ilvl w:val="0"/>
          <w:numId w:val="13"/>
        </w:numPr>
        <w:tabs>
          <w:tab w:val="left" w:pos="426"/>
        </w:tabs>
        <w:spacing w:before="120"/>
        <w:ind w:left="426" w:hanging="426"/>
        <w:contextualSpacing w:val="0"/>
        <w:jc w:val="both"/>
        <w:rPr>
          <w:rFonts w:eastAsia="Times New Roman"/>
          <w:lang w:eastAsia="lv-LV"/>
        </w:rPr>
      </w:pPr>
      <w:r w:rsidRPr="00FA21B4">
        <w:t xml:space="preserve">Pabalstus piešķir neizvērtējot aizbildņa vai audžuģimenes </w:t>
      </w:r>
      <w:r w:rsidRPr="00530410">
        <w:t>ienākumus un materiālo stāvokli.</w:t>
      </w:r>
    </w:p>
    <w:p w14:paraId="01E8049D" w14:textId="51753232" w:rsidR="00CA0883" w:rsidRPr="00530410" w:rsidRDefault="00CA0883" w:rsidP="006D1495">
      <w:pPr>
        <w:pStyle w:val="ListParagraph"/>
        <w:numPr>
          <w:ilvl w:val="0"/>
          <w:numId w:val="13"/>
        </w:numPr>
        <w:tabs>
          <w:tab w:val="left" w:pos="426"/>
        </w:tabs>
        <w:spacing w:before="120"/>
        <w:contextualSpacing w:val="0"/>
        <w:jc w:val="both"/>
        <w:rPr>
          <w:rFonts w:eastAsia="Times New Roman"/>
          <w:lang w:eastAsia="lv-LV"/>
        </w:rPr>
      </w:pPr>
      <w:r w:rsidRPr="00530410">
        <w:t>Pabalstu izmaksā no pašvaldības budžeta līdzekļiem.</w:t>
      </w:r>
    </w:p>
    <w:p w14:paraId="3D05B568" w14:textId="77777777" w:rsidR="00CA0883" w:rsidRPr="00530410" w:rsidRDefault="00CA0883" w:rsidP="00F63C79">
      <w:pPr>
        <w:pStyle w:val="ListParagraph"/>
        <w:spacing w:before="120"/>
        <w:ind w:left="0"/>
        <w:contextualSpacing w:val="0"/>
        <w:jc w:val="center"/>
        <w:rPr>
          <w:rFonts w:eastAsia="Times New Roman"/>
          <w:lang w:eastAsia="lv-LV"/>
        </w:rPr>
      </w:pPr>
      <w:r w:rsidRPr="00530410">
        <w:rPr>
          <w:b/>
          <w:bCs/>
          <w:shd w:val="clear" w:color="auto" w:fill="FFFFFF"/>
        </w:rPr>
        <w:t xml:space="preserve">II. Pabalsts audžuģimenei bērna uztura, apģērba un mīkstā inventāra iegādei </w:t>
      </w:r>
    </w:p>
    <w:p w14:paraId="1F0D1D5E" w14:textId="18137D36" w:rsidR="00CA0883" w:rsidRPr="00530410" w:rsidRDefault="00CA0883" w:rsidP="00F63C79">
      <w:pPr>
        <w:pStyle w:val="ListParagraph"/>
        <w:numPr>
          <w:ilvl w:val="0"/>
          <w:numId w:val="13"/>
        </w:numPr>
        <w:tabs>
          <w:tab w:val="left" w:pos="426"/>
        </w:tabs>
        <w:spacing w:before="120"/>
        <w:ind w:left="426" w:hanging="426"/>
        <w:contextualSpacing w:val="0"/>
        <w:jc w:val="both"/>
      </w:pPr>
      <w:r w:rsidRPr="00530410">
        <w:t xml:space="preserve">Pabalstu izmaksā audžuģimenei par bērniem, kuri ar Ādažu novada bāriņtiesas (turpmāk – </w:t>
      </w:r>
      <w:r w:rsidR="006D1495">
        <w:rPr>
          <w:rFonts w:eastAsia="Times New Roman"/>
          <w:lang w:eastAsia="lv-LV"/>
        </w:rPr>
        <w:t>b</w:t>
      </w:r>
      <w:r w:rsidR="006D1495" w:rsidRPr="00530410">
        <w:rPr>
          <w:rFonts w:eastAsia="Times New Roman"/>
          <w:lang w:eastAsia="lv-LV"/>
        </w:rPr>
        <w:t>āriņtiesa</w:t>
      </w:r>
      <w:r w:rsidRPr="00530410">
        <w:rPr>
          <w:rFonts w:eastAsia="Times New Roman"/>
          <w:lang w:eastAsia="lv-LV"/>
        </w:rPr>
        <w:t>)</w:t>
      </w:r>
      <w:r w:rsidRPr="00530410">
        <w:t xml:space="preserve"> lēmumu ievietoti audžuģimenē un kurai ar Sociālo dienestu ir noslēgts līgums par bērna ievietošanu audžuģimenē (turpmāk – Līgums).</w:t>
      </w:r>
    </w:p>
    <w:p w14:paraId="354CDF07" w14:textId="51FA00E6" w:rsidR="00CA0883" w:rsidRPr="00F63C79" w:rsidRDefault="00CA0883" w:rsidP="00F63C79">
      <w:pPr>
        <w:pStyle w:val="ListParagraph"/>
        <w:numPr>
          <w:ilvl w:val="0"/>
          <w:numId w:val="13"/>
        </w:numPr>
        <w:tabs>
          <w:tab w:val="left" w:pos="426"/>
        </w:tabs>
        <w:spacing w:before="120"/>
        <w:ind w:left="426" w:hanging="426"/>
        <w:contextualSpacing w:val="0"/>
        <w:jc w:val="both"/>
        <w:rPr>
          <w:rFonts w:eastAsia="Times New Roman"/>
          <w:lang w:eastAsia="lv-LV"/>
        </w:rPr>
      </w:pPr>
      <w:r w:rsidRPr="00530410">
        <w:rPr>
          <w:rFonts w:eastAsia="Times New Roman"/>
          <w:lang w:eastAsia="lv-LV"/>
        </w:rPr>
        <w:lastRenderedPageBreak/>
        <w:t>Audžuģimenei piešķir pabalstu</w:t>
      </w:r>
      <w:r w:rsidR="006D1495">
        <w:rPr>
          <w:rFonts w:eastAsia="Times New Roman"/>
          <w:lang w:eastAsia="lv-LV"/>
        </w:rPr>
        <w:t xml:space="preserve"> </w:t>
      </w:r>
      <w:r w:rsidRPr="00F63C79">
        <w:rPr>
          <w:rFonts w:eastAsia="Times New Roman"/>
          <w:color w:val="000000"/>
          <w:lang w:eastAsia="lv-LV"/>
        </w:rPr>
        <w:t>bērna uzturam</w:t>
      </w:r>
      <w:r w:rsidR="006D1495">
        <w:rPr>
          <w:rFonts w:eastAsia="Times New Roman"/>
          <w:color w:val="000000"/>
          <w:lang w:eastAsia="lv-LV"/>
        </w:rPr>
        <w:t xml:space="preserve"> un </w:t>
      </w:r>
      <w:r w:rsidRPr="00F63C79">
        <w:rPr>
          <w:rFonts w:eastAsia="Times New Roman"/>
          <w:lang w:eastAsia="lv-LV"/>
        </w:rPr>
        <w:t>bērna apģērba un mīkstā inventāra iegādei.</w:t>
      </w:r>
    </w:p>
    <w:p w14:paraId="6114F1EC" w14:textId="7F0151FD" w:rsidR="00CA0883" w:rsidRPr="00806517" w:rsidRDefault="006D1495" w:rsidP="00F63C79">
      <w:pPr>
        <w:pStyle w:val="ListParagraph"/>
        <w:numPr>
          <w:ilvl w:val="0"/>
          <w:numId w:val="13"/>
        </w:numPr>
        <w:tabs>
          <w:tab w:val="left" w:pos="567"/>
        </w:tabs>
        <w:spacing w:before="120"/>
        <w:ind w:left="426" w:hanging="426"/>
        <w:contextualSpacing w:val="0"/>
        <w:jc w:val="both"/>
        <w:rPr>
          <w:rFonts w:eastAsia="Times New Roman"/>
          <w:lang w:eastAsia="lv-LV"/>
        </w:rPr>
      </w:pPr>
      <w:r w:rsidRPr="00806517">
        <w:rPr>
          <w:rFonts w:eastAsia="Times New Roman"/>
          <w:lang w:eastAsia="lv-LV"/>
        </w:rPr>
        <w:t>P</w:t>
      </w:r>
      <w:r w:rsidR="00CA0883" w:rsidRPr="00806517">
        <w:rPr>
          <w:rFonts w:eastAsia="Times New Roman"/>
          <w:lang w:eastAsia="lv-LV"/>
        </w:rPr>
        <w:t xml:space="preserve">abalsts audžuģimenei bērna uzturam ir 465,- </w:t>
      </w:r>
      <w:proofErr w:type="spellStart"/>
      <w:r w:rsidR="00CA0883" w:rsidRPr="00F63C79">
        <w:rPr>
          <w:rFonts w:eastAsia="Times New Roman"/>
          <w:i/>
          <w:iCs/>
          <w:lang w:eastAsia="lv-LV"/>
        </w:rPr>
        <w:t>euro</w:t>
      </w:r>
      <w:proofErr w:type="spellEnd"/>
      <w:r w:rsidR="00CA0883" w:rsidRPr="00806517">
        <w:rPr>
          <w:rFonts w:eastAsia="Times New Roman"/>
          <w:lang w:eastAsia="lv-LV"/>
        </w:rPr>
        <w:t xml:space="preserve"> mēnesī.</w:t>
      </w:r>
    </w:p>
    <w:p w14:paraId="7B91D787" w14:textId="70B36053" w:rsidR="00CA0883" w:rsidRPr="0093312B" w:rsidRDefault="00CA0883" w:rsidP="00F63C79">
      <w:pPr>
        <w:pStyle w:val="ListParagraph"/>
        <w:numPr>
          <w:ilvl w:val="0"/>
          <w:numId w:val="13"/>
        </w:numPr>
        <w:spacing w:before="120"/>
        <w:ind w:left="426" w:hanging="426"/>
        <w:contextualSpacing w:val="0"/>
        <w:jc w:val="both"/>
        <w:rPr>
          <w:rFonts w:eastAsia="Times New Roman"/>
          <w:lang w:eastAsia="lv-LV"/>
        </w:rPr>
      </w:pPr>
      <w:r w:rsidRPr="0093312B">
        <w:rPr>
          <w:rFonts w:eastAsia="Times New Roman"/>
          <w:lang w:eastAsia="lv-LV"/>
        </w:rPr>
        <w:t xml:space="preserve">Pabalstu </w:t>
      </w:r>
      <w:r w:rsidR="00806517" w:rsidRPr="0093312B">
        <w:rPr>
          <w:rFonts w:eastAsia="Times New Roman"/>
          <w:lang w:eastAsia="lv-LV"/>
        </w:rPr>
        <w:t xml:space="preserve">bērna uzturam </w:t>
      </w:r>
      <w:r w:rsidR="006D1495" w:rsidRPr="0093312B">
        <w:rPr>
          <w:rFonts w:eastAsia="Times New Roman"/>
          <w:lang w:eastAsia="lv-LV"/>
        </w:rPr>
        <w:t xml:space="preserve">aprēķina un </w:t>
      </w:r>
      <w:r w:rsidRPr="0093312B">
        <w:rPr>
          <w:rFonts w:eastAsia="Times New Roman"/>
          <w:lang w:eastAsia="lv-LV"/>
        </w:rPr>
        <w:t xml:space="preserve">piešķir no dienas, kad bērns ievietots audžuģimenē, līdz dienai, kad bērns no audžuģimenes tiek izņemts </w:t>
      </w:r>
      <w:r w:rsidR="00806517" w:rsidRPr="00F63C79">
        <w:t>ar bāriņtiesas lēmumu</w:t>
      </w:r>
      <w:r w:rsidR="0093312B" w:rsidRPr="0093312B">
        <w:t>,</w:t>
      </w:r>
      <w:r w:rsidR="00806517" w:rsidRPr="0093312B">
        <w:t xml:space="preserve"> </w:t>
      </w:r>
      <w:r w:rsidRPr="0093312B">
        <w:rPr>
          <w:rFonts w:eastAsia="Times New Roman"/>
          <w:lang w:eastAsia="lv-LV"/>
        </w:rPr>
        <w:t xml:space="preserve">vai </w:t>
      </w:r>
      <w:r w:rsidR="00806517" w:rsidRPr="0093312B">
        <w:t xml:space="preserve">beidzas </w:t>
      </w:r>
      <w:r w:rsidR="00806517" w:rsidRPr="00F63C79">
        <w:t>Līgumā noteiktais termiņš</w:t>
      </w:r>
      <w:r w:rsidR="00806517" w:rsidRPr="0093312B">
        <w:t xml:space="preserve">, </w:t>
      </w:r>
      <w:r w:rsidR="0093312B" w:rsidRPr="0093312B">
        <w:t xml:space="preserve">vai arī kad bērns </w:t>
      </w:r>
      <w:r w:rsidRPr="0093312B">
        <w:rPr>
          <w:rFonts w:eastAsia="Times New Roman"/>
          <w:lang w:eastAsia="lv-LV"/>
        </w:rPr>
        <w:t>sasniedz pilngadību. Pabalstu par nepilnu mēnesi izmaksā proporcionāli audžuģimenē pavadītam dienu skaitam mēnesī.</w:t>
      </w:r>
    </w:p>
    <w:p w14:paraId="7DAC11B3" w14:textId="6002308D"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r w:rsidRPr="00530410">
        <w:rPr>
          <w:rFonts w:ascii="Times New Roman" w:hAnsi="Times New Roman" w:cs="Times New Roman"/>
        </w:rPr>
        <w:t xml:space="preserve">Iestājoties apstākļiem, kas varētu būt par pamatu pabalsta </w:t>
      </w:r>
      <w:r w:rsidR="00806517" w:rsidRPr="00F63C79">
        <w:rPr>
          <w:rFonts w:ascii="Times New Roman" w:hAnsi="Times New Roman" w:cs="Times New Roman"/>
        </w:rPr>
        <w:t>bērna uzturam</w:t>
      </w:r>
      <w:r w:rsidR="00806517" w:rsidRPr="00806517">
        <w:t xml:space="preserve"> </w:t>
      </w:r>
      <w:r w:rsidRPr="00530410">
        <w:rPr>
          <w:rFonts w:ascii="Times New Roman" w:hAnsi="Times New Roman" w:cs="Times New Roman"/>
        </w:rPr>
        <w:t xml:space="preserve">izmaksas pārtraukšanai, pabalsta saņēmējam ir pienākums ne vēlāk, kā piecu darbdienu laikā no šo apstākļu iestāšanās </w:t>
      </w:r>
      <w:proofErr w:type="spellStart"/>
      <w:r w:rsidRPr="00530410">
        <w:rPr>
          <w:rFonts w:ascii="Times New Roman" w:hAnsi="Times New Roman" w:cs="Times New Roman"/>
        </w:rPr>
        <w:t>rakstveidā</w:t>
      </w:r>
      <w:proofErr w:type="spellEnd"/>
      <w:r w:rsidRPr="00530410">
        <w:rPr>
          <w:rFonts w:ascii="Times New Roman" w:hAnsi="Times New Roman" w:cs="Times New Roman"/>
        </w:rPr>
        <w:t xml:space="preserve"> par to informēt Sociālo dienestu, pretējā gadījumā viņam ir pienākums atmaksāt pašvaldībai nepamatoti saņemto pabalstu</w:t>
      </w:r>
      <w:r w:rsidR="00806517">
        <w:rPr>
          <w:rFonts w:ascii="Times New Roman" w:hAnsi="Times New Roman" w:cs="Times New Roman"/>
        </w:rPr>
        <w:t xml:space="preserve">, ko </w:t>
      </w:r>
      <w:r w:rsidRPr="00530410">
        <w:rPr>
          <w:rFonts w:ascii="Times New Roman" w:hAnsi="Times New Roman" w:cs="Times New Roman"/>
        </w:rPr>
        <w:t xml:space="preserve">pašvaldība var </w:t>
      </w:r>
      <w:r w:rsidR="00806517" w:rsidRPr="00530410">
        <w:rPr>
          <w:rFonts w:ascii="Times New Roman" w:hAnsi="Times New Roman" w:cs="Times New Roman"/>
        </w:rPr>
        <w:t xml:space="preserve">arī </w:t>
      </w:r>
      <w:r w:rsidRPr="00530410">
        <w:rPr>
          <w:rFonts w:ascii="Times New Roman" w:hAnsi="Times New Roman" w:cs="Times New Roman"/>
        </w:rPr>
        <w:t>piedzīt tiesas ceļā normatīvajos aktos noteiktajā kārtībā.</w:t>
      </w:r>
    </w:p>
    <w:p w14:paraId="4D300DA4" w14:textId="77777777" w:rsidR="00CA0883" w:rsidRPr="00530410" w:rsidRDefault="00CA0883" w:rsidP="00F63C79">
      <w:pPr>
        <w:pStyle w:val="ListParagraph"/>
        <w:numPr>
          <w:ilvl w:val="0"/>
          <w:numId w:val="13"/>
        </w:numPr>
        <w:spacing w:before="120"/>
        <w:ind w:left="426" w:hanging="426"/>
        <w:contextualSpacing w:val="0"/>
        <w:jc w:val="both"/>
        <w:rPr>
          <w:rFonts w:eastAsia="Times New Roman"/>
          <w:color w:val="000000"/>
          <w:lang w:eastAsia="lv-LV"/>
        </w:rPr>
      </w:pPr>
      <w:r w:rsidRPr="00530410">
        <w:rPr>
          <w:rFonts w:eastAsia="Times New Roman"/>
          <w:lang w:eastAsia="lv-LV"/>
        </w:rPr>
        <w:t xml:space="preserve">Pabalstu apģērba un mīkstā inventāra iegādei nosaka </w:t>
      </w:r>
      <w:r w:rsidRPr="00530410">
        <w:rPr>
          <w:color w:val="000000"/>
        </w:rPr>
        <w:t>Ministru kabineta noteiktās minimālās mēneša darba algas apmērā gadā katram bērnam.</w:t>
      </w:r>
      <w:r w:rsidRPr="00530410">
        <w:rPr>
          <w:color w:val="FF0000"/>
        </w:rPr>
        <w:t xml:space="preserve"> </w:t>
      </w:r>
      <w:r w:rsidRPr="00530410">
        <w:rPr>
          <w:rFonts w:eastAsia="Times New Roman"/>
          <w:color w:val="000000"/>
          <w:lang w:eastAsia="lv-LV"/>
        </w:rPr>
        <w:t>Ja bērns audžuģimenē ievietots uz laiku līdz vienam mēnesim, pabalstu</w:t>
      </w:r>
      <w:r w:rsidRPr="00530410" w:rsidDel="002B0259">
        <w:rPr>
          <w:rFonts w:eastAsia="Times New Roman"/>
          <w:color w:val="000000"/>
          <w:lang w:eastAsia="lv-LV"/>
        </w:rPr>
        <w:t xml:space="preserve"> </w:t>
      </w:r>
      <w:r w:rsidRPr="00530410">
        <w:rPr>
          <w:rFonts w:eastAsia="Times New Roman"/>
          <w:color w:val="000000"/>
          <w:lang w:eastAsia="lv-LV"/>
        </w:rPr>
        <w:t>var samazināt, izvērtējot tā nepieciešamības atbilstību bērna vajadzībām.</w:t>
      </w:r>
    </w:p>
    <w:p w14:paraId="4788321B" w14:textId="4F0D84E9" w:rsidR="00CA0883" w:rsidRPr="00530410" w:rsidRDefault="00CA0883" w:rsidP="00F63C79">
      <w:pPr>
        <w:pStyle w:val="ListParagraph"/>
        <w:numPr>
          <w:ilvl w:val="0"/>
          <w:numId w:val="13"/>
        </w:numPr>
        <w:spacing w:before="120"/>
        <w:ind w:left="426" w:hanging="426"/>
        <w:contextualSpacing w:val="0"/>
        <w:jc w:val="both"/>
        <w:rPr>
          <w:rFonts w:eastAsia="Times New Roman"/>
          <w:color w:val="000000"/>
          <w:lang w:eastAsia="lv-LV"/>
        </w:rPr>
      </w:pPr>
      <w:r w:rsidRPr="00530410">
        <w:rPr>
          <w:rFonts w:eastAsia="Times New Roman"/>
          <w:color w:val="000000"/>
          <w:lang w:eastAsia="lv-LV"/>
        </w:rPr>
        <w:t>Pabalstus izmaksā, pārskaitot uz Iesniedzēja norādīto kredītiestādes norēķinu kontu viena mēneša laikā no lēmuma pieņemšanas dienas.</w:t>
      </w:r>
    </w:p>
    <w:p w14:paraId="4EF7145E" w14:textId="1D3D20B8"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r w:rsidRPr="00530410">
        <w:rPr>
          <w:rFonts w:ascii="Times New Roman" w:hAnsi="Times New Roman" w:cs="Times New Roman"/>
        </w:rPr>
        <w:t xml:space="preserve">Ja bērns pārtrauc uzturēties audžuģimenē, par pašvaldības līdzekļiem iegādātais apģērbs, apavi, rotaļlietas, mīkstais inventārs, u.c. lietas paliek viņa lietošanā. </w:t>
      </w:r>
    </w:p>
    <w:p w14:paraId="77D53CD3" w14:textId="77777777" w:rsidR="00CA0883" w:rsidRPr="00530410" w:rsidRDefault="00CA0883" w:rsidP="00F63C79">
      <w:pPr>
        <w:pStyle w:val="ListParagraph"/>
        <w:shd w:val="clear" w:color="auto" w:fill="FFFFFF"/>
        <w:spacing w:before="120"/>
        <w:ind w:left="0"/>
        <w:contextualSpacing w:val="0"/>
        <w:jc w:val="center"/>
        <w:rPr>
          <w:b/>
          <w:bCs/>
        </w:rPr>
      </w:pPr>
      <w:r w:rsidRPr="00530410">
        <w:rPr>
          <w:b/>
          <w:bCs/>
        </w:rPr>
        <w:t>III. Pabalsts aizbildnim par bērna uzturēšanu</w:t>
      </w:r>
    </w:p>
    <w:p w14:paraId="4A8B7352" w14:textId="4D1CE8DE"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bookmarkStart w:id="2" w:name="p7"/>
      <w:bookmarkStart w:id="3" w:name="p-546333"/>
      <w:bookmarkEnd w:id="2"/>
      <w:bookmarkEnd w:id="3"/>
      <w:r w:rsidRPr="00530410">
        <w:rPr>
          <w:rFonts w:ascii="Times New Roman" w:hAnsi="Times New Roman" w:cs="Times New Roman"/>
        </w:rPr>
        <w:t xml:space="preserve">Pabalstu izmaksā aizbildnim par bērniem, kuriem ar </w:t>
      </w:r>
      <w:r w:rsidR="00806517">
        <w:rPr>
          <w:rFonts w:ascii="Times New Roman" w:hAnsi="Times New Roman" w:cs="Times New Roman"/>
        </w:rPr>
        <w:t>b</w:t>
      </w:r>
      <w:r w:rsidR="00806517" w:rsidRPr="00530410">
        <w:rPr>
          <w:rFonts w:ascii="Times New Roman" w:hAnsi="Times New Roman" w:cs="Times New Roman"/>
        </w:rPr>
        <w:t xml:space="preserve">āriņtiesas </w:t>
      </w:r>
      <w:r w:rsidRPr="00530410">
        <w:rPr>
          <w:rFonts w:ascii="Times New Roman" w:hAnsi="Times New Roman" w:cs="Times New Roman"/>
        </w:rPr>
        <w:t>lēmumu nodibināta aizbildnība.</w:t>
      </w:r>
    </w:p>
    <w:p w14:paraId="62D3F69D" w14:textId="691E6510" w:rsidR="00CA0883" w:rsidRPr="00530410" w:rsidRDefault="00806517"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r>
        <w:rPr>
          <w:rFonts w:ascii="Times New Roman" w:hAnsi="Times New Roman" w:cs="Times New Roman"/>
        </w:rPr>
        <w:t>P</w:t>
      </w:r>
      <w:r w:rsidR="00CA0883" w:rsidRPr="00530410">
        <w:rPr>
          <w:rFonts w:ascii="Times New Roman" w:hAnsi="Times New Roman" w:cs="Times New Roman"/>
        </w:rPr>
        <w:t>abalsts aizbildnim par bērna uzturēšanu ir 210</w:t>
      </w:r>
      <w:r w:rsidR="00B56295">
        <w:rPr>
          <w:rFonts w:ascii="Times New Roman" w:hAnsi="Times New Roman" w:cs="Times New Roman"/>
        </w:rPr>
        <w:t>,</w:t>
      </w:r>
      <w:r w:rsidR="00CA0883" w:rsidRPr="00530410">
        <w:rPr>
          <w:rFonts w:ascii="Times New Roman" w:hAnsi="Times New Roman" w:cs="Times New Roman"/>
        </w:rPr>
        <w:t xml:space="preserve">- </w:t>
      </w:r>
      <w:proofErr w:type="spellStart"/>
      <w:r w:rsidR="00CA0883" w:rsidRPr="00F63C79">
        <w:rPr>
          <w:rFonts w:ascii="Times New Roman" w:hAnsi="Times New Roman" w:cs="Times New Roman"/>
          <w:i/>
          <w:iCs/>
        </w:rPr>
        <w:t>euro</w:t>
      </w:r>
      <w:proofErr w:type="spellEnd"/>
      <w:r w:rsidR="00CA0883" w:rsidRPr="00530410">
        <w:rPr>
          <w:rFonts w:ascii="Times New Roman" w:hAnsi="Times New Roman" w:cs="Times New Roman"/>
        </w:rPr>
        <w:t xml:space="preserve"> mēnesī. </w:t>
      </w:r>
    </w:p>
    <w:p w14:paraId="78A8DF77" w14:textId="09667219" w:rsidR="00CA0883" w:rsidRPr="00530410" w:rsidRDefault="00CA0883" w:rsidP="00F63C79">
      <w:pPr>
        <w:pStyle w:val="ListParagraph"/>
        <w:numPr>
          <w:ilvl w:val="0"/>
          <w:numId w:val="13"/>
        </w:numPr>
        <w:tabs>
          <w:tab w:val="left" w:pos="426"/>
        </w:tabs>
        <w:spacing w:before="120"/>
        <w:ind w:left="426" w:hanging="426"/>
        <w:contextualSpacing w:val="0"/>
        <w:jc w:val="both"/>
        <w:rPr>
          <w:rFonts w:eastAsia="Times New Roman"/>
          <w:lang w:eastAsia="lv-LV"/>
        </w:rPr>
      </w:pPr>
      <w:bookmarkStart w:id="4" w:name="p8"/>
      <w:bookmarkStart w:id="5" w:name="p-546334"/>
      <w:bookmarkEnd w:id="4"/>
      <w:bookmarkEnd w:id="5"/>
      <w:r w:rsidRPr="00530410">
        <w:rPr>
          <w:rFonts w:eastAsia="Times New Roman"/>
          <w:lang w:eastAsia="lv-LV"/>
        </w:rPr>
        <w:t xml:space="preserve">Pabalstu piešķir un aprēķina no dienas, kad bērnam nodibināta aizbildnība, līdz dienai, kad </w:t>
      </w:r>
      <w:r w:rsidR="00806517">
        <w:rPr>
          <w:rFonts w:eastAsia="Times New Roman"/>
          <w:lang w:eastAsia="lv-LV"/>
        </w:rPr>
        <w:t>tā tiek</w:t>
      </w:r>
      <w:r w:rsidR="00806517" w:rsidRPr="00530410">
        <w:rPr>
          <w:rFonts w:eastAsia="Times New Roman"/>
          <w:lang w:eastAsia="lv-LV"/>
        </w:rPr>
        <w:t xml:space="preserve"> </w:t>
      </w:r>
      <w:r w:rsidRPr="00530410">
        <w:rPr>
          <w:rFonts w:eastAsia="Times New Roman"/>
          <w:lang w:eastAsia="lv-LV"/>
        </w:rPr>
        <w:t>atcelta vai bērns sasniedz pilngadību. Pabalstu par nepilnu mēnesi izmaksā proporcionāli aizbildnībā pavadītam dienu skaitam mēnesī.</w:t>
      </w:r>
    </w:p>
    <w:p w14:paraId="0191D0CB" w14:textId="3A33F031" w:rsidR="00CA0883" w:rsidRPr="00530410" w:rsidRDefault="00CA0883" w:rsidP="00F63C79">
      <w:pPr>
        <w:pStyle w:val="Style12"/>
        <w:widowControl/>
        <w:numPr>
          <w:ilvl w:val="0"/>
          <w:numId w:val="13"/>
        </w:numPr>
        <w:tabs>
          <w:tab w:val="left" w:pos="426"/>
        </w:tabs>
        <w:spacing w:before="120" w:line="274" w:lineRule="exact"/>
        <w:ind w:left="426" w:hanging="426"/>
        <w:rPr>
          <w:rFonts w:ascii="Times New Roman" w:hAnsi="Times New Roman" w:cs="Times New Roman"/>
        </w:rPr>
      </w:pPr>
      <w:bookmarkStart w:id="6" w:name="p10"/>
      <w:bookmarkStart w:id="7" w:name="p-546336"/>
      <w:bookmarkEnd w:id="6"/>
      <w:bookmarkEnd w:id="7"/>
      <w:r w:rsidRPr="00530410">
        <w:rPr>
          <w:rFonts w:ascii="Times New Roman" w:hAnsi="Times New Roman" w:cs="Times New Roman"/>
        </w:rPr>
        <w:t>Pabalstu par kārtējo mēnesi izmaksā līdz mēneša 25. datumam.</w:t>
      </w:r>
    </w:p>
    <w:p w14:paraId="5203B943" w14:textId="77777777" w:rsidR="00CA0883" w:rsidRPr="00530410" w:rsidRDefault="00CA0883" w:rsidP="00F63C79">
      <w:pPr>
        <w:spacing w:before="120"/>
        <w:jc w:val="center"/>
        <w:rPr>
          <w:rFonts w:ascii="Times New Roman" w:eastAsia="Times New Roman" w:hAnsi="Times New Roman" w:cs="Times New Roman"/>
          <w:lang w:eastAsia="lv-LV"/>
        </w:rPr>
      </w:pPr>
      <w:r w:rsidRPr="00530410">
        <w:rPr>
          <w:rFonts w:ascii="Times New Roman" w:hAnsi="Times New Roman" w:cs="Times New Roman"/>
          <w:b/>
        </w:rPr>
        <w:t>IV. Lēmuma pieņemšanas, apstrīdēšanas un pārsūdzēšanas kārtība</w:t>
      </w:r>
    </w:p>
    <w:p w14:paraId="73E71E0C" w14:textId="0823AB82"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bookmarkStart w:id="8" w:name="p42.10"/>
      <w:bookmarkStart w:id="9" w:name="p-534916"/>
      <w:bookmarkStart w:id="10" w:name="p42.11"/>
      <w:bookmarkStart w:id="11" w:name="p-534917"/>
      <w:bookmarkStart w:id="12" w:name="p42.12"/>
      <w:bookmarkStart w:id="13" w:name="p-534918"/>
      <w:bookmarkStart w:id="14" w:name="p42.13"/>
      <w:bookmarkStart w:id="15" w:name="p-534919"/>
      <w:bookmarkStart w:id="16" w:name="p42.14"/>
      <w:bookmarkStart w:id="17" w:name="p-534920"/>
      <w:bookmarkStart w:id="18" w:name="p42.15"/>
      <w:bookmarkStart w:id="19" w:name="p-534921"/>
      <w:bookmarkStart w:id="20" w:name="p42.16"/>
      <w:bookmarkStart w:id="21" w:name="p-534922"/>
      <w:bookmarkStart w:id="22" w:name="p42.17"/>
      <w:bookmarkStart w:id="23" w:name="p-534923"/>
      <w:bookmarkStart w:id="24" w:name="p42.18"/>
      <w:bookmarkStart w:id="25" w:name="p-534924"/>
      <w:bookmarkStart w:id="26" w:name="p42.19"/>
      <w:bookmarkStart w:id="27" w:name="p-534925"/>
      <w:bookmarkStart w:id="28" w:name="p42.20"/>
      <w:bookmarkStart w:id="29" w:name="p-53492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530410">
        <w:rPr>
          <w:rFonts w:eastAsia="Times New Roman"/>
          <w:lang w:eastAsia="lv-LV"/>
        </w:rPr>
        <w:t>Lēmumu par pabalstu piešķiršanu vai motivētu atteikumu pieņem Sociālais dienests ne vēlāk</w:t>
      </w:r>
      <w:r w:rsidR="00806517">
        <w:rPr>
          <w:rFonts w:eastAsia="Times New Roman"/>
          <w:lang w:eastAsia="lv-LV"/>
        </w:rPr>
        <w:t>,</w:t>
      </w:r>
      <w:r w:rsidRPr="00530410">
        <w:rPr>
          <w:rFonts w:eastAsia="Times New Roman"/>
          <w:lang w:eastAsia="lv-LV"/>
        </w:rPr>
        <w:t xml:space="preserve"> kā mēneša laikā no dienas, kad saņemti visi nepieciešamie dokumenti. Lēmuma pieņemšanai nepieciešamo papildu informāciju Sociālais dienests pieprasa no </w:t>
      </w:r>
      <w:r w:rsidR="00806517">
        <w:rPr>
          <w:rFonts w:eastAsia="Times New Roman"/>
          <w:lang w:eastAsia="lv-LV"/>
        </w:rPr>
        <w:t>b</w:t>
      </w:r>
      <w:r w:rsidRPr="00530410">
        <w:rPr>
          <w:rFonts w:eastAsia="Times New Roman"/>
          <w:lang w:eastAsia="lv-LV"/>
        </w:rPr>
        <w:t>āriņtiesas.</w:t>
      </w:r>
    </w:p>
    <w:p w14:paraId="0478AE72" w14:textId="77777777"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r w:rsidRPr="00530410">
        <w:rPr>
          <w:rFonts w:eastAsia="Times New Roman"/>
          <w:lang w:eastAsia="lv-LV"/>
        </w:rPr>
        <w:t>Sociālais dienests paziņo par pieņemto lēmumu</w:t>
      </w:r>
      <w:r w:rsidRPr="00530410" w:rsidDel="00FB178B">
        <w:rPr>
          <w:rFonts w:eastAsia="Times New Roman"/>
          <w:lang w:eastAsia="lv-LV"/>
        </w:rPr>
        <w:t xml:space="preserve"> </w:t>
      </w:r>
      <w:r w:rsidRPr="00530410">
        <w:rPr>
          <w:rFonts w:eastAsia="Times New Roman"/>
          <w:lang w:eastAsia="lv-LV"/>
        </w:rPr>
        <w:t xml:space="preserve">aizbildnim vai audžuģimenei normatīvajos aktos noteiktā termiņā un kārtībā. </w:t>
      </w:r>
    </w:p>
    <w:p w14:paraId="24C8F719" w14:textId="77777777"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r w:rsidRPr="00530410">
        <w:rPr>
          <w:rFonts w:eastAsia="Times New Roman"/>
          <w:lang w:eastAsia="lv-LV"/>
        </w:rPr>
        <w:t>Sociālā dienesta lēmumu var apstrīdēt pašvaldības Administratīvo aktu strīdu komisijā. Komisijas pieņemto lēmumu var pārsūdzēt Administratīvajā rajonā tiesā Administratīvā procesa likumā noteiktajā kārtībā.</w:t>
      </w:r>
    </w:p>
    <w:p w14:paraId="4CBC4FF3" w14:textId="20D838A7" w:rsidR="00CA0883" w:rsidRPr="00530410" w:rsidRDefault="00CA0883" w:rsidP="00F63C79">
      <w:pPr>
        <w:spacing w:before="120"/>
        <w:jc w:val="center"/>
        <w:rPr>
          <w:rFonts w:ascii="Times New Roman" w:hAnsi="Times New Roman" w:cs="Times New Roman"/>
          <w:b/>
        </w:rPr>
      </w:pPr>
      <w:r w:rsidRPr="00530410">
        <w:rPr>
          <w:rFonts w:ascii="Times New Roman" w:hAnsi="Times New Roman" w:cs="Times New Roman"/>
          <w:b/>
        </w:rPr>
        <w:t>V. Noslēguma jautājum</w:t>
      </w:r>
      <w:r w:rsidR="00040068">
        <w:rPr>
          <w:rFonts w:ascii="Times New Roman" w:hAnsi="Times New Roman" w:cs="Times New Roman"/>
          <w:b/>
        </w:rPr>
        <w:t>s</w:t>
      </w:r>
    </w:p>
    <w:p w14:paraId="6F53FD42" w14:textId="2517E6BA" w:rsidR="00CA0883" w:rsidRPr="00530410" w:rsidRDefault="00CA0883" w:rsidP="00F63C79">
      <w:pPr>
        <w:pStyle w:val="ListParagraph"/>
        <w:numPr>
          <w:ilvl w:val="0"/>
          <w:numId w:val="13"/>
        </w:numPr>
        <w:spacing w:before="120"/>
        <w:ind w:left="426" w:hanging="426"/>
        <w:contextualSpacing w:val="0"/>
        <w:jc w:val="both"/>
        <w:rPr>
          <w:rFonts w:eastAsia="Times New Roman"/>
          <w:lang w:eastAsia="lv-LV"/>
        </w:rPr>
      </w:pPr>
      <w:r w:rsidRPr="00530410">
        <w:rPr>
          <w:rFonts w:eastAsia="Times New Roman"/>
          <w:lang w:eastAsia="lv-LV"/>
        </w:rPr>
        <w:t>Ar šo noteikumu spēkā stāšanos spēku zaudē Ādažu novada pašvaldības 2021. gada 27.</w:t>
      </w:r>
      <w:r w:rsidR="006D1495">
        <w:rPr>
          <w:rFonts w:eastAsia="Times New Roman"/>
          <w:lang w:eastAsia="lv-LV"/>
        </w:rPr>
        <w:t xml:space="preserve"> </w:t>
      </w:r>
      <w:r w:rsidRPr="00530410">
        <w:rPr>
          <w:rFonts w:eastAsia="Times New Roman"/>
          <w:lang w:eastAsia="lv-LV"/>
        </w:rPr>
        <w:t>oktobra saistošie noteikumi Nr. 25/2021 “Par pašvaldības pabalstiem aizbildņiem un audžuģimenēm”.</w:t>
      </w:r>
    </w:p>
    <w:p w14:paraId="400C2FD0" w14:textId="77777777" w:rsidR="00CA0883" w:rsidRPr="00530410" w:rsidRDefault="00CA0883" w:rsidP="00CA0883">
      <w:pPr>
        <w:rPr>
          <w:rFonts w:ascii="Times New Roman" w:hAnsi="Times New Roman" w:cs="Times New Roman"/>
        </w:rPr>
      </w:pPr>
    </w:p>
    <w:p w14:paraId="704858DF" w14:textId="329EEC9E" w:rsidR="00CA0883" w:rsidRPr="00530410" w:rsidRDefault="00CA0883" w:rsidP="00CA0883">
      <w:pPr>
        <w:rPr>
          <w:rFonts w:ascii="Times New Roman" w:hAnsi="Times New Roman" w:cs="Times New Roman"/>
        </w:rPr>
      </w:pPr>
      <w:bookmarkStart w:id="30" w:name="_Hlk132811734"/>
      <w:r w:rsidRPr="00530410">
        <w:rPr>
          <w:rFonts w:ascii="Times New Roman" w:hAnsi="Times New Roman" w:cs="Times New Roman"/>
        </w:rPr>
        <w:t>Pašvaldības domes priekšsēdētāja</w:t>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t xml:space="preserve">           </w:t>
      </w:r>
      <w:r w:rsidRPr="00530410">
        <w:rPr>
          <w:rFonts w:ascii="Times New Roman" w:hAnsi="Times New Roman" w:cs="Times New Roman"/>
        </w:rPr>
        <w:tab/>
      </w:r>
      <w:proofErr w:type="spellStart"/>
      <w:r w:rsidRPr="00530410">
        <w:rPr>
          <w:rFonts w:ascii="Times New Roman" w:hAnsi="Times New Roman" w:cs="Times New Roman"/>
        </w:rPr>
        <w:t>K.Miķelsone</w:t>
      </w:r>
      <w:proofErr w:type="spellEnd"/>
      <w:r w:rsidRPr="00530410">
        <w:rPr>
          <w:rFonts w:ascii="Times New Roman" w:hAnsi="Times New Roman" w:cs="Times New Roman"/>
        </w:rPr>
        <w:t xml:space="preserve"> </w:t>
      </w:r>
      <w:bookmarkEnd w:id="30"/>
    </w:p>
    <w:p w14:paraId="16A79BD0" w14:textId="77777777" w:rsidR="00530410" w:rsidRPr="00530410" w:rsidRDefault="00CA0883" w:rsidP="00530410">
      <w:pPr>
        <w:ind w:left="2160" w:firstLine="720"/>
        <w:rPr>
          <w:rFonts w:ascii="Times New Roman" w:hAnsi="Times New Roman" w:cs="Times New Roman"/>
          <w:bCs/>
          <w:sz w:val="28"/>
          <w:szCs w:val="28"/>
        </w:rPr>
      </w:pPr>
      <w:r w:rsidRPr="00530410">
        <w:rPr>
          <w:rFonts w:ascii="Times New Roman" w:hAnsi="Times New Roman" w:cs="Times New Roman"/>
          <w:bCs/>
        </w:rPr>
        <w:br w:type="page"/>
      </w:r>
      <w:r w:rsidR="00530410" w:rsidRPr="00530410">
        <w:rPr>
          <w:rFonts w:ascii="Times New Roman" w:hAnsi="Times New Roman" w:cs="Times New Roman"/>
          <w:bCs/>
          <w:sz w:val="28"/>
          <w:szCs w:val="28"/>
        </w:rPr>
        <w:lastRenderedPageBreak/>
        <w:t>PASKAIDROJUMA RAKSTS</w:t>
      </w:r>
    </w:p>
    <w:p w14:paraId="22864FF6" w14:textId="202F665B" w:rsidR="00CA0883" w:rsidRPr="00530410" w:rsidRDefault="00530410" w:rsidP="00CA0883">
      <w:pPr>
        <w:jc w:val="center"/>
        <w:rPr>
          <w:rFonts w:ascii="Times New Roman" w:hAnsi="Times New Roman" w:cs="Times New Roman"/>
          <w:b/>
          <w:bCs/>
          <w:color w:val="FF0000"/>
        </w:rPr>
      </w:pPr>
      <w:r w:rsidRPr="00530410">
        <w:rPr>
          <w:rFonts w:ascii="Times New Roman" w:hAnsi="Times New Roman" w:cs="Times New Roman"/>
          <w:b/>
          <w:bCs/>
        </w:rPr>
        <w:t xml:space="preserve"> </w:t>
      </w:r>
      <w:r w:rsidR="00CA0883" w:rsidRPr="00530410">
        <w:rPr>
          <w:rFonts w:ascii="Times New Roman" w:hAnsi="Times New Roman" w:cs="Times New Roman"/>
          <w:b/>
          <w:bCs/>
        </w:rPr>
        <w:t>Ādažu novada pašvaldības 2023. gada 24. maija saistošajiem noteikumiem Nr</w:t>
      </w:r>
      <w:r w:rsidR="00664F97">
        <w:rPr>
          <w:rFonts w:ascii="Times New Roman" w:hAnsi="Times New Roman" w:cs="Times New Roman"/>
          <w:b/>
          <w:bCs/>
        </w:rPr>
        <w:t>.___/2023</w:t>
      </w:r>
    </w:p>
    <w:p w14:paraId="15B6480B" w14:textId="77777777" w:rsidR="00CA0883" w:rsidRPr="00530410" w:rsidRDefault="00CA0883" w:rsidP="00CA0883">
      <w:pPr>
        <w:jc w:val="center"/>
        <w:rPr>
          <w:rFonts w:ascii="Times New Roman" w:hAnsi="Times New Roman" w:cs="Times New Roman"/>
          <w:b/>
          <w:bCs/>
        </w:rPr>
      </w:pPr>
      <w:r w:rsidRPr="00530410">
        <w:rPr>
          <w:rFonts w:ascii="Times New Roman" w:hAnsi="Times New Roman" w:cs="Times New Roman"/>
          <w:b/>
          <w:bCs/>
          <w:color w:val="FF0000"/>
        </w:rPr>
        <w:t xml:space="preserve"> </w:t>
      </w:r>
      <w:r w:rsidRPr="00530410">
        <w:rPr>
          <w:rFonts w:ascii="Times New Roman" w:hAnsi="Times New Roman" w:cs="Times New Roman"/>
          <w:b/>
          <w:bCs/>
        </w:rPr>
        <w:t>"</w:t>
      </w:r>
      <w:r w:rsidRPr="00530410">
        <w:rPr>
          <w:rFonts w:ascii="Times New Roman" w:hAnsi="Times New Roman" w:cs="Times New Roman"/>
          <w:b/>
        </w:rPr>
        <w:t>Par pašvaldības pabalstiem aizbildņiem un audžuģimenēm</w:t>
      </w:r>
      <w:r w:rsidRPr="00530410">
        <w:rPr>
          <w:rFonts w:ascii="Times New Roman" w:hAnsi="Times New Roman" w:cs="Times New Roman"/>
          <w:b/>
          <w:bCs/>
        </w:rPr>
        <w:t>"</w:t>
      </w:r>
    </w:p>
    <w:p w14:paraId="0CF67FE7" w14:textId="77777777" w:rsidR="00CA0883" w:rsidRPr="00530410" w:rsidRDefault="00CA0883" w:rsidP="00CA0883">
      <w:pPr>
        <w:shd w:val="clear" w:color="auto" w:fill="FFFFFF"/>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A0883" w:rsidRPr="00530410" w14:paraId="6B76DA2C" w14:textId="77777777" w:rsidTr="007E0F72">
        <w:trPr>
          <w:trHeight w:val="180"/>
        </w:trPr>
        <w:tc>
          <w:tcPr>
            <w:tcW w:w="9209" w:type="dxa"/>
            <w:tcBorders>
              <w:top w:val="single" w:sz="4" w:space="0" w:color="auto"/>
              <w:left w:val="single" w:sz="4" w:space="0" w:color="auto"/>
              <w:bottom w:val="single" w:sz="4" w:space="0" w:color="auto"/>
              <w:right w:val="single" w:sz="4" w:space="0" w:color="auto"/>
            </w:tcBorders>
            <w:hideMark/>
          </w:tcPr>
          <w:p w14:paraId="67957358" w14:textId="77777777" w:rsidR="00CA0883" w:rsidRPr="00530410" w:rsidRDefault="00CA0883" w:rsidP="007E0F72">
            <w:pPr>
              <w:spacing w:before="40" w:after="40"/>
              <w:jc w:val="center"/>
              <w:rPr>
                <w:rFonts w:ascii="Times New Roman" w:hAnsi="Times New Roman" w:cs="Times New Roman"/>
                <w:b/>
                <w:bCs/>
              </w:rPr>
            </w:pPr>
            <w:r w:rsidRPr="00530410">
              <w:rPr>
                <w:rFonts w:ascii="Times New Roman" w:hAnsi="Times New Roman" w:cs="Times New Roman"/>
                <w:b/>
                <w:bCs/>
              </w:rPr>
              <w:t>Paskaidrojuma raksta sadaļas un norādāmā informācija</w:t>
            </w:r>
          </w:p>
        </w:tc>
      </w:tr>
      <w:tr w:rsidR="00CA0883" w:rsidRPr="00530410" w14:paraId="4D5D935C" w14:textId="77777777" w:rsidTr="007E0F72">
        <w:trPr>
          <w:trHeight w:val="771"/>
        </w:trPr>
        <w:tc>
          <w:tcPr>
            <w:tcW w:w="9209" w:type="dxa"/>
            <w:tcBorders>
              <w:top w:val="single" w:sz="4" w:space="0" w:color="auto"/>
              <w:left w:val="single" w:sz="4" w:space="0" w:color="auto"/>
              <w:bottom w:val="single" w:sz="4" w:space="0" w:color="auto"/>
              <w:right w:val="single" w:sz="4" w:space="0" w:color="auto"/>
            </w:tcBorders>
            <w:hideMark/>
          </w:tcPr>
          <w:p w14:paraId="499CB6B4" w14:textId="77777777" w:rsidR="00CA0883" w:rsidRPr="00530410" w:rsidRDefault="00CA0883" w:rsidP="00CA0883">
            <w:pPr>
              <w:numPr>
                <w:ilvl w:val="0"/>
                <w:numId w:val="4"/>
              </w:numPr>
              <w:tabs>
                <w:tab w:val="left" w:pos="455"/>
              </w:tabs>
              <w:autoSpaceDE w:val="0"/>
              <w:autoSpaceDN w:val="0"/>
              <w:adjustRightInd w:val="0"/>
              <w:spacing w:before="120" w:after="40"/>
              <w:ind w:left="455" w:hanging="455"/>
              <w:jc w:val="both"/>
              <w:outlineLvl w:val="0"/>
              <w:rPr>
                <w:rFonts w:ascii="Times New Roman" w:hAnsi="Times New Roman" w:cs="Times New Roman"/>
                <w:b/>
              </w:rPr>
            </w:pPr>
            <w:r w:rsidRPr="00530410">
              <w:rPr>
                <w:rFonts w:ascii="Times New Roman" w:hAnsi="Times New Roman" w:cs="Times New Roman"/>
                <w:b/>
              </w:rPr>
              <w:t>Mērķis un nepieciešamības pamatojums</w:t>
            </w:r>
          </w:p>
          <w:p w14:paraId="1C1A06D0" w14:textId="286D375C" w:rsidR="00CA0883" w:rsidRPr="00530410" w:rsidRDefault="00CA0883" w:rsidP="00CA0883">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30410">
              <w:rPr>
                <w:rFonts w:ascii="Times New Roman" w:hAnsi="Times New Roman" w:cs="Times New Roman"/>
              </w:rPr>
              <w:t>01.01.2023. stāj</w:t>
            </w:r>
            <w:r w:rsidR="0093312B">
              <w:rPr>
                <w:rFonts w:ascii="Times New Roman" w:hAnsi="Times New Roman" w:cs="Times New Roman"/>
              </w:rPr>
              <w:t>ā</w:t>
            </w:r>
            <w:r w:rsidRPr="00530410">
              <w:rPr>
                <w:rFonts w:ascii="Times New Roman" w:hAnsi="Times New Roman" w:cs="Times New Roman"/>
              </w:rPr>
              <w:t>s spēkā Pašvaldību likums un spēku zaudēj</w:t>
            </w:r>
            <w:r w:rsidR="0093312B">
              <w:rPr>
                <w:rFonts w:ascii="Times New Roman" w:hAnsi="Times New Roman" w:cs="Times New Roman"/>
              </w:rPr>
              <w:t>a</w:t>
            </w:r>
            <w:r w:rsidRPr="00530410">
              <w:rPr>
                <w:rFonts w:ascii="Times New Roman" w:hAnsi="Times New Roman" w:cs="Times New Roman"/>
              </w:rPr>
              <w:t xml:space="preserve"> likums "Par pašvaldībām". Pašvaldību likuma pārejas noteikumu 6. punktā noteikts, ka </w:t>
            </w:r>
            <w:r w:rsidR="0093312B">
              <w:rPr>
                <w:rFonts w:ascii="Times New Roman" w:hAnsi="Times New Roman" w:cs="Times New Roman"/>
              </w:rPr>
              <w:t xml:space="preserve">pašvaldības </w:t>
            </w:r>
            <w:r w:rsidRPr="00530410">
              <w:rPr>
                <w:rFonts w:ascii="Times New Roman" w:hAnsi="Times New Roman" w:cs="Times New Roman"/>
              </w:rPr>
              <w:t xml:space="preserve">dome izvērtē uz likuma "Par pašvaldībām" normu pamata izdoto saistošo noteikumu atbilstību </w:t>
            </w:r>
            <w:r w:rsidR="0093312B" w:rsidRPr="00530410">
              <w:rPr>
                <w:rFonts w:ascii="Times New Roman" w:hAnsi="Times New Roman" w:cs="Times New Roman"/>
              </w:rPr>
              <w:t>Pašvaldību likum</w:t>
            </w:r>
            <w:r w:rsidR="0093312B">
              <w:rPr>
                <w:rFonts w:ascii="Times New Roman" w:hAnsi="Times New Roman" w:cs="Times New Roman"/>
              </w:rPr>
              <w:t>am</w:t>
            </w:r>
            <w:r w:rsidR="0093312B" w:rsidRPr="00530410">
              <w:rPr>
                <w:rFonts w:ascii="Times New Roman" w:hAnsi="Times New Roman" w:cs="Times New Roman"/>
              </w:rPr>
              <w:t xml:space="preserve"> </w:t>
            </w:r>
            <w:r w:rsidRPr="00530410">
              <w:rPr>
                <w:rFonts w:ascii="Times New Roman" w:hAnsi="Times New Roman" w:cs="Times New Roman"/>
              </w:rPr>
              <w:t>un līdz 30.06.2024. izdod jaunus saistošos noteikumus atbilstoši Pašvaldību likumā ietvertajam pilnvarojumam.</w:t>
            </w:r>
          </w:p>
          <w:p w14:paraId="1609C231" w14:textId="00F1944D" w:rsidR="00040068" w:rsidRPr="00FA21B4" w:rsidRDefault="00040068" w:rsidP="00CA0883">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FA21B4">
              <w:rPr>
                <w:rFonts w:ascii="Times New Roman" w:eastAsia="Times New Roman" w:hAnsi="Times New Roman" w:cs="Times New Roman"/>
              </w:rPr>
              <w:t xml:space="preserve">Pastāvošais </w:t>
            </w:r>
            <w:r w:rsidR="0093312B">
              <w:rPr>
                <w:rFonts w:ascii="Times New Roman" w:eastAsia="Times New Roman" w:hAnsi="Times New Roman" w:cs="Times New Roman"/>
              </w:rPr>
              <w:t xml:space="preserve">pašvaldības noteiktais </w:t>
            </w:r>
            <w:r w:rsidRPr="00FA21B4">
              <w:rPr>
                <w:rFonts w:ascii="Times New Roman" w:eastAsia="Times New Roman" w:hAnsi="Times New Roman" w:cs="Times New Roman"/>
              </w:rPr>
              <w:t>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w:t>
            </w:r>
            <w:r w:rsidRPr="00C94869">
              <w:rPr>
                <w:rFonts w:eastAsia="Times New Roman"/>
              </w:rPr>
              <w:t>.</w:t>
            </w:r>
            <w:r>
              <w:rPr>
                <w:rFonts w:eastAsia="Times New Roman"/>
              </w:rPr>
              <w:t xml:space="preserve"> </w:t>
            </w:r>
          </w:p>
          <w:p w14:paraId="3E87A3B6" w14:textId="113BBB53" w:rsidR="00CA0883" w:rsidRPr="00530410" w:rsidRDefault="00CA0883" w:rsidP="00CA0883">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530410">
              <w:rPr>
                <w:rFonts w:ascii="Times New Roman" w:hAnsi="Times New Roman" w:cs="Times New Roman"/>
              </w:rPr>
              <w:t>Bērnu tiesību aizsardzības likuma 36. panta otrā daļa nosaka, ka pašvaldība palīdz audžuģimenēm bērnu audzināšanā un nodrošina nepieciešamos sociālos pakalpojumus. Audžuģimenei ir tiesības saņemt līdzekļus bērna uzturam. Šo līdzekļu apmērs nedrīkst būt mazāks par apmēru, kādu</w:t>
            </w:r>
            <w:r w:rsidR="0093312B" w:rsidRPr="00530410">
              <w:rPr>
                <w:rFonts w:ascii="Times New Roman" w:hAnsi="Times New Roman" w:cs="Times New Roman"/>
              </w:rPr>
              <w:t xml:space="preserve"> noteicis Ministru kabinets</w:t>
            </w:r>
            <w:r w:rsidRPr="00530410">
              <w:rPr>
                <w:rFonts w:ascii="Times New Roman" w:hAnsi="Times New Roman" w:cs="Times New Roman"/>
              </w:rPr>
              <w:t xml:space="preserve"> pamatojoties uz </w:t>
            </w:r>
            <w:hyperlink r:id="rId13" w:tgtFrame="_blank" w:history="1">
              <w:r w:rsidRPr="00530410">
                <w:rPr>
                  <w:rFonts w:ascii="Times New Roman" w:hAnsi="Times New Roman" w:cs="Times New Roman"/>
                </w:rPr>
                <w:t>Civillikuma</w:t>
              </w:r>
            </w:hyperlink>
            <w:r w:rsidRPr="00530410">
              <w:rPr>
                <w:rFonts w:ascii="Times New Roman" w:hAnsi="Times New Roman" w:cs="Times New Roman"/>
              </w:rPr>
              <w:t> </w:t>
            </w:r>
            <w:hyperlink r:id="rId14" w:anchor="p179" w:tgtFrame="_blank" w:history="1">
              <w:r w:rsidRPr="00530410">
                <w:rPr>
                  <w:rFonts w:ascii="Times New Roman" w:hAnsi="Times New Roman" w:cs="Times New Roman"/>
                </w:rPr>
                <w:t>179. panta</w:t>
              </w:r>
            </w:hyperlink>
            <w:r w:rsidRPr="00530410">
              <w:rPr>
                <w:rFonts w:ascii="Times New Roman" w:hAnsi="Times New Roman" w:cs="Times New Roman"/>
              </w:rPr>
              <w:t> piekto daļu.</w:t>
            </w:r>
          </w:p>
          <w:p w14:paraId="74A04425" w14:textId="77777777" w:rsidR="00CA0883" w:rsidRPr="00530410" w:rsidRDefault="00CA0883" w:rsidP="00B56295">
            <w:pPr>
              <w:numPr>
                <w:ilvl w:val="1"/>
                <w:numId w:val="4"/>
              </w:numPr>
              <w:tabs>
                <w:tab w:val="left" w:pos="426"/>
              </w:tabs>
              <w:autoSpaceDE w:val="0"/>
              <w:autoSpaceDN w:val="0"/>
              <w:adjustRightInd w:val="0"/>
              <w:spacing w:before="120"/>
              <w:ind w:left="453" w:hanging="453"/>
              <w:jc w:val="both"/>
              <w:outlineLvl w:val="0"/>
              <w:rPr>
                <w:rFonts w:ascii="Times New Roman" w:hAnsi="Times New Roman" w:cs="Times New Roman"/>
              </w:rPr>
            </w:pPr>
            <w:r w:rsidRPr="00530410">
              <w:rPr>
                <w:rFonts w:ascii="Times New Roman" w:hAnsi="Times New Roman" w:cs="Times New Roman"/>
              </w:rPr>
              <w:t>Ministru kabineta 2018. gada 26. jūnija noteikumu Nr. 354 “Audžuģimenes noteikumi” 78. punkts nosaka, ka pabalstu bērna uzturam un pabalstu apģērba un mīkstā inventāra iegādei audžuģimenei izmaksā no tās pašvaldības budžeta līdzekļiem, kura noslēgusi līgumu ar audžuģimeni. 78.2. punkts nosaka, ka pabalsta apmēru apģērba un mīkstā inventāra iegādei nosaka pašvaldība.</w:t>
            </w:r>
          </w:p>
          <w:p w14:paraId="75ADD511" w14:textId="3B8E07D7" w:rsidR="00040068" w:rsidRPr="00FA21B4" w:rsidRDefault="00040068" w:rsidP="00B56295">
            <w:pPr>
              <w:pStyle w:val="ListParagraph"/>
              <w:numPr>
                <w:ilvl w:val="1"/>
                <w:numId w:val="4"/>
              </w:numPr>
              <w:spacing w:before="120"/>
              <w:ind w:left="454" w:hanging="454"/>
              <w:rPr>
                <w:rFonts w:eastAsia="Times New Roman"/>
                <w:lang w:eastAsia="lv-LV"/>
              </w:rPr>
            </w:pPr>
            <w:r w:rsidRPr="00FA21B4">
              <w:rPr>
                <w:rFonts w:eastAsia="Times New Roman"/>
                <w:lang w:eastAsia="lv-LV"/>
              </w:rPr>
              <w:t>Pašvaldībā šobrīd ir spēkā 27.10.2021. saistošie noteikumi Nr. 25/2021 “Par pašvaldības pabalstiem aizbildņiem un audžuģimenēm” (turpmāk – Noteikumi Nr. 25)</w:t>
            </w:r>
            <w:r w:rsidR="00B56295">
              <w:rPr>
                <w:rFonts w:eastAsia="Times New Roman"/>
                <w:lang w:eastAsia="lv-LV"/>
              </w:rPr>
              <w:t>.</w:t>
            </w:r>
            <w:r w:rsidRPr="00FA21B4">
              <w:rPr>
                <w:rFonts w:eastAsia="Times New Roman"/>
                <w:lang w:eastAsia="lv-LV"/>
              </w:rPr>
              <w:t xml:space="preserve"> </w:t>
            </w:r>
          </w:p>
          <w:p w14:paraId="46BCBE69" w14:textId="77777777" w:rsidR="00C95941" w:rsidRDefault="00040068" w:rsidP="000121A8">
            <w:pPr>
              <w:numPr>
                <w:ilvl w:val="1"/>
                <w:numId w:val="4"/>
              </w:numPr>
              <w:tabs>
                <w:tab w:val="left" w:pos="426"/>
              </w:tabs>
              <w:autoSpaceDE w:val="0"/>
              <w:autoSpaceDN w:val="0"/>
              <w:adjustRightInd w:val="0"/>
              <w:spacing w:before="120"/>
              <w:ind w:left="453" w:hanging="453"/>
              <w:jc w:val="both"/>
              <w:outlineLvl w:val="0"/>
              <w:rPr>
                <w:rFonts w:ascii="Times New Roman" w:hAnsi="Times New Roman" w:cs="Times New Roman"/>
              </w:rPr>
            </w:pPr>
            <w:r w:rsidRPr="00D80FD1">
              <w:rPr>
                <w:rFonts w:ascii="Times New Roman" w:eastAsia="Times New Roman" w:hAnsi="Times New Roman" w:cs="Times New Roman"/>
                <w:lang w:eastAsia="lv-LV"/>
              </w:rPr>
              <w:t xml:space="preserve"> </w:t>
            </w:r>
            <w:r w:rsidR="00CA0883" w:rsidRPr="00D80FD1">
              <w:rPr>
                <w:rFonts w:ascii="Times New Roman" w:eastAsia="Times New Roman" w:hAnsi="Times New Roman" w:cs="Times New Roman"/>
                <w:lang w:eastAsia="lv-LV"/>
              </w:rPr>
              <w:t xml:space="preserve">Ar </w:t>
            </w:r>
            <w:r w:rsidRPr="00D80FD1">
              <w:rPr>
                <w:rFonts w:ascii="Times New Roman" w:eastAsia="Times New Roman" w:hAnsi="Times New Roman" w:cs="Times New Roman"/>
                <w:lang w:eastAsia="lv-LV"/>
              </w:rPr>
              <w:t xml:space="preserve">jaunajiem </w:t>
            </w:r>
            <w:r w:rsidR="0093312B">
              <w:rPr>
                <w:rFonts w:ascii="Times New Roman" w:eastAsia="Times New Roman" w:hAnsi="Times New Roman" w:cs="Times New Roman"/>
                <w:lang w:eastAsia="lv-LV"/>
              </w:rPr>
              <w:t>saistošajiem n</w:t>
            </w:r>
            <w:r w:rsidR="00CA0883" w:rsidRPr="00D80FD1">
              <w:rPr>
                <w:rFonts w:ascii="Times New Roman" w:eastAsia="Times New Roman" w:hAnsi="Times New Roman" w:cs="Times New Roman"/>
                <w:lang w:eastAsia="lv-LV"/>
              </w:rPr>
              <w:t xml:space="preserve">oteikumiem </w:t>
            </w:r>
            <w:r w:rsidR="0093312B">
              <w:rPr>
                <w:rFonts w:ascii="Times New Roman" w:eastAsia="Times New Roman" w:hAnsi="Times New Roman" w:cs="Times New Roman"/>
                <w:lang w:eastAsia="lv-LV"/>
              </w:rPr>
              <w:t xml:space="preserve">(turpmāk – Noteikumi) </w:t>
            </w:r>
            <w:r w:rsidR="00CA0883" w:rsidRPr="00D80FD1">
              <w:rPr>
                <w:rFonts w:ascii="Times New Roman" w:eastAsia="Times New Roman" w:hAnsi="Times New Roman" w:cs="Times New Roman"/>
                <w:lang w:eastAsia="lv-LV"/>
              </w:rPr>
              <w:t>paredzēts noteikt pabalstu apmērus bērnu uzturam audžuģimenē un apģērba un mīksta inventāra iegādei, kā arī pabalsta apmēru aizbildnim par bērna uzturēšanu, tādējādi vienādojot</w:t>
            </w:r>
            <w:r w:rsidR="00CA0883" w:rsidRPr="00D80FD1">
              <w:rPr>
                <w:rFonts w:ascii="Times New Roman" w:hAnsi="Times New Roman" w:cs="Times New Roman"/>
              </w:rPr>
              <w:t xml:space="preserve"> bez vecāku gādības palikušu bērnu </w:t>
            </w:r>
            <w:proofErr w:type="spellStart"/>
            <w:r w:rsidR="00CA0883" w:rsidRPr="00D80FD1">
              <w:rPr>
                <w:rFonts w:ascii="Times New Roman" w:hAnsi="Times New Roman" w:cs="Times New Roman"/>
              </w:rPr>
              <w:t>ārpusģimenes</w:t>
            </w:r>
            <w:proofErr w:type="spellEnd"/>
            <w:r w:rsidR="00CA0883" w:rsidRPr="00D80FD1">
              <w:rPr>
                <w:rFonts w:ascii="Times New Roman" w:hAnsi="Times New Roman" w:cs="Times New Roman"/>
              </w:rPr>
              <w:t xml:space="preserve"> aprūpē pie aizbildņa vai audžuģimenē </w:t>
            </w:r>
            <w:r w:rsidR="00CA0883" w:rsidRPr="00D80FD1">
              <w:rPr>
                <w:rFonts w:ascii="Times New Roman" w:hAnsi="Times New Roman" w:cs="Times New Roman"/>
                <w:spacing w:val="-8"/>
              </w:rPr>
              <w:t xml:space="preserve">naudas līdzekļus uzturam. </w:t>
            </w:r>
            <w:r w:rsidR="00B56295">
              <w:rPr>
                <w:rFonts w:ascii="Times New Roman" w:hAnsi="Times New Roman" w:cs="Times New Roman"/>
                <w:spacing w:val="-8"/>
              </w:rPr>
              <w:t xml:space="preserve">Noteikumi Nr. 25 </w:t>
            </w:r>
            <w:r w:rsidR="0093312B">
              <w:rPr>
                <w:rFonts w:ascii="Times New Roman" w:hAnsi="Times New Roman" w:cs="Times New Roman"/>
                <w:spacing w:val="-8"/>
              </w:rPr>
              <w:t>nosaka</w:t>
            </w:r>
            <w:r w:rsidR="00DF15BD" w:rsidRPr="00D80FD1">
              <w:rPr>
                <w:rFonts w:ascii="Times New Roman" w:hAnsi="Times New Roman" w:cs="Times New Roman"/>
                <w:spacing w:val="-8"/>
              </w:rPr>
              <w:t xml:space="preserve"> pabalstu</w:t>
            </w:r>
            <w:r w:rsidR="00DF15BD" w:rsidRPr="00B56295">
              <w:rPr>
                <w:rFonts w:ascii="Times New Roman" w:hAnsi="Times New Roman" w:cs="Times New Roman"/>
              </w:rPr>
              <w:t xml:space="preserve"> bērna uzturam </w:t>
            </w:r>
            <w:r w:rsidR="00DF15BD" w:rsidRPr="00D80FD1">
              <w:rPr>
                <w:rFonts w:ascii="Times New Roman" w:hAnsi="Times New Roman" w:cs="Times New Roman"/>
              </w:rPr>
              <w:t>audžuģimenē</w:t>
            </w:r>
            <w:r w:rsidR="00DF15BD" w:rsidRPr="00B56295">
              <w:rPr>
                <w:rFonts w:ascii="Times New Roman" w:hAnsi="Times New Roman" w:cs="Times New Roman"/>
              </w:rPr>
              <w:t xml:space="preserve"> 75 % apmērā no Ministru kabineta noteiktās minimālās mēneša darba algas</w:t>
            </w:r>
            <w:r w:rsidR="00B56295">
              <w:rPr>
                <w:rFonts w:ascii="Times New Roman" w:hAnsi="Times New Roman" w:cs="Times New Roman"/>
              </w:rPr>
              <w:t>, bet</w:t>
            </w:r>
            <w:r w:rsidR="00DF15BD" w:rsidRPr="00D80FD1">
              <w:rPr>
                <w:rFonts w:ascii="Times New Roman" w:hAnsi="Times New Roman" w:cs="Times New Roman"/>
              </w:rPr>
              <w:t xml:space="preserve"> </w:t>
            </w:r>
            <w:r w:rsidR="00DF15BD" w:rsidRPr="00B56295">
              <w:rPr>
                <w:rFonts w:ascii="Times New Roman" w:hAnsi="Times New Roman" w:cs="Times New Roman"/>
              </w:rPr>
              <w:t xml:space="preserve">pabalstu aizbildnim par bērna uzturēšanu </w:t>
            </w:r>
            <w:r w:rsidR="0093312B">
              <w:rPr>
                <w:rFonts w:ascii="Times New Roman" w:hAnsi="Times New Roman" w:cs="Times New Roman"/>
              </w:rPr>
              <w:t xml:space="preserve">- </w:t>
            </w:r>
            <w:r w:rsidR="00DF15BD" w:rsidRPr="00B56295">
              <w:rPr>
                <w:rFonts w:ascii="Times New Roman" w:hAnsi="Times New Roman" w:cs="Times New Roman"/>
              </w:rPr>
              <w:t>75 % apmērā no Ministru kabineta noteiktās minimālās mēneša darba algas</w:t>
            </w:r>
            <w:r w:rsidR="0093312B">
              <w:rPr>
                <w:rFonts w:ascii="Times New Roman" w:hAnsi="Times New Roman" w:cs="Times New Roman"/>
              </w:rPr>
              <w:t>,</w:t>
            </w:r>
            <w:r w:rsidR="00DF15BD" w:rsidRPr="00D80FD1">
              <w:rPr>
                <w:rFonts w:ascii="Times New Roman" w:hAnsi="Times New Roman" w:cs="Times New Roman"/>
              </w:rPr>
              <w:t xml:space="preserve"> </w:t>
            </w:r>
            <w:r w:rsidR="00DF15BD" w:rsidRPr="00B56295">
              <w:rPr>
                <w:rFonts w:ascii="Times New Roman" w:hAnsi="Times New Roman" w:cs="Times New Roman"/>
              </w:rPr>
              <w:t>pabalstu samazin</w:t>
            </w:r>
            <w:r w:rsidR="00DF15BD" w:rsidRPr="00D80FD1">
              <w:rPr>
                <w:rFonts w:ascii="Times New Roman" w:hAnsi="Times New Roman" w:cs="Times New Roman"/>
              </w:rPr>
              <w:t>ot</w:t>
            </w:r>
            <w:r w:rsidR="00DF15BD" w:rsidRPr="00B56295">
              <w:rPr>
                <w:rFonts w:ascii="Times New Roman" w:hAnsi="Times New Roman" w:cs="Times New Roman"/>
              </w:rPr>
              <w:t xml:space="preserve"> par summu, ko atbilstoši Valsts sociālo pabalstu likumam izmaksā no valsts budžeta līdzekļiem</w:t>
            </w:r>
            <w:r w:rsidR="0093312B">
              <w:rPr>
                <w:rFonts w:ascii="Times New Roman" w:hAnsi="Times New Roman" w:cs="Times New Roman"/>
              </w:rPr>
              <w:t>,</w:t>
            </w:r>
            <w:r w:rsidR="00DF15BD" w:rsidRPr="00B56295">
              <w:rPr>
                <w:rFonts w:ascii="Times New Roman" w:hAnsi="Times New Roman" w:cs="Times New Roman"/>
              </w:rPr>
              <w:t xml:space="preserve"> kā pabalstu aizbildnim par bērna uzturēšanu</w:t>
            </w:r>
            <w:r w:rsidR="00DF15BD" w:rsidRPr="00D80FD1">
              <w:rPr>
                <w:rFonts w:ascii="Times New Roman" w:hAnsi="Times New Roman" w:cs="Times New Roman"/>
              </w:rPr>
              <w:t>,</w:t>
            </w:r>
            <w:r w:rsidR="00DF15BD" w:rsidRPr="00B56295">
              <w:rPr>
                <w:rFonts w:ascii="Times New Roman" w:hAnsi="Times New Roman" w:cs="Times New Roman"/>
              </w:rPr>
              <w:t xml:space="preserve"> par summu, ko aizbildnim izmaksā Uzturlīdzekļu garantiju fonds</w:t>
            </w:r>
            <w:r w:rsidR="00DF15BD" w:rsidRPr="00D80FD1">
              <w:rPr>
                <w:rFonts w:ascii="Times New Roman" w:hAnsi="Times New Roman" w:cs="Times New Roman"/>
              </w:rPr>
              <w:t>,</w:t>
            </w:r>
            <w:r w:rsidR="00DF15BD" w:rsidRPr="00B56295">
              <w:rPr>
                <w:rFonts w:ascii="Times New Roman" w:hAnsi="Times New Roman" w:cs="Times New Roman"/>
              </w:rPr>
              <w:t xml:space="preserve"> par summu, ko aizbildnim maksā aizbildnībā esošā bērna vecāki pamatojoties uz savstarpējo vienošanos vai tiesas spriedumu.</w:t>
            </w:r>
            <w:r w:rsidR="00DF15BD" w:rsidRPr="00D80FD1">
              <w:rPr>
                <w:rFonts w:ascii="Times New Roman" w:hAnsi="Times New Roman" w:cs="Times New Roman"/>
              </w:rPr>
              <w:t xml:space="preserve"> </w:t>
            </w:r>
            <w:r w:rsidR="0056761A">
              <w:rPr>
                <w:rFonts w:ascii="Times New Roman" w:hAnsi="Times New Roman" w:cs="Times New Roman"/>
              </w:rPr>
              <w:t xml:space="preserve">2023.gadā </w:t>
            </w:r>
            <w:r w:rsidR="00DF15BD" w:rsidRPr="00D80FD1">
              <w:rPr>
                <w:rFonts w:ascii="Times New Roman" w:hAnsi="Times New Roman" w:cs="Times New Roman"/>
              </w:rPr>
              <w:t xml:space="preserve">pabalsts </w:t>
            </w:r>
            <w:r w:rsidR="0056761A">
              <w:rPr>
                <w:rFonts w:ascii="Times New Roman" w:hAnsi="Times New Roman" w:cs="Times New Roman"/>
              </w:rPr>
              <w:t xml:space="preserve">mēnesī </w:t>
            </w:r>
            <w:r w:rsidR="00DF15BD" w:rsidRPr="00D80FD1">
              <w:rPr>
                <w:rFonts w:ascii="Times New Roman" w:hAnsi="Times New Roman" w:cs="Times New Roman"/>
              </w:rPr>
              <w:t xml:space="preserve">ir </w:t>
            </w:r>
            <w:r w:rsidR="009A41F3">
              <w:rPr>
                <w:rFonts w:ascii="Times New Roman" w:hAnsi="Times New Roman" w:cs="Times New Roman"/>
              </w:rPr>
              <w:t xml:space="preserve">EUR </w:t>
            </w:r>
            <w:r w:rsidR="00DF15BD" w:rsidRPr="00D80FD1">
              <w:rPr>
                <w:rFonts w:ascii="Times New Roman" w:hAnsi="Times New Roman" w:cs="Times New Roman"/>
              </w:rPr>
              <w:t>465 vienam bērn</w:t>
            </w:r>
            <w:r w:rsidR="009A41F3">
              <w:rPr>
                <w:rFonts w:ascii="Times New Roman" w:hAnsi="Times New Roman" w:cs="Times New Roman"/>
              </w:rPr>
              <w:t>a</w:t>
            </w:r>
            <w:r w:rsidR="00DF15BD" w:rsidRPr="00D80FD1">
              <w:rPr>
                <w:rFonts w:ascii="Times New Roman" w:hAnsi="Times New Roman" w:cs="Times New Roman"/>
              </w:rPr>
              <w:t>m audžuģimenē un</w:t>
            </w:r>
            <w:r w:rsidR="009A41F3">
              <w:rPr>
                <w:rFonts w:ascii="Times New Roman" w:hAnsi="Times New Roman" w:cs="Times New Roman"/>
              </w:rPr>
              <w:t xml:space="preserve"> EUR</w:t>
            </w:r>
            <w:r w:rsidR="00DF15BD" w:rsidRPr="00D80FD1">
              <w:rPr>
                <w:rFonts w:ascii="Times New Roman" w:hAnsi="Times New Roman" w:cs="Times New Roman"/>
              </w:rPr>
              <w:t xml:space="preserve"> </w:t>
            </w:r>
            <w:r w:rsidR="0056761A" w:rsidRPr="00D80FD1">
              <w:rPr>
                <w:rFonts w:ascii="Times New Roman" w:hAnsi="Times New Roman" w:cs="Times New Roman"/>
              </w:rPr>
              <w:t>207</w:t>
            </w:r>
            <w:r w:rsidR="009A41F3">
              <w:rPr>
                <w:rFonts w:ascii="Times New Roman" w:hAnsi="Times New Roman" w:cs="Times New Roman"/>
              </w:rPr>
              <w:t xml:space="preserve"> </w:t>
            </w:r>
            <w:r w:rsidR="0056761A" w:rsidRPr="00D80FD1">
              <w:rPr>
                <w:rFonts w:ascii="Times New Roman" w:hAnsi="Times New Roman" w:cs="Times New Roman"/>
              </w:rPr>
              <w:t xml:space="preserve">mēnesī </w:t>
            </w:r>
            <w:r w:rsidR="00DF15BD" w:rsidRPr="00D80FD1">
              <w:rPr>
                <w:rFonts w:ascii="Times New Roman" w:hAnsi="Times New Roman" w:cs="Times New Roman"/>
              </w:rPr>
              <w:t>aizbildniecībā esoš</w:t>
            </w:r>
            <w:r w:rsidR="009A41F3">
              <w:rPr>
                <w:rFonts w:ascii="Times New Roman" w:hAnsi="Times New Roman" w:cs="Times New Roman"/>
              </w:rPr>
              <w:t>am</w:t>
            </w:r>
            <w:r w:rsidR="00DF15BD" w:rsidRPr="00D80FD1">
              <w:rPr>
                <w:rFonts w:ascii="Times New Roman" w:hAnsi="Times New Roman" w:cs="Times New Roman"/>
              </w:rPr>
              <w:t xml:space="preserve"> bērn</w:t>
            </w:r>
            <w:r w:rsidR="009A41F3">
              <w:rPr>
                <w:rFonts w:ascii="Times New Roman" w:hAnsi="Times New Roman" w:cs="Times New Roman"/>
              </w:rPr>
              <w:t>am</w:t>
            </w:r>
            <w:r w:rsidR="0056761A">
              <w:rPr>
                <w:rFonts w:ascii="Times New Roman" w:hAnsi="Times New Roman" w:cs="Times New Roman"/>
              </w:rPr>
              <w:t xml:space="preserve">. </w:t>
            </w:r>
            <w:r w:rsidR="0093312B">
              <w:rPr>
                <w:rFonts w:ascii="Times New Roman" w:hAnsi="Times New Roman" w:cs="Times New Roman"/>
              </w:rPr>
              <w:t>P</w:t>
            </w:r>
            <w:r w:rsidR="00CA0883" w:rsidRPr="00D80FD1">
              <w:rPr>
                <w:rFonts w:ascii="Times New Roman" w:hAnsi="Times New Roman" w:cs="Times New Roman"/>
              </w:rPr>
              <w:t>ašvaldības deputāt</w:t>
            </w:r>
            <w:r w:rsidR="0093312B">
              <w:rPr>
                <w:rFonts w:ascii="Times New Roman" w:hAnsi="Times New Roman" w:cs="Times New Roman"/>
              </w:rPr>
              <w:t>i</w:t>
            </w:r>
            <w:r w:rsidR="00CA0883" w:rsidRPr="00D80FD1">
              <w:rPr>
                <w:rFonts w:ascii="Times New Roman" w:hAnsi="Times New Roman" w:cs="Times New Roman"/>
              </w:rPr>
              <w:t xml:space="preserve"> ierosin</w:t>
            </w:r>
            <w:r w:rsidR="0093312B">
              <w:rPr>
                <w:rFonts w:ascii="Times New Roman" w:hAnsi="Times New Roman" w:cs="Times New Roman"/>
              </w:rPr>
              <w:t>a</w:t>
            </w:r>
            <w:r w:rsidR="00CA0883" w:rsidRPr="00D80FD1">
              <w:rPr>
                <w:rFonts w:ascii="Times New Roman" w:hAnsi="Times New Roman" w:cs="Times New Roman"/>
              </w:rPr>
              <w:t xml:space="preserve"> noteikt pašvaldības pabalstu audžuģimenei bērna uzturam </w:t>
            </w:r>
            <w:r w:rsidR="009A41F3">
              <w:rPr>
                <w:rFonts w:ascii="Times New Roman" w:hAnsi="Times New Roman" w:cs="Times New Roman"/>
              </w:rPr>
              <w:t xml:space="preserve">EUR </w:t>
            </w:r>
            <w:r w:rsidR="00CA0883" w:rsidRPr="00D80FD1">
              <w:rPr>
                <w:rFonts w:ascii="Times New Roman" w:hAnsi="Times New Roman" w:cs="Times New Roman"/>
              </w:rPr>
              <w:t>465 mēnesī un pabalstu aizbildnim par bērna uzturēšanu</w:t>
            </w:r>
            <w:r w:rsidR="009A41F3">
              <w:rPr>
                <w:rFonts w:ascii="Times New Roman" w:hAnsi="Times New Roman" w:cs="Times New Roman"/>
              </w:rPr>
              <w:t xml:space="preserve"> EUR</w:t>
            </w:r>
            <w:r w:rsidR="00CA0883" w:rsidRPr="00D80FD1">
              <w:rPr>
                <w:rFonts w:ascii="Times New Roman" w:hAnsi="Times New Roman" w:cs="Times New Roman"/>
              </w:rPr>
              <w:t xml:space="preserve"> 210 mēnesī</w:t>
            </w:r>
            <w:r w:rsidR="00D80FD1">
              <w:rPr>
                <w:rFonts w:ascii="Times New Roman" w:hAnsi="Times New Roman" w:cs="Times New Roman"/>
              </w:rPr>
              <w:t xml:space="preserve">, </w:t>
            </w:r>
            <w:r w:rsidR="0056761A">
              <w:rPr>
                <w:rFonts w:ascii="Times New Roman" w:hAnsi="Times New Roman" w:cs="Times New Roman"/>
              </w:rPr>
              <w:t>palielinot</w:t>
            </w:r>
            <w:r w:rsidR="00D80FD1">
              <w:rPr>
                <w:rFonts w:ascii="Times New Roman" w:hAnsi="Times New Roman" w:cs="Times New Roman"/>
              </w:rPr>
              <w:t xml:space="preserve"> patreiz esošo atbalstu</w:t>
            </w:r>
            <w:r w:rsidR="0056761A">
              <w:rPr>
                <w:rFonts w:ascii="Times New Roman" w:hAnsi="Times New Roman" w:cs="Times New Roman"/>
              </w:rPr>
              <w:t xml:space="preserve"> aizbildniecībā esošiem bērniem</w:t>
            </w:r>
            <w:r w:rsidR="00D80FD1">
              <w:rPr>
                <w:rFonts w:ascii="Times New Roman" w:hAnsi="Times New Roman" w:cs="Times New Roman"/>
              </w:rPr>
              <w:t>.</w:t>
            </w:r>
            <w:r w:rsidR="00B56295">
              <w:rPr>
                <w:rFonts w:ascii="Times New Roman" w:hAnsi="Times New Roman" w:cs="Times New Roman"/>
              </w:rPr>
              <w:t xml:space="preserve"> </w:t>
            </w:r>
            <w:r w:rsidR="005C689A">
              <w:rPr>
                <w:rFonts w:ascii="Times New Roman" w:hAnsi="Times New Roman" w:cs="Times New Roman"/>
              </w:rPr>
              <w:t xml:space="preserve">Aizbildņiem tiek atvieglota pabalstu saņemšana, </w:t>
            </w:r>
            <w:r w:rsidR="005C689A" w:rsidRPr="004F0F59">
              <w:rPr>
                <w:rFonts w:ascii="Times New Roman" w:hAnsi="Times New Roman" w:cs="Times New Roman"/>
              </w:rPr>
              <w:t xml:space="preserve">jo </w:t>
            </w:r>
            <w:r w:rsidR="00D00445" w:rsidRPr="004F0F59">
              <w:rPr>
                <w:rFonts w:ascii="Times New Roman" w:hAnsi="Times New Roman" w:cs="Times New Roman"/>
              </w:rPr>
              <w:t xml:space="preserve">katru gadu </w:t>
            </w:r>
            <w:r w:rsidR="005C689A" w:rsidRPr="004F0F59">
              <w:rPr>
                <w:rFonts w:ascii="Times New Roman" w:hAnsi="Times New Roman" w:cs="Times New Roman"/>
              </w:rPr>
              <w:t xml:space="preserve">nav jāiesniedz </w:t>
            </w:r>
            <w:r w:rsidR="009A41F3" w:rsidRPr="004F0F59">
              <w:rPr>
                <w:rFonts w:ascii="Times New Roman" w:hAnsi="Times New Roman" w:cs="Times New Roman"/>
              </w:rPr>
              <w:t>dokumenti</w:t>
            </w:r>
            <w:r w:rsidR="005C689A" w:rsidRPr="004F0F59">
              <w:rPr>
                <w:rFonts w:ascii="Times New Roman" w:hAnsi="Times New Roman" w:cs="Times New Roman"/>
              </w:rPr>
              <w:t xml:space="preserve">, kas apliecina citu </w:t>
            </w:r>
            <w:r w:rsidR="009A41F3" w:rsidRPr="004F0F59">
              <w:rPr>
                <w:rFonts w:ascii="Times New Roman" w:hAnsi="Times New Roman" w:cs="Times New Roman"/>
              </w:rPr>
              <w:t>ienākumu bērnu uzturam</w:t>
            </w:r>
            <w:r w:rsidR="005C689A" w:rsidRPr="004F0F59">
              <w:rPr>
                <w:rFonts w:ascii="Times New Roman" w:hAnsi="Times New Roman" w:cs="Times New Roman"/>
              </w:rPr>
              <w:t xml:space="preserve"> saņemšanu</w:t>
            </w:r>
            <w:r w:rsidR="005C689A" w:rsidRPr="00B56295">
              <w:rPr>
                <w:rFonts w:ascii="Times New Roman" w:hAnsi="Times New Roman" w:cs="Times New Roman"/>
              </w:rPr>
              <w:t xml:space="preserve">. </w:t>
            </w:r>
          </w:p>
          <w:p w14:paraId="545EDD52" w14:textId="56663812" w:rsidR="00C95941" w:rsidRPr="00664F97" w:rsidRDefault="00C95941" w:rsidP="000121A8">
            <w:pPr>
              <w:pStyle w:val="ListParagraph"/>
              <w:numPr>
                <w:ilvl w:val="1"/>
                <w:numId w:val="4"/>
              </w:numPr>
              <w:spacing w:before="120"/>
              <w:ind w:left="447" w:hanging="447"/>
              <w:jc w:val="both"/>
              <w:rPr>
                <w:rFonts w:eastAsia="Times New Roman"/>
                <w:lang w:eastAsia="lv-LV"/>
              </w:rPr>
            </w:pPr>
            <w:r w:rsidRPr="00664F97">
              <w:rPr>
                <w:rFonts w:eastAsia="Times New Roman"/>
                <w:lang w:eastAsia="lv-LV"/>
              </w:rPr>
              <w:t xml:space="preserve">Noteikumos atšķirībā no Noteikumiem Nr. 25 plašāk  ir norādīts iesnieguma iesniegšanas kanāls, norādot, ka iesniegumu Sociālajam dienestam var iesniegt gan klātienē  Sociālā </w:t>
            </w:r>
            <w:r w:rsidRPr="00664F97">
              <w:rPr>
                <w:rFonts w:eastAsia="Times New Roman"/>
                <w:lang w:eastAsia="lv-LV"/>
              </w:rPr>
              <w:lastRenderedPageBreak/>
              <w:t xml:space="preserve">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5" w:history="1">
              <w:r w:rsidRPr="00664F97">
                <w:rPr>
                  <w:rStyle w:val="Hyperlink"/>
                  <w:rFonts w:eastAsia="Times New Roman"/>
                  <w:color w:val="auto"/>
                  <w:lang w:eastAsia="lv-LV"/>
                </w:rPr>
                <w:t>soc.dienests@adazi.lv</w:t>
              </w:r>
            </w:hyperlink>
            <w:r w:rsidRPr="00664F97">
              <w:rPr>
                <w:rFonts w:eastAsia="Times New Roman"/>
                <w:lang w:eastAsia="lv-LV"/>
              </w:rPr>
              <w:t xml:space="preserve">. Tāpat iesniegumus var atstāt klātienē  Valsts un pašvaldības vienotajā klientu apkalpošanas centrā Gaujas iela 33A, Ādažos, vai Stacijas iela 5, Carnikavā.    </w:t>
            </w:r>
          </w:p>
          <w:p w14:paraId="52ACE1C1" w14:textId="565D8102" w:rsidR="00CA0883" w:rsidRPr="00530410" w:rsidRDefault="00C95941" w:rsidP="000121A8">
            <w:pPr>
              <w:numPr>
                <w:ilvl w:val="1"/>
                <w:numId w:val="4"/>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664F97">
              <w:rPr>
                <w:rFonts w:ascii="Times New Roman" w:eastAsia="Times New Roman" w:hAnsi="Times New Roman" w:cs="Times New Roman"/>
                <w:lang w:eastAsia="lv-LV"/>
              </w:rPr>
              <w:t xml:space="preserve">    </w:t>
            </w:r>
            <w:r w:rsidR="00CA0883" w:rsidRPr="00664F97">
              <w:rPr>
                <w:rFonts w:ascii="Times New Roman" w:hAnsi="Times New Roman" w:cs="Times New Roman"/>
              </w:rPr>
              <w:t xml:space="preserve">Citas būtiskais izmaiņas </w:t>
            </w:r>
            <w:r w:rsidR="00B56295" w:rsidRPr="00664F97">
              <w:rPr>
                <w:rFonts w:ascii="Times New Roman" w:hAnsi="Times New Roman" w:cs="Times New Roman"/>
              </w:rPr>
              <w:t>N</w:t>
            </w:r>
            <w:r w:rsidR="00CA0883" w:rsidRPr="00664F97">
              <w:rPr>
                <w:rFonts w:ascii="Times New Roman" w:hAnsi="Times New Roman" w:cs="Times New Roman"/>
              </w:rPr>
              <w:t>oteikumos nav veiktas</w:t>
            </w:r>
            <w:r w:rsidR="00CA0883" w:rsidRPr="00530410">
              <w:rPr>
                <w:rFonts w:ascii="Times New Roman" w:hAnsi="Times New Roman" w:cs="Times New Roman"/>
              </w:rPr>
              <w:t>.</w:t>
            </w:r>
          </w:p>
        </w:tc>
      </w:tr>
      <w:tr w:rsidR="00CA0883" w:rsidRPr="00530410" w14:paraId="0E6F7D48" w14:textId="77777777" w:rsidTr="007E0F72">
        <w:trPr>
          <w:trHeight w:val="670"/>
        </w:trPr>
        <w:tc>
          <w:tcPr>
            <w:tcW w:w="9209" w:type="dxa"/>
            <w:tcBorders>
              <w:top w:val="single" w:sz="4" w:space="0" w:color="auto"/>
              <w:left w:val="single" w:sz="4" w:space="0" w:color="auto"/>
              <w:bottom w:val="single" w:sz="4" w:space="0" w:color="auto"/>
              <w:right w:val="single" w:sz="4" w:space="0" w:color="auto"/>
            </w:tcBorders>
            <w:hideMark/>
          </w:tcPr>
          <w:p w14:paraId="19EB1FFE" w14:textId="77777777" w:rsidR="00CA0883" w:rsidRPr="00530410" w:rsidRDefault="00CA0883" w:rsidP="000121A8">
            <w:pPr>
              <w:numPr>
                <w:ilvl w:val="0"/>
                <w:numId w:val="4"/>
              </w:numPr>
              <w:spacing w:before="60" w:after="60"/>
              <w:ind w:left="453" w:hanging="453"/>
              <w:jc w:val="both"/>
              <w:rPr>
                <w:rFonts w:ascii="Times New Roman" w:hAnsi="Times New Roman" w:cs="Times New Roman"/>
                <w:b/>
              </w:rPr>
            </w:pPr>
            <w:r w:rsidRPr="00530410">
              <w:rPr>
                <w:rFonts w:ascii="Times New Roman" w:hAnsi="Times New Roman" w:cs="Times New Roman"/>
                <w:b/>
              </w:rPr>
              <w:lastRenderedPageBreak/>
              <w:t xml:space="preserve">Fiskālā ietekme uz pašvaldības budžetu </w:t>
            </w:r>
          </w:p>
          <w:p w14:paraId="6C371881" w14:textId="77777777" w:rsidR="00CA0883" w:rsidRPr="00530410" w:rsidRDefault="00CA0883" w:rsidP="000121A8">
            <w:pPr>
              <w:numPr>
                <w:ilvl w:val="1"/>
                <w:numId w:val="4"/>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Noteikumu īstenošanas fiskālās ietekmes prognoze uz pašvaldības budžetu:</w:t>
            </w:r>
          </w:p>
          <w:p w14:paraId="18B406C6" w14:textId="2828DC83" w:rsidR="00CA0883" w:rsidRPr="00530410" w:rsidRDefault="00B56295" w:rsidP="000121A8">
            <w:pPr>
              <w:numPr>
                <w:ilvl w:val="2"/>
                <w:numId w:val="4"/>
              </w:numPr>
              <w:spacing w:before="60" w:after="60"/>
              <w:ind w:left="1021" w:right="102" w:hanging="568"/>
              <w:jc w:val="both"/>
              <w:textAlignment w:val="baseline"/>
              <w:rPr>
                <w:rFonts w:ascii="Times New Roman" w:hAnsi="Times New Roman" w:cs="Times New Roman"/>
              </w:rPr>
            </w:pPr>
            <w:r>
              <w:rPr>
                <w:rFonts w:ascii="Times New Roman" w:hAnsi="Times New Roman" w:cs="Times New Roman"/>
              </w:rPr>
              <w:t xml:space="preserve"> </w:t>
            </w:r>
            <w:r w:rsidR="00CA0883" w:rsidRPr="00530410">
              <w:rPr>
                <w:rFonts w:ascii="Times New Roman" w:hAnsi="Times New Roman" w:cs="Times New Roman"/>
              </w:rPr>
              <w:t>samazina vai palielina ieņēmumu daļu – nav attiecināms;</w:t>
            </w:r>
          </w:p>
          <w:p w14:paraId="4D74A1C9" w14:textId="172DA150" w:rsidR="00CA0883" w:rsidRPr="00B56295" w:rsidRDefault="00CA0883" w:rsidP="000121A8">
            <w:pPr>
              <w:pStyle w:val="ListParagraph"/>
              <w:numPr>
                <w:ilvl w:val="2"/>
                <w:numId w:val="4"/>
              </w:numPr>
              <w:ind w:hanging="625"/>
              <w:jc w:val="both"/>
            </w:pPr>
            <w:r w:rsidRPr="00B56295">
              <w:t xml:space="preserve">samazina vai palielina izdevumu daļu – </w:t>
            </w:r>
            <w:r w:rsidR="00F25745" w:rsidRPr="004F0F59">
              <w:rPr>
                <w:rFonts w:eastAsia="Times New Roman"/>
                <w:lang w:eastAsia="lv-LV"/>
              </w:rPr>
              <w:t xml:space="preserve">2023. gadā budžetā </w:t>
            </w:r>
            <w:r w:rsidR="00B56295" w:rsidRPr="004F0F59">
              <w:rPr>
                <w:rFonts w:eastAsia="Times New Roman"/>
                <w:lang w:eastAsia="lv-LV"/>
              </w:rPr>
              <w:t>N</w:t>
            </w:r>
            <w:r w:rsidR="00F25745" w:rsidRPr="004F0F59">
              <w:rPr>
                <w:rFonts w:eastAsia="Times New Roman"/>
                <w:lang w:eastAsia="lv-LV"/>
              </w:rPr>
              <w:t xml:space="preserve">oteikumos paredzētajiem </w:t>
            </w:r>
            <w:r w:rsidR="0056761A" w:rsidRPr="00B56295">
              <w:t xml:space="preserve">pabalstiem, t.sk. pabalstiem </w:t>
            </w:r>
            <w:r w:rsidR="0056761A" w:rsidRPr="00B56295">
              <w:rPr>
                <w:bCs/>
              </w:rPr>
              <w:t>aizbildņiem un audžuģimenēm</w:t>
            </w:r>
            <w:r w:rsidR="0093312B">
              <w:rPr>
                <w:bCs/>
              </w:rPr>
              <w:t>,</w:t>
            </w:r>
            <w:r w:rsidR="0056761A" w:rsidRPr="00B56295">
              <w:rPr>
                <w:bCs/>
              </w:rPr>
              <w:t xml:space="preserve"> </w:t>
            </w:r>
            <w:r w:rsidR="00F25745" w:rsidRPr="004F0F59">
              <w:rPr>
                <w:rFonts w:eastAsia="Times New Roman"/>
                <w:lang w:eastAsia="lv-LV"/>
              </w:rPr>
              <w:t xml:space="preserve">ir asignēti EUR </w:t>
            </w:r>
            <w:r w:rsidR="00F25745" w:rsidRPr="00B56295">
              <w:rPr>
                <w:bCs/>
              </w:rPr>
              <w:t>77500</w:t>
            </w:r>
            <w:r w:rsidR="00F25745" w:rsidRPr="004F0F59">
              <w:rPr>
                <w:rFonts w:eastAsia="Times New Roman"/>
                <w:lang w:eastAsia="lv-LV"/>
              </w:rPr>
              <w:t>, t.sk.</w:t>
            </w:r>
            <w:r w:rsidR="00F25745" w:rsidRPr="00B56295">
              <w:t xml:space="preserve"> </w:t>
            </w:r>
            <w:r w:rsidR="007565C4" w:rsidRPr="004F0F59">
              <w:rPr>
                <w:rFonts w:eastAsia="Times New Roman"/>
                <w:lang w:eastAsia="lv-LV"/>
              </w:rPr>
              <w:t>EUR 33480 pabalstiem bērniem audžuģimenēs</w:t>
            </w:r>
            <w:r w:rsidR="0093312B">
              <w:rPr>
                <w:rFonts w:eastAsia="Times New Roman"/>
                <w:lang w:eastAsia="lv-LV"/>
              </w:rPr>
              <w:t>,</w:t>
            </w:r>
            <w:r w:rsidR="007565C4" w:rsidRPr="004F0F59">
              <w:rPr>
                <w:rFonts w:eastAsia="Times New Roman"/>
                <w:lang w:eastAsia="lv-LV"/>
              </w:rPr>
              <w:t xml:space="preserve"> </w:t>
            </w:r>
            <w:r w:rsidR="00F25745" w:rsidRPr="004F0F59">
              <w:rPr>
                <w:rFonts w:eastAsia="Times New Roman"/>
                <w:lang w:eastAsia="lv-LV"/>
              </w:rPr>
              <w:t>EUR 2</w:t>
            </w:r>
            <w:r w:rsidR="002C6146" w:rsidRPr="004F0F59">
              <w:rPr>
                <w:rFonts w:eastAsia="Times New Roman"/>
                <w:lang w:eastAsia="lv-LV"/>
              </w:rPr>
              <w:t xml:space="preserve">5 200 </w:t>
            </w:r>
            <w:r w:rsidR="00F25745" w:rsidRPr="004F0F59">
              <w:rPr>
                <w:rFonts w:eastAsia="Times New Roman"/>
                <w:lang w:eastAsia="lv-LV"/>
              </w:rPr>
              <w:t>pabalst</w:t>
            </w:r>
            <w:r w:rsidR="007565C4" w:rsidRPr="004F0F59">
              <w:rPr>
                <w:rFonts w:eastAsia="Times New Roman"/>
                <w:lang w:eastAsia="lv-LV"/>
              </w:rPr>
              <w:t>iem</w:t>
            </w:r>
            <w:r w:rsidR="00F25745" w:rsidRPr="004F0F59">
              <w:rPr>
                <w:rFonts w:eastAsia="Times New Roman"/>
                <w:lang w:eastAsia="lv-LV"/>
              </w:rPr>
              <w:t xml:space="preserve"> </w:t>
            </w:r>
            <w:r w:rsidR="007565C4" w:rsidRPr="004F0F59">
              <w:rPr>
                <w:rFonts w:eastAsia="Times New Roman"/>
                <w:lang w:eastAsia="lv-LV"/>
              </w:rPr>
              <w:t>aizbildniecībā esošiem bērniem</w:t>
            </w:r>
            <w:r w:rsidR="0093312B">
              <w:rPr>
                <w:rFonts w:eastAsia="Times New Roman"/>
                <w:lang w:eastAsia="lv-LV"/>
              </w:rPr>
              <w:t>, un</w:t>
            </w:r>
            <w:r w:rsidR="007565C4" w:rsidRPr="004F0F59">
              <w:rPr>
                <w:rFonts w:eastAsia="Times New Roman"/>
                <w:lang w:eastAsia="lv-LV"/>
              </w:rPr>
              <w:t xml:space="preserve"> </w:t>
            </w:r>
            <w:r w:rsidR="00F25745" w:rsidRPr="004F0F59">
              <w:rPr>
                <w:rFonts w:eastAsia="Times New Roman"/>
                <w:lang w:eastAsia="lv-LV"/>
              </w:rPr>
              <w:t>EUR</w:t>
            </w:r>
            <w:r w:rsidR="0056761A" w:rsidRPr="004F0F59">
              <w:rPr>
                <w:rFonts w:eastAsia="Times New Roman"/>
                <w:lang w:eastAsia="lv-LV"/>
              </w:rPr>
              <w:t xml:space="preserve"> 3720 </w:t>
            </w:r>
            <w:r w:rsidR="00F25745" w:rsidRPr="004F0F59">
              <w:rPr>
                <w:rFonts w:eastAsia="Times New Roman"/>
                <w:lang w:eastAsia="lv-LV"/>
              </w:rPr>
              <w:t xml:space="preserve"> </w:t>
            </w:r>
            <w:r w:rsidR="0056761A" w:rsidRPr="004F0F59">
              <w:rPr>
                <w:rFonts w:eastAsia="Times New Roman"/>
                <w:lang w:eastAsia="lv-LV"/>
              </w:rPr>
              <w:t>vienreizējiem pabalstiem</w:t>
            </w:r>
            <w:r w:rsidR="00477FA0" w:rsidRPr="004F0F59">
              <w:rPr>
                <w:rFonts w:eastAsia="Times New Roman"/>
                <w:lang w:eastAsia="lv-LV"/>
              </w:rPr>
              <w:t>.</w:t>
            </w:r>
            <w:r w:rsidR="00F25745" w:rsidRPr="004F0F59">
              <w:rPr>
                <w:rFonts w:eastAsia="Times New Roman"/>
                <w:lang w:eastAsia="lv-LV"/>
              </w:rPr>
              <w:t xml:space="preserve"> </w:t>
            </w:r>
            <w:r w:rsidRPr="00B56295">
              <w:t xml:space="preserve">Noteikumu izpildei netiek prognozēta papildus finansiāla ietekme uz pašvaldības budžetu 2023. gadā. </w:t>
            </w:r>
          </w:p>
        </w:tc>
      </w:tr>
      <w:tr w:rsidR="00CA0883" w:rsidRPr="00530410" w14:paraId="7C106F9E"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hideMark/>
          </w:tcPr>
          <w:p w14:paraId="6625DDCA" w14:textId="77777777" w:rsidR="00CA0883" w:rsidRPr="00530410" w:rsidRDefault="00CA0883" w:rsidP="000121A8">
            <w:pPr>
              <w:numPr>
                <w:ilvl w:val="0"/>
                <w:numId w:val="4"/>
              </w:numPr>
              <w:autoSpaceDE w:val="0"/>
              <w:autoSpaceDN w:val="0"/>
              <w:adjustRightInd w:val="0"/>
              <w:spacing w:before="60" w:after="60"/>
              <w:ind w:left="455" w:hanging="455"/>
              <w:jc w:val="both"/>
              <w:rPr>
                <w:rFonts w:ascii="Times New Roman" w:hAnsi="Times New Roman" w:cs="Times New Roman"/>
                <w:bCs/>
                <w:i/>
                <w:iCs/>
                <w:color w:val="FF0000"/>
              </w:rPr>
            </w:pPr>
            <w:r w:rsidRPr="00530410">
              <w:rPr>
                <w:rFonts w:ascii="Times New Roman" w:hAnsi="Times New Roman" w:cs="Times New Roman"/>
                <w:b/>
              </w:rPr>
              <w:t>Sociālā ietekme, ietekme uz vidi, iedzīvotāju veselību, uzņēmējdarbības vidi pašvaldības teritorijā, kā arī uz konkurenci</w:t>
            </w:r>
          </w:p>
          <w:p w14:paraId="55BA75C8" w14:textId="77777777" w:rsidR="00CA0883" w:rsidRPr="00530410" w:rsidRDefault="00CA0883" w:rsidP="000121A8">
            <w:pPr>
              <w:numPr>
                <w:ilvl w:val="1"/>
                <w:numId w:val="4"/>
              </w:numPr>
              <w:ind w:left="426"/>
              <w:jc w:val="both"/>
              <w:rPr>
                <w:rFonts w:ascii="Times New Roman" w:hAnsi="Times New Roman" w:cs="Times New Roman"/>
              </w:rPr>
            </w:pPr>
            <w:r w:rsidRPr="00530410">
              <w:rPr>
                <w:rFonts w:ascii="Times New Roman" w:hAnsi="Times New Roman" w:cs="Times New Roman"/>
              </w:rPr>
              <w:t>Sociālā</w:t>
            </w:r>
            <w:r w:rsidRPr="00530410">
              <w:rPr>
                <w:rFonts w:ascii="Times New Roman" w:eastAsia="Times New Roman" w:hAnsi="Times New Roman" w:cs="Times New Roman"/>
                <w:lang w:eastAsia="lv-LV"/>
              </w:rPr>
              <w:t xml:space="preserve"> ietekme – plānots, ka noteikumi pozitīvi ietekmēs </w:t>
            </w:r>
            <w:proofErr w:type="spellStart"/>
            <w:r w:rsidRPr="00530410">
              <w:rPr>
                <w:rFonts w:ascii="Times New Roman" w:eastAsia="Times New Roman" w:hAnsi="Times New Roman" w:cs="Times New Roman"/>
                <w:lang w:eastAsia="lv-LV"/>
              </w:rPr>
              <w:t>m</w:t>
            </w:r>
            <w:r w:rsidRPr="00530410">
              <w:rPr>
                <w:rFonts w:ascii="Times New Roman" w:hAnsi="Times New Roman" w:cs="Times New Roman"/>
              </w:rPr>
              <w:t>ērķgrupu</w:t>
            </w:r>
            <w:proofErr w:type="spellEnd"/>
            <w:r w:rsidRPr="00530410">
              <w:rPr>
                <w:rFonts w:ascii="Times New Roman" w:hAnsi="Times New Roman" w:cs="Times New Roman"/>
              </w:rPr>
              <w:t xml:space="preserve">, uz kuru attiecināms Noteikumu tiesiskais regulējums: audžuģimenes un aizbildņi, kuru ģimenēs ir bērni, kuri ar </w:t>
            </w:r>
            <w:r w:rsidRPr="00530410">
              <w:rPr>
                <w:rFonts w:ascii="Times New Roman" w:eastAsia="Times New Roman" w:hAnsi="Times New Roman" w:cs="Times New Roman"/>
                <w:lang w:eastAsia="lv-LV"/>
              </w:rPr>
              <w:t>Bāriņtiesas</w:t>
            </w:r>
            <w:r w:rsidRPr="00530410">
              <w:rPr>
                <w:rFonts w:ascii="Times New Roman" w:hAnsi="Times New Roman" w:cs="Times New Roman"/>
              </w:rPr>
              <w:t xml:space="preserve"> lēmumu ievietoti audžuģimenē vai nodoti aizbildniecībā. Noteikumu tiesiskais regulējums neietekmēs uzņēmējdarbības vidi pašvaldības teritorijā.</w:t>
            </w:r>
          </w:p>
          <w:p w14:paraId="6D456CF8" w14:textId="219E99A4" w:rsidR="00CA0883" w:rsidRPr="00530410" w:rsidRDefault="00CA0883" w:rsidP="000121A8">
            <w:pPr>
              <w:numPr>
                <w:ilvl w:val="1"/>
                <w:numId w:val="4"/>
              </w:numPr>
              <w:spacing w:before="60" w:after="60"/>
              <w:ind w:left="426" w:right="102"/>
              <w:jc w:val="both"/>
              <w:textAlignment w:val="baseline"/>
              <w:rPr>
                <w:rFonts w:ascii="Times New Roman" w:hAnsi="Times New Roman" w:cs="Times New Roman"/>
              </w:rPr>
            </w:pPr>
            <w:r w:rsidRPr="00530410">
              <w:rPr>
                <w:rFonts w:ascii="Times New Roman" w:hAnsi="Times New Roman" w:cs="Times New Roman"/>
              </w:rPr>
              <w:t>Ietekme uz vidi –</w:t>
            </w:r>
            <w:r w:rsidR="0093312B">
              <w:rPr>
                <w:rFonts w:ascii="Times New Roman" w:hAnsi="Times New Roman" w:cs="Times New Roman"/>
              </w:rPr>
              <w:t xml:space="preserve"> </w:t>
            </w:r>
            <w:r w:rsidRPr="00530410">
              <w:rPr>
                <w:rFonts w:ascii="Times New Roman" w:hAnsi="Times New Roman" w:cs="Times New Roman"/>
              </w:rPr>
              <w:t>neradīs ietekmi uz vidi.</w:t>
            </w:r>
          </w:p>
          <w:p w14:paraId="1B7254D7" w14:textId="77777777" w:rsidR="00CA0883" w:rsidRPr="00530410" w:rsidRDefault="00CA0883" w:rsidP="000121A8">
            <w:pPr>
              <w:numPr>
                <w:ilvl w:val="1"/>
                <w:numId w:val="4"/>
              </w:numPr>
              <w:spacing w:before="60" w:after="60"/>
              <w:ind w:left="426" w:right="102"/>
              <w:jc w:val="both"/>
              <w:textAlignment w:val="baseline"/>
              <w:rPr>
                <w:rFonts w:ascii="Times New Roman" w:hAnsi="Times New Roman" w:cs="Times New Roman"/>
              </w:rPr>
            </w:pPr>
            <w:r w:rsidRPr="00530410">
              <w:rPr>
                <w:rFonts w:ascii="Times New Roman" w:hAnsi="Times New Roman" w:cs="Times New Roman"/>
              </w:rPr>
              <w:t>Ietekme uz uzņēmējdarbības vidi pašvaldības teritorijā – nav attiecināma.</w:t>
            </w:r>
          </w:p>
          <w:p w14:paraId="0C2D8191" w14:textId="2431702A" w:rsidR="00CA0883" w:rsidRPr="00530410" w:rsidRDefault="00CA0883" w:rsidP="00CA0883">
            <w:pPr>
              <w:numPr>
                <w:ilvl w:val="1"/>
                <w:numId w:val="5"/>
              </w:numPr>
              <w:autoSpaceDE w:val="0"/>
              <w:autoSpaceDN w:val="0"/>
              <w:adjustRightInd w:val="0"/>
              <w:spacing w:before="60" w:after="60"/>
              <w:ind w:left="426" w:hanging="426"/>
              <w:jc w:val="both"/>
              <w:rPr>
                <w:rFonts w:ascii="Times New Roman" w:hAnsi="Times New Roman" w:cs="Times New Roman"/>
                <w:bCs/>
                <w:color w:val="FF0000"/>
              </w:rPr>
            </w:pPr>
            <w:r w:rsidRPr="00530410">
              <w:rPr>
                <w:rFonts w:ascii="Times New Roman" w:hAnsi="Times New Roman" w:cs="Times New Roman"/>
              </w:rPr>
              <w:t>Ietekme uz konkurenci –</w:t>
            </w:r>
            <w:r w:rsidR="0093312B">
              <w:rPr>
                <w:rFonts w:ascii="Times New Roman" w:hAnsi="Times New Roman" w:cs="Times New Roman"/>
              </w:rPr>
              <w:t xml:space="preserve"> </w:t>
            </w:r>
            <w:r w:rsidRPr="00530410">
              <w:rPr>
                <w:rFonts w:ascii="Times New Roman" w:hAnsi="Times New Roman" w:cs="Times New Roman"/>
              </w:rPr>
              <w:t>nav ietekmes uz konkurenci.</w:t>
            </w:r>
          </w:p>
          <w:p w14:paraId="48D059C3" w14:textId="77777777" w:rsidR="00CA0883" w:rsidRPr="00530410" w:rsidRDefault="00CA0883" w:rsidP="007E0F72">
            <w:pPr>
              <w:spacing w:before="60" w:after="60"/>
              <w:jc w:val="both"/>
              <w:rPr>
                <w:rFonts w:ascii="Times New Roman" w:hAnsi="Times New Roman" w:cs="Times New Roman"/>
                <w:color w:val="FF0000"/>
              </w:rPr>
            </w:pPr>
          </w:p>
        </w:tc>
      </w:tr>
      <w:tr w:rsidR="00CA0883" w:rsidRPr="00530410" w14:paraId="19A8189D" w14:textId="77777777" w:rsidTr="007E0F72">
        <w:trPr>
          <w:trHeight w:val="552"/>
        </w:trPr>
        <w:tc>
          <w:tcPr>
            <w:tcW w:w="9209" w:type="dxa"/>
            <w:tcBorders>
              <w:top w:val="single" w:sz="4" w:space="0" w:color="auto"/>
              <w:left w:val="single" w:sz="4" w:space="0" w:color="auto"/>
              <w:bottom w:val="single" w:sz="4" w:space="0" w:color="auto"/>
              <w:right w:val="single" w:sz="4" w:space="0" w:color="auto"/>
            </w:tcBorders>
          </w:tcPr>
          <w:p w14:paraId="1D97022D" w14:textId="77777777" w:rsidR="00CA0883" w:rsidRPr="00530410" w:rsidRDefault="00CA0883" w:rsidP="00CA0883">
            <w:pPr>
              <w:numPr>
                <w:ilvl w:val="0"/>
                <w:numId w:val="5"/>
              </w:numPr>
              <w:shd w:val="clear" w:color="auto" w:fill="FFFFFF"/>
              <w:autoSpaceDE w:val="0"/>
              <w:autoSpaceDN w:val="0"/>
              <w:adjustRightInd w:val="0"/>
              <w:spacing w:before="60" w:after="60"/>
              <w:ind w:left="455" w:hanging="455"/>
              <w:jc w:val="both"/>
              <w:rPr>
                <w:rFonts w:ascii="Times New Roman" w:hAnsi="Times New Roman" w:cs="Times New Roman"/>
                <w:b/>
                <w:bCs/>
              </w:rPr>
            </w:pPr>
            <w:r w:rsidRPr="00530410">
              <w:rPr>
                <w:rFonts w:ascii="Times New Roman" w:hAnsi="Times New Roman" w:cs="Times New Roman"/>
                <w:b/>
                <w:bCs/>
              </w:rPr>
              <w:t>Ietekme uz administratīvajām procedūrām un to izmaksām</w:t>
            </w:r>
          </w:p>
          <w:p w14:paraId="453B42E7" w14:textId="479FD066" w:rsidR="00CA0883" w:rsidRPr="00530410"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 xml:space="preserve">Institūcija, kurā </w:t>
            </w:r>
            <w:r w:rsidR="00580302">
              <w:rPr>
                <w:rFonts w:ascii="Times New Roman" w:hAnsi="Times New Roman" w:cs="Times New Roman"/>
              </w:rPr>
              <w:t xml:space="preserve">fiziska persona </w:t>
            </w:r>
            <w:r w:rsidRPr="00530410">
              <w:rPr>
                <w:rFonts w:ascii="Times New Roman" w:hAnsi="Times New Roman" w:cs="Times New Roman"/>
              </w:rPr>
              <w:t xml:space="preserve">var vērsties </w:t>
            </w:r>
            <w:r w:rsidR="0093312B">
              <w:rPr>
                <w:rFonts w:ascii="Times New Roman" w:hAnsi="Times New Roman" w:cs="Times New Roman"/>
              </w:rPr>
              <w:t>N</w:t>
            </w:r>
            <w:r w:rsidRPr="00530410">
              <w:rPr>
                <w:rFonts w:ascii="Times New Roman" w:hAnsi="Times New Roman" w:cs="Times New Roman"/>
              </w:rPr>
              <w:t>oteikumu piemērošanā</w:t>
            </w:r>
            <w:r w:rsidR="0093312B">
              <w:rPr>
                <w:rFonts w:ascii="Times New Roman" w:hAnsi="Times New Roman" w:cs="Times New Roman"/>
              </w:rPr>
              <w:t>,</w:t>
            </w:r>
            <w:r w:rsidRPr="00530410">
              <w:rPr>
                <w:rFonts w:ascii="Times New Roman" w:hAnsi="Times New Roman" w:cs="Times New Roman"/>
              </w:rPr>
              <w:t xml:space="preserve"> ir Sociālais dienests.   </w:t>
            </w:r>
          </w:p>
          <w:p w14:paraId="0D82677F" w14:textId="4E5E3770" w:rsidR="00CA0883" w:rsidRPr="00664F97"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 xml:space="preserve">Galvenie procedūras posmi un privātpersonām veicamās darbības, ko paredz </w:t>
            </w:r>
            <w:r w:rsidR="0093312B">
              <w:rPr>
                <w:rFonts w:ascii="Times New Roman" w:hAnsi="Times New Roman" w:cs="Times New Roman"/>
              </w:rPr>
              <w:t>N</w:t>
            </w:r>
            <w:r w:rsidRPr="00530410">
              <w:rPr>
                <w:rFonts w:ascii="Times New Roman" w:hAnsi="Times New Roman" w:cs="Times New Roman"/>
              </w:rPr>
              <w:t>oteikumi, ir šādi – lai saņemtu pabalstu, privātpersona iesniedz Sociālajam dienestam. Sociālais dienests lēmumu pieņem viena mēneša laikā</w:t>
            </w:r>
            <w:r w:rsidR="006D2314">
              <w:rPr>
                <w:rFonts w:ascii="Times New Roman" w:hAnsi="Times New Roman" w:cs="Times New Roman"/>
              </w:rPr>
              <w:t xml:space="preserve"> no iesnieguma </w:t>
            </w:r>
            <w:r w:rsidR="006D2314" w:rsidRPr="00664F97">
              <w:rPr>
                <w:rFonts w:ascii="Times New Roman" w:hAnsi="Times New Roman" w:cs="Times New Roman"/>
              </w:rPr>
              <w:t>saņemšanas</w:t>
            </w:r>
            <w:r w:rsidRPr="00664F97">
              <w:rPr>
                <w:rFonts w:ascii="Times New Roman" w:hAnsi="Times New Roman" w:cs="Times New Roman"/>
              </w:rPr>
              <w:t>.</w:t>
            </w:r>
            <w:r w:rsidR="006D2314" w:rsidRPr="00664F97">
              <w:rPr>
                <w:rFonts w:ascii="Times New Roman" w:hAnsi="Times New Roman" w:cs="Times New Roman"/>
              </w:rPr>
              <w:t xml:space="preserve"> </w:t>
            </w:r>
            <w:r w:rsidR="00580302" w:rsidRPr="00664F97">
              <w:rPr>
                <w:rFonts w:ascii="Times New Roman" w:hAnsi="Times New Roman" w:cs="Times New Roman"/>
              </w:rPr>
              <w:t xml:space="preserve">Pabalstu izmaksā audžuģimenei par bērniem, kuri ar Ādažu novada bāriņtiesas lēmumu ievietoti audžuģimenē un kurai ar Sociālo dienestu ir noslēgts līgums par bērna ievietošanu audžuģimenē. Pabalstus izmaksā uz iesniedzēja norādīto kredītiestādes kontu.  </w:t>
            </w:r>
          </w:p>
          <w:p w14:paraId="5EC922DD" w14:textId="77777777" w:rsidR="00CA0883" w:rsidRPr="00530410"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664F97">
              <w:rPr>
                <w:rFonts w:ascii="Times New Roman" w:hAnsi="Times New Roman" w:cs="Times New Roman"/>
              </w:rPr>
              <w:t xml:space="preserve">Sociālā dienesta pieņemtos lēmumus un faktisko rīcību var apstrīdēt pašvaldības Administratīvo aktu strīdu komisijai Administratīvā procesa likumā noteiktajā </w:t>
            </w:r>
            <w:r w:rsidRPr="00530410">
              <w:rPr>
                <w:rFonts w:ascii="Times New Roman" w:hAnsi="Times New Roman" w:cs="Times New Roman"/>
              </w:rPr>
              <w:t xml:space="preserve">kārtībā. Komisijas pieņemtos lēmumus var pārsūdzēt tiesā Administratīvā procesa likumā noteiktajā kārtībā. </w:t>
            </w:r>
          </w:p>
          <w:p w14:paraId="654B6D2C" w14:textId="77777777" w:rsidR="00CA0883" w:rsidRPr="00530410" w:rsidRDefault="00CA0883" w:rsidP="00CA0883">
            <w:pPr>
              <w:numPr>
                <w:ilvl w:val="0"/>
                <w:numId w:val="6"/>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rPr>
              <w:t>Paredzētās administratīvo procedūru izmaksas – nav paredzētas. </w:t>
            </w:r>
          </w:p>
        </w:tc>
      </w:tr>
      <w:tr w:rsidR="00CA0883" w:rsidRPr="00530410" w14:paraId="4DACEF08" w14:textId="77777777" w:rsidTr="007E0F72">
        <w:trPr>
          <w:trHeight w:val="591"/>
        </w:trPr>
        <w:tc>
          <w:tcPr>
            <w:tcW w:w="9209" w:type="dxa"/>
            <w:tcBorders>
              <w:top w:val="single" w:sz="4" w:space="0" w:color="auto"/>
              <w:left w:val="single" w:sz="4" w:space="0" w:color="auto"/>
              <w:bottom w:val="single" w:sz="4" w:space="0" w:color="auto"/>
              <w:right w:val="single" w:sz="4" w:space="0" w:color="auto"/>
            </w:tcBorders>
            <w:hideMark/>
          </w:tcPr>
          <w:p w14:paraId="60C4FA87" w14:textId="77777777" w:rsidR="00CA0883" w:rsidRPr="00530410" w:rsidRDefault="00CA0883" w:rsidP="00CA0883">
            <w:pPr>
              <w:numPr>
                <w:ilvl w:val="0"/>
                <w:numId w:val="5"/>
              </w:numPr>
              <w:autoSpaceDE w:val="0"/>
              <w:autoSpaceDN w:val="0"/>
              <w:adjustRightInd w:val="0"/>
              <w:spacing w:before="60" w:after="60"/>
              <w:ind w:left="455" w:hanging="425"/>
              <w:jc w:val="both"/>
              <w:rPr>
                <w:rFonts w:ascii="Times New Roman" w:hAnsi="Times New Roman" w:cs="Times New Roman"/>
                <w:b/>
              </w:rPr>
            </w:pPr>
            <w:r w:rsidRPr="00530410">
              <w:rPr>
                <w:rFonts w:ascii="Times New Roman" w:hAnsi="Times New Roman" w:cs="Times New Roman"/>
                <w:b/>
              </w:rPr>
              <w:t>Ietekme uz pašvaldības funkcijām un cilvēkresursiem</w:t>
            </w:r>
          </w:p>
          <w:p w14:paraId="6B092BA4" w14:textId="77777777" w:rsidR="00CA0883" w:rsidRDefault="00CA0883" w:rsidP="00CA0883">
            <w:pPr>
              <w:numPr>
                <w:ilvl w:val="0"/>
                <w:numId w:val="7"/>
              </w:numPr>
              <w:spacing w:before="60" w:after="60"/>
              <w:ind w:left="453" w:right="102" w:hanging="453"/>
              <w:jc w:val="both"/>
              <w:textAlignment w:val="baseline"/>
              <w:rPr>
                <w:rFonts w:ascii="Times New Roman" w:hAnsi="Times New Roman" w:cs="Times New Roman"/>
              </w:rPr>
            </w:pPr>
            <w:r w:rsidRPr="00530410">
              <w:rPr>
                <w:rFonts w:ascii="Times New Roman" w:hAnsi="Times New Roman" w:cs="Times New Roman"/>
                <w:bCs/>
              </w:rPr>
              <w:t>N</w:t>
            </w:r>
            <w:r w:rsidRPr="00530410">
              <w:rPr>
                <w:rFonts w:ascii="Times New Roman" w:hAnsi="Times New Roman" w:cs="Times New Roman"/>
              </w:rPr>
              <w:t>oteikumu izpildei nav nepieciešams veidot pašvaldības jaunas institūcijas, darba vietas vai paplašināt esošo institūciju kompetenci.</w:t>
            </w:r>
          </w:p>
          <w:p w14:paraId="7FCBEF6C" w14:textId="787F866E" w:rsidR="00B450D1" w:rsidRPr="00B450D1" w:rsidRDefault="00B450D1" w:rsidP="000121A8">
            <w:pPr>
              <w:numPr>
                <w:ilvl w:val="0"/>
                <w:numId w:val="7"/>
              </w:numPr>
              <w:tabs>
                <w:tab w:val="left" w:pos="731"/>
              </w:tabs>
              <w:spacing w:before="60" w:after="60"/>
              <w:ind w:left="453" w:right="102" w:hanging="453"/>
              <w:jc w:val="both"/>
              <w:textAlignment w:val="baseline"/>
              <w:rPr>
                <w:rFonts w:ascii="Times New Roman" w:hAnsi="Times New Roman" w:cs="Times New Roman"/>
              </w:rPr>
            </w:pPr>
            <w:r w:rsidRPr="00664F97">
              <w:rPr>
                <w:rFonts w:ascii="Times New Roman" w:eastAsia="Times New Roman" w:hAnsi="Times New Roman" w:cs="Times New Roman"/>
                <w:lang w:eastAsia="lv-LV"/>
              </w:rPr>
              <w:t>Noteikumi izstrādāti Pašvaldību likuma 4. panta pirmās daļas 11. punktā noteiktās pašvaldības funkcijas izpildei – īstenot bērnu  tiesību un interešu aizsardzību</w:t>
            </w:r>
            <w:r w:rsidR="006D2314" w:rsidRPr="00664F97">
              <w:rPr>
                <w:rFonts w:ascii="Times New Roman" w:eastAsia="Times New Roman" w:hAnsi="Times New Roman" w:cs="Times New Roman"/>
                <w:lang w:eastAsia="lv-LV"/>
              </w:rPr>
              <w:t>.</w:t>
            </w:r>
          </w:p>
        </w:tc>
      </w:tr>
      <w:tr w:rsidR="00CA0883" w:rsidRPr="00530410" w14:paraId="7090A36B"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5AD5DA" w14:textId="77777777" w:rsidR="00CA0883" w:rsidRPr="00530410" w:rsidRDefault="00CA0883" w:rsidP="00B450D1">
            <w:pPr>
              <w:numPr>
                <w:ilvl w:val="0"/>
                <w:numId w:val="8"/>
              </w:numPr>
              <w:spacing w:before="60" w:after="60"/>
              <w:jc w:val="both"/>
              <w:rPr>
                <w:rFonts w:ascii="Times New Roman" w:hAnsi="Times New Roman" w:cs="Times New Roman"/>
                <w:b/>
              </w:rPr>
            </w:pPr>
            <w:r w:rsidRPr="00530410">
              <w:rPr>
                <w:rFonts w:ascii="Times New Roman" w:hAnsi="Times New Roman" w:cs="Times New Roman"/>
                <w:b/>
              </w:rPr>
              <w:t>Informācija par izpildes nodrošināšanu</w:t>
            </w:r>
          </w:p>
          <w:p w14:paraId="7DCB0520" w14:textId="5DB0ECAB" w:rsidR="00B450D1" w:rsidRPr="00530410" w:rsidRDefault="00B450D1" w:rsidP="00B450D1">
            <w:pPr>
              <w:numPr>
                <w:ilvl w:val="1"/>
                <w:numId w:val="8"/>
              </w:numPr>
              <w:spacing w:before="60" w:after="60"/>
              <w:ind w:right="102"/>
              <w:jc w:val="both"/>
              <w:textAlignment w:val="baseline"/>
              <w:rPr>
                <w:rFonts w:ascii="Times New Roman" w:hAnsi="Times New Roman" w:cs="Times New Roman"/>
              </w:rPr>
            </w:pPr>
            <w:r>
              <w:rPr>
                <w:rFonts w:eastAsia="Times New Roman"/>
                <w:lang w:eastAsia="lv-LV"/>
              </w:rPr>
              <w:lastRenderedPageBreak/>
              <w:t xml:space="preserve"> </w:t>
            </w:r>
            <w:r w:rsidRPr="000121A8">
              <w:rPr>
                <w:rFonts w:ascii="Times New Roman" w:eastAsia="Times New Roman" w:hAnsi="Times New Roman" w:cs="Times New Roman"/>
                <w:lang w:eastAsia="lv-LV"/>
              </w:rPr>
              <w:t xml:space="preserve"> </w:t>
            </w:r>
            <w:r w:rsidRPr="00664F97">
              <w:rPr>
                <w:rFonts w:ascii="Times New Roman" w:eastAsia="Times New Roman" w:hAnsi="Times New Roman" w:cs="Times New Roman"/>
                <w:lang w:eastAsia="lv-LV"/>
              </w:rPr>
              <w:t xml:space="preserve">Pašvaldības cilvēkresursi, kas tiks iesaistīti noteikumu īstenošanā, ir </w:t>
            </w:r>
            <w:r w:rsidRPr="00664F97">
              <w:rPr>
                <w:rFonts w:ascii="Times New Roman" w:hAnsi="Times New Roman" w:cs="Times New Roman"/>
                <w:bCs/>
              </w:rPr>
              <w:t>Valsts un pašvaldības vienotā klientu apkalpošanas centra</w:t>
            </w:r>
            <w:r w:rsidRPr="00664F97">
              <w:rPr>
                <w:rFonts w:ascii="Times New Roman" w:eastAsia="Times New Roman" w:hAnsi="Times New Roman" w:cs="Times New Roman"/>
                <w:lang w:eastAsia="lv-LV"/>
              </w:rPr>
              <w:t xml:space="preserve"> darbinieki (pieņemot iesniegumus), Sociālā dienesta darbinieki (pieņemot un izvērtējot iesniegumu atbilstību un pieņemot lēmumu) un Grāmatvedības nodaļas darbinieki (izmaksājot pabalstus).</w:t>
            </w:r>
            <w:r w:rsidRPr="00664F97">
              <w:rPr>
                <w:rFonts w:eastAsia="Times New Roman"/>
                <w:lang w:eastAsia="lv-LV"/>
              </w:rPr>
              <w:t xml:space="preserve"> </w:t>
            </w:r>
            <w:r w:rsidR="00580302" w:rsidRPr="00664F97">
              <w:rPr>
                <w:rFonts w:ascii="Times New Roman" w:eastAsia="Times New Roman" w:hAnsi="Times New Roman" w:cs="Times New Roman"/>
                <w:lang w:eastAsia="lv-LV"/>
              </w:rPr>
              <w:t>Lēmuma apstrīdēšanas gadījumā – Administratīvo aktu strīdus komisija, kuras sastāvā ir deputāti, izpilddirektors un juristi.</w:t>
            </w:r>
            <w:r w:rsidR="00580302" w:rsidRPr="00664F97">
              <w:rPr>
                <w:rFonts w:eastAsia="Times New Roman"/>
                <w:lang w:eastAsia="lv-LV"/>
              </w:rPr>
              <w:t xml:space="preserve"> </w:t>
            </w:r>
          </w:p>
        </w:tc>
      </w:tr>
      <w:tr w:rsidR="00CA0883" w:rsidRPr="00530410" w14:paraId="46C6C76C"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tcPr>
          <w:p w14:paraId="77DA3761" w14:textId="77777777" w:rsidR="00CA0883" w:rsidRPr="00530410" w:rsidRDefault="00CA0883" w:rsidP="00CA0883">
            <w:pPr>
              <w:numPr>
                <w:ilvl w:val="0"/>
                <w:numId w:val="8"/>
              </w:numPr>
              <w:spacing w:before="60" w:after="60"/>
              <w:ind w:left="455" w:hanging="425"/>
              <w:jc w:val="both"/>
              <w:rPr>
                <w:rFonts w:ascii="Times New Roman" w:hAnsi="Times New Roman" w:cs="Times New Roman"/>
                <w:b/>
              </w:rPr>
            </w:pPr>
            <w:r w:rsidRPr="00530410">
              <w:rPr>
                <w:rFonts w:ascii="Times New Roman" w:hAnsi="Times New Roman" w:cs="Times New Roman"/>
                <w:b/>
              </w:rPr>
              <w:lastRenderedPageBreak/>
              <w:t>Prasību un izmaksu samērīgums pret ieguvumiem, ko sniedz mērķa sasniegšana</w:t>
            </w:r>
          </w:p>
          <w:p w14:paraId="098B79A8" w14:textId="5658CA4C" w:rsidR="00CA0883" w:rsidRPr="00530410" w:rsidRDefault="0093312B" w:rsidP="00CA0883">
            <w:pPr>
              <w:numPr>
                <w:ilvl w:val="0"/>
                <w:numId w:val="9"/>
              </w:numPr>
              <w:spacing w:before="60" w:after="60"/>
              <w:ind w:left="453" w:right="102" w:hanging="425"/>
              <w:jc w:val="both"/>
              <w:textAlignment w:val="baseline"/>
              <w:rPr>
                <w:rFonts w:ascii="Times New Roman" w:hAnsi="Times New Roman" w:cs="Times New Roman"/>
              </w:rPr>
            </w:pPr>
            <w:r>
              <w:rPr>
                <w:rFonts w:ascii="Times New Roman" w:hAnsi="Times New Roman" w:cs="Times New Roman"/>
              </w:rPr>
              <w:t>N</w:t>
            </w:r>
            <w:r w:rsidR="00CA0883" w:rsidRPr="00530410">
              <w:rPr>
                <w:rFonts w:ascii="Times New Roman" w:hAnsi="Times New Roman" w:cs="Times New Roman"/>
              </w:rPr>
              <w:t xml:space="preserve">oteikumi ir atbilstoši iecerētā mērķa sasniegšanas nodrošināšanai – sniegt lielāku atbalstu </w:t>
            </w:r>
            <w:proofErr w:type="spellStart"/>
            <w:r w:rsidR="00A35776">
              <w:rPr>
                <w:rFonts w:ascii="Times New Roman" w:hAnsi="Times New Roman" w:cs="Times New Roman"/>
              </w:rPr>
              <w:t>mazaizsargātām</w:t>
            </w:r>
            <w:proofErr w:type="spellEnd"/>
            <w:r w:rsidR="00A35776">
              <w:rPr>
                <w:rFonts w:ascii="Times New Roman" w:hAnsi="Times New Roman" w:cs="Times New Roman"/>
              </w:rPr>
              <w:t xml:space="preserve"> iedzīvotāju grupām - </w:t>
            </w:r>
            <w:r w:rsidR="00AA0ABF">
              <w:rPr>
                <w:rFonts w:ascii="Times New Roman" w:hAnsi="Times New Roman" w:cs="Times New Roman"/>
              </w:rPr>
              <w:t xml:space="preserve">aizbildņiem un audžuģimenēm </w:t>
            </w:r>
            <w:r w:rsidR="00CA0883" w:rsidRPr="00530410">
              <w:rPr>
                <w:rFonts w:ascii="Times New Roman" w:hAnsi="Times New Roman" w:cs="Times New Roman"/>
              </w:rPr>
              <w:t>Ādažu novad</w:t>
            </w:r>
            <w:r w:rsidR="00AA0ABF">
              <w:rPr>
                <w:rFonts w:ascii="Times New Roman" w:hAnsi="Times New Roman" w:cs="Times New Roman"/>
              </w:rPr>
              <w:t xml:space="preserve">ā, kurās ievietoti </w:t>
            </w:r>
            <w:r w:rsidR="00CA0883" w:rsidRPr="00530410">
              <w:rPr>
                <w:rFonts w:ascii="Times New Roman" w:hAnsi="Times New Roman" w:cs="Times New Roman"/>
              </w:rPr>
              <w:t>bērni</w:t>
            </w:r>
            <w:r w:rsidR="00CA0883" w:rsidRPr="00530410">
              <w:rPr>
                <w:rFonts w:ascii="Times New Roman" w:hAnsi="Times New Roman" w:cs="Times New Roman"/>
                <w:spacing w:val="4"/>
              </w:rPr>
              <w:t>.</w:t>
            </w:r>
            <w:r w:rsidR="00A35776">
              <w:t xml:space="preserve"> </w:t>
            </w:r>
            <w:r w:rsidR="00A35776" w:rsidRPr="00A35776">
              <w:rPr>
                <w:rFonts w:ascii="Times New Roman" w:hAnsi="Times New Roman" w:cs="Times New Roman"/>
                <w:spacing w:val="4"/>
              </w:rPr>
              <w:t>Pašvaldības izraudzītie līdzekļi ir leģitīmi un rīcība ir atbilstoša augstākstāvošiem normatīviem aktiem</w:t>
            </w:r>
            <w:r w:rsidR="00A35776">
              <w:rPr>
                <w:rFonts w:ascii="Times New Roman" w:hAnsi="Times New Roman" w:cs="Times New Roman"/>
                <w:spacing w:val="4"/>
              </w:rPr>
              <w:t>.</w:t>
            </w:r>
          </w:p>
        </w:tc>
      </w:tr>
      <w:tr w:rsidR="00CA0883" w:rsidRPr="00530410" w14:paraId="440464E7" w14:textId="77777777" w:rsidTr="007E0F72">
        <w:trPr>
          <w:trHeight w:val="361"/>
        </w:trPr>
        <w:tc>
          <w:tcPr>
            <w:tcW w:w="9209" w:type="dxa"/>
            <w:tcBorders>
              <w:top w:val="single" w:sz="4" w:space="0" w:color="auto"/>
              <w:left w:val="single" w:sz="4" w:space="0" w:color="auto"/>
              <w:bottom w:val="single" w:sz="4" w:space="0" w:color="auto"/>
              <w:right w:val="single" w:sz="4" w:space="0" w:color="auto"/>
            </w:tcBorders>
          </w:tcPr>
          <w:p w14:paraId="52DD4636" w14:textId="77777777" w:rsidR="00CA0883" w:rsidRPr="00530410" w:rsidRDefault="00CA0883" w:rsidP="00CA0883">
            <w:pPr>
              <w:numPr>
                <w:ilvl w:val="0"/>
                <w:numId w:val="8"/>
              </w:numPr>
              <w:spacing w:before="60" w:after="60"/>
              <w:ind w:left="455" w:hanging="425"/>
              <w:jc w:val="both"/>
              <w:rPr>
                <w:rFonts w:ascii="Times New Roman" w:hAnsi="Times New Roman" w:cs="Times New Roman"/>
                <w:b/>
              </w:rPr>
            </w:pPr>
            <w:r w:rsidRPr="00530410">
              <w:rPr>
                <w:rFonts w:ascii="Times New Roman" w:hAnsi="Times New Roman" w:cs="Times New Roman"/>
                <w:b/>
              </w:rPr>
              <w:t>Izstrādes gaitā veiktās konsultācijas ar privātpersonām un institūcijām</w:t>
            </w:r>
          </w:p>
          <w:p w14:paraId="0DDB6681" w14:textId="59ADD3E8" w:rsidR="00CA0883" w:rsidRPr="00530410" w:rsidRDefault="00CA0883" w:rsidP="00CA0883">
            <w:pPr>
              <w:numPr>
                <w:ilvl w:val="0"/>
                <w:numId w:val="10"/>
              </w:numPr>
              <w:spacing w:before="60" w:after="60"/>
              <w:ind w:left="453" w:right="102" w:hanging="425"/>
              <w:jc w:val="both"/>
              <w:textAlignment w:val="baseline"/>
              <w:rPr>
                <w:rFonts w:ascii="Times New Roman" w:hAnsi="Times New Roman" w:cs="Times New Roman"/>
              </w:rPr>
            </w:pPr>
            <w:r w:rsidRPr="00530410">
              <w:rPr>
                <w:rFonts w:ascii="Times New Roman" w:hAnsi="Times New Roman" w:cs="Times New Roman"/>
              </w:rPr>
              <w:t xml:space="preserve">Konsultācijām tika izmantots šāds sabiedrības līdzdalības veids: pēc </w:t>
            </w:r>
            <w:r w:rsidR="00A97CA6">
              <w:rPr>
                <w:rFonts w:ascii="Times New Roman" w:hAnsi="Times New Roman" w:cs="Times New Roman"/>
              </w:rPr>
              <w:t>N</w:t>
            </w:r>
            <w:r w:rsidR="00A97CA6" w:rsidRPr="00530410">
              <w:rPr>
                <w:rFonts w:ascii="Times New Roman" w:hAnsi="Times New Roman" w:cs="Times New Roman"/>
              </w:rPr>
              <w:t xml:space="preserve">oteikumu </w:t>
            </w:r>
            <w:r w:rsidRPr="00530410">
              <w:rPr>
                <w:rFonts w:ascii="Times New Roman" w:hAnsi="Times New Roman" w:cs="Times New Roman"/>
              </w:rPr>
              <w:t>izskatīšanas domes Izglītības, kultūras, sporta un sociāl</w:t>
            </w:r>
            <w:r w:rsidR="00A97CA6">
              <w:rPr>
                <w:rFonts w:ascii="Times New Roman" w:hAnsi="Times New Roman" w:cs="Times New Roman"/>
              </w:rPr>
              <w:t>aj</w:t>
            </w:r>
            <w:r w:rsidRPr="00530410">
              <w:rPr>
                <w:rFonts w:ascii="Times New Roman" w:hAnsi="Times New Roman" w:cs="Times New Roman"/>
              </w:rPr>
              <w:t xml:space="preserve">ā komitejā, to projekts tika publicēts pašvaldības oficiālajā tīmekļvietnē </w:t>
            </w:r>
            <w:hyperlink r:id="rId16" w:history="1">
              <w:r w:rsidR="00A97CA6" w:rsidRPr="00A97CA6">
                <w:rPr>
                  <w:rStyle w:val="Hyperlink"/>
                  <w:rFonts w:ascii="Times New Roman" w:hAnsi="Times New Roman" w:cs="Times New Roman"/>
                </w:rPr>
                <w:t>www.adazunovads.lv</w:t>
              </w:r>
            </w:hyperlink>
            <w:r w:rsidRPr="00530410">
              <w:rPr>
                <w:rFonts w:ascii="Times New Roman" w:hAnsi="Times New Roman" w:cs="Times New Roman"/>
              </w:rPr>
              <w:t xml:space="preserve">, kā arī informācija par projektu tika publicēta sociālajā tīklā - pašvaldības </w:t>
            </w:r>
            <w:proofErr w:type="spellStart"/>
            <w:r w:rsidRPr="00530410">
              <w:rPr>
                <w:rFonts w:ascii="Times New Roman" w:hAnsi="Times New Roman" w:cs="Times New Roman"/>
                <w:i/>
                <w:iCs/>
              </w:rPr>
              <w:t>Facebook</w:t>
            </w:r>
            <w:proofErr w:type="spellEnd"/>
            <w:r w:rsidRPr="00530410">
              <w:rPr>
                <w:rFonts w:ascii="Times New Roman" w:hAnsi="Times New Roman" w:cs="Times New Roman"/>
              </w:rPr>
              <w:t xml:space="preserve"> kontā, lai sasniegtu </w:t>
            </w:r>
            <w:proofErr w:type="spellStart"/>
            <w:r w:rsidRPr="00530410">
              <w:rPr>
                <w:rFonts w:ascii="Times New Roman" w:hAnsi="Times New Roman" w:cs="Times New Roman"/>
              </w:rPr>
              <w:t>mērķgrupu</w:t>
            </w:r>
            <w:proofErr w:type="spellEnd"/>
            <w:r w:rsidRPr="00530410">
              <w:rPr>
                <w:rFonts w:ascii="Times New Roman" w:hAnsi="Times New Roman" w:cs="Times New Roman"/>
              </w:rPr>
              <w:t>, kā arī noskaidrotu pēc iespējas plašākas sabiedrības viedokli.</w:t>
            </w:r>
          </w:p>
          <w:p w14:paraId="34F81105" w14:textId="3EE5505C" w:rsidR="00CA0883" w:rsidRPr="00530410" w:rsidRDefault="00CA0883" w:rsidP="00CA0883">
            <w:pPr>
              <w:numPr>
                <w:ilvl w:val="0"/>
                <w:numId w:val="10"/>
              </w:numPr>
              <w:spacing w:before="60" w:after="60"/>
              <w:ind w:left="453" w:right="102" w:hanging="425"/>
              <w:jc w:val="both"/>
              <w:textAlignment w:val="baseline"/>
              <w:rPr>
                <w:rFonts w:ascii="Times New Roman" w:hAnsi="Times New Roman" w:cs="Times New Roman"/>
              </w:rPr>
            </w:pPr>
            <w:r w:rsidRPr="00530410">
              <w:rPr>
                <w:rFonts w:ascii="Times New Roman" w:hAnsi="Times New Roman" w:cs="Times New Roman"/>
              </w:rPr>
              <w:t>Publikācijā noteiktajā termiņā – no 2023. gada 8.</w:t>
            </w:r>
            <w:r w:rsidR="00A97CA6">
              <w:rPr>
                <w:rFonts w:ascii="Times New Roman" w:hAnsi="Times New Roman" w:cs="Times New Roman"/>
              </w:rPr>
              <w:t xml:space="preserve"> </w:t>
            </w:r>
            <w:r w:rsidRPr="00530410">
              <w:rPr>
                <w:rFonts w:ascii="Times New Roman" w:hAnsi="Times New Roman" w:cs="Times New Roman"/>
              </w:rPr>
              <w:t>maija līdz 23. maijam tika saņemti</w:t>
            </w:r>
            <w:r w:rsidR="00664F97">
              <w:rPr>
                <w:rFonts w:ascii="Times New Roman" w:hAnsi="Times New Roman" w:cs="Times New Roman"/>
              </w:rPr>
              <w:t>/netika saņemti____________________</w:t>
            </w:r>
            <w:r w:rsidRPr="00530410">
              <w:rPr>
                <w:rFonts w:ascii="Times New Roman" w:hAnsi="Times New Roman" w:cs="Times New Roman"/>
              </w:rPr>
              <w:t xml:space="preserve">: </w:t>
            </w:r>
          </w:p>
          <w:p w14:paraId="5D7DF3F2" w14:textId="77777777" w:rsidR="00CA0883" w:rsidRPr="00530410" w:rsidRDefault="00CA0883" w:rsidP="007E0F72">
            <w:pPr>
              <w:spacing w:before="60" w:after="60"/>
              <w:ind w:right="102"/>
              <w:jc w:val="both"/>
              <w:textAlignment w:val="baseline"/>
              <w:rPr>
                <w:rFonts w:ascii="Times New Roman" w:hAnsi="Times New Roman" w:cs="Times New Roman"/>
              </w:rPr>
            </w:pPr>
            <w:r w:rsidRPr="00530410">
              <w:rPr>
                <w:rFonts w:ascii="Times New Roman" w:hAnsi="Times New Roman" w:cs="Times New Roman"/>
              </w:rPr>
              <w:t>8.3. Cita veida saziņa un konsultācijas nav notikušas.</w:t>
            </w:r>
          </w:p>
        </w:tc>
      </w:tr>
    </w:tbl>
    <w:p w14:paraId="779FD186" w14:textId="77777777" w:rsidR="00CA0883" w:rsidRPr="00530410" w:rsidRDefault="00CA0883" w:rsidP="00CA0883">
      <w:pPr>
        <w:rPr>
          <w:rFonts w:ascii="Times New Roman" w:hAnsi="Times New Roman" w:cs="Times New Roman"/>
        </w:rPr>
      </w:pPr>
    </w:p>
    <w:p w14:paraId="4935F931" w14:textId="77777777" w:rsidR="00CA0883" w:rsidRPr="00530410" w:rsidRDefault="00CA0883" w:rsidP="00CA0883">
      <w:pPr>
        <w:rPr>
          <w:rFonts w:ascii="Times New Roman" w:hAnsi="Times New Roman" w:cs="Times New Roman"/>
        </w:rPr>
      </w:pPr>
    </w:p>
    <w:p w14:paraId="36A59BDA" w14:textId="77777777" w:rsidR="00CA0883" w:rsidRPr="00530410" w:rsidRDefault="00CA0883" w:rsidP="00CA0883">
      <w:pPr>
        <w:rPr>
          <w:rFonts w:ascii="Times New Roman" w:hAnsi="Times New Roman" w:cs="Times New Roman"/>
          <w:color w:val="FF0000"/>
        </w:rPr>
      </w:pPr>
      <w:r w:rsidRPr="00530410">
        <w:rPr>
          <w:rFonts w:ascii="Times New Roman" w:hAnsi="Times New Roman" w:cs="Times New Roman"/>
        </w:rPr>
        <w:t>Pašvaldības domes priekšsēdētāja</w:t>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r>
      <w:r w:rsidRPr="00530410">
        <w:rPr>
          <w:rFonts w:ascii="Times New Roman" w:hAnsi="Times New Roman" w:cs="Times New Roman"/>
        </w:rPr>
        <w:tab/>
        <w:t xml:space="preserve">        </w:t>
      </w:r>
      <w:proofErr w:type="spellStart"/>
      <w:r w:rsidRPr="00530410">
        <w:rPr>
          <w:rFonts w:ascii="Times New Roman" w:hAnsi="Times New Roman" w:cs="Times New Roman"/>
        </w:rPr>
        <w:t>K.Miķelsone</w:t>
      </w:r>
      <w:proofErr w:type="spellEnd"/>
      <w:r w:rsidRPr="00530410">
        <w:rPr>
          <w:rFonts w:ascii="Times New Roman" w:hAnsi="Times New Roman" w:cs="Times New Roman"/>
        </w:rPr>
        <w:t xml:space="preserve"> </w:t>
      </w:r>
    </w:p>
    <w:p w14:paraId="0A58C5E0" w14:textId="77777777" w:rsidR="00CA0883" w:rsidRPr="00530410" w:rsidRDefault="00CA0883" w:rsidP="00CA0883">
      <w:pPr>
        <w:jc w:val="both"/>
        <w:rPr>
          <w:rFonts w:ascii="Times New Roman" w:hAnsi="Times New Roman" w:cs="Times New Roman"/>
        </w:rPr>
      </w:pPr>
    </w:p>
    <w:p w14:paraId="0AABE763" w14:textId="77777777" w:rsidR="00CA0883" w:rsidRPr="00530410" w:rsidRDefault="00CA0883" w:rsidP="00CA0883">
      <w:pPr>
        <w:jc w:val="center"/>
        <w:rPr>
          <w:rFonts w:ascii="Times New Roman" w:hAnsi="Times New Roman" w:cs="Times New Roman"/>
          <w:b/>
          <w:bCs/>
        </w:rPr>
      </w:pPr>
    </w:p>
    <w:p w14:paraId="7FD87F9A" w14:textId="77777777" w:rsidR="00CA0883" w:rsidRPr="00530410" w:rsidRDefault="00CA0883" w:rsidP="00CA0883">
      <w:pPr>
        <w:jc w:val="center"/>
        <w:rPr>
          <w:rFonts w:ascii="Times New Roman" w:hAnsi="Times New Roman" w:cs="Times New Roman"/>
          <w:b/>
          <w:bCs/>
        </w:rPr>
      </w:pPr>
    </w:p>
    <w:p w14:paraId="2FA43174" w14:textId="77777777" w:rsidR="00CA0883" w:rsidRPr="00530410" w:rsidRDefault="00CA0883" w:rsidP="00CA0883">
      <w:pPr>
        <w:jc w:val="center"/>
        <w:rPr>
          <w:rFonts w:ascii="Times New Roman" w:hAnsi="Times New Roman" w:cs="Times New Roman"/>
          <w:b/>
          <w:bCs/>
        </w:rPr>
      </w:pPr>
    </w:p>
    <w:p w14:paraId="490A0861" w14:textId="77777777" w:rsidR="00CA0883" w:rsidRPr="00530410" w:rsidRDefault="00CA0883" w:rsidP="00CA0883">
      <w:pPr>
        <w:jc w:val="center"/>
        <w:rPr>
          <w:rFonts w:ascii="Times New Roman" w:hAnsi="Times New Roman" w:cs="Times New Roman"/>
          <w:b/>
          <w:bCs/>
        </w:rPr>
      </w:pPr>
    </w:p>
    <w:sectPr w:rsidR="00CA0883" w:rsidRPr="00530410" w:rsidSect="005C7FA1">
      <w:headerReference w:type="default" r:id="rId17"/>
      <w:footerReference w:type="default" r:id="rId18"/>
      <w:headerReference w:type="first" r:id="rId19"/>
      <w:footerReference w:type="first" r:id="rId2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7F775" w14:textId="77777777" w:rsidR="004677E2" w:rsidRDefault="004677E2">
      <w:r>
        <w:separator/>
      </w:r>
    </w:p>
  </w:endnote>
  <w:endnote w:type="continuationSeparator" w:id="0">
    <w:p w14:paraId="136103EB" w14:textId="77777777" w:rsidR="004677E2" w:rsidRDefault="0046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6284"/>
      <w:docPartObj>
        <w:docPartGallery w:val="Page Numbers (Bottom of Page)"/>
        <w:docPartUnique/>
      </w:docPartObj>
    </w:sdtPr>
    <w:sdtEndPr>
      <w:rPr>
        <w:rFonts w:ascii="Times New Roman" w:hAnsi="Times New Roman" w:cs="Times New Roman"/>
        <w:noProof/>
      </w:rPr>
    </w:sdtEndPr>
    <w:sdtContent>
      <w:p w14:paraId="7F54FC7F" w14:textId="77777777" w:rsidR="005C7FA1" w:rsidRPr="005C7FA1" w:rsidRDefault="00AA0AB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A67886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F0D0" w14:textId="77777777" w:rsidR="005C7FA1" w:rsidRPr="005C7FA1" w:rsidRDefault="005C7FA1">
    <w:pPr>
      <w:pStyle w:val="Footer"/>
      <w:jc w:val="right"/>
      <w:rPr>
        <w:rFonts w:ascii="Times New Roman" w:hAnsi="Times New Roman" w:cs="Times New Roman"/>
      </w:rPr>
    </w:pPr>
  </w:p>
  <w:p w14:paraId="246159A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B836" w14:textId="77777777" w:rsidR="004677E2" w:rsidRDefault="004677E2">
      <w:r>
        <w:separator/>
      </w:r>
    </w:p>
  </w:footnote>
  <w:footnote w:type="continuationSeparator" w:id="0">
    <w:p w14:paraId="19B01F08" w14:textId="77777777" w:rsidR="004677E2" w:rsidRDefault="0046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0CC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7BA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9C7"/>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42D59"/>
    <w:multiLevelType w:val="multilevel"/>
    <w:tmpl w:val="386E5A3A"/>
    <w:lvl w:ilvl="0">
      <w:start w:val="3"/>
      <w:numFmt w:val="decimal"/>
      <w:lvlText w:val="%1."/>
      <w:lvlJc w:val="left"/>
      <w:pPr>
        <w:ind w:left="0" w:firstLine="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752F3"/>
    <w:multiLevelType w:val="hybridMultilevel"/>
    <w:tmpl w:val="63841CA0"/>
    <w:lvl w:ilvl="0" w:tplc="BFD252D8">
      <w:start w:val="1"/>
      <w:numFmt w:val="decimal"/>
      <w:lvlText w:val="%1."/>
      <w:lvlJc w:val="left"/>
      <w:pPr>
        <w:ind w:left="720" w:hanging="360"/>
      </w:pPr>
      <w:rPr>
        <w:rFonts w:hint="default"/>
      </w:rPr>
    </w:lvl>
    <w:lvl w:ilvl="1" w:tplc="8610A0A2" w:tentative="1">
      <w:start w:val="1"/>
      <w:numFmt w:val="lowerLetter"/>
      <w:lvlText w:val="%2."/>
      <w:lvlJc w:val="left"/>
      <w:pPr>
        <w:ind w:left="1440" w:hanging="360"/>
      </w:pPr>
    </w:lvl>
    <w:lvl w:ilvl="2" w:tplc="EA1A79EE" w:tentative="1">
      <w:start w:val="1"/>
      <w:numFmt w:val="lowerRoman"/>
      <w:lvlText w:val="%3."/>
      <w:lvlJc w:val="right"/>
      <w:pPr>
        <w:ind w:left="2160" w:hanging="180"/>
      </w:pPr>
    </w:lvl>
    <w:lvl w:ilvl="3" w:tplc="3BA82276" w:tentative="1">
      <w:start w:val="1"/>
      <w:numFmt w:val="decimal"/>
      <w:lvlText w:val="%4."/>
      <w:lvlJc w:val="left"/>
      <w:pPr>
        <w:ind w:left="2880" w:hanging="360"/>
      </w:pPr>
    </w:lvl>
    <w:lvl w:ilvl="4" w:tplc="8B9A2F16" w:tentative="1">
      <w:start w:val="1"/>
      <w:numFmt w:val="lowerLetter"/>
      <w:lvlText w:val="%5."/>
      <w:lvlJc w:val="left"/>
      <w:pPr>
        <w:ind w:left="3600" w:hanging="360"/>
      </w:pPr>
    </w:lvl>
    <w:lvl w:ilvl="5" w:tplc="AA8648B0" w:tentative="1">
      <w:start w:val="1"/>
      <w:numFmt w:val="lowerRoman"/>
      <w:lvlText w:val="%6."/>
      <w:lvlJc w:val="right"/>
      <w:pPr>
        <w:ind w:left="4320" w:hanging="180"/>
      </w:pPr>
    </w:lvl>
    <w:lvl w:ilvl="6" w:tplc="00040E94" w:tentative="1">
      <w:start w:val="1"/>
      <w:numFmt w:val="decimal"/>
      <w:lvlText w:val="%7."/>
      <w:lvlJc w:val="left"/>
      <w:pPr>
        <w:ind w:left="5040" w:hanging="360"/>
      </w:pPr>
    </w:lvl>
    <w:lvl w:ilvl="7" w:tplc="C00866C8" w:tentative="1">
      <w:start w:val="1"/>
      <w:numFmt w:val="lowerLetter"/>
      <w:lvlText w:val="%8."/>
      <w:lvlJc w:val="left"/>
      <w:pPr>
        <w:ind w:left="5760" w:hanging="360"/>
      </w:pPr>
    </w:lvl>
    <w:lvl w:ilvl="8" w:tplc="6BCE430E"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9"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0" w15:restartNumberingAfterBreak="0">
    <w:nsid w:val="54DA0719"/>
    <w:multiLevelType w:val="hybridMultilevel"/>
    <w:tmpl w:val="235257C8"/>
    <w:lvl w:ilvl="0" w:tplc="D57EDF40">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5D636582"/>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4570627">
    <w:abstractNumId w:val="13"/>
  </w:num>
  <w:num w:numId="2" w16cid:durableId="1290236451">
    <w:abstractNumId w:val="2"/>
  </w:num>
  <w:num w:numId="3" w16cid:durableId="1609585010">
    <w:abstractNumId w:val="12"/>
  </w:num>
  <w:num w:numId="4" w16cid:durableId="1185556714">
    <w:abstractNumId w:val="4"/>
  </w:num>
  <w:num w:numId="5" w16cid:durableId="1163475953">
    <w:abstractNumId w:val="8"/>
  </w:num>
  <w:num w:numId="6" w16cid:durableId="1399867416">
    <w:abstractNumId w:val="7"/>
  </w:num>
  <w:num w:numId="7" w16cid:durableId="2091729133">
    <w:abstractNumId w:val="3"/>
  </w:num>
  <w:num w:numId="8" w16cid:durableId="2032224965">
    <w:abstractNumId w:val="5"/>
  </w:num>
  <w:num w:numId="9" w16cid:durableId="845561670">
    <w:abstractNumId w:val="6"/>
  </w:num>
  <w:num w:numId="10" w16cid:durableId="584455363">
    <w:abstractNumId w:val="14"/>
  </w:num>
  <w:num w:numId="11" w16cid:durableId="614144398">
    <w:abstractNumId w:val="10"/>
  </w:num>
  <w:num w:numId="12" w16cid:durableId="393628248">
    <w:abstractNumId w:val="9"/>
  </w:num>
  <w:num w:numId="13" w16cid:durableId="1913351622">
    <w:abstractNumId w:val="1"/>
  </w:num>
  <w:num w:numId="14" w16cid:durableId="1958759216">
    <w:abstractNumId w:val="11"/>
  </w:num>
  <w:num w:numId="15" w16cid:durableId="187441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21A8"/>
    <w:rsid w:val="00040068"/>
    <w:rsid w:val="00070E3F"/>
    <w:rsid w:val="0025391B"/>
    <w:rsid w:val="00297558"/>
    <w:rsid w:val="002C6146"/>
    <w:rsid w:val="003216E6"/>
    <w:rsid w:val="00351D48"/>
    <w:rsid w:val="003E5E38"/>
    <w:rsid w:val="004677E2"/>
    <w:rsid w:val="00477FA0"/>
    <w:rsid w:val="004B5D67"/>
    <w:rsid w:val="004D516C"/>
    <w:rsid w:val="004F0F59"/>
    <w:rsid w:val="00506B9F"/>
    <w:rsid w:val="00530410"/>
    <w:rsid w:val="0053073B"/>
    <w:rsid w:val="00543508"/>
    <w:rsid w:val="00564CA6"/>
    <w:rsid w:val="0056761A"/>
    <w:rsid w:val="00580302"/>
    <w:rsid w:val="005C689A"/>
    <w:rsid w:val="005C7FA1"/>
    <w:rsid w:val="00617AAC"/>
    <w:rsid w:val="00664F97"/>
    <w:rsid w:val="00693F05"/>
    <w:rsid w:val="006D1495"/>
    <w:rsid w:val="006D2314"/>
    <w:rsid w:val="006D3451"/>
    <w:rsid w:val="006D5EFD"/>
    <w:rsid w:val="00713ADB"/>
    <w:rsid w:val="0074092B"/>
    <w:rsid w:val="007565C4"/>
    <w:rsid w:val="00806517"/>
    <w:rsid w:val="009139A1"/>
    <w:rsid w:val="0093312B"/>
    <w:rsid w:val="00996740"/>
    <w:rsid w:val="009A41F3"/>
    <w:rsid w:val="00A35776"/>
    <w:rsid w:val="00A97CA6"/>
    <w:rsid w:val="00AA0ABF"/>
    <w:rsid w:val="00B36CD4"/>
    <w:rsid w:val="00B450D1"/>
    <w:rsid w:val="00B56295"/>
    <w:rsid w:val="00C36915"/>
    <w:rsid w:val="00C95941"/>
    <w:rsid w:val="00CA0883"/>
    <w:rsid w:val="00D00445"/>
    <w:rsid w:val="00D80FD1"/>
    <w:rsid w:val="00D86969"/>
    <w:rsid w:val="00DF15BD"/>
    <w:rsid w:val="00E52DA2"/>
    <w:rsid w:val="00E75D8D"/>
    <w:rsid w:val="00EC5CD5"/>
    <w:rsid w:val="00F25745"/>
    <w:rsid w:val="00F33F7D"/>
    <w:rsid w:val="00F63C79"/>
    <w:rsid w:val="00FA21B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876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Revision">
    <w:name w:val="Revision"/>
    <w:hidden/>
    <w:uiPriority w:val="99"/>
    <w:semiHidden/>
    <w:rsid w:val="006D5EFD"/>
  </w:style>
  <w:style w:type="character" w:styleId="CommentReference">
    <w:name w:val="annotation reference"/>
    <w:basedOn w:val="DefaultParagraphFont"/>
    <w:uiPriority w:val="99"/>
    <w:semiHidden/>
    <w:unhideWhenUsed/>
    <w:rsid w:val="00AA0ABF"/>
    <w:rPr>
      <w:sz w:val="16"/>
      <w:szCs w:val="16"/>
    </w:rPr>
  </w:style>
  <w:style w:type="paragraph" w:styleId="CommentText">
    <w:name w:val="annotation text"/>
    <w:basedOn w:val="Normal"/>
    <w:link w:val="CommentTextChar"/>
    <w:uiPriority w:val="99"/>
    <w:semiHidden/>
    <w:unhideWhenUsed/>
    <w:rsid w:val="00AA0ABF"/>
    <w:rPr>
      <w:sz w:val="20"/>
      <w:szCs w:val="20"/>
    </w:rPr>
  </w:style>
  <w:style w:type="character" w:customStyle="1" w:styleId="CommentTextChar">
    <w:name w:val="Comment Text Char"/>
    <w:basedOn w:val="DefaultParagraphFont"/>
    <w:link w:val="CommentText"/>
    <w:uiPriority w:val="99"/>
    <w:semiHidden/>
    <w:rsid w:val="00AA0ABF"/>
    <w:rPr>
      <w:sz w:val="20"/>
      <w:szCs w:val="20"/>
    </w:rPr>
  </w:style>
  <w:style w:type="paragraph" w:styleId="CommentSubject">
    <w:name w:val="annotation subject"/>
    <w:basedOn w:val="CommentText"/>
    <w:next w:val="CommentText"/>
    <w:link w:val="CommentSubjectChar"/>
    <w:uiPriority w:val="99"/>
    <w:semiHidden/>
    <w:unhideWhenUsed/>
    <w:rsid w:val="00AA0ABF"/>
    <w:rPr>
      <w:b/>
      <w:bCs/>
    </w:rPr>
  </w:style>
  <w:style w:type="character" w:customStyle="1" w:styleId="CommentSubjectChar">
    <w:name w:val="Comment Subject Char"/>
    <w:basedOn w:val="CommentTextChar"/>
    <w:link w:val="CommentSubject"/>
    <w:uiPriority w:val="99"/>
    <w:semiHidden/>
    <w:rsid w:val="00AA0ABF"/>
    <w:rPr>
      <w:b/>
      <w:bCs/>
      <w:sz w:val="20"/>
      <w:szCs w:val="20"/>
    </w:rPr>
  </w:style>
  <w:style w:type="character" w:styleId="UnresolvedMention">
    <w:name w:val="Unresolved Mention"/>
    <w:basedOn w:val="DefaultParagraphFont"/>
    <w:uiPriority w:val="99"/>
    <w:semiHidden/>
    <w:unhideWhenUsed/>
    <w:rsid w:val="00B56295"/>
    <w:rPr>
      <w:color w:val="605E5C"/>
      <w:shd w:val="clear" w:color="auto" w:fill="E1DFDD"/>
    </w:rPr>
  </w:style>
  <w:style w:type="paragraph" w:customStyle="1" w:styleId="Default">
    <w:name w:val="Default"/>
    <w:rsid w:val="00713ADB"/>
    <w:pPr>
      <w:autoSpaceDE w:val="0"/>
      <w:autoSpaceDN w:val="0"/>
      <w:adjustRightInd w:val="0"/>
    </w:pPr>
    <w:rPr>
      <w:rFonts w:ascii="Times New Roman" w:eastAsia="Times New Roman" w:hAnsi="Times New Roman" w:cs="Times New Roman"/>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18639">
      <w:bodyDiv w:val="1"/>
      <w:marLeft w:val="0"/>
      <w:marRight w:val="0"/>
      <w:marTop w:val="0"/>
      <w:marBottom w:val="0"/>
      <w:divBdr>
        <w:top w:val="none" w:sz="0" w:space="0" w:color="auto"/>
        <w:left w:val="none" w:sz="0" w:space="0" w:color="auto"/>
        <w:bottom w:val="none" w:sz="0" w:space="0" w:color="auto"/>
        <w:right w:val="none" w:sz="0" w:space="0" w:color="auto"/>
      </w:divBdr>
    </w:div>
    <w:div w:id="1353799086">
      <w:bodyDiv w:val="1"/>
      <w:marLeft w:val="0"/>
      <w:marRight w:val="0"/>
      <w:marTop w:val="0"/>
      <w:marBottom w:val="0"/>
      <w:divBdr>
        <w:top w:val="none" w:sz="0" w:space="0" w:color="auto"/>
        <w:left w:val="none" w:sz="0" w:space="0" w:color="auto"/>
        <w:bottom w:val="none" w:sz="0" w:space="0" w:color="auto"/>
        <w:right w:val="none" w:sz="0" w:space="0" w:color="auto"/>
      </w:divBdr>
    </w:div>
    <w:div w:id="19992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25418-civilliku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dienests@adaz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yperlink" Target="mailto:soc.dienests@adazi.lv" TargetMode="External"/><Relationship Id="rId10" Type="http://schemas.openxmlformats.org/officeDocument/2006/relationships/hyperlink" Target="https://likumi.lv/ta/id/300005-audzugimenes-noteiku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s://likumi.lv/ta/id/225418-civilliku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A142-8114-4B35-B583-C73A4028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8517</Words>
  <Characters>4856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2023-05-18T11:03:00Z</dcterms:created>
  <dcterms:modified xsi:type="dcterms:W3CDTF">2023-05-18T11:03:00Z</dcterms:modified>
</cp:coreProperties>
</file>